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410" w:rsidRPr="00750410" w:rsidRDefault="00750410" w:rsidP="0075041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  <w:r w:rsidRPr="00750410">
        <w:rPr>
          <w:rFonts w:ascii="Times New Roman" w:eastAsia="Times New Roman" w:hAnsi="Times New Roman" w:cs="Times New Roman"/>
          <w:b/>
          <w:bCs/>
          <w:lang w:eastAsia="ru-RU"/>
        </w:rPr>
        <w:t>УТВЕРЖДАЮ</w:t>
      </w:r>
    </w:p>
    <w:p w:rsidR="00750410" w:rsidRPr="00750410" w:rsidRDefault="00750410" w:rsidP="0075041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  <w:r w:rsidRPr="00750410">
        <w:rPr>
          <w:rFonts w:ascii="Times New Roman" w:eastAsia="Times New Roman" w:hAnsi="Times New Roman" w:cs="Times New Roman"/>
          <w:b/>
          <w:bCs/>
          <w:lang w:eastAsia="ru-RU"/>
        </w:rPr>
        <w:t xml:space="preserve">Директор </w:t>
      </w:r>
    </w:p>
    <w:p w:rsidR="00750410" w:rsidRPr="00750410" w:rsidRDefault="00750410" w:rsidP="0075041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  <w:r w:rsidRPr="00750410">
        <w:rPr>
          <w:rFonts w:ascii="Times New Roman" w:eastAsia="Times New Roman" w:hAnsi="Times New Roman" w:cs="Times New Roman"/>
          <w:b/>
          <w:bCs/>
          <w:lang w:eastAsia="ru-RU"/>
        </w:rPr>
        <w:t>ОАО «ВНИПИпромтехнологии»</w:t>
      </w:r>
    </w:p>
    <w:p w:rsidR="00750410" w:rsidRPr="00750410" w:rsidRDefault="00750410" w:rsidP="0075041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750410" w:rsidRDefault="00750410" w:rsidP="00677493">
      <w:pPr>
        <w:jc w:val="center"/>
        <w:rPr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                                                                                                 </w:t>
      </w:r>
      <w:r w:rsidRPr="00750410">
        <w:rPr>
          <w:rFonts w:ascii="Times New Roman" w:eastAsia="Times New Roman" w:hAnsi="Times New Roman" w:cs="Times New Roman"/>
          <w:b/>
          <w:bCs/>
          <w:lang w:eastAsia="ru-RU"/>
        </w:rPr>
        <w:t>________________Н.Ф. Лобанов</w:t>
      </w:r>
    </w:p>
    <w:p w:rsidR="009B3CC7" w:rsidRDefault="00F849FA" w:rsidP="00F849FA">
      <w:pPr>
        <w:jc w:val="center"/>
        <w:rPr>
          <w:b/>
          <w:sz w:val="28"/>
          <w:szCs w:val="28"/>
        </w:rPr>
      </w:pPr>
      <w:r w:rsidRPr="00F849FA">
        <w:rPr>
          <w:b/>
          <w:sz w:val="28"/>
          <w:szCs w:val="28"/>
        </w:rPr>
        <w:t>Техническое задание на бумажную продукцию</w:t>
      </w:r>
      <w:r w:rsidR="00095CAF">
        <w:rPr>
          <w:b/>
          <w:sz w:val="28"/>
          <w:szCs w:val="28"/>
        </w:rPr>
        <w:t xml:space="preserve"> на 2012 год</w:t>
      </w:r>
      <w:r w:rsidRPr="00F849FA">
        <w:rPr>
          <w:b/>
          <w:sz w:val="28"/>
          <w:szCs w:val="28"/>
        </w:rPr>
        <w:t>.</w:t>
      </w:r>
    </w:p>
    <w:tbl>
      <w:tblPr>
        <w:tblStyle w:val="a3"/>
        <w:tblpPr w:leftFromText="180" w:rightFromText="180" w:vertAnchor="text" w:horzAnchor="margin" w:tblpY="237"/>
        <w:tblW w:w="0" w:type="auto"/>
        <w:tblLook w:val="04A0"/>
      </w:tblPr>
      <w:tblGrid>
        <w:gridCol w:w="546"/>
        <w:gridCol w:w="2539"/>
        <w:gridCol w:w="4678"/>
        <w:gridCol w:w="850"/>
        <w:gridCol w:w="958"/>
      </w:tblGrid>
      <w:tr w:rsidR="00677493" w:rsidTr="00677493">
        <w:tc>
          <w:tcPr>
            <w:tcW w:w="546" w:type="dxa"/>
          </w:tcPr>
          <w:p w:rsidR="00677493" w:rsidRPr="00F849FA" w:rsidRDefault="00677493" w:rsidP="00677493">
            <w:pPr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2539" w:type="dxa"/>
          </w:tcPr>
          <w:p w:rsidR="00677493" w:rsidRPr="00F849FA" w:rsidRDefault="00677493" w:rsidP="0067749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678" w:type="dxa"/>
          </w:tcPr>
          <w:p w:rsidR="00677493" w:rsidRPr="00F849FA" w:rsidRDefault="00677493" w:rsidP="00677493">
            <w:pPr>
              <w:jc w:val="center"/>
              <w:rPr>
                <w:b/>
              </w:rPr>
            </w:pPr>
            <w:r>
              <w:rPr>
                <w:b/>
              </w:rPr>
              <w:t>Тип</w:t>
            </w:r>
          </w:p>
        </w:tc>
        <w:tc>
          <w:tcPr>
            <w:tcW w:w="850" w:type="dxa"/>
          </w:tcPr>
          <w:p w:rsidR="00677493" w:rsidRPr="00F849FA" w:rsidRDefault="00677493" w:rsidP="00677493">
            <w:pPr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958" w:type="dxa"/>
          </w:tcPr>
          <w:p w:rsidR="00677493" w:rsidRPr="00F849FA" w:rsidRDefault="00677493" w:rsidP="00677493">
            <w:pPr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677493" w:rsidTr="00677493">
        <w:tc>
          <w:tcPr>
            <w:tcW w:w="546" w:type="dxa"/>
          </w:tcPr>
          <w:p w:rsidR="00677493" w:rsidRDefault="00677493" w:rsidP="00677493">
            <w:r>
              <w:t>1</w:t>
            </w:r>
          </w:p>
        </w:tc>
        <w:tc>
          <w:tcPr>
            <w:tcW w:w="2539" w:type="dxa"/>
            <w:vMerge w:val="restart"/>
            <w:vAlign w:val="center"/>
          </w:tcPr>
          <w:p w:rsidR="00677493" w:rsidRDefault="00677493" w:rsidP="00677493">
            <w:pPr>
              <w:jc w:val="center"/>
            </w:pPr>
            <w:r>
              <w:t>Бумага писчая А</w:t>
            </w:r>
            <w:proofErr w:type="gramStart"/>
            <w:r>
              <w:t>4</w:t>
            </w:r>
            <w:proofErr w:type="gramEnd"/>
          </w:p>
        </w:tc>
        <w:tc>
          <w:tcPr>
            <w:tcW w:w="4678" w:type="dxa"/>
          </w:tcPr>
          <w:p w:rsidR="00677493" w:rsidRPr="00361747" w:rsidRDefault="00677493" w:rsidP="00677493">
            <w:r>
              <w:t>Плотность 80 г/м</w:t>
            </w:r>
            <w:r>
              <w:rPr>
                <w:rFonts w:cstheme="minorHAnsi"/>
              </w:rPr>
              <w:t xml:space="preserve">², белизна </w:t>
            </w:r>
            <w:r>
              <w:rPr>
                <w:rFonts w:cstheme="minorHAnsi"/>
                <w:lang w:val="en-US"/>
              </w:rPr>
              <w:t>CIE</w:t>
            </w:r>
            <w:r>
              <w:rPr>
                <w:rFonts w:cstheme="minorHAnsi"/>
              </w:rPr>
              <w:t xml:space="preserve"> 164-168, непрозрачность 93%, гладкость двух сторон 170-200 мл/мин.</w:t>
            </w:r>
          </w:p>
        </w:tc>
        <w:tc>
          <w:tcPr>
            <w:tcW w:w="850" w:type="dxa"/>
          </w:tcPr>
          <w:p w:rsidR="00677493" w:rsidRDefault="00677493" w:rsidP="00677493">
            <w:proofErr w:type="spellStart"/>
            <w:r>
              <w:t>Пач</w:t>
            </w:r>
            <w:proofErr w:type="spellEnd"/>
            <w:r>
              <w:t>.</w:t>
            </w:r>
          </w:p>
        </w:tc>
        <w:tc>
          <w:tcPr>
            <w:tcW w:w="958" w:type="dxa"/>
          </w:tcPr>
          <w:p w:rsidR="00677493" w:rsidRDefault="00677493" w:rsidP="00677493">
            <w:r>
              <w:t>2090</w:t>
            </w:r>
          </w:p>
        </w:tc>
      </w:tr>
      <w:tr w:rsidR="00677493" w:rsidTr="00677493">
        <w:tc>
          <w:tcPr>
            <w:tcW w:w="546" w:type="dxa"/>
          </w:tcPr>
          <w:p w:rsidR="00677493" w:rsidRDefault="00677493" w:rsidP="00677493">
            <w:r>
              <w:t>2</w:t>
            </w:r>
          </w:p>
        </w:tc>
        <w:tc>
          <w:tcPr>
            <w:tcW w:w="2539" w:type="dxa"/>
            <w:vMerge/>
          </w:tcPr>
          <w:p w:rsidR="00677493" w:rsidRDefault="00677493" w:rsidP="00677493"/>
        </w:tc>
        <w:tc>
          <w:tcPr>
            <w:tcW w:w="4678" w:type="dxa"/>
          </w:tcPr>
          <w:p w:rsidR="00677493" w:rsidRDefault="00677493" w:rsidP="00677493">
            <w:r>
              <w:t>Плотность 80 г/м</w:t>
            </w:r>
            <w:r>
              <w:rPr>
                <w:rFonts w:cstheme="minorHAnsi"/>
              </w:rPr>
              <w:t xml:space="preserve">², белизна </w:t>
            </w:r>
            <w:r>
              <w:rPr>
                <w:rFonts w:cstheme="minorHAnsi"/>
                <w:lang w:val="en-US"/>
              </w:rPr>
              <w:t>CIE</w:t>
            </w:r>
            <w:r>
              <w:rPr>
                <w:rFonts w:cstheme="minorHAnsi"/>
              </w:rPr>
              <w:t xml:space="preserve"> 155-161, непрозрачность 92%, гладкость двух сторон 160 мл/мин.</w:t>
            </w:r>
          </w:p>
        </w:tc>
        <w:tc>
          <w:tcPr>
            <w:tcW w:w="850" w:type="dxa"/>
          </w:tcPr>
          <w:p w:rsidR="00677493" w:rsidRDefault="00677493" w:rsidP="00677493">
            <w:proofErr w:type="spellStart"/>
            <w:r>
              <w:t>Пач</w:t>
            </w:r>
            <w:proofErr w:type="spellEnd"/>
            <w:r>
              <w:t>.</w:t>
            </w:r>
          </w:p>
        </w:tc>
        <w:tc>
          <w:tcPr>
            <w:tcW w:w="958" w:type="dxa"/>
          </w:tcPr>
          <w:p w:rsidR="00677493" w:rsidRDefault="00677493" w:rsidP="00677493">
            <w:r>
              <w:t>368</w:t>
            </w:r>
          </w:p>
        </w:tc>
      </w:tr>
      <w:tr w:rsidR="00677493" w:rsidTr="00677493">
        <w:tc>
          <w:tcPr>
            <w:tcW w:w="546" w:type="dxa"/>
          </w:tcPr>
          <w:p w:rsidR="00677493" w:rsidRDefault="00677493" w:rsidP="00677493">
            <w:r>
              <w:t>3</w:t>
            </w:r>
          </w:p>
        </w:tc>
        <w:tc>
          <w:tcPr>
            <w:tcW w:w="2539" w:type="dxa"/>
            <w:vMerge/>
          </w:tcPr>
          <w:p w:rsidR="00677493" w:rsidRDefault="00677493" w:rsidP="00677493"/>
        </w:tc>
        <w:tc>
          <w:tcPr>
            <w:tcW w:w="4678" w:type="dxa"/>
          </w:tcPr>
          <w:p w:rsidR="00677493" w:rsidRDefault="00677493" w:rsidP="00677493">
            <w:r>
              <w:t>Плотность 80 г/м</w:t>
            </w:r>
            <w:r>
              <w:rPr>
                <w:rFonts w:cstheme="minorHAnsi"/>
              </w:rPr>
              <w:t xml:space="preserve">², белизна </w:t>
            </w:r>
            <w:r>
              <w:rPr>
                <w:rFonts w:cstheme="minorHAnsi"/>
                <w:lang w:val="en-US"/>
              </w:rPr>
              <w:t>CIE</w:t>
            </w:r>
            <w:r>
              <w:rPr>
                <w:rFonts w:cstheme="minorHAnsi"/>
              </w:rPr>
              <w:t xml:space="preserve"> 145-164, непрозрачность 92%, гладкость двух сторон 150 мл/мин.</w:t>
            </w:r>
          </w:p>
        </w:tc>
        <w:tc>
          <w:tcPr>
            <w:tcW w:w="850" w:type="dxa"/>
          </w:tcPr>
          <w:p w:rsidR="00677493" w:rsidRDefault="00677493" w:rsidP="00677493">
            <w:proofErr w:type="spellStart"/>
            <w:r>
              <w:t>Пач</w:t>
            </w:r>
            <w:proofErr w:type="spellEnd"/>
            <w:r>
              <w:t>.</w:t>
            </w:r>
          </w:p>
        </w:tc>
        <w:tc>
          <w:tcPr>
            <w:tcW w:w="958" w:type="dxa"/>
          </w:tcPr>
          <w:p w:rsidR="00677493" w:rsidRDefault="00677493" w:rsidP="00677493">
            <w:r>
              <w:t>878</w:t>
            </w:r>
          </w:p>
        </w:tc>
      </w:tr>
      <w:tr w:rsidR="00677493" w:rsidTr="00677493">
        <w:tc>
          <w:tcPr>
            <w:tcW w:w="546" w:type="dxa"/>
          </w:tcPr>
          <w:p w:rsidR="00677493" w:rsidRDefault="00677493" w:rsidP="00677493">
            <w:r>
              <w:t>4</w:t>
            </w:r>
          </w:p>
        </w:tc>
        <w:tc>
          <w:tcPr>
            <w:tcW w:w="2539" w:type="dxa"/>
            <w:vMerge/>
          </w:tcPr>
          <w:p w:rsidR="00677493" w:rsidRDefault="00677493" w:rsidP="00677493"/>
        </w:tc>
        <w:tc>
          <w:tcPr>
            <w:tcW w:w="4678" w:type="dxa"/>
          </w:tcPr>
          <w:p w:rsidR="00677493" w:rsidRDefault="00677493" w:rsidP="00677493">
            <w:r>
              <w:t>Плотность 160 г/м</w:t>
            </w:r>
            <w:r>
              <w:rPr>
                <w:rFonts w:cstheme="minorHAnsi"/>
              </w:rPr>
              <w:t xml:space="preserve">², белизна </w:t>
            </w:r>
            <w:r>
              <w:rPr>
                <w:rFonts w:cstheme="minorHAnsi"/>
                <w:lang w:val="en-US"/>
              </w:rPr>
              <w:t>CIE</w:t>
            </w:r>
            <w:r>
              <w:rPr>
                <w:rFonts w:cstheme="minorHAnsi"/>
              </w:rPr>
              <w:t xml:space="preserve"> 164-168, непрозрачность 99%, гладкость двух сторон 160-200 мл/мин.</w:t>
            </w:r>
          </w:p>
        </w:tc>
        <w:tc>
          <w:tcPr>
            <w:tcW w:w="850" w:type="dxa"/>
          </w:tcPr>
          <w:p w:rsidR="00677493" w:rsidRDefault="00677493" w:rsidP="00677493">
            <w:proofErr w:type="spellStart"/>
            <w:r>
              <w:t>Пач</w:t>
            </w:r>
            <w:proofErr w:type="spellEnd"/>
            <w:r>
              <w:t>.</w:t>
            </w:r>
          </w:p>
        </w:tc>
        <w:tc>
          <w:tcPr>
            <w:tcW w:w="958" w:type="dxa"/>
          </w:tcPr>
          <w:p w:rsidR="00677493" w:rsidRDefault="00677493" w:rsidP="00677493">
            <w:r>
              <w:t>20</w:t>
            </w:r>
          </w:p>
        </w:tc>
      </w:tr>
      <w:tr w:rsidR="00677493" w:rsidTr="00677493">
        <w:tc>
          <w:tcPr>
            <w:tcW w:w="546" w:type="dxa"/>
          </w:tcPr>
          <w:p w:rsidR="00677493" w:rsidRDefault="00677493" w:rsidP="00677493">
            <w:r>
              <w:t>5</w:t>
            </w:r>
          </w:p>
        </w:tc>
        <w:tc>
          <w:tcPr>
            <w:tcW w:w="2539" w:type="dxa"/>
            <w:vMerge w:val="restart"/>
            <w:vAlign w:val="center"/>
          </w:tcPr>
          <w:p w:rsidR="00677493" w:rsidRDefault="00677493" w:rsidP="00677493">
            <w:pPr>
              <w:jc w:val="center"/>
            </w:pPr>
            <w:r>
              <w:t>Бумага писчая А3</w:t>
            </w:r>
          </w:p>
        </w:tc>
        <w:tc>
          <w:tcPr>
            <w:tcW w:w="4678" w:type="dxa"/>
          </w:tcPr>
          <w:p w:rsidR="00677493" w:rsidRDefault="00677493" w:rsidP="00677493">
            <w:r>
              <w:t>Плотность 80 г/м</w:t>
            </w:r>
            <w:r>
              <w:rPr>
                <w:rFonts w:cstheme="minorHAnsi"/>
              </w:rPr>
              <w:t xml:space="preserve">², белизна </w:t>
            </w:r>
            <w:r>
              <w:rPr>
                <w:rFonts w:cstheme="minorHAnsi"/>
                <w:lang w:val="en-US"/>
              </w:rPr>
              <w:t>CIE</w:t>
            </w:r>
            <w:r>
              <w:rPr>
                <w:rFonts w:cstheme="minorHAnsi"/>
              </w:rPr>
              <w:t xml:space="preserve"> 164-168, непрозрачность 93%, гладкость двух сторон 170-200 мл/мин.</w:t>
            </w:r>
          </w:p>
        </w:tc>
        <w:tc>
          <w:tcPr>
            <w:tcW w:w="850" w:type="dxa"/>
          </w:tcPr>
          <w:p w:rsidR="00677493" w:rsidRDefault="00677493" w:rsidP="00677493">
            <w:proofErr w:type="spellStart"/>
            <w:r>
              <w:t>Пач</w:t>
            </w:r>
            <w:proofErr w:type="spellEnd"/>
            <w:r>
              <w:t>.</w:t>
            </w:r>
          </w:p>
        </w:tc>
        <w:tc>
          <w:tcPr>
            <w:tcW w:w="958" w:type="dxa"/>
          </w:tcPr>
          <w:p w:rsidR="00677493" w:rsidRDefault="00677493" w:rsidP="00677493">
            <w:r>
              <w:t>238</w:t>
            </w:r>
          </w:p>
        </w:tc>
      </w:tr>
      <w:tr w:rsidR="00677493" w:rsidTr="00677493">
        <w:tc>
          <w:tcPr>
            <w:tcW w:w="546" w:type="dxa"/>
          </w:tcPr>
          <w:p w:rsidR="00677493" w:rsidRDefault="00677493" w:rsidP="00677493">
            <w:r>
              <w:t>6</w:t>
            </w:r>
          </w:p>
        </w:tc>
        <w:tc>
          <w:tcPr>
            <w:tcW w:w="2539" w:type="dxa"/>
            <w:vMerge/>
          </w:tcPr>
          <w:p w:rsidR="00677493" w:rsidRDefault="00677493" w:rsidP="00677493"/>
        </w:tc>
        <w:tc>
          <w:tcPr>
            <w:tcW w:w="4678" w:type="dxa"/>
          </w:tcPr>
          <w:p w:rsidR="00677493" w:rsidRDefault="00677493" w:rsidP="00677493">
            <w:r>
              <w:t>Плотность 80 г/м</w:t>
            </w:r>
            <w:r>
              <w:rPr>
                <w:rFonts w:cstheme="minorHAnsi"/>
              </w:rPr>
              <w:t xml:space="preserve">², белизна </w:t>
            </w:r>
            <w:r>
              <w:rPr>
                <w:rFonts w:cstheme="minorHAnsi"/>
                <w:lang w:val="en-US"/>
              </w:rPr>
              <w:t>CIE</w:t>
            </w:r>
            <w:r>
              <w:rPr>
                <w:rFonts w:cstheme="minorHAnsi"/>
              </w:rPr>
              <w:t xml:space="preserve"> 155-161, непрозрачность 92%, гладкость двух сторон 160 мл/мин.</w:t>
            </w:r>
          </w:p>
        </w:tc>
        <w:tc>
          <w:tcPr>
            <w:tcW w:w="850" w:type="dxa"/>
          </w:tcPr>
          <w:p w:rsidR="00677493" w:rsidRDefault="00677493" w:rsidP="00677493">
            <w:proofErr w:type="spellStart"/>
            <w:r>
              <w:t>Пач</w:t>
            </w:r>
            <w:proofErr w:type="spellEnd"/>
            <w:r>
              <w:t>.</w:t>
            </w:r>
          </w:p>
        </w:tc>
        <w:tc>
          <w:tcPr>
            <w:tcW w:w="958" w:type="dxa"/>
          </w:tcPr>
          <w:p w:rsidR="00677493" w:rsidRDefault="00677493" w:rsidP="00677493">
            <w:r>
              <w:t>37</w:t>
            </w:r>
          </w:p>
        </w:tc>
      </w:tr>
      <w:tr w:rsidR="00677493" w:rsidTr="00677493">
        <w:tc>
          <w:tcPr>
            <w:tcW w:w="546" w:type="dxa"/>
          </w:tcPr>
          <w:p w:rsidR="00677493" w:rsidRDefault="00677493" w:rsidP="00677493">
            <w:r>
              <w:t>7</w:t>
            </w:r>
          </w:p>
        </w:tc>
        <w:tc>
          <w:tcPr>
            <w:tcW w:w="2539" w:type="dxa"/>
            <w:vMerge/>
          </w:tcPr>
          <w:p w:rsidR="00677493" w:rsidRDefault="00677493" w:rsidP="00677493"/>
        </w:tc>
        <w:tc>
          <w:tcPr>
            <w:tcW w:w="4678" w:type="dxa"/>
          </w:tcPr>
          <w:p w:rsidR="00677493" w:rsidRDefault="00677493" w:rsidP="00677493">
            <w:r>
              <w:t>Плотность 80 г/м</w:t>
            </w:r>
            <w:r>
              <w:rPr>
                <w:rFonts w:cstheme="minorHAnsi"/>
              </w:rPr>
              <w:t xml:space="preserve">², белизна </w:t>
            </w:r>
            <w:r>
              <w:rPr>
                <w:rFonts w:cstheme="minorHAnsi"/>
                <w:lang w:val="en-US"/>
              </w:rPr>
              <w:t>CIE</w:t>
            </w:r>
            <w:r>
              <w:rPr>
                <w:rFonts w:cstheme="minorHAnsi"/>
              </w:rPr>
              <w:t xml:space="preserve"> 145-164, непрозрачность 92%, гладкость двух сторон 150 мл/мин.</w:t>
            </w:r>
          </w:p>
        </w:tc>
        <w:tc>
          <w:tcPr>
            <w:tcW w:w="850" w:type="dxa"/>
          </w:tcPr>
          <w:p w:rsidR="00677493" w:rsidRDefault="00677493" w:rsidP="00677493">
            <w:proofErr w:type="spellStart"/>
            <w:r>
              <w:t>Пач</w:t>
            </w:r>
            <w:proofErr w:type="spellEnd"/>
            <w:r>
              <w:t>.</w:t>
            </w:r>
          </w:p>
        </w:tc>
        <w:tc>
          <w:tcPr>
            <w:tcW w:w="958" w:type="dxa"/>
          </w:tcPr>
          <w:p w:rsidR="00677493" w:rsidRDefault="00677493" w:rsidP="00677493">
            <w:r>
              <w:t>86</w:t>
            </w:r>
          </w:p>
        </w:tc>
      </w:tr>
      <w:tr w:rsidR="00677493" w:rsidTr="00677493">
        <w:tc>
          <w:tcPr>
            <w:tcW w:w="546" w:type="dxa"/>
          </w:tcPr>
          <w:p w:rsidR="00677493" w:rsidRDefault="00677493" w:rsidP="00677493">
            <w:r>
              <w:t>8</w:t>
            </w:r>
          </w:p>
        </w:tc>
        <w:tc>
          <w:tcPr>
            <w:tcW w:w="2539" w:type="dxa"/>
          </w:tcPr>
          <w:p w:rsidR="00677493" w:rsidRDefault="00677493" w:rsidP="00677493">
            <w:r>
              <w:t>Бумага для струйной печати</w:t>
            </w:r>
          </w:p>
        </w:tc>
        <w:tc>
          <w:tcPr>
            <w:tcW w:w="4678" w:type="dxa"/>
          </w:tcPr>
          <w:p w:rsidR="00677493" w:rsidRPr="00D8438D" w:rsidRDefault="00677493" w:rsidP="00677493">
            <w:proofErr w:type="spellStart"/>
            <w:r>
              <w:t>Славич</w:t>
            </w:r>
            <w:proofErr w:type="spellEnd"/>
            <w:r>
              <w:t>/</w:t>
            </w:r>
            <w:proofErr w:type="spellStart"/>
            <w:r>
              <w:rPr>
                <w:lang w:val="en-US"/>
              </w:rPr>
              <w:t>Albeo</w:t>
            </w:r>
            <w:proofErr w:type="spellEnd"/>
            <w:r w:rsidRPr="00D8438D">
              <w:t xml:space="preserve"> 914</w:t>
            </w:r>
            <w:r>
              <w:t>х45.7м., 80 г/м</w:t>
            </w:r>
            <w:r>
              <w:rPr>
                <w:rFonts w:cstheme="minorHAnsi"/>
              </w:rPr>
              <w:t>², белизна 146, втулка 50,8 мм.</w:t>
            </w:r>
          </w:p>
        </w:tc>
        <w:tc>
          <w:tcPr>
            <w:tcW w:w="850" w:type="dxa"/>
          </w:tcPr>
          <w:p w:rsidR="00677493" w:rsidRDefault="00677493" w:rsidP="00677493">
            <w:proofErr w:type="spellStart"/>
            <w:r>
              <w:t>Рул</w:t>
            </w:r>
            <w:proofErr w:type="spellEnd"/>
            <w:r>
              <w:t>.</w:t>
            </w:r>
          </w:p>
        </w:tc>
        <w:tc>
          <w:tcPr>
            <w:tcW w:w="958" w:type="dxa"/>
          </w:tcPr>
          <w:p w:rsidR="00677493" w:rsidRDefault="00677493" w:rsidP="00677493">
            <w:r>
              <w:t>458</w:t>
            </w:r>
          </w:p>
        </w:tc>
      </w:tr>
      <w:tr w:rsidR="00677493" w:rsidTr="00677493">
        <w:tc>
          <w:tcPr>
            <w:tcW w:w="546" w:type="dxa"/>
          </w:tcPr>
          <w:p w:rsidR="00677493" w:rsidRDefault="00677493" w:rsidP="00677493">
            <w:r>
              <w:t>9</w:t>
            </w:r>
          </w:p>
        </w:tc>
        <w:tc>
          <w:tcPr>
            <w:tcW w:w="2539" w:type="dxa"/>
          </w:tcPr>
          <w:p w:rsidR="00677493" w:rsidRDefault="00677493" w:rsidP="00677493">
            <w:r>
              <w:t>Бумага для инженерных систем</w:t>
            </w:r>
          </w:p>
        </w:tc>
        <w:tc>
          <w:tcPr>
            <w:tcW w:w="4678" w:type="dxa"/>
          </w:tcPr>
          <w:p w:rsidR="00677493" w:rsidRDefault="00677493" w:rsidP="00677493">
            <w:r>
              <w:rPr>
                <w:lang w:val="en-US"/>
              </w:rPr>
              <w:t>STARLESS</w:t>
            </w:r>
            <w:r w:rsidRPr="006950D4">
              <w:t xml:space="preserve"> (</w:t>
            </w:r>
            <w:r>
              <w:t>эквивалент) 620мм Х76мм Х175м, Плотность 80 г/м</w:t>
            </w:r>
            <w:r>
              <w:rPr>
                <w:rFonts w:cstheme="minorHAnsi"/>
              </w:rPr>
              <w:t>²</w:t>
            </w:r>
          </w:p>
        </w:tc>
        <w:tc>
          <w:tcPr>
            <w:tcW w:w="850" w:type="dxa"/>
          </w:tcPr>
          <w:p w:rsidR="00677493" w:rsidRDefault="00677493" w:rsidP="00677493">
            <w:proofErr w:type="spellStart"/>
            <w:r>
              <w:t>Рул</w:t>
            </w:r>
            <w:proofErr w:type="spellEnd"/>
            <w:r>
              <w:t>.</w:t>
            </w:r>
          </w:p>
        </w:tc>
        <w:tc>
          <w:tcPr>
            <w:tcW w:w="958" w:type="dxa"/>
          </w:tcPr>
          <w:p w:rsidR="00677493" w:rsidRDefault="00677493" w:rsidP="00677493">
            <w:r>
              <w:t>120</w:t>
            </w:r>
          </w:p>
        </w:tc>
      </w:tr>
      <w:tr w:rsidR="00677493" w:rsidTr="00677493">
        <w:tc>
          <w:tcPr>
            <w:tcW w:w="546" w:type="dxa"/>
          </w:tcPr>
          <w:p w:rsidR="00677493" w:rsidRDefault="00677493" w:rsidP="00677493">
            <w:r>
              <w:t>10</w:t>
            </w:r>
          </w:p>
        </w:tc>
        <w:tc>
          <w:tcPr>
            <w:tcW w:w="2539" w:type="dxa"/>
          </w:tcPr>
          <w:p w:rsidR="00677493" w:rsidRDefault="00677493" w:rsidP="00677493">
            <w:r>
              <w:t>Бумага для инженерных систем</w:t>
            </w:r>
          </w:p>
        </w:tc>
        <w:tc>
          <w:tcPr>
            <w:tcW w:w="4678" w:type="dxa"/>
          </w:tcPr>
          <w:p w:rsidR="00677493" w:rsidRDefault="00677493" w:rsidP="00677493">
            <w:r>
              <w:rPr>
                <w:lang w:val="en-US"/>
              </w:rPr>
              <w:t>STARLESS</w:t>
            </w:r>
            <w:r w:rsidRPr="006950D4">
              <w:t xml:space="preserve"> (</w:t>
            </w:r>
            <w:r>
              <w:t>эквивалент) 914мм Х76мм Х175м, Плотность 80 г/м</w:t>
            </w:r>
            <w:r>
              <w:rPr>
                <w:rFonts w:cstheme="minorHAnsi"/>
              </w:rPr>
              <w:t>²</w:t>
            </w:r>
          </w:p>
        </w:tc>
        <w:tc>
          <w:tcPr>
            <w:tcW w:w="850" w:type="dxa"/>
          </w:tcPr>
          <w:p w:rsidR="00677493" w:rsidRDefault="00677493" w:rsidP="00677493">
            <w:proofErr w:type="spellStart"/>
            <w:r>
              <w:t>Рул</w:t>
            </w:r>
            <w:proofErr w:type="spellEnd"/>
            <w:r>
              <w:t>.</w:t>
            </w:r>
          </w:p>
        </w:tc>
        <w:tc>
          <w:tcPr>
            <w:tcW w:w="958" w:type="dxa"/>
          </w:tcPr>
          <w:p w:rsidR="00677493" w:rsidRDefault="00677493" w:rsidP="00677493">
            <w:r>
              <w:t>120</w:t>
            </w:r>
          </w:p>
        </w:tc>
      </w:tr>
    </w:tbl>
    <w:p w:rsidR="00F34F58" w:rsidRDefault="00F34F58" w:rsidP="002B56FD">
      <w:pPr>
        <w:rPr>
          <w:b/>
          <w:sz w:val="24"/>
          <w:szCs w:val="24"/>
        </w:rPr>
      </w:pPr>
    </w:p>
    <w:p w:rsidR="00643D0C" w:rsidRDefault="002B56FD" w:rsidP="002B56FD">
      <w:pPr>
        <w:rPr>
          <w:b/>
          <w:sz w:val="24"/>
          <w:szCs w:val="24"/>
        </w:rPr>
      </w:pPr>
      <w:r>
        <w:rPr>
          <w:b/>
          <w:sz w:val="24"/>
          <w:szCs w:val="24"/>
        </w:rPr>
        <w:t>Поставщик гарантирует поставку бумаги согласно Техническому заданию, к каждому наименованию должен быть приложен паспорт товара с указанием его технических характеристик.</w:t>
      </w:r>
      <w:r w:rsidR="00677493">
        <w:rPr>
          <w:b/>
          <w:sz w:val="24"/>
          <w:szCs w:val="24"/>
        </w:rPr>
        <w:t xml:space="preserve"> </w:t>
      </w:r>
    </w:p>
    <w:p w:rsidR="0038187D" w:rsidRDefault="0038187D" w:rsidP="002B56FD">
      <w:pPr>
        <w:rPr>
          <w:b/>
          <w:sz w:val="24"/>
          <w:szCs w:val="24"/>
        </w:rPr>
      </w:pPr>
      <w:r>
        <w:rPr>
          <w:b/>
          <w:sz w:val="24"/>
          <w:szCs w:val="24"/>
        </w:rPr>
        <w:t>По п.п. 8-10 бумага должна быть намотана на цельных бобинах и не быть приклеенной к ним липкими лентами и другими липкими материалами. При неисполнении данного пункта ремонт сломанной широкоформатной техники осуществляется за счет поставщика бумаги.</w:t>
      </w:r>
    </w:p>
    <w:p w:rsidR="00750410" w:rsidRPr="00FE293B" w:rsidRDefault="00FE293B" w:rsidP="002B56FD">
      <w:pPr>
        <w:rPr>
          <w:b/>
          <w:sz w:val="24"/>
          <w:szCs w:val="24"/>
        </w:rPr>
      </w:pPr>
      <w:r w:rsidRPr="00FE293B">
        <w:rPr>
          <w:b/>
          <w:sz w:val="24"/>
          <w:szCs w:val="24"/>
        </w:rPr>
        <w:t>Частичные поставки Товара осуществляются в течение 10 дней с момента подачи заявок Покупателем Поставщику, путем доставки на склад Покупателя.</w:t>
      </w:r>
    </w:p>
    <w:sectPr w:rsidR="00750410" w:rsidRPr="00FE293B" w:rsidSect="002204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49FA"/>
    <w:rsid w:val="00095CAF"/>
    <w:rsid w:val="000E1330"/>
    <w:rsid w:val="000F6ACD"/>
    <w:rsid w:val="002204FB"/>
    <w:rsid w:val="0023561B"/>
    <w:rsid w:val="002B56FD"/>
    <w:rsid w:val="00361747"/>
    <w:rsid w:val="0038187D"/>
    <w:rsid w:val="00643D0C"/>
    <w:rsid w:val="00677493"/>
    <w:rsid w:val="006950D4"/>
    <w:rsid w:val="00750410"/>
    <w:rsid w:val="0095336E"/>
    <w:rsid w:val="009B3CC7"/>
    <w:rsid w:val="00A3783F"/>
    <w:rsid w:val="00C05D7E"/>
    <w:rsid w:val="00D637F9"/>
    <w:rsid w:val="00D8438D"/>
    <w:rsid w:val="00D85A87"/>
    <w:rsid w:val="00F34F58"/>
    <w:rsid w:val="00F849FA"/>
    <w:rsid w:val="00FE29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4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49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49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 </cp:lastModifiedBy>
  <cp:revision>11</cp:revision>
  <cp:lastPrinted>2012-06-18T08:01:00Z</cp:lastPrinted>
  <dcterms:created xsi:type="dcterms:W3CDTF">2011-06-28T10:23:00Z</dcterms:created>
  <dcterms:modified xsi:type="dcterms:W3CDTF">2012-06-19T06:02:00Z</dcterms:modified>
</cp:coreProperties>
</file>