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B2" w:rsidRDefault="00C537B2" w:rsidP="00C537B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№727 Р3/П-13-2</w:t>
      </w:r>
      <w:r w:rsidR="003B0788">
        <w:rPr>
          <w:sz w:val="28"/>
          <w:szCs w:val="28"/>
        </w:rPr>
        <w:t xml:space="preserve"> (</w:t>
      </w:r>
      <w:r w:rsidR="003B0788" w:rsidRPr="003B0788">
        <w:rPr>
          <w:sz w:val="28"/>
          <w:szCs w:val="28"/>
        </w:rPr>
        <w:t>R022304-2)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№727 Р3/П-13 «Поставка фильтрующих материалов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97"/>
        <w:gridCol w:w="4465"/>
      </w:tblGrid>
      <w:tr w:rsidR="00C537B2" w:rsidRPr="003B0788" w:rsidTr="00FD1A1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right"/>
            </w:pPr>
            <w:r w:rsidRPr="003B0788">
              <w:t>«26» ноября 2013 г.</w:t>
            </w:r>
          </w:p>
        </w:tc>
      </w:tr>
    </w:tbl>
    <w:p w:rsidR="00C537B2" w:rsidRPr="003B0788" w:rsidRDefault="00C537B2" w:rsidP="003B0788">
      <w:pPr>
        <w:pStyle w:val="a3"/>
        <w:jc w:val="both"/>
      </w:pPr>
      <w:proofErr w:type="gramStart"/>
      <w:r w:rsidRPr="003B0788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3B0788">
          <w:rPr>
            <w:rStyle w:val="a4"/>
          </w:rPr>
          <w:t>a-k-d.ru</w:t>
        </w:r>
      </w:hyperlink>
      <w:r w:rsidRPr="003B0788">
        <w:t xml:space="preserve">» согласно регламенту ее работы. </w:t>
      </w:r>
      <w:proofErr w:type="gramEnd"/>
    </w:p>
    <w:p w:rsidR="00C537B2" w:rsidRPr="003B0788" w:rsidRDefault="00C537B2" w:rsidP="00C537B2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Информация о закупке:</w:t>
      </w:r>
    </w:p>
    <w:p w:rsidR="00C537B2" w:rsidRPr="003B0788" w:rsidRDefault="00C537B2" w:rsidP="003B0788">
      <w:pPr>
        <w:pStyle w:val="a3"/>
        <w:jc w:val="both"/>
      </w:pPr>
      <w:r w:rsidRPr="003B0788">
        <w:t>Заказчик: ОАО «НИАЭП» Организатор запроса предложений: ОАО «НИАЭП».</w:t>
      </w:r>
      <w:r w:rsidRPr="003B0788">
        <w:br/>
        <w:t xml:space="preserve">Предмет договора: право заключения договора по лоту №727 Р3/П-13 «Поставка фильтрующих материалов для сооружения энергоблока №3 Ростовской АЭС». </w:t>
      </w:r>
    </w:p>
    <w:p w:rsidR="00C537B2" w:rsidRPr="003B0788" w:rsidRDefault="00C537B2" w:rsidP="003B0788">
      <w:pPr>
        <w:pStyle w:val="a3"/>
        <w:jc w:val="both"/>
      </w:pPr>
      <w:r w:rsidRPr="003B0788">
        <w:t xml:space="preserve">Начальная (максимальная) цена договора: 9 864 796.00 (девять миллионов восемьсот шестьдесят четыре тысячи семьсот девяносто шесть рублей 00 копеек) включая НДС. </w:t>
      </w:r>
    </w:p>
    <w:p w:rsidR="00C537B2" w:rsidRPr="003B0788" w:rsidRDefault="00C537B2" w:rsidP="003B0788">
      <w:pPr>
        <w:pStyle w:val="a3"/>
        <w:jc w:val="both"/>
      </w:pPr>
      <w:r w:rsidRPr="003B0788">
        <w:t xml:space="preserve">Срок, объем исполнения договора: в соответствии со спецификацией, приведенной в документации. </w:t>
      </w:r>
    </w:p>
    <w:p w:rsidR="00C537B2" w:rsidRPr="003B0788" w:rsidRDefault="00C537B2" w:rsidP="003B0788">
      <w:pPr>
        <w:pStyle w:val="a3"/>
        <w:jc w:val="both"/>
      </w:pPr>
      <w:proofErr w:type="gramStart"/>
      <w:r w:rsidRPr="003B0788"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B0788">
          <w:rPr>
            <w:rStyle w:val="a4"/>
          </w:rPr>
          <w:t>http://www.zakupki.gov.ru</w:t>
        </w:r>
      </w:hyperlink>
      <w:r w:rsidRPr="003B0788">
        <w:rPr>
          <w:rStyle w:val="a4"/>
        </w:rPr>
        <w:t>/</w:t>
      </w:r>
      <w:r w:rsidRPr="003B0788">
        <w:t xml:space="preserve">, закупка №31300634169,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3B0788">
          <w:rPr>
            <w:rStyle w:val="a4"/>
          </w:rPr>
          <w:t>http://zakupki.rosatom.ru/</w:t>
        </w:r>
      </w:hyperlink>
      <w:r w:rsidRPr="003B0788">
        <w:t>, закупка №131026/0536</w:t>
      </w:r>
      <w:proofErr w:type="gramEnd"/>
      <w:r w:rsidRPr="003B0788">
        <w:t>/1225, на ЭТП «</w:t>
      </w:r>
      <w:hyperlink r:id="rId10" w:history="1">
        <w:r w:rsidRPr="003B0788">
          <w:rPr>
            <w:rStyle w:val="a4"/>
          </w:rPr>
          <w:t>a-k-d.ru</w:t>
        </w:r>
      </w:hyperlink>
      <w:r w:rsidRPr="003B0788">
        <w:t xml:space="preserve">», закупка №R022304. </w:t>
      </w:r>
    </w:p>
    <w:p w:rsidR="00C537B2" w:rsidRPr="003B0788" w:rsidRDefault="00C537B2" w:rsidP="00C537B2">
      <w:pPr>
        <w:pStyle w:val="a3"/>
      </w:pPr>
      <w:r w:rsidRPr="003B0788">
        <w:t xml:space="preserve">Заседание Единой комиссии проводится в очной форме в 10:00:00 (время московское) «26» ноября 2013 года, по адресу: </w:t>
      </w:r>
      <w:proofErr w:type="gramStart"/>
      <w:r w:rsidRPr="003B0788">
        <w:t>г</w:t>
      </w:r>
      <w:proofErr w:type="gramEnd"/>
      <w:r w:rsidRPr="003B0788">
        <w:t xml:space="preserve">. Нижний Новгород, пл. Свободы, д.3, малый актовый зал. </w:t>
      </w:r>
    </w:p>
    <w:p w:rsidR="00C537B2" w:rsidRPr="003B0788" w:rsidRDefault="00C537B2" w:rsidP="00C537B2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7"/>
        <w:gridCol w:w="6335"/>
      </w:tblGrid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>Должность</w:t>
            </w:r>
          </w:p>
        </w:tc>
      </w:tr>
      <w:tr w:rsidR="00C537B2" w:rsidRPr="003B0788" w:rsidTr="003B07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rPr>
                <w:b/>
                <w:bCs/>
              </w:rPr>
            </w:pPr>
            <w:r w:rsidRPr="003B0788">
              <w:rPr>
                <w:b/>
                <w:bCs/>
              </w:rPr>
              <w:t>Председатель Единой комиссии: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управления методологии и организации закупок</w:t>
            </w:r>
          </w:p>
        </w:tc>
      </w:tr>
      <w:tr w:rsidR="00C537B2" w:rsidRPr="003B0788" w:rsidTr="003B07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rPr>
                <w:b/>
                <w:bCs/>
              </w:rPr>
            </w:pPr>
            <w:r w:rsidRPr="003B0788">
              <w:rPr>
                <w:b/>
                <w:bCs/>
              </w:rPr>
              <w:t>Члены Единой комиссии: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lastRenderedPageBreak/>
              <w:t>Камсков Анатолий 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Заместитель начальника управления комплектации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финансового отдела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группы отдела поставок трубопроводов и арматуры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 xml:space="preserve">Начальник </w:t>
            </w:r>
            <w:proofErr w:type="gramStart"/>
            <w:r w:rsidRPr="003B0788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Главный инженер проекта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Тюкаев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Начальник отдела методологии и организации закупочных процедур</w:t>
            </w:r>
          </w:p>
        </w:tc>
      </w:tr>
      <w:tr w:rsidR="00C537B2" w:rsidRPr="003B0788" w:rsidTr="003B07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rPr>
                <w:b/>
                <w:bCs/>
              </w:rPr>
            </w:pPr>
            <w:r w:rsidRPr="003B0788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C537B2" w:rsidRPr="003B0788" w:rsidTr="003B0788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Специалист 1 категории отдела методологии и организации закупочных процедур</w:t>
            </w:r>
          </w:p>
        </w:tc>
      </w:tr>
    </w:tbl>
    <w:p w:rsidR="00C537B2" w:rsidRPr="003B0788" w:rsidRDefault="00C537B2" w:rsidP="00C537B2">
      <w:pPr>
        <w:pStyle w:val="a3"/>
      </w:pPr>
      <w:r w:rsidRPr="003B0788">
        <w:t xml:space="preserve">Заседание проводится в присутствии 11 из 17 членов Единой комиссии. Кворум имеется. </w:t>
      </w:r>
    </w:p>
    <w:p w:rsidR="00C537B2" w:rsidRPr="003B0788" w:rsidRDefault="00C537B2" w:rsidP="003B078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3B0788">
        <w:t xml:space="preserve">Согласно протоколу процедуры открытия доступа к заявкам на участие в запросе предложений от «12» ноября 2013 года №727 Р3/П-13-1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80"/>
        <w:gridCol w:w="4211"/>
      </w:tblGrid>
      <w:tr w:rsidR="00C537B2" w:rsidRPr="003B0788" w:rsidTr="00C53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>№</w:t>
            </w:r>
            <w:r w:rsidRPr="003B0788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 xml:space="preserve">Наименование (для юридического лица), </w:t>
            </w:r>
            <w:r w:rsidRPr="003B0788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3B0788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537B2" w:rsidRPr="003B0788" w:rsidTr="00C53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t xml:space="preserve">1194_R022304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ЗАО "Энергопромсервис-Химводоподготовка"</w:t>
            </w:r>
            <w:r w:rsidRPr="003B0788">
              <w:br/>
            </w:r>
            <w:r w:rsidRPr="003B0788">
              <w:lastRenderedPageBreak/>
              <w:t xml:space="preserve">ИНН: 7709850554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lastRenderedPageBreak/>
              <w:t xml:space="preserve">Цена заявки: 9 864 570.85 (девять миллионов восемьсот шестьдесят </w:t>
            </w:r>
            <w:r w:rsidRPr="003B0788">
              <w:lastRenderedPageBreak/>
              <w:t xml:space="preserve">четыре тысячи пятьсот семьдесят рублей 85 копеек) с НДС </w:t>
            </w:r>
          </w:p>
        </w:tc>
      </w:tr>
      <w:tr w:rsidR="00C537B2" w:rsidRPr="003B0788" w:rsidTr="00C53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lastRenderedPageBreak/>
              <w:t xml:space="preserve">2752_R022304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ЗАО «ЦКБТМ Сервис»</w:t>
            </w:r>
            <w:r w:rsidRPr="003B0788">
              <w:br/>
              <w:t>ИНН: 6952033586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 xml:space="preserve">Цена заявки: 8 765 948.60 (восемь миллионов семьсот шестьдесят пять тысяч девятьсот сорок восемь рублей 60 копеек) с НДС </w:t>
            </w:r>
          </w:p>
        </w:tc>
      </w:tr>
    </w:tbl>
    <w:p w:rsidR="00C537B2" w:rsidRPr="003B0788" w:rsidRDefault="00C537B2" w:rsidP="003B0788">
      <w:pPr>
        <w:numPr>
          <w:ilvl w:val="0"/>
          <w:numId w:val="1"/>
        </w:numPr>
        <w:tabs>
          <w:tab w:val="clear" w:pos="720"/>
          <w:tab w:val="num" w:pos="180"/>
        </w:tabs>
        <w:spacing w:before="100" w:beforeAutospacing="1" w:after="100" w:afterAutospacing="1"/>
        <w:ind w:left="0" w:firstLine="540"/>
        <w:jc w:val="both"/>
      </w:pPr>
      <w:r w:rsidRPr="003B0788"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C537B2" w:rsidRPr="003B0788" w:rsidRDefault="00C537B2" w:rsidP="003B0788">
      <w:pPr>
        <w:tabs>
          <w:tab w:val="num" w:pos="180"/>
        </w:tabs>
        <w:spacing w:before="100" w:beforeAutospacing="1" w:after="100" w:afterAutospacing="1"/>
        <w:ind w:firstLine="540"/>
        <w:jc w:val="both"/>
      </w:pPr>
      <w:r w:rsidRPr="003B0788">
        <w:t>2.1. Отказать в допуске к дальнейшему участию в запросе предложений следующим участникам запрос</w:t>
      </w:r>
      <w:r w:rsidR="008A5677" w:rsidRPr="003B0788">
        <w:t>а предложений, подавшим заявки:</w:t>
      </w:r>
      <w:r w:rsidR="008A5677" w:rsidRPr="003B0788">
        <w:rPr>
          <w:i/>
        </w:rPr>
        <w:t xml:space="preserve"> </w:t>
      </w:r>
      <w:r w:rsidR="008A5677" w:rsidRPr="003B0788">
        <w:rPr>
          <w:i/>
        </w:rPr>
        <w:br/>
      </w:r>
      <w:r w:rsidRPr="003B0788">
        <w:t>2.1.1. ЗАО «ЦКБТМ Сервис» - на основании п. 19.8, п</w:t>
      </w:r>
      <w:proofErr w:type="gramStart"/>
      <w:r w:rsidRPr="003B0788">
        <w:t>.п</w:t>
      </w:r>
      <w:proofErr w:type="gramEnd"/>
      <w:r w:rsidRPr="003B0788">
        <w:t xml:space="preserve"> а), б), в), д) п. 14.9.4 ЕОСЗ Госкорпорации «Росатом», п.п. а), б), в), е) п. 4.14.2.4 документации, а именно: </w:t>
      </w:r>
    </w:p>
    <w:p w:rsidR="003B0788" w:rsidRDefault="008A5677" w:rsidP="003B0788">
      <w:pPr>
        <w:tabs>
          <w:tab w:val="num" w:pos="180"/>
        </w:tabs>
        <w:spacing w:before="100" w:beforeAutospacing="1" w:after="100" w:afterAutospacing="1"/>
        <w:ind w:firstLine="540"/>
        <w:jc w:val="both"/>
      </w:pPr>
      <w:r w:rsidRPr="003B0788">
        <w:t>-</w:t>
      </w:r>
      <w:r w:rsidR="00C537B2" w:rsidRPr="003B0788">
        <w:t xml:space="preserve"> в заявке участника (Форма 1) отсутствует информация о размере задолженности по уплате налогов, сборов пеней и штрафов;</w:t>
      </w:r>
    </w:p>
    <w:p w:rsidR="003B0788" w:rsidRDefault="00C537B2" w:rsidP="003B0788">
      <w:pPr>
        <w:tabs>
          <w:tab w:val="num" w:pos="180"/>
        </w:tabs>
        <w:spacing w:before="100" w:beforeAutospacing="1" w:after="100" w:afterAutospacing="1"/>
        <w:ind w:firstLine="540"/>
        <w:jc w:val="both"/>
      </w:pPr>
      <w:r w:rsidRPr="003B0788">
        <w:t>- не подтверждены дилерские полномочия участника (в составе заявки представлено дилерское письмо от официального дистрибьютора (исх. №01/11-13/02 от 01.11.2013г.), однако официальным дистрибьютором факт наделения дилерскими полномочиями участника не подтвержден (исх. №20/11-13/01 от 20.11.2013г.);</w:t>
      </w:r>
    </w:p>
    <w:p w:rsidR="003B0788" w:rsidRPr="003B0788" w:rsidRDefault="00C537B2" w:rsidP="003B0788">
      <w:pPr>
        <w:tabs>
          <w:tab w:val="num" w:pos="180"/>
        </w:tabs>
        <w:spacing w:before="100" w:beforeAutospacing="1" w:after="100" w:afterAutospacing="1"/>
        <w:ind w:firstLine="540"/>
        <w:jc w:val="both"/>
      </w:pPr>
      <w:r w:rsidRPr="003B0788">
        <w:t xml:space="preserve">- гарантийный срок, предлагаемый участником в заявке (24 месяца) не соответствует гарантийному сроку, указанному в п. 11.5 проекта Договора: «Гарантийный срок на поставленное Оборудование, в том числе на Оборудование, поставленное взамен дефектного, исчисляется </w:t>
      </w:r>
      <w:proofErr w:type="gramStart"/>
      <w:r w:rsidRPr="003B0788">
        <w:t>с даты подписания</w:t>
      </w:r>
      <w:proofErr w:type="gramEnd"/>
      <w:r w:rsidRPr="003B0788"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 Дата подписания Акта приемки работ по Пусковому комплексу/Очереди: 30.06.2014г.».</w:t>
      </w:r>
    </w:p>
    <w:p w:rsidR="00C537B2" w:rsidRPr="003B0788" w:rsidRDefault="00C537B2" w:rsidP="003B0788">
      <w:pPr>
        <w:tabs>
          <w:tab w:val="num" w:pos="180"/>
        </w:tabs>
        <w:spacing w:before="100" w:beforeAutospacing="1" w:after="100" w:afterAutospacing="1"/>
      </w:pPr>
      <w:r w:rsidRPr="003B0788">
        <w:rPr>
          <w:i/>
        </w:rPr>
        <w:t>Результаты голосования членов Единой комиссии:</w:t>
      </w:r>
      <w:r w:rsidRPr="003B0788">
        <w:rPr>
          <w:i/>
        </w:rPr>
        <w:br/>
        <w:t xml:space="preserve">«за» – 11 голосов; </w:t>
      </w:r>
      <w:r w:rsidRPr="003B0788">
        <w:rPr>
          <w:i/>
        </w:rPr>
        <w:br/>
        <w:t xml:space="preserve">«против» – 0 голосов </w:t>
      </w:r>
      <w:r w:rsidRPr="003B0788">
        <w:rPr>
          <w:i/>
        </w:rPr>
        <w:br/>
        <w:t>«воздержался» – 0 голосов</w:t>
      </w:r>
      <w:r w:rsidRPr="003B0788">
        <w:t xml:space="preserve"> </w:t>
      </w:r>
    </w:p>
    <w:p w:rsidR="003B0788" w:rsidRDefault="00C537B2" w:rsidP="003B0788">
      <w:pPr>
        <w:tabs>
          <w:tab w:val="num" w:pos="180"/>
        </w:tabs>
        <w:spacing w:before="100" w:beforeAutospacing="1" w:after="100" w:afterAutospacing="1"/>
        <w:ind w:firstLine="540"/>
        <w:jc w:val="both"/>
      </w:pPr>
      <w:r w:rsidRPr="003B0788">
        <w:t>2.2. В соответствии с пунктами 19.8, 14.8.4 Единого отраслевого стандарта закупок (ПОЛОЖЕНИЕ О ЗАКУПКЕ) Госкорпорации «Росатом» направить запросы по уточнению заявок на участие в запросе предложений, а именно</w:t>
      </w:r>
      <w:r w:rsidR="008A5677" w:rsidRPr="003B0788">
        <w:t>:</w:t>
      </w:r>
    </w:p>
    <w:p w:rsidR="003B0788" w:rsidRPr="003B0788" w:rsidRDefault="00C537B2" w:rsidP="003B0788">
      <w:pPr>
        <w:tabs>
          <w:tab w:val="num" w:pos="180"/>
        </w:tabs>
        <w:spacing w:before="100" w:beforeAutospacing="1" w:after="100" w:afterAutospacing="1"/>
        <w:jc w:val="both"/>
      </w:pPr>
      <w:r w:rsidRPr="003B0788">
        <w:t xml:space="preserve">2.2.1. направить участнику запроса предложений ЗАО "Энергопромсервис-Химводоподготовка" запрос о разъяснении положений заявки на участие в запросе предложений. </w:t>
      </w:r>
    </w:p>
    <w:p w:rsidR="00C537B2" w:rsidRPr="003B0788" w:rsidRDefault="00C537B2" w:rsidP="003B0788">
      <w:pPr>
        <w:tabs>
          <w:tab w:val="num" w:pos="180"/>
        </w:tabs>
        <w:spacing w:before="100" w:beforeAutospacing="1" w:after="100" w:afterAutospacing="1"/>
        <w:rPr>
          <w:i/>
        </w:rPr>
      </w:pPr>
      <w:r w:rsidRPr="003B0788">
        <w:rPr>
          <w:i/>
        </w:rPr>
        <w:t>Результаты голосования членов Единой комиссии:</w:t>
      </w:r>
      <w:r w:rsidRPr="003B0788">
        <w:rPr>
          <w:i/>
        </w:rPr>
        <w:br/>
        <w:t xml:space="preserve">«за» – 11 голосов  </w:t>
      </w:r>
      <w:r w:rsidRPr="003B0788">
        <w:rPr>
          <w:i/>
        </w:rPr>
        <w:br/>
        <w:t xml:space="preserve">«против» – 0 голосов </w:t>
      </w:r>
      <w:r w:rsidRPr="003B0788">
        <w:rPr>
          <w:i/>
        </w:rPr>
        <w:br/>
        <w:t xml:space="preserve">«воздержался» – 0 голосов </w:t>
      </w:r>
    </w:p>
    <w:p w:rsidR="003B0788" w:rsidRPr="003B0788" w:rsidRDefault="003B0788" w:rsidP="003B0788">
      <w:pPr>
        <w:spacing w:before="100" w:beforeAutospacing="1" w:after="100" w:afterAutospacing="1"/>
        <w:jc w:val="both"/>
        <w:rPr>
          <w:rFonts w:eastAsia="Calibri"/>
        </w:rPr>
      </w:pPr>
      <w:r w:rsidRPr="003B0788">
        <w:rPr>
          <w:rFonts w:eastAsia="Calibri"/>
        </w:rPr>
        <w:lastRenderedPageBreak/>
        <w:t>2.3. Продлить срок проведения отборочной и оценочной стадии рассмотрения заявок:</w:t>
      </w:r>
    </w:p>
    <w:p w:rsidR="003B0788" w:rsidRPr="003B0788" w:rsidRDefault="003B0788" w:rsidP="003B0788">
      <w:pPr>
        <w:jc w:val="both"/>
        <w:rPr>
          <w:rFonts w:eastAsia="Calibri"/>
        </w:rPr>
      </w:pPr>
      <w:r w:rsidRPr="003B0788">
        <w:rPr>
          <w:rFonts w:eastAsia="Calibri"/>
        </w:rPr>
        <w:t>2.3.1. отборочная стадия рассмотрения заявок на участие в запросе предложений: не позднее «06» декабря 2013 г.</w:t>
      </w:r>
    </w:p>
    <w:p w:rsidR="003B0788" w:rsidRPr="003B0788" w:rsidRDefault="003B0788" w:rsidP="003B0788">
      <w:pPr>
        <w:jc w:val="both"/>
        <w:rPr>
          <w:rFonts w:eastAsia="Calibri"/>
        </w:rPr>
      </w:pPr>
      <w:r w:rsidRPr="003B0788">
        <w:rPr>
          <w:rFonts w:eastAsia="Calibri"/>
        </w:rPr>
        <w:t>2.3.2. оценочная стадия рассмотрения заявок на участие в запросе предложений и подведение итогов запроса предложений: не позднее «13» декабря 2013 г.</w:t>
      </w:r>
    </w:p>
    <w:p w:rsidR="003B0788" w:rsidRPr="003B0788" w:rsidRDefault="003B0788" w:rsidP="003B0788">
      <w:pPr>
        <w:pStyle w:val="3"/>
        <w:rPr>
          <w:b w:val="0"/>
          <w:bCs w:val="0"/>
          <w:i/>
          <w:sz w:val="24"/>
          <w:szCs w:val="24"/>
        </w:rPr>
      </w:pPr>
      <w:r w:rsidRPr="003B0788">
        <w:rPr>
          <w:b w:val="0"/>
          <w:bCs w:val="0"/>
          <w:i/>
          <w:sz w:val="24"/>
          <w:szCs w:val="24"/>
        </w:rPr>
        <w:t>Результаты голосования членов Единой комиссии:</w:t>
      </w:r>
      <w:r w:rsidRPr="003B0788">
        <w:rPr>
          <w:b w:val="0"/>
          <w:bCs w:val="0"/>
          <w:i/>
          <w:sz w:val="24"/>
          <w:szCs w:val="24"/>
        </w:rPr>
        <w:br/>
        <w:t xml:space="preserve">«за» – 11 голосов  </w:t>
      </w:r>
      <w:r w:rsidRPr="003B0788">
        <w:rPr>
          <w:b w:val="0"/>
          <w:bCs w:val="0"/>
          <w:i/>
          <w:sz w:val="24"/>
          <w:szCs w:val="24"/>
        </w:rPr>
        <w:br/>
        <w:t xml:space="preserve">«против» – 0 голосов </w:t>
      </w:r>
      <w:r w:rsidRPr="003B0788">
        <w:rPr>
          <w:b w:val="0"/>
          <w:bCs w:val="0"/>
          <w:i/>
          <w:sz w:val="24"/>
          <w:szCs w:val="24"/>
        </w:rPr>
        <w:br/>
        <w:t>«воздержался» – 0 голосов</w:t>
      </w:r>
    </w:p>
    <w:p w:rsidR="00C537B2" w:rsidRPr="003B0788" w:rsidRDefault="00C537B2" w:rsidP="00C537B2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2"/>
        <w:gridCol w:w="4562"/>
      </w:tblGrid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  <w:rPr>
                <w:b/>
                <w:bCs/>
              </w:rPr>
            </w:pPr>
            <w:r w:rsidRPr="003B0788">
              <w:rPr>
                <w:b/>
                <w:bCs/>
              </w:rPr>
              <w:t>Подпись</w:t>
            </w:r>
          </w:p>
        </w:tc>
      </w:tr>
      <w:tr w:rsidR="00C537B2" w:rsidRPr="003B0788" w:rsidTr="00FD1A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rPr>
                <w:b/>
                <w:bCs/>
              </w:rPr>
              <w:t>Председатель Единой комиссии:</w:t>
            </w:r>
          </w:p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rPr>
                <w:b/>
                <w:bCs/>
              </w:rPr>
              <w:t>Члены Единой комиссии:</w:t>
            </w:r>
          </w:p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Тюкаев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t>Опросный лист прилагается</w:t>
            </w:r>
          </w:p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t>Опросный лист прилагается</w:t>
            </w:r>
          </w:p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smartTag w:uri="urn:schemas-microsoft-com:office:smarttags" w:element="PersonName">
              <w:r w:rsidRPr="003B0788"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  <w:tr w:rsidR="00C537B2" w:rsidRPr="003B0788" w:rsidTr="00FD1A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pPr>
              <w:jc w:val="center"/>
            </w:pPr>
            <w:r w:rsidRPr="003B0788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C537B2" w:rsidRPr="003B0788" w:rsidTr="00FD1A1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>
            <w:r w:rsidRPr="003B0788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37B2" w:rsidRPr="003B0788" w:rsidRDefault="00C537B2" w:rsidP="00FD1A13"/>
        </w:tc>
      </w:tr>
    </w:tbl>
    <w:p w:rsidR="008A5677" w:rsidRPr="008A5677" w:rsidRDefault="00C537B2">
      <w:pPr>
        <w:rPr>
          <w:sz w:val="22"/>
          <w:szCs w:val="22"/>
        </w:rPr>
      </w:pPr>
      <w:r w:rsidRPr="008A5677">
        <w:rPr>
          <w:sz w:val="22"/>
          <w:szCs w:val="22"/>
        </w:rPr>
        <w:t>Беспалова Л.М., 22-98</w:t>
      </w:r>
    </w:p>
    <w:sectPr w:rsidR="008A5677" w:rsidRPr="008A5677" w:rsidSect="003B0788">
      <w:footerReference w:type="default" r:id="rId11"/>
      <w:pgSz w:w="11906" w:h="16838"/>
      <w:pgMar w:top="1276" w:right="849" w:bottom="1418" w:left="1985" w:header="709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387" w:rsidRDefault="00275387">
      <w:r>
        <w:separator/>
      </w:r>
    </w:p>
  </w:endnote>
  <w:endnote w:type="continuationSeparator" w:id="0">
    <w:p w:rsidR="00275387" w:rsidRDefault="00275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677" w:rsidRPr="008A5677" w:rsidRDefault="008A5677" w:rsidP="008A5677">
    <w:pPr>
      <w:pStyle w:val="a6"/>
      <w:jc w:val="center"/>
      <w:rPr>
        <w:i/>
        <w:sz w:val="18"/>
        <w:szCs w:val="18"/>
      </w:rPr>
    </w:pPr>
    <w:r w:rsidRPr="008A5677">
      <w:rPr>
        <w:i/>
        <w:sz w:val="18"/>
        <w:szCs w:val="18"/>
      </w:rPr>
      <w:t xml:space="preserve">ПРОТОКОЛ № 727 Р3/П-13-2 очного заседания Единой комиссии </w:t>
    </w:r>
    <w:proofErr w:type="gramStart"/>
    <w:r w:rsidRPr="008A5677">
      <w:rPr>
        <w:i/>
        <w:sz w:val="18"/>
        <w:szCs w:val="18"/>
      </w:rPr>
      <w:t>по рассмотрению заявок на отборочной стадии по открытому запросу предложений на право заключения договора по лоту</w:t>
    </w:r>
    <w:proofErr w:type="gramEnd"/>
    <w:r w:rsidRPr="008A5677">
      <w:rPr>
        <w:i/>
        <w:sz w:val="18"/>
        <w:szCs w:val="18"/>
      </w:rPr>
      <w:t xml:space="preserve"> №727 Р3/П-13 «Поставка фильтрующих материалов для сооружения энергоблока №3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387" w:rsidRDefault="00275387">
      <w:r>
        <w:separator/>
      </w:r>
    </w:p>
  </w:footnote>
  <w:footnote w:type="continuationSeparator" w:id="0">
    <w:p w:rsidR="00275387" w:rsidRDefault="002753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3297F"/>
    <w:multiLevelType w:val="multilevel"/>
    <w:tmpl w:val="5E6CC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7B2"/>
    <w:rsid w:val="00275387"/>
    <w:rsid w:val="002F0CB3"/>
    <w:rsid w:val="003B0788"/>
    <w:rsid w:val="004629FD"/>
    <w:rsid w:val="00694985"/>
    <w:rsid w:val="008A5677"/>
    <w:rsid w:val="00977F7F"/>
    <w:rsid w:val="00C537B2"/>
    <w:rsid w:val="00FD1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7B2"/>
    <w:rPr>
      <w:sz w:val="24"/>
      <w:szCs w:val="24"/>
    </w:rPr>
  </w:style>
  <w:style w:type="paragraph" w:styleId="1">
    <w:name w:val="heading 1"/>
    <w:basedOn w:val="a"/>
    <w:qFormat/>
    <w:rsid w:val="00C537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537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537B2"/>
    <w:pPr>
      <w:spacing w:before="100" w:beforeAutospacing="1" w:after="100" w:afterAutospacing="1"/>
    </w:pPr>
  </w:style>
  <w:style w:type="character" w:styleId="a4">
    <w:name w:val="Hyperlink"/>
    <w:basedOn w:val="a0"/>
    <w:rsid w:val="00C537B2"/>
    <w:rPr>
      <w:color w:val="0000FF"/>
      <w:u w:val="single"/>
    </w:rPr>
  </w:style>
  <w:style w:type="paragraph" w:styleId="a5">
    <w:name w:val="header"/>
    <w:basedOn w:val="a"/>
    <w:rsid w:val="008A567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A5677"/>
    <w:pPr>
      <w:tabs>
        <w:tab w:val="center" w:pos="4677"/>
        <w:tab w:val="right" w:pos="9355"/>
      </w:tabs>
    </w:pPr>
  </w:style>
  <w:style w:type="character" w:customStyle="1" w:styleId="30">
    <w:name w:val="Заголовок 3 Знак"/>
    <w:basedOn w:val="a0"/>
    <w:link w:val="3"/>
    <w:rsid w:val="003B0788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131026053612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7478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5701712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http://zakupki.rosatom.ru/13102605361225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6637</dc:creator>
  <cp:keywords/>
  <cp:lastModifiedBy>6621</cp:lastModifiedBy>
  <cp:revision>2</cp:revision>
  <dcterms:created xsi:type="dcterms:W3CDTF">2013-11-27T09:31:00Z</dcterms:created>
  <dcterms:modified xsi:type="dcterms:W3CDTF">2013-11-27T09:31:00Z</dcterms:modified>
</cp:coreProperties>
</file>