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D88" w:rsidRPr="00731D88" w:rsidRDefault="00731D88" w:rsidP="00731D88">
      <w:pPr>
        <w:rPr>
          <w:rFonts w:ascii="Times New Roman" w:hAnsi="Times New Roman"/>
          <w:sz w:val="28"/>
          <w:szCs w:val="28"/>
        </w:rPr>
      </w:pPr>
      <w:r w:rsidRPr="00731D88">
        <w:rPr>
          <w:rFonts w:ascii="Times New Roman" w:hAnsi="Times New Roman"/>
          <w:sz w:val="28"/>
          <w:szCs w:val="28"/>
        </w:rPr>
        <w:fldChar w:fldCharType="begin"/>
      </w:r>
      <w:r w:rsidRPr="00731D88">
        <w:rPr>
          <w:rFonts w:ascii="Times New Roman" w:hAnsi="Times New Roman"/>
          <w:sz w:val="28"/>
          <w:szCs w:val="28"/>
        </w:rPr>
        <w:instrText xml:space="preserve"> HYPERLINK "http://libgost.ru/gost/8949-GOST_15150_69.html" </w:instrText>
      </w:r>
      <w:r w:rsidRPr="00731D88">
        <w:rPr>
          <w:rFonts w:ascii="Times New Roman" w:hAnsi="Times New Roman"/>
          <w:sz w:val="28"/>
          <w:szCs w:val="28"/>
        </w:rPr>
        <w:fldChar w:fldCharType="separate"/>
      </w:r>
      <w:r w:rsidRPr="00731D88">
        <w:rPr>
          <w:rStyle w:val="a3"/>
          <w:rFonts w:ascii="Times New Roman" w:hAnsi="Times New Roman"/>
          <w:color w:val="auto"/>
          <w:sz w:val="28"/>
          <w:szCs w:val="28"/>
        </w:rPr>
        <w:t>http://libgost.ru/gost/8949-GOST</w:t>
      </w:r>
      <w:r w:rsidRPr="00731D88">
        <w:rPr>
          <w:rStyle w:val="a3"/>
          <w:rFonts w:ascii="Times New Roman" w:hAnsi="Times New Roman"/>
          <w:color w:val="auto"/>
          <w:sz w:val="28"/>
          <w:szCs w:val="28"/>
        </w:rPr>
        <w:t>_</w:t>
      </w:r>
      <w:r w:rsidRPr="00731D88">
        <w:rPr>
          <w:rStyle w:val="a3"/>
          <w:rFonts w:ascii="Times New Roman" w:hAnsi="Times New Roman"/>
          <w:color w:val="auto"/>
          <w:sz w:val="28"/>
          <w:szCs w:val="28"/>
        </w:rPr>
        <w:t>15150_69.html</w:t>
      </w:r>
      <w:r w:rsidRPr="00731D88">
        <w:rPr>
          <w:rFonts w:ascii="Times New Roman" w:hAnsi="Times New Roman"/>
          <w:sz w:val="28"/>
          <w:szCs w:val="28"/>
        </w:rPr>
        <w:fldChar w:fldCharType="end"/>
      </w:r>
      <w:r w:rsidRPr="00731D88">
        <w:rPr>
          <w:rFonts w:ascii="Times New Roman" w:hAnsi="Times New Roman"/>
          <w:sz w:val="28"/>
          <w:szCs w:val="28"/>
        </w:rPr>
        <w:t xml:space="preserve"> - ГОСТ 15150-69</w:t>
      </w:r>
    </w:p>
    <w:p w:rsidR="00731D88" w:rsidRPr="00731D88" w:rsidRDefault="00731D88" w:rsidP="00731D88">
      <w:pPr>
        <w:rPr>
          <w:rFonts w:ascii="Times New Roman" w:hAnsi="Times New Roman"/>
          <w:sz w:val="28"/>
          <w:szCs w:val="28"/>
        </w:rPr>
      </w:pPr>
      <w:hyperlink r:id="rId4" w:history="1"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http://libgost.ru/gost/8439-GOST_14192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_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96.html</w:t>
        </w:r>
      </w:hyperlink>
      <w:r w:rsidRPr="00731D88">
        <w:rPr>
          <w:rFonts w:ascii="Times New Roman" w:hAnsi="Times New Roman"/>
          <w:sz w:val="28"/>
          <w:szCs w:val="28"/>
        </w:rPr>
        <w:t xml:space="preserve"> - ГОСТ 14192-96</w:t>
      </w:r>
    </w:p>
    <w:p w:rsidR="00731D88" w:rsidRPr="00731D88" w:rsidRDefault="00731D88" w:rsidP="00731D88">
      <w:pPr>
        <w:rPr>
          <w:rFonts w:ascii="Times New Roman" w:hAnsi="Times New Roman"/>
          <w:sz w:val="28"/>
          <w:szCs w:val="28"/>
        </w:rPr>
      </w:pPr>
      <w:hyperlink r:id="rId5" w:history="1"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http://www.twirpx.com/file/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9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87039/</w:t>
        </w:r>
      </w:hyperlink>
      <w:r w:rsidRPr="00731D88">
        <w:rPr>
          <w:rFonts w:ascii="Times New Roman" w:hAnsi="Times New Roman"/>
          <w:sz w:val="28"/>
          <w:szCs w:val="28"/>
        </w:rPr>
        <w:t xml:space="preserve"> - </w:t>
      </w:r>
      <w:r w:rsidRPr="00731D88">
        <w:rPr>
          <w:rFonts w:ascii="Times New Roman" w:hAnsi="Times New Roman"/>
          <w:kern w:val="36"/>
          <w:sz w:val="28"/>
          <w:szCs w:val="28"/>
        </w:rPr>
        <w:t>ГОСТ В 9.003-80</w:t>
      </w:r>
    </w:p>
    <w:p w:rsidR="00731D88" w:rsidRPr="00731D88" w:rsidRDefault="00731D88" w:rsidP="00731D88">
      <w:pPr>
        <w:rPr>
          <w:rFonts w:ascii="Times New Roman" w:hAnsi="Times New Roman"/>
          <w:sz w:val="28"/>
          <w:szCs w:val="28"/>
        </w:rPr>
      </w:pPr>
      <w:hyperlink r:id="rId6" w:history="1"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http://libgost.ru/gost/gost_r/58957-Tekst_GOST_R_15_201_20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0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0_Sistema_razrabotki_i_postanovki_produkcii_na_proizvodstvo_Produkciya_proizvodstvenno_tehnicheskogo_naznacheniya_Poryadok_razrabotki_i_postanovki_produkcii_na_proizvodstvo.html</w:t>
        </w:r>
      </w:hyperlink>
      <w:r w:rsidRPr="00731D88">
        <w:rPr>
          <w:rFonts w:ascii="Times New Roman" w:hAnsi="Times New Roman"/>
          <w:sz w:val="28"/>
          <w:szCs w:val="28"/>
        </w:rPr>
        <w:t xml:space="preserve"> - ГОСТ </w:t>
      </w:r>
      <w:proofErr w:type="gramStart"/>
      <w:r w:rsidRPr="00731D88">
        <w:rPr>
          <w:rFonts w:ascii="Times New Roman" w:hAnsi="Times New Roman"/>
          <w:sz w:val="28"/>
          <w:szCs w:val="28"/>
        </w:rPr>
        <w:t>Р</w:t>
      </w:r>
      <w:proofErr w:type="gramEnd"/>
      <w:r w:rsidRPr="00731D88">
        <w:rPr>
          <w:rFonts w:ascii="Times New Roman" w:hAnsi="Times New Roman"/>
          <w:sz w:val="28"/>
          <w:szCs w:val="28"/>
        </w:rPr>
        <w:t xml:space="preserve"> 15.201-2000</w:t>
      </w:r>
    </w:p>
    <w:p w:rsidR="00731D88" w:rsidRPr="00731D88" w:rsidRDefault="00731D88" w:rsidP="00731D88">
      <w:pPr>
        <w:rPr>
          <w:rFonts w:ascii="Times New Roman" w:hAnsi="Times New Roman"/>
          <w:sz w:val="28"/>
          <w:szCs w:val="28"/>
        </w:rPr>
      </w:pPr>
      <w:hyperlink r:id="rId7" w:history="1"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http://libgost.ru/gost/736-G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O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S</w:t>
        </w:r>
        <w:r w:rsidRPr="00731D88">
          <w:rPr>
            <w:rStyle w:val="a3"/>
            <w:rFonts w:ascii="Times New Roman" w:hAnsi="Times New Roman"/>
            <w:color w:val="auto"/>
            <w:sz w:val="28"/>
            <w:szCs w:val="28"/>
          </w:rPr>
          <w:t>T_12_2_003_91.html</w:t>
        </w:r>
      </w:hyperlink>
      <w:r w:rsidRPr="00731D88">
        <w:rPr>
          <w:rFonts w:ascii="Times New Roman" w:hAnsi="Times New Roman"/>
          <w:sz w:val="28"/>
          <w:szCs w:val="28"/>
        </w:rPr>
        <w:t xml:space="preserve"> - ГОСТ 12.2.003-91</w:t>
      </w:r>
    </w:p>
    <w:p w:rsidR="00403CC0" w:rsidRDefault="00403CC0"/>
    <w:sectPr w:rsidR="00403CC0" w:rsidSect="0040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31D88"/>
    <w:rsid w:val="001B3F80"/>
    <w:rsid w:val="00403CC0"/>
    <w:rsid w:val="004108DD"/>
    <w:rsid w:val="005221BA"/>
    <w:rsid w:val="006D1BDC"/>
    <w:rsid w:val="00731D88"/>
    <w:rsid w:val="00813B1B"/>
    <w:rsid w:val="00A34128"/>
    <w:rsid w:val="00A839DD"/>
    <w:rsid w:val="00B35D79"/>
    <w:rsid w:val="00B42743"/>
    <w:rsid w:val="00CE6016"/>
    <w:rsid w:val="00CF12BA"/>
    <w:rsid w:val="00DA1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D8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D8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31D8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6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bgost.ru/gost/736-GOST_12_2_003_91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bgost.ru/gost/gost_r/58957-Tekst_GOST_R_15_201_2000_Sistema_razrabotki_i_postanovki_produkcii_na_proizvodstvo_Produkciya_proizvodstvenno_tehnicheskogo_naznacheniya_Poryadok_razrabotki_i_postanovki_produkcii_na_proizvodstvo.html" TargetMode="External"/><Relationship Id="rId5" Type="http://schemas.openxmlformats.org/officeDocument/2006/relationships/hyperlink" Target="http://www.twirpx.com/file/987039/" TargetMode="External"/><Relationship Id="rId4" Type="http://schemas.openxmlformats.org/officeDocument/2006/relationships/hyperlink" Target="http://libgost.ru/gost/8439-GOST_14192_96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3</cp:revision>
  <dcterms:created xsi:type="dcterms:W3CDTF">2015-05-19T11:55:00Z</dcterms:created>
  <dcterms:modified xsi:type="dcterms:W3CDTF">2015-05-19T11:56:00Z</dcterms:modified>
</cp:coreProperties>
</file>