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Ind w:w="53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7"/>
      </w:tblGrid>
      <w:tr w:rsidR="00B24AC1" w:rsidRPr="00B24AC1" w:rsidTr="00B24AC1">
        <w:tc>
          <w:tcPr>
            <w:tcW w:w="4218" w:type="dxa"/>
            <w:hideMark/>
          </w:tcPr>
          <w:p w:rsidR="00B24AC1" w:rsidRPr="00B24AC1" w:rsidRDefault="00B24AC1" w:rsidP="00B24AC1">
            <w:pPr>
              <w:tabs>
                <w:tab w:val="left" w:pos="7371"/>
              </w:tabs>
              <w:spacing w:after="60"/>
              <w:rPr>
                <w:rFonts w:eastAsia="Times New Roman"/>
                <w:sz w:val="28"/>
                <w:szCs w:val="28"/>
              </w:rPr>
            </w:pPr>
            <w:r w:rsidRPr="00B24AC1">
              <w:rPr>
                <w:rFonts w:eastAsia="Times New Roman"/>
                <w:sz w:val="28"/>
                <w:szCs w:val="28"/>
              </w:rPr>
              <w:t xml:space="preserve">Утверждаю </w:t>
            </w:r>
          </w:p>
        </w:tc>
      </w:tr>
      <w:tr w:rsidR="00B24AC1" w:rsidRPr="00B24AC1" w:rsidTr="00B24AC1">
        <w:tc>
          <w:tcPr>
            <w:tcW w:w="4218" w:type="dxa"/>
            <w:hideMark/>
          </w:tcPr>
          <w:p w:rsidR="00B24AC1" w:rsidRPr="00B24AC1" w:rsidRDefault="00B24AC1" w:rsidP="00B24AC1">
            <w:pPr>
              <w:tabs>
                <w:tab w:val="left" w:pos="7371"/>
              </w:tabs>
              <w:spacing w:after="60"/>
              <w:rPr>
                <w:rFonts w:eastAsia="Times New Roman"/>
                <w:sz w:val="28"/>
                <w:szCs w:val="28"/>
              </w:rPr>
            </w:pPr>
            <w:r w:rsidRPr="00B24AC1">
              <w:rPr>
                <w:rFonts w:eastAsia="Times New Roman"/>
                <w:sz w:val="28"/>
                <w:szCs w:val="28"/>
              </w:rPr>
              <w:t>Генеральный директор</w:t>
            </w:r>
          </w:p>
        </w:tc>
      </w:tr>
      <w:tr w:rsidR="00B24AC1" w:rsidRPr="00B24AC1" w:rsidTr="00B24AC1">
        <w:tc>
          <w:tcPr>
            <w:tcW w:w="4218" w:type="dxa"/>
            <w:hideMark/>
          </w:tcPr>
          <w:p w:rsidR="00B24AC1" w:rsidRPr="00B24AC1" w:rsidRDefault="00B24AC1" w:rsidP="00B24AC1">
            <w:pPr>
              <w:tabs>
                <w:tab w:val="left" w:pos="7371"/>
              </w:tabs>
              <w:spacing w:after="60"/>
              <w:rPr>
                <w:rFonts w:eastAsia="Times New Roman"/>
                <w:sz w:val="28"/>
                <w:szCs w:val="28"/>
              </w:rPr>
            </w:pPr>
            <w:r w:rsidRPr="00B24AC1">
              <w:rPr>
                <w:rFonts w:eastAsia="Times New Roman"/>
                <w:sz w:val="28"/>
                <w:szCs w:val="28"/>
              </w:rPr>
              <w:t>ЗАО «АТОМТЕХЭКСПОРТ»</w:t>
            </w:r>
          </w:p>
        </w:tc>
      </w:tr>
      <w:tr w:rsidR="00B24AC1" w:rsidRPr="00B24AC1" w:rsidTr="00B24AC1">
        <w:tc>
          <w:tcPr>
            <w:tcW w:w="4218" w:type="dxa"/>
            <w:hideMark/>
          </w:tcPr>
          <w:p w:rsidR="00B24AC1" w:rsidRPr="00B24AC1" w:rsidRDefault="00B24AC1" w:rsidP="00B24AC1">
            <w:pPr>
              <w:tabs>
                <w:tab w:val="left" w:pos="7371"/>
              </w:tabs>
              <w:spacing w:after="60"/>
              <w:rPr>
                <w:rFonts w:eastAsia="Times New Roman"/>
                <w:sz w:val="28"/>
                <w:szCs w:val="28"/>
              </w:rPr>
            </w:pPr>
            <w:r w:rsidRPr="00B24AC1">
              <w:rPr>
                <w:rFonts w:eastAsia="Times New Roman"/>
                <w:sz w:val="28"/>
                <w:szCs w:val="28"/>
              </w:rPr>
              <w:t>_______________А.С. Симагин</w:t>
            </w:r>
          </w:p>
        </w:tc>
      </w:tr>
      <w:tr w:rsidR="00B24AC1" w:rsidRPr="00B24AC1" w:rsidTr="00B24AC1">
        <w:tc>
          <w:tcPr>
            <w:tcW w:w="4218" w:type="dxa"/>
            <w:hideMark/>
          </w:tcPr>
          <w:p w:rsidR="00B24AC1" w:rsidRPr="00B24AC1" w:rsidRDefault="00B24AC1" w:rsidP="00B24AC1">
            <w:pPr>
              <w:tabs>
                <w:tab w:val="left" w:pos="7371"/>
              </w:tabs>
              <w:spacing w:after="60"/>
              <w:rPr>
                <w:rFonts w:eastAsia="Times New Roman"/>
                <w:sz w:val="28"/>
                <w:szCs w:val="28"/>
              </w:rPr>
            </w:pPr>
            <w:r w:rsidRPr="00B24AC1">
              <w:rPr>
                <w:rFonts w:eastAsia="Times New Roman"/>
                <w:sz w:val="28"/>
                <w:szCs w:val="28"/>
              </w:rPr>
              <w:t>«_____»_____________2012 г.</w:t>
            </w:r>
          </w:p>
        </w:tc>
      </w:tr>
    </w:tbl>
    <w:p w:rsidR="00CF18ED" w:rsidRPr="00B24AC1" w:rsidRDefault="00CF18ED" w:rsidP="00CF18ED">
      <w:pPr>
        <w:pStyle w:val="1"/>
        <w:jc w:val="center"/>
        <w:rPr>
          <w:rFonts w:eastAsia="Times New Roman"/>
          <w:sz w:val="32"/>
          <w:szCs w:val="32"/>
        </w:rPr>
      </w:pPr>
      <w:r w:rsidRPr="00B24AC1">
        <w:rPr>
          <w:rFonts w:eastAsia="Times New Roman"/>
          <w:sz w:val="32"/>
          <w:szCs w:val="32"/>
        </w:rPr>
        <w:t>ПРОТОКОЛ</w:t>
      </w:r>
      <w:r w:rsidR="0043718F">
        <w:rPr>
          <w:rFonts w:eastAsia="Times New Roman"/>
          <w:sz w:val="32"/>
          <w:szCs w:val="32"/>
        </w:rPr>
        <w:t>/ПЗК-4</w:t>
      </w:r>
      <w:r w:rsidRPr="00B24AC1">
        <w:rPr>
          <w:rFonts w:eastAsia="Times New Roman"/>
          <w:sz w:val="32"/>
          <w:szCs w:val="32"/>
        </w:rPr>
        <w:br/>
        <w:t>о продлении запроса котировок цен №17616-Z011685</w:t>
      </w:r>
      <w:r w:rsidRPr="00B24AC1">
        <w:rPr>
          <w:rFonts w:eastAsia="Times New Roman"/>
          <w:sz w:val="32"/>
          <w:szCs w:val="32"/>
        </w:rPr>
        <w:br/>
        <w:t>«Право заключения договора на поставку и настройку офисной АТС для ЗАО «</w:t>
      </w:r>
      <w:proofErr w:type="spellStart"/>
      <w:r w:rsidRPr="00B24AC1">
        <w:rPr>
          <w:rFonts w:eastAsia="Times New Roman"/>
          <w:sz w:val="32"/>
          <w:szCs w:val="32"/>
        </w:rPr>
        <w:t>Атомтехэкспорт</w:t>
      </w:r>
      <w:proofErr w:type="spellEnd"/>
      <w:r w:rsidRPr="00B24AC1">
        <w:rPr>
          <w:rFonts w:eastAsia="Times New Roman"/>
          <w:sz w:val="32"/>
          <w:szCs w:val="32"/>
        </w:rPr>
        <w:t xml:space="preserve">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63"/>
        <w:gridCol w:w="7881"/>
      </w:tblGrid>
      <w:tr w:rsidR="00CF18ED" w:rsidTr="00B24A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18ED" w:rsidRDefault="00CF18ED" w:rsidP="00B24A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CF18ED" w:rsidRDefault="00CF18ED" w:rsidP="00B24AC1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15.02.2012 года, 13:01:07</w:t>
            </w:r>
          </w:p>
        </w:tc>
      </w:tr>
    </w:tbl>
    <w:p w:rsidR="00B24AC1" w:rsidRDefault="00CF18ED" w:rsidP="00B24AC1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 w:rsidRPr="00B24AC1">
        <w:rPr>
          <w:rFonts w:eastAsia="Times New Roman"/>
        </w:rPr>
        <w:t>Оператор торгов: ООО "АКД"</w:t>
      </w:r>
      <w:r w:rsidR="00B24AC1" w:rsidRPr="00B24AC1">
        <w:rPr>
          <w:rFonts w:eastAsia="Times New Roman"/>
        </w:rPr>
        <w:t xml:space="preserve"> </w:t>
      </w:r>
      <w:r w:rsidRPr="00B24AC1">
        <w:rPr>
          <w:rFonts w:eastAsia="Times New Roman"/>
        </w:rPr>
        <w:t>Место проведения запроса котировок цен: «</w:t>
      </w:r>
      <w:proofErr w:type="spellStart"/>
      <w:r w:rsidRPr="00B24AC1">
        <w:rPr>
          <w:rFonts w:eastAsia="Times New Roman"/>
        </w:rPr>
        <w:t>www</w:t>
      </w:r>
      <w:proofErr w:type="spellEnd"/>
      <w:r w:rsidRPr="00B24AC1">
        <w:rPr>
          <w:rFonts w:eastAsia="Times New Roman"/>
        </w:rPr>
        <w:t>.</w:t>
      </w:r>
      <w:r w:rsidR="00B24AC1" w:rsidRPr="00B24AC1">
        <w:rPr>
          <w:rFonts w:eastAsia="Times New Roman"/>
        </w:rPr>
        <w:t xml:space="preserve"> </w:t>
      </w:r>
      <w:r w:rsidR="00720E79">
        <w:rPr>
          <w:rFonts w:eastAsia="Times New Roman"/>
        </w:rPr>
        <w:t xml:space="preserve">  </w:t>
      </w:r>
      <w:r w:rsidRPr="00B24AC1">
        <w:rPr>
          <w:rFonts w:eastAsia="Times New Roman"/>
        </w:rPr>
        <w:t>A-K-D.ru»</w:t>
      </w:r>
      <w:r w:rsidR="00B24AC1" w:rsidRPr="00B24AC1">
        <w:rPr>
          <w:rFonts w:eastAsia="Times New Roman"/>
        </w:rPr>
        <w:t xml:space="preserve"> </w:t>
      </w:r>
      <w:r w:rsidRPr="00B24AC1">
        <w:rPr>
          <w:rFonts w:eastAsia="Times New Roman"/>
        </w:rPr>
        <w:t xml:space="preserve">Уникальный номер запроса котировок цен на указанном сайте: Z011685. </w:t>
      </w:r>
    </w:p>
    <w:p w:rsidR="00CF18ED" w:rsidRPr="00B24AC1" w:rsidRDefault="00CF18ED" w:rsidP="00B24AC1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 w:rsidRPr="00B24AC1">
        <w:rPr>
          <w:rFonts w:eastAsia="Times New Roman"/>
        </w:rPr>
        <w:t>Заказчик: ЗАО "АТЭК".</w:t>
      </w:r>
      <w:r w:rsidR="00B24AC1" w:rsidRPr="00B24AC1">
        <w:rPr>
          <w:rFonts w:eastAsia="Times New Roman"/>
        </w:rPr>
        <w:t xml:space="preserve"> </w:t>
      </w:r>
      <w:r w:rsidRPr="00B24AC1">
        <w:rPr>
          <w:rFonts w:eastAsia="Times New Roman"/>
        </w:rPr>
        <w:t xml:space="preserve">(115088, Россия - г. Москва, ул. </w:t>
      </w:r>
      <w:proofErr w:type="spellStart"/>
      <w:r w:rsidRPr="00B24AC1">
        <w:rPr>
          <w:rFonts w:eastAsia="Times New Roman"/>
        </w:rPr>
        <w:t>Угрешская</w:t>
      </w:r>
      <w:proofErr w:type="spellEnd"/>
      <w:r w:rsidRPr="00B24AC1">
        <w:rPr>
          <w:rFonts w:eastAsia="Times New Roman"/>
        </w:rPr>
        <w:t xml:space="preserve">, д.2, стр.11). </w:t>
      </w:r>
    </w:p>
    <w:p w:rsidR="00B24AC1" w:rsidRDefault="00CF18ED" w:rsidP="00B24AC1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 w:rsidRPr="00B24AC1">
        <w:rPr>
          <w:rFonts w:eastAsia="Times New Roman"/>
        </w:rPr>
        <w:t>Наименование запроса котировок цен: «Право заключения договора на поставку и настройку офисной АТС для ЗАО «</w:t>
      </w:r>
      <w:proofErr w:type="spellStart"/>
      <w:r w:rsidRPr="00B24AC1">
        <w:rPr>
          <w:rFonts w:eastAsia="Times New Roman"/>
        </w:rPr>
        <w:t>Атомтехэкспорт</w:t>
      </w:r>
      <w:proofErr w:type="spellEnd"/>
      <w:r w:rsidRPr="00B24AC1">
        <w:rPr>
          <w:rFonts w:eastAsia="Times New Roman"/>
        </w:rPr>
        <w:t xml:space="preserve">». Извещение о проведении запроса котировок цен было размещено на сайте http://www.a-k-d.ru в сети Интернет 08.02.2012 </w:t>
      </w:r>
    </w:p>
    <w:p w:rsidR="00CF18ED" w:rsidRPr="00B24AC1" w:rsidRDefault="00CF18ED" w:rsidP="00B24AC1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 w:rsidRPr="00B24AC1">
        <w:rPr>
          <w:rFonts w:eastAsia="Times New Roman"/>
        </w:rPr>
        <w:t xml:space="preserve">Решение о продлении срока подачи котировочных заявок: </w:t>
      </w:r>
    </w:p>
    <w:p w:rsidR="00CF18ED" w:rsidRDefault="00CF18ED" w:rsidP="00B24AC1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На основании части 6 статьи 50 Единого Отраслевого Стандарта закупок ГК 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 - срок подачи котировочных заявок продлевается на 4 рабочих дня. </w:t>
      </w:r>
    </w:p>
    <w:p w:rsidR="00CF18ED" w:rsidRDefault="00CF18ED" w:rsidP="00B24AC1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- 21.02.2012 года, 13:00:00 (по московскому времени). </w:t>
      </w:r>
    </w:p>
    <w:p w:rsidR="00CF18ED" w:rsidRDefault="00CF18ED" w:rsidP="00B24AC1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81690B" w:rsidRDefault="0081690B">
      <w:bookmarkStart w:id="0" w:name="_GoBack"/>
      <w:bookmarkEnd w:id="0"/>
    </w:p>
    <w:sectPr w:rsidR="0081690B" w:rsidSect="00B24AC1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7C2101"/>
    <w:multiLevelType w:val="multilevel"/>
    <w:tmpl w:val="C5AE1F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18ED"/>
    <w:rsid w:val="0041185F"/>
    <w:rsid w:val="0043718F"/>
    <w:rsid w:val="00720E79"/>
    <w:rsid w:val="0081690B"/>
    <w:rsid w:val="00B24AC1"/>
    <w:rsid w:val="00CF18ED"/>
    <w:rsid w:val="00E56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18ED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CF18E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F18ED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table" w:styleId="a3">
    <w:name w:val="Table Grid"/>
    <w:basedOn w:val="a1"/>
    <w:uiPriority w:val="59"/>
    <w:rsid w:val="00B24AC1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18ED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CF18E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F18ED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table" w:styleId="a3">
    <w:name w:val="Table Grid"/>
    <w:basedOn w:val="a1"/>
    <w:uiPriority w:val="59"/>
    <w:rsid w:val="00B24AC1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1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Донцова Наталья Николаевна</dc:creator>
  <cp:lastModifiedBy>Донцова Наталья Николаевна</cp:lastModifiedBy>
  <cp:revision>4</cp:revision>
  <cp:lastPrinted>2012-02-15T11:22:00Z</cp:lastPrinted>
  <dcterms:created xsi:type="dcterms:W3CDTF">2012-02-15T10:03:00Z</dcterms:created>
  <dcterms:modified xsi:type="dcterms:W3CDTF">2012-02-15T13:48:00Z</dcterms:modified>
</cp:coreProperties>
</file>