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510E59" w:rsidRPr="00510E59">
        <w:rPr>
          <w:b/>
          <w:sz w:val="28"/>
          <w:szCs w:val="28"/>
          <w:lang w:val="ru-RU"/>
        </w:rPr>
        <w:t>поставку и монтаж пожарной емкости для нужд Саратовского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F12517" w:rsidRPr="00CC69D2" w:rsidRDefault="00F12517" w:rsidP="00F12517">
      <w:pPr>
        <w:jc w:val="center"/>
      </w:pPr>
      <w:r w:rsidRPr="00CC69D2">
        <w:t>СОДЕРЖАНИЕ</w:t>
      </w:r>
    </w:p>
    <w:p w:rsidR="00F12517" w:rsidRPr="00CC69D2" w:rsidRDefault="00F12517" w:rsidP="00F12517"/>
    <w:p w:rsidR="00F12517" w:rsidRPr="00CC69D2" w:rsidRDefault="00F12517" w:rsidP="00F12517">
      <w:r w:rsidRPr="00CC69D2">
        <w:t>РАЗДЕЛ 1. ОБЩИЕ СВЕДЕНИЯ</w:t>
      </w:r>
    </w:p>
    <w:p w:rsidR="00F12517" w:rsidRPr="00CC69D2" w:rsidRDefault="00F12517" w:rsidP="00F12517">
      <w:pPr>
        <w:ind w:left="851"/>
      </w:pPr>
      <w:r w:rsidRPr="00CC69D2">
        <w:t>Подраздел 1.1 Наименование</w:t>
      </w:r>
    </w:p>
    <w:p w:rsidR="00F12517" w:rsidRPr="00CC69D2" w:rsidRDefault="00F12517" w:rsidP="00F12517">
      <w:pPr>
        <w:ind w:left="851"/>
      </w:pPr>
      <w:r w:rsidRPr="00CC69D2">
        <w:t>Подраздел 1.2 Сведения о новизне</w:t>
      </w:r>
    </w:p>
    <w:p w:rsidR="00F12517" w:rsidRPr="00CC69D2" w:rsidRDefault="00F12517" w:rsidP="00F12517">
      <w:pPr>
        <w:ind w:left="851"/>
      </w:pPr>
      <w:r w:rsidRPr="00CC69D2">
        <w:t>Подраздел 1.3 Код ОКП</w:t>
      </w:r>
    </w:p>
    <w:p w:rsidR="00F12517" w:rsidRPr="00CC69D2" w:rsidRDefault="00F12517" w:rsidP="00F12517">
      <w:r w:rsidRPr="00CC69D2">
        <w:t>РАЗДЕЛ 2. ОБЛАСТЬ ПРИМЕНЕНИЯ</w:t>
      </w:r>
    </w:p>
    <w:p w:rsidR="00F12517" w:rsidRPr="00CC69D2" w:rsidRDefault="00F12517" w:rsidP="00F12517">
      <w:r w:rsidRPr="00CC69D2">
        <w:t>РАЗДЕЛ 3. УСЛОВИЯ ЭКСПЛУАТАЦИИ</w:t>
      </w:r>
    </w:p>
    <w:p w:rsidR="00F12517" w:rsidRPr="00CC69D2" w:rsidRDefault="00F12517" w:rsidP="00F12517">
      <w:r w:rsidRPr="00CC69D2">
        <w:t>РАЗДЕЛ 4. ТЕХНИЧЕСКИЕ ТРЕБОВАНИЯ</w:t>
      </w:r>
    </w:p>
    <w:p w:rsidR="00F12517" w:rsidRPr="00CC69D2" w:rsidRDefault="00F12517" w:rsidP="00F12517">
      <w:pPr>
        <w:ind w:left="851"/>
      </w:pPr>
      <w:r w:rsidRPr="00CC69D2">
        <w:t>Подраздел 4.1. Основные параметры и размеры.</w:t>
      </w:r>
    </w:p>
    <w:p w:rsidR="00F12517" w:rsidRPr="00CC69D2" w:rsidRDefault="00F12517" w:rsidP="00F12517">
      <w:pPr>
        <w:ind w:left="851"/>
      </w:pPr>
      <w:r w:rsidRPr="00CC69D2">
        <w:t>Подраздел 4.2. Требования к конструкции, монтажно-технические требования</w:t>
      </w:r>
    </w:p>
    <w:p w:rsidR="00F12517" w:rsidRPr="00CC69D2" w:rsidRDefault="00F12517" w:rsidP="00F12517">
      <w:pPr>
        <w:ind w:left="851"/>
      </w:pPr>
      <w:r w:rsidRPr="00CC69D2">
        <w:t>Подраздел 4.3. Требования к материалам и комплектующим оборудования</w:t>
      </w:r>
    </w:p>
    <w:p w:rsidR="00F12517" w:rsidRPr="00CC69D2" w:rsidRDefault="00F12517" w:rsidP="00F12517">
      <w:pPr>
        <w:ind w:left="2552" w:hanging="1701"/>
      </w:pPr>
      <w:r w:rsidRPr="00CC69D2">
        <w:t>Подраздел 4.4. Требования к стабильности параметров при воздействии факторов внешней среды</w:t>
      </w:r>
    </w:p>
    <w:p w:rsidR="00F12517" w:rsidRPr="00CC69D2" w:rsidRDefault="00F12517" w:rsidP="00F12517">
      <w:pPr>
        <w:ind w:left="851"/>
      </w:pPr>
      <w:r w:rsidRPr="00CC69D2">
        <w:t>Подраздел 4.5. Требования к электропитанию</w:t>
      </w:r>
    </w:p>
    <w:p w:rsidR="00F12517" w:rsidRPr="00CC69D2" w:rsidRDefault="00F12517" w:rsidP="00F12517">
      <w:pPr>
        <w:ind w:left="851"/>
      </w:pPr>
      <w:r w:rsidRPr="00CC69D2">
        <w:t>Подраздел 4.6. Требования к маркировке</w:t>
      </w:r>
    </w:p>
    <w:p w:rsidR="00F12517" w:rsidRPr="00CC69D2" w:rsidRDefault="00F12517" w:rsidP="00F12517">
      <w:pPr>
        <w:ind w:left="851"/>
      </w:pPr>
      <w:r w:rsidRPr="00CC69D2">
        <w:t>Подраздел 4.7. Требования к упаковке</w:t>
      </w:r>
    </w:p>
    <w:p w:rsidR="00F12517" w:rsidRPr="00CC69D2" w:rsidRDefault="00F12517" w:rsidP="00F12517">
      <w:r w:rsidRPr="00CC69D2">
        <w:t>РАЗДЕЛ 5. ТРЕБОВАНИЯ ПО ПРАВИЛАМ СДАЧИ И ПРИЕМКИ</w:t>
      </w:r>
    </w:p>
    <w:p w:rsidR="00F12517" w:rsidRPr="00CC69D2" w:rsidRDefault="00F12517" w:rsidP="00F12517">
      <w:pPr>
        <w:tabs>
          <w:tab w:val="left" w:pos="851"/>
        </w:tabs>
        <w:ind w:left="1276" w:hanging="425"/>
      </w:pPr>
      <w:r w:rsidRPr="00CC69D2">
        <w:t>Подраздел 5.1 Порядок сдачи и приемки</w:t>
      </w:r>
    </w:p>
    <w:p w:rsidR="00F12517" w:rsidRPr="00CC69D2" w:rsidRDefault="00F12517" w:rsidP="00F12517">
      <w:pPr>
        <w:ind w:left="2410" w:hanging="1559"/>
      </w:pPr>
      <w:r w:rsidRPr="00CC69D2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12517" w:rsidRPr="00CC69D2" w:rsidRDefault="00F12517" w:rsidP="00F12517">
      <w:r w:rsidRPr="00CC69D2">
        <w:t>РАЗДЕЛ 6. ТРЕБОВАНИЯ К ТРАНСПОРТИРОВАНИЮ</w:t>
      </w:r>
    </w:p>
    <w:p w:rsidR="00F12517" w:rsidRPr="00CC69D2" w:rsidRDefault="00F12517" w:rsidP="00F12517">
      <w:pPr>
        <w:tabs>
          <w:tab w:val="left" w:pos="1134"/>
        </w:tabs>
        <w:ind w:left="1276" w:hanging="1276"/>
      </w:pPr>
      <w:r w:rsidRPr="00CC69D2">
        <w:t>РАЗДЕЛ 7. ТРЕБОВАНИЯ К ОБЪЕМУ И/ИЛИ СРОКУ ПРЕДОСТАВЛЕНИЯ ГАРАНТИЙ</w:t>
      </w:r>
    </w:p>
    <w:p w:rsidR="00F12517" w:rsidRPr="00CC69D2" w:rsidRDefault="00F12517" w:rsidP="00F12517">
      <w:r w:rsidRPr="00CC69D2">
        <w:t>РАЗДЕЛ 8. ТРЕБОВАНИЯ ПО РЕМОНТОПРИГОДНОСТИ</w:t>
      </w:r>
    </w:p>
    <w:p w:rsidR="00F12517" w:rsidRPr="00CC69D2" w:rsidRDefault="00F12517" w:rsidP="00F12517">
      <w:r w:rsidRPr="00CC69D2">
        <w:t>РАЗДЕЛ 9. ТРЕБОВАНИЯ ПО БЕЗОПАСНОСТИ</w:t>
      </w:r>
    </w:p>
    <w:p w:rsidR="00F12517" w:rsidRPr="00CC69D2" w:rsidRDefault="00F12517" w:rsidP="00F12517">
      <w:r w:rsidRPr="00CC69D2">
        <w:t xml:space="preserve">РАЗДЕЛ 10. ТРЕБОВАНИЯ К КАЧЕСТВУ </w:t>
      </w:r>
    </w:p>
    <w:p w:rsidR="00F12517" w:rsidRPr="00CC69D2" w:rsidRDefault="00F12517" w:rsidP="00F12517">
      <w:r w:rsidRPr="00CC69D2">
        <w:t>РАЗДЕЛ 11. ДОПОЛНИТЕЛЬНЫЕ (ИНЫЕ) ТРЕБОВАНИЯ</w:t>
      </w:r>
    </w:p>
    <w:p w:rsidR="00F12517" w:rsidRPr="00CC69D2" w:rsidRDefault="00F12517" w:rsidP="00F12517">
      <w:pPr>
        <w:ind w:left="1418" w:hanging="1418"/>
      </w:pPr>
      <w:r w:rsidRPr="00CC69D2">
        <w:t>РАЗДЕЛ 12. ТРЕБОВАНИЯ К КОЛИЧЕСТВУ И СРОКУ (ПЕРИОДИЧНОСТИ) ПОСТАВКИ</w:t>
      </w:r>
    </w:p>
    <w:p w:rsidR="00F12517" w:rsidRPr="00CC69D2" w:rsidRDefault="00F12517" w:rsidP="00F12517">
      <w:r w:rsidRPr="00CC69D2">
        <w:t>РАЗДЕЛ 13. ТРЕБОВАНИЕ К ФОРМЕ ПРЕДСТАВЛЯЕМОЙ ИНФОРМАЦИИ</w:t>
      </w:r>
    </w:p>
    <w:p w:rsidR="00F12517" w:rsidRPr="00CC69D2" w:rsidRDefault="00F12517" w:rsidP="00F12517">
      <w:pPr>
        <w:ind w:left="1418" w:hanging="1418"/>
      </w:pPr>
      <w:r w:rsidRPr="00CC69D2">
        <w:t>РАЗДЕЛ 14. ТРЕБОВАНИЯ К ТЕХНИЧЕСКОМУ ОБУЧЕНИЮ ПЕРСОНАЛА ЗАКАЗЧИКА</w:t>
      </w:r>
    </w:p>
    <w:p w:rsidR="0038003B" w:rsidRPr="00D47D7F" w:rsidRDefault="00F12517" w:rsidP="00F12517">
      <w:pPr>
        <w:jc w:val="both"/>
      </w:pPr>
      <w:r w:rsidRPr="00CC69D2">
        <w:t>РАЗДЕЛ 15. ПЕРЕЧЕНЬ ПРИНЯТЫХ СОКРАЩЕНИЙ</w:t>
      </w:r>
    </w:p>
    <w:p w:rsidR="0038003B" w:rsidRPr="0038003B" w:rsidRDefault="0038003B" w:rsidP="0038003B">
      <w:pPr>
        <w:jc w:val="both"/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F12517" w:rsidRDefault="00F12517" w:rsidP="00F12517">
      <w:pPr>
        <w:jc w:val="center"/>
      </w:pPr>
      <w:r w:rsidRPr="00F12517">
        <w:lastRenderedPageBreak/>
        <w:t>РАЗДЕЛ 1. ОБЩИЕ СВЕДЕНИЯ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  <w:r w:rsidRPr="00F12517">
        <w:t>Подраздел 1.1 Наименование</w:t>
      </w:r>
    </w:p>
    <w:p w:rsidR="00F12517" w:rsidRPr="00F12517" w:rsidRDefault="00F12517" w:rsidP="00F12517">
      <w:pPr>
        <w:jc w:val="both"/>
      </w:pPr>
      <w:r w:rsidRPr="00F12517">
        <w:t>Поставка и монтаж пожарной емкости для нужд Саратовского отделения филиала «Приволжский территориальный округ» ФГУП «РосРАО».</w:t>
      </w:r>
    </w:p>
    <w:p w:rsidR="00F12517" w:rsidRPr="00F12517" w:rsidRDefault="00F12517" w:rsidP="00F12517">
      <w:pPr>
        <w:jc w:val="both"/>
        <w:rPr>
          <w:bCs/>
        </w:rPr>
      </w:pPr>
    </w:p>
    <w:p w:rsidR="00F12517" w:rsidRPr="00F12517" w:rsidRDefault="00F12517" w:rsidP="00F12517">
      <w:pPr>
        <w:jc w:val="both"/>
      </w:pPr>
      <w:r w:rsidRPr="00F12517">
        <w:rPr>
          <w:bCs/>
        </w:rPr>
        <w:t xml:space="preserve">Место поставки товара, выполнения работ: Саратовская область, </w:t>
      </w:r>
      <w:proofErr w:type="spellStart"/>
      <w:r w:rsidRPr="00F12517">
        <w:rPr>
          <w:bCs/>
        </w:rPr>
        <w:t>Татищевский</w:t>
      </w:r>
      <w:proofErr w:type="spellEnd"/>
      <w:r w:rsidRPr="00F12517">
        <w:rPr>
          <w:bCs/>
        </w:rPr>
        <w:t xml:space="preserve"> район, 1,7 км к югу от д. </w:t>
      </w:r>
      <w:proofErr w:type="spellStart"/>
      <w:r w:rsidRPr="00F12517">
        <w:rPr>
          <w:bCs/>
        </w:rPr>
        <w:t>Докторовка</w:t>
      </w:r>
      <w:proofErr w:type="spellEnd"/>
      <w:r w:rsidRPr="00F12517">
        <w:rPr>
          <w:bCs/>
        </w:rPr>
        <w:t xml:space="preserve"> (ПХРО Саратовского отделения филиала «Приволжский территориальный округ» ФГУП «РосРАО»)</w:t>
      </w:r>
      <w:r w:rsidRPr="00F12517">
        <w:t>.</w:t>
      </w:r>
    </w:p>
    <w:p w:rsidR="00F12517" w:rsidRPr="00F12517" w:rsidRDefault="00F12517" w:rsidP="00F12517">
      <w:pPr>
        <w:jc w:val="both"/>
      </w:pPr>
    </w:p>
    <w:p w:rsidR="00F12517" w:rsidRPr="00F12517" w:rsidRDefault="00F12517" w:rsidP="00F12517">
      <w:pPr>
        <w:jc w:val="center"/>
      </w:pPr>
      <w:r w:rsidRPr="00F12517">
        <w:t>Подраздел 1.2 Сведения о новизне</w:t>
      </w:r>
    </w:p>
    <w:p w:rsidR="00F12517" w:rsidRPr="00F12517" w:rsidRDefault="00F12517" w:rsidP="00F12517">
      <w:pPr>
        <w:jc w:val="both"/>
      </w:pPr>
      <w:r w:rsidRPr="00F12517">
        <w:t>Поставляемое оборудование, материалы и комплектующие должны быть новыми, выпуска не ранее 2013г., не бывшими в употреблении, не восстановленными, не являться выставочными образцами, свободными от  прав третьих лиц.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  <w:r w:rsidRPr="00F12517">
        <w:t>Подраздел 1.3 Код ОКП</w:t>
      </w:r>
    </w:p>
    <w:p w:rsidR="00F12517" w:rsidRPr="00F12517" w:rsidRDefault="00F12517" w:rsidP="00F12517">
      <w:pPr>
        <w:jc w:val="both"/>
      </w:pPr>
      <w:r w:rsidRPr="00F12517">
        <w:t xml:space="preserve">526537 - </w:t>
      </w:r>
      <w:hyperlink r:id="rId16" w:history="1">
        <w:r w:rsidRPr="00F12517">
          <w:rPr>
            <w:rStyle w:val="afa"/>
          </w:rPr>
          <w:t>Резервуары, возводимые комбинированным способом, казематные и траншейные</w:t>
        </w:r>
      </w:hyperlink>
      <w:r w:rsidRPr="00F12517">
        <w:t>.</w:t>
      </w:r>
    </w:p>
    <w:p w:rsidR="00F12517" w:rsidRDefault="00F12517" w:rsidP="00F12517">
      <w:pPr>
        <w:jc w:val="both"/>
      </w:pPr>
    </w:p>
    <w:p w:rsidR="00F12517" w:rsidRPr="00F12517" w:rsidRDefault="00F12517" w:rsidP="00F12517">
      <w:pPr>
        <w:jc w:val="both"/>
      </w:pPr>
    </w:p>
    <w:p w:rsidR="00F12517" w:rsidRDefault="00F12517" w:rsidP="00F12517">
      <w:pPr>
        <w:jc w:val="center"/>
      </w:pPr>
      <w:r w:rsidRPr="00F12517">
        <w:t>РАЗДЕЛ 2. ОБЛАСТЬ ПРИМЕНЕНИЯ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both"/>
        <w:rPr>
          <w:i/>
          <w:iCs/>
        </w:rPr>
      </w:pPr>
      <w:r w:rsidRPr="00F12517">
        <w:t xml:space="preserve">Пожарная емкость предназначена для обеспечения наружным противопожарным водоснабжением объектов Саратовского отделения, создания достаточного запаса воды, предусмотренного для пожаротушения зданий, сооружений, строений. </w:t>
      </w:r>
    </w:p>
    <w:p w:rsid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</w:p>
    <w:p w:rsidR="00F12517" w:rsidRDefault="00F12517" w:rsidP="00F12517">
      <w:pPr>
        <w:jc w:val="center"/>
      </w:pPr>
      <w:r w:rsidRPr="00F12517">
        <w:t>РАЗДЕЛ 3. УСЛОВИЯ ЭКСПЛУАТАЦИИ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both"/>
      </w:pPr>
      <w:r w:rsidRPr="00F12517">
        <w:t xml:space="preserve">Поставляемый товар по климатическому исполнению должен быть предназначен для эксплуатации в районах с умеренным и холодным климатом. </w:t>
      </w:r>
    </w:p>
    <w:p w:rsid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</w:p>
    <w:p w:rsidR="00F12517" w:rsidRDefault="00F12517" w:rsidP="00F12517">
      <w:pPr>
        <w:jc w:val="center"/>
      </w:pPr>
      <w:r w:rsidRPr="00F12517">
        <w:t>РАЗДЕЛ 4. ТЕХНИЧЕСКИЕ ТРЕБОВАНИЯ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  <w:r w:rsidRPr="00F12517">
        <w:t>Подраздел 4.1 Основные параметры и размеры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843"/>
        <w:gridCol w:w="5812"/>
        <w:gridCol w:w="851"/>
        <w:gridCol w:w="850"/>
      </w:tblGrid>
      <w:tr w:rsidR="00F12517" w:rsidRPr="00F12517" w:rsidTr="00F12517">
        <w:trPr>
          <w:trHeight w:val="20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№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proofErr w:type="gramStart"/>
            <w:r w:rsidRPr="00F12517">
              <w:rPr>
                <w:sz w:val="22"/>
                <w:szCs w:val="22"/>
              </w:rPr>
              <w:t>п</w:t>
            </w:r>
            <w:proofErr w:type="gramEnd"/>
            <w:r w:rsidRPr="00F12517">
              <w:rPr>
                <w:sz w:val="22"/>
                <w:szCs w:val="22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517" w:rsidRPr="00F12517" w:rsidRDefault="00F12517" w:rsidP="00F12517">
            <w:pPr>
              <w:ind w:hanging="39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Кол</w:t>
            </w:r>
            <w:r w:rsidRPr="00F12517">
              <w:rPr>
                <w:sz w:val="22"/>
                <w:szCs w:val="22"/>
                <w:lang w:val="en-US"/>
              </w:rPr>
              <w:t>-</w:t>
            </w:r>
            <w:r w:rsidRPr="00F12517">
              <w:rPr>
                <w:sz w:val="22"/>
                <w:szCs w:val="22"/>
              </w:rPr>
              <w:t>во</w:t>
            </w:r>
          </w:p>
        </w:tc>
      </w:tr>
      <w:tr w:rsidR="00F12517" w:rsidRPr="00F12517" w:rsidTr="00F12517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517" w:rsidRPr="00F12517" w:rsidRDefault="00F12517" w:rsidP="00F12517">
            <w:pPr>
              <w:widowControl w:val="0"/>
              <w:numPr>
                <w:ilvl w:val="0"/>
                <w:numId w:val="17"/>
              </w:numPr>
              <w:suppressAutoHyphens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517" w:rsidRPr="00F12517" w:rsidRDefault="00F12517" w:rsidP="00F12517">
            <w:pPr>
              <w:ind w:left="34" w:right="-113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Пожарная   емкость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517" w:rsidRPr="00F12517" w:rsidRDefault="00F12517" w:rsidP="00F12517">
            <w:pPr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Размеры: высота не более 4,5 м, ширина 3,6 м.</w:t>
            </w:r>
          </w:p>
          <w:p w:rsidR="00F12517" w:rsidRPr="00F12517" w:rsidRDefault="00F12517" w:rsidP="00F12517">
            <w:pPr>
              <w:jc w:val="both"/>
              <w:rPr>
                <w:sz w:val="22"/>
                <w:szCs w:val="22"/>
              </w:rPr>
            </w:pPr>
            <w:proofErr w:type="gramStart"/>
            <w:r w:rsidRPr="00F12517">
              <w:rPr>
                <w:sz w:val="22"/>
                <w:szCs w:val="22"/>
              </w:rPr>
              <w:t>Сварная</w:t>
            </w:r>
            <w:proofErr w:type="gramEnd"/>
            <w:r w:rsidRPr="00F12517">
              <w:rPr>
                <w:sz w:val="22"/>
                <w:szCs w:val="22"/>
              </w:rPr>
              <w:t>, горизонтальная, объём 60 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  <w:r w:rsidRPr="00F12517">
              <w:rPr>
                <w:sz w:val="22"/>
                <w:szCs w:val="22"/>
              </w:rPr>
              <w:t xml:space="preserve"> для подземного противопожарного хранения запаса воды, оборудована люками для доступа ремонтной бригады, скобами или лестницами стационарного типа, указателями уровня.</w:t>
            </w:r>
            <w:r w:rsidRPr="00F12517">
              <w:rPr>
                <w:i/>
                <w:sz w:val="22"/>
                <w:szCs w:val="22"/>
              </w:rPr>
              <w:t xml:space="preserve"> </w:t>
            </w:r>
          </w:p>
          <w:p w:rsidR="00F12517" w:rsidRPr="00F12517" w:rsidRDefault="00F12517" w:rsidP="00F12517">
            <w:pPr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Материал - углеродистая сталь</w:t>
            </w:r>
            <w:r w:rsidRPr="00F12517">
              <w:rPr>
                <w:b/>
                <w:bCs/>
                <w:spacing w:val="-3"/>
                <w:sz w:val="22"/>
                <w:szCs w:val="22"/>
              </w:rPr>
              <w:t>,</w:t>
            </w:r>
            <w:r w:rsidRPr="00F12517">
              <w:rPr>
                <w:sz w:val="22"/>
                <w:szCs w:val="22"/>
              </w:rPr>
              <w:t xml:space="preserve"> толщина стенки не менее 4 мм, горловина диаметром не менее 800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  <w:lang w:val="en-US"/>
              </w:rPr>
            </w:pPr>
            <w:r w:rsidRPr="00F12517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  <w:r w:rsidRPr="00F12517">
        <w:t>Подраздел 4.2. Требования к конструкции, монтажно-технические требования</w:t>
      </w:r>
    </w:p>
    <w:tbl>
      <w:tblPr>
        <w:tblW w:w="10030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134"/>
        <w:gridCol w:w="850"/>
        <w:gridCol w:w="2552"/>
        <w:gridCol w:w="992"/>
        <w:gridCol w:w="992"/>
      </w:tblGrid>
      <w:tr w:rsidR="00F12517" w:rsidRPr="00F12517" w:rsidTr="00F12517">
        <w:trPr>
          <w:trHeight w:val="20"/>
          <w:tblHeader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517" w:rsidRPr="00F12517" w:rsidRDefault="00F12517" w:rsidP="00F12517">
            <w:pPr>
              <w:ind w:left="-57" w:right="-57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№ </w:t>
            </w:r>
            <w:proofErr w:type="gramStart"/>
            <w:r w:rsidRPr="00F12517">
              <w:rPr>
                <w:sz w:val="22"/>
                <w:szCs w:val="22"/>
              </w:rPr>
              <w:t>п</w:t>
            </w:r>
            <w:proofErr w:type="gramEnd"/>
            <w:r w:rsidRPr="00F12517">
              <w:rPr>
                <w:sz w:val="22"/>
                <w:szCs w:val="22"/>
              </w:rPr>
              <w:t>/п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Выполняемые работы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Потребность в материалах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517" w:rsidRPr="00F12517" w:rsidRDefault="00F12517" w:rsidP="00F12517">
            <w:pPr>
              <w:ind w:left="57" w:right="57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Кол-во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Кол-во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517" w:rsidRPr="00F12517" w:rsidRDefault="00F12517" w:rsidP="00F12517">
            <w:pPr>
              <w:ind w:left="57" w:right="57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8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Демонтаж круглых колодцев из сборного железобетона в грунтах сухих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  <w:r w:rsidRPr="00F125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1,36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tabs>
                <w:tab w:val="left" w:pos="452"/>
              </w:tabs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Разработка грунта в отвал </w:t>
            </w:r>
            <w:r w:rsidRPr="00F12517">
              <w:rPr>
                <w:sz w:val="22"/>
                <w:szCs w:val="22"/>
              </w:rPr>
              <w:lastRenderedPageBreak/>
              <w:t>экскаваторами «драглайн» или «обратная лопата», группа грунтов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lastRenderedPageBreak/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  <w:r w:rsidRPr="00F125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Разработка грунта с погрузкой на автомобили-самосвалы экскаваторами, группа грунтов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278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Доработка грунта вручную с креплениями в траншеях, группа грунтов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910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Перевозка грузов автомобилями-самосвалами, I класс груза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т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473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Работа на отвале, группа грунтов 2-3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634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Устройство основания под трубопроводы и засыпка песком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Укладка трубопроводов из полиэтиленовых труб Ø 100 мм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км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0,396</w:t>
            </w:r>
          </w:p>
        </w:tc>
        <w:tc>
          <w:tcPr>
            <w:tcW w:w="25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Труба ПЭ 63 SDR 11 (Т), наружный Ø 110 мм 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400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 до 25 мм 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(кран шаровой 1/2" – 4 шт.; 1" – 2 шт.)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Кран шаровой </w:t>
            </w:r>
            <w:proofErr w:type="gramStart"/>
            <w:r w:rsidRPr="00F12517">
              <w:rPr>
                <w:sz w:val="22"/>
                <w:szCs w:val="22"/>
              </w:rPr>
              <w:t>В-В</w:t>
            </w:r>
            <w:proofErr w:type="gramEnd"/>
            <w:r w:rsidRPr="00F12517">
              <w:rPr>
                <w:sz w:val="22"/>
                <w:szCs w:val="22"/>
              </w:rPr>
              <w:t xml:space="preserve"> размером 1/2"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4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Кран шаровой </w:t>
            </w:r>
            <w:proofErr w:type="gramStart"/>
            <w:r w:rsidRPr="00F12517">
              <w:rPr>
                <w:sz w:val="22"/>
                <w:szCs w:val="22"/>
              </w:rPr>
              <w:t>В-В</w:t>
            </w:r>
            <w:proofErr w:type="gramEnd"/>
            <w:r w:rsidRPr="00F12517">
              <w:rPr>
                <w:sz w:val="22"/>
                <w:szCs w:val="22"/>
              </w:rPr>
              <w:t xml:space="preserve"> размером 1"</w:t>
            </w:r>
            <w:r w:rsidRPr="00F12517">
              <w:rPr>
                <w:sz w:val="22"/>
                <w:szCs w:val="22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Установка задвижек или клапанов обратных чугунных Ø 100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5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Задвижки параллельные фланцевые с выдвижным шпинделем для воды и пара давлением 1 Мпа (10 кгс/см</w:t>
            </w:r>
            <w:proofErr w:type="gramStart"/>
            <w:r w:rsidRPr="00F1251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12517">
              <w:rPr>
                <w:sz w:val="22"/>
                <w:szCs w:val="22"/>
              </w:rPr>
              <w:t>) 30ч6бр Ø 100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</w:t>
            </w:r>
            <w:r w:rsidRPr="00F12517">
              <w:rPr>
                <w:sz w:val="22"/>
                <w:szCs w:val="22"/>
              </w:rPr>
              <w:br/>
              <w:t>5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Затворы гидравлические диаметром до 100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Затворы </w:t>
            </w:r>
            <w:proofErr w:type="spellStart"/>
            <w:proofErr w:type="gramStart"/>
            <w:r w:rsidRPr="00F12517">
              <w:rPr>
                <w:sz w:val="22"/>
                <w:szCs w:val="22"/>
              </w:rPr>
              <w:t>гидравли-ческие</w:t>
            </w:r>
            <w:proofErr w:type="spellEnd"/>
            <w:proofErr w:type="gramEnd"/>
            <w:r w:rsidRPr="00F12517">
              <w:rPr>
                <w:sz w:val="22"/>
                <w:szCs w:val="22"/>
              </w:rPr>
              <w:t xml:space="preserve">  Ø до 100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5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Установка насосов центробежных с электродвигателем, масса агрегата до 0,1 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Насос NM 50/20 BE </w:t>
            </w:r>
          </w:p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Устройство круглых колодцев из сборного железобетона в грунтах сухих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м3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2,23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Люки чугунные тяжелые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Лестницы в колодцы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0,025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Монтаж резервуаров стальных цилиндрических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6,0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Резервуар-цистерна 60 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  <w:r w:rsidRPr="00F125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шт.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proofErr w:type="gramStart"/>
            <w:r w:rsidRPr="00F12517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Врезка в существующие сети </w:t>
            </w:r>
            <w:r w:rsidRPr="00F12517">
              <w:rPr>
                <w:sz w:val="22"/>
                <w:szCs w:val="22"/>
              </w:rPr>
              <w:lastRenderedPageBreak/>
              <w:t>из стальных труб стальных штуцеров (патрубков) диаметром 100 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lastRenderedPageBreak/>
              <w:t>1 врезка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Засыпка траншей и котлованов с перемещением грунта до 5 м, группа грунтов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Уплотнение грунта пневматическими трамбовками, группа грунтов 1-2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Устройство подстилающих и выравнивающих слоев оснований из щебня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28,8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Щебень из природного камня для строительных работ марка 1000, фракция 20-40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28,8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Устройство подстилающих и выравнивающих слоев оснований из песка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81,3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Песок природный для строительных работ средний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81,3</w:t>
            </w:r>
          </w:p>
        </w:tc>
      </w:tr>
      <w:tr w:rsidR="00F12517" w:rsidRPr="00F12517" w:rsidTr="00F12517">
        <w:trPr>
          <w:trHeight w:val="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pStyle w:val="affe"/>
              <w:numPr>
                <w:ilvl w:val="0"/>
                <w:numId w:val="18"/>
              </w:numPr>
              <w:spacing w:after="0" w:line="240" w:lineRule="auto"/>
              <w:ind w:left="57" w:right="57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Устройство дорожных покрытий из сборных прямоугольных железобетонных плит площадью до 10,5 м</w:t>
            </w:r>
            <w:proofErr w:type="gramStart"/>
            <w:r w:rsidRPr="00F1251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125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proofErr w:type="gramStart"/>
            <w:r w:rsidRPr="00F12517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354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Плиты дорожные 2П30.18-10 /бетон В22,5 (М300) (заказчика)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66</w:t>
            </w:r>
          </w:p>
        </w:tc>
      </w:tr>
    </w:tbl>
    <w:p w:rsidR="00F12517" w:rsidRPr="00F12517" w:rsidRDefault="00F12517" w:rsidP="00F12517">
      <w:pPr>
        <w:jc w:val="both"/>
      </w:pPr>
      <w:r w:rsidRPr="00F12517">
        <w:t>Пожарный резервуар устанавливается на глубине 1,5 м от поверхности земли до верхней плоскости резервуара. Перед резервуаром выполняется площадка размером 12х12 м и подъездные дороги из железобетонных дорожных плит.</w:t>
      </w:r>
    </w:p>
    <w:p w:rsidR="00F12517" w:rsidRPr="00F12517" w:rsidRDefault="00F12517" w:rsidP="00F12517">
      <w:pPr>
        <w:jc w:val="both"/>
      </w:pPr>
      <w:r w:rsidRPr="00F12517">
        <w:t>По окончании работ необходимо:</w:t>
      </w:r>
    </w:p>
    <w:p w:rsidR="00F12517" w:rsidRPr="00F12517" w:rsidRDefault="00F12517" w:rsidP="00F12517">
      <w:pPr>
        <w:jc w:val="both"/>
      </w:pPr>
      <w:r w:rsidRPr="00F12517">
        <w:t xml:space="preserve">- провести испытания пожарного резервуара и смонтированного оборудования; </w:t>
      </w:r>
    </w:p>
    <w:p w:rsidR="00F12517" w:rsidRPr="00F12517" w:rsidRDefault="00F12517" w:rsidP="00F12517">
      <w:pPr>
        <w:jc w:val="both"/>
      </w:pPr>
      <w:r w:rsidRPr="00F12517">
        <w:t>- выполнить горизонтальную планировку прилегающей площадки;</w:t>
      </w:r>
    </w:p>
    <w:p w:rsidR="00F12517" w:rsidRPr="00F12517" w:rsidRDefault="00F12517" w:rsidP="00F12517">
      <w:pPr>
        <w:jc w:val="both"/>
      </w:pPr>
      <w:r w:rsidRPr="00F12517">
        <w:t>- демонтировать временные строения;</w:t>
      </w:r>
    </w:p>
    <w:p w:rsidR="00F12517" w:rsidRPr="00F12517" w:rsidRDefault="00F12517" w:rsidP="00F12517">
      <w:pPr>
        <w:jc w:val="both"/>
      </w:pPr>
      <w:r w:rsidRPr="00F12517">
        <w:t>- вывезти строительные материалы и отходы.</w:t>
      </w:r>
    </w:p>
    <w:p w:rsidR="00F12517" w:rsidRPr="00F12517" w:rsidRDefault="00F12517" w:rsidP="00F12517">
      <w:pPr>
        <w:jc w:val="both"/>
        <w:rPr>
          <w:highlight w:val="yellow"/>
        </w:rPr>
      </w:pPr>
    </w:p>
    <w:p w:rsidR="00F12517" w:rsidRPr="00F12517" w:rsidRDefault="00F12517" w:rsidP="00F12517">
      <w:pPr>
        <w:jc w:val="center"/>
        <w:rPr>
          <w:i/>
          <w:iCs/>
        </w:rPr>
      </w:pPr>
      <w:r w:rsidRPr="00F12517">
        <w:t>Подраздел 4.3. Требования к материалам и комплектующим оборудования</w:t>
      </w:r>
    </w:p>
    <w:tbl>
      <w:tblPr>
        <w:tblW w:w="1010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843"/>
        <w:gridCol w:w="5918"/>
        <w:gridCol w:w="851"/>
        <w:gridCol w:w="814"/>
      </w:tblGrid>
      <w:tr w:rsidR="00F12517" w:rsidRPr="00F12517" w:rsidTr="00F12517">
        <w:trPr>
          <w:trHeight w:val="20"/>
          <w:tblHeader/>
        </w:trPr>
        <w:tc>
          <w:tcPr>
            <w:tcW w:w="675" w:type="dxa"/>
            <w:vAlign w:val="center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№</w:t>
            </w:r>
          </w:p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proofErr w:type="gramStart"/>
            <w:r w:rsidRPr="00F12517">
              <w:rPr>
                <w:sz w:val="22"/>
                <w:szCs w:val="22"/>
              </w:rPr>
              <w:t>п</w:t>
            </w:r>
            <w:proofErr w:type="gramEnd"/>
            <w:r w:rsidRPr="00F12517">
              <w:rPr>
                <w:sz w:val="22"/>
                <w:szCs w:val="22"/>
              </w:rPr>
              <w:t>/п</w:t>
            </w:r>
          </w:p>
        </w:tc>
        <w:tc>
          <w:tcPr>
            <w:tcW w:w="1843" w:type="dxa"/>
            <w:vAlign w:val="center"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851" w:type="dxa"/>
            <w:vAlign w:val="center"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proofErr w:type="spellStart"/>
            <w:r w:rsidRPr="00F12517">
              <w:rPr>
                <w:sz w:val="22"/>
                <w:szCs w:val="22"/>
              </w:rPr>
              <w:t>Ед</w:t>
            </w:r>
            <w:proofErr w:type="gramStart"/>
            <w:r w:rsidRPr="00F12517">
              <w:rPr>
                <w:sz w:val="22"/>
                <w:szCs w:val="22"/>
              </w:rPr>
              <w:t>.и</w:t>
            </w:r>
            <w:proofErr w:type="gramEnd"/>
            <w:r w:rsidRPr="00F12517">
              <w:rPr>
                <w:sz w:val="22"/>
                <w:szCs w:val="22"/>
              </w:rPr>
              <w:t>зм</w:t>
            </w:r>
            <w:proofErr w:type="spellEnd"/>
            <w:r w:rsidRPr="00F12517">
              <w:rPr>
                <w:sz w:val="22"/>
                <w:szCs w:val="22"/>
              </w:rPr>
              <w:t>.</w:t>
            </w:r>
          </w:p>
        </w:tc>
        <w:tc>
          <w:tcPr>
            <w:tcW w:w="814" w:type="dxa"/>
            <w:vAlign w:val="center"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Кол</w:t>
            </w:r>
            <w:r w:rsidRPr="00F12517">
              <w:rPr>
                <w:sz w:val="22"/>
                <w:szCs w:val="22"/>
                <w:lang w:val="en-US"/>
              </w:rPr>
              <w:t>-</w:t>
            </w:r>
            <w:r w:rsidRPr="00F12517">
              <w:rPr>
                <w:sz w:val="22"/>
                <w:szCs w:val="22"/>
              </w:rPr>
              <w:t>во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Труба 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ПЭ 63 SDR 11 (Т), наружный Ø 110 мм</w:t>
            </w:r>
          </w:p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наружный диаметр-110 мм, толщина стенки - 6,6 мм, SDR -17, коэффициент запаса прочности -1,25; максимальная температура- 40 °C, масса погонного метра- 2,16 кг, рабочая температура- 20 °C, серия S-8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400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Кран 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шаровой В-В размером 1/2", полный проход, с ручкой, минимальная и максимальная рабочие температуры: -20С, 150С в отсутствии пара, рабочее давление 50 Кг/см</w:t>
            </w:r>
            <w:proofErr w:type="gramStart"/>
            <w:r w:rsidRPr="00F12517">
              <w:rPr>
                <w:sz w:val="22"/>
                <w:szCs w:val="22"/>
              </w:rPr>
              <w:t>2</w:t>
            </w:r>
            <w:proofErr w:type="gramEnd"/>
            <w:r w:rsidRPr="00F12517">
              <w:rPr>
                <w:sz w:val="22"/>
                <w:szCs w:val="22"/>
              </w:rPr>
              <w:t>, размер 50.2х30.5х41х80 мм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4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Кран 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шаровой В-В размером 1", полный проход, с ручкой, минимальная и максимальная рабочие температуры: -20С, 150С в отсутствии пара, рабочее давление 50 Кг/см</w:t>
            </w:r>
            <w:proofErr w:type="gramStart"/>
            <w:r w:rsidRPr="00F1251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12517">
              <w:rPr>
                <w:sz w:val="22"/>
                <w:szCs w:val="22"/>
              </w:rPr>
              <w:t>, размер 70х45.5х59х113 мм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Затвор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гидравлический  Ø до 100 мм, </w:t>
            </w:r>
            <w:proofErr w:type="spellStart"/>
            <w:r w:rsidRPr="00F12517">
              <w:rPr>
                <w:sz w:val="22"/>
                <w:szCs w:val="22"/>
              </w:rPr>
              <w:t>Ру</w:t>
            </w:r>
            <w:proofErr w:type="spellEnd"/>
            <w:r w:rsidRPr="00F12517">
              <w:rPr>
                <w:sz w:val="22"/>
                <w:szCs w:val="22"/>
              </w:rPr>
              <w:t xml:space="preserve"> - 1,6 МПа максимально допустимая температура 110 °C, минимальная температура окружающей среды -20 °C,  рабочая температура от -15 до +95 °C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5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Насос 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NM 50/20 BE, электрическая мощность - 9.2 кВт,</w:t>
            </w:r>
            <w:r w:rsidRPr="00F12517">
              <w:rPr>
                <w:sz w:val="22"/>
                <w:szCs w:val="22"/>
              </w:rPr>
              <w:br/>
              <w:t>возможный напор - 48-23 м, возможный расход - 24-78 м3/ч или 400-1300 л/мин., раструбы - фланцы EN 1092-2, PN 10, скорость вращения - 2900 об./мин., подключение - 400/690</w:t>
            </w:r>
            <w:proofErr w:type="gramStart"/>
            <w:r w:rsidRPr="00F12517">
              <w:rPr>
                <w:sz w:val="22"/>
                <w:szCs w:val="22"/>
              </w:rPr>
              <w:t xml:space="preserve"> В</w:t>
            </w:r>
            <w:proofErr w:type="gramEnd"/>
            <w:r w:rsidRPr="00F12517">
              <w:rPr>
                <w:sz w:val="22"/>
                <w:szCs w:val="22"/>
              </w:rPr>
              <w:t>, 50 Гц, степень защиты -IP 54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Люк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proofErr w:type="gramStart"/>
            <w:r w:rsidRPr="00F12517">
              <w:rPr>
                <w:sz w:val="22"/>
                <w:szCs w:val="22"/>
              </w:rPr>
              <w:t>чугунный, тип люка - тяжелый допустимая предельная нагрузка - 25 т/с., диаметр корпуса люка – 870 мм, высота корпуса люка – 120 мм, вес корпуса люка – 53 кг, диаметр крышки люка – 695 мм, толщина крышки люка – 50 мм, вес крышки люка  53 кг, предельная нагрузка - 25 т/с, марка чугуна -  СЧ 20 (ГОСТ 3634-99)</w:t>
            </w:r>
            <w:proofErr w:type="gramEnd"/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Лестницы в колодцы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длиной 1 м, из гладкой арматуры диаметром 25 мм и стальной полосы 40х4 мм и уголков сечением 50х50х5,63х5 мм. 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т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0,025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Щебень 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из природного камня для строительных работ марка 1000, фракция 20-40 мм, Д </w:t>
            </w:r>
            <w:proofErr w:type="spellStart"/>
            <w:r w:rsidRPr="00F12517">
              <w:rPr>
                <w:sz w:val="22"/>
                <w:szCs w:val="22"/>
              </w:rPr>
              <w:t>наим</w:t>
            </w:r>
            <w:proofErr w:type="spellEnd"/>
            <w:r w:rsidRPr="00F12517">
              <w:rPr>
                <w:sz w:val="22"/>
                <w:szCs w:val="22"/>
              </w:rPr>
              <w:t>.- 90-100 мм, Д наиб</w:t>
            </w:r>
            <w:proofErr w:type="gramStart"/>
            <w:r w:rsidRPr="00F12517">
              <w:rPr>
                <w:sz w:val="22"/>
                <w:szCs w:val="22"/>
              </w:rPr>
              <w:t>.</w:t>
            </w:r>
            <w:proofErr w:type="gramEnd"/>
            <w:r w:rsidRPr="00F12517">
              <w:rPr>
                <w:sz w:val="22"/>
                <w:szCs w:val="22"/>
              </w:rPr>
              <w:t xml:space="preserve"> - </w:t>
            </w:r>
            <w:proofErr w:type="gramStart"/>
            <w:r w:rsidRPr="00F12517">
              <w:rPr>
                <w:sz w:val="22"/>
                <w:szCs w:val="22"/>
              </w:rPr>
              <w:t>д</w:t>
            </w:r>
            <w:proofErr w:type="gramEnd"/>
            <w:r w:rsidRPr="00F12517">
              <w:rPr>
                <w:sz w:val="22"/>
                <w:szCs w:val="22"/>
              </w:rPr>
              <w:t>о 10 мм, содержание зёрен пластинчатой (лещадной) и угловатой формы - I-IV группа, содержание пылевидных, глинистых и илистых частиц - 1%, содержание глины в комках - 0.25%по массе, содержание зёрен слабых пород - 5%</w:t>
            </w:r>
            <w:r w:rsidRPr="00F12517">
              <w:rPr>
                <w:sz w:val="22"/>
                <w:szCs w:val="22"/>
              </w:rPr>
              <w:tab/>
              <w:t xml:space="preserve">, марка щебня по прочности - 1000-1400, морозостойкость - 25-300 </w:t>
            </w:r>
            <w:proofErr w:type="spellStart"/>
            <w:r w:rsidRPr="00F12517">
              <w:rPr>
                <w:sz w:val="22"/>
                <w:szCs w:val="22"/>
              </w:rPr>
              <w:t>Мрз</w:t>
            </w:r>
            <w:proofErr w:type="spellEnd"/>
            <w:r w:rsidRPr="00F12517">
              <w:rPr>
                <w:sz w:val="22"/>
                <w:szCs w:val="22"/>
              </w:rPr>
              <w:tab/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28,8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Песок 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proofErr w:type="gramStart"/>
            <w:r w:rsidRPr="00F12517">
              <w:rPr>
                <w:sz w:val="22"/>
                <w:szCs w:val="22"/>
              </w:rPr>
              <w:t xml:space="preserve">природный для строительных работ, класс песка по зерновому составу - 1 класс, группа песка по крупности - «средний», модуль крупности песка - </w:t>
            </w:r>
            <w:proofErr w:type="spellStart"/>
            <w:r w:rsidRPr="00F12517">
              <w:rPr>
                <w:sz w:val="22"/>
                <w:szCs w:val="22"/>
              </w:rPr>
              <w:t>Мк</w:t>
            </w:r>
            <w:proofErr w:type="spellEnd"/>
            <w:r w:rsidRPr="00F12517">
              <w:rPr>
                <w:sz w:val="22"/>
                <w:szCs w:val="22"/>
              </w:rPr>
              <w:t xml:space="preserve"> свыше 2,0 до 2,5, полный остаток при рассеве песка на сите с сеткой 0,63   свыше 30 до 45 %, содержание зерен крупностью менее 0,16 мм - до 5 %,  содержание зерен крупностью свыше 10 мм - до 0,5 %, содержание зерен крупностью свыше 5 мм</w:t>
            </w:r>
            <w:proofErr w:type="gramEnd"/>
            <w:r w:rsidRPr="00F12517">
              <w:rPr>
                <w:sz w:val="22"/>
                <w:szCs w:val="22"/>
              </w:rPr>
              <w:t xml:space="preserve"> - до 5 %, содержание пылевидных и глинистых частиц - до 1 %, насыпная плотность в состоянии естественной влажности - 1630 кг/м3 . коэффициент фильтрации песка - 7 м/</w:t>
            </w:r>
            <w:proofErr w:type="spellStart"/>
            <w:r w:rsidRPr="00F12517">
              <w:rPr>
                <w:sz w:val="22"/>
                <w:szCs w:val="22"/>
              </w:rPr>
              <w:t>сут</w:t>
            </w:r>
            <w:proofErr w:type="spellEnd"/>
            <w:r w:rsidRPr="00F12517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81,3</w:t>
            </w:r>
          </w:p>
        </w:tc>
      </w:tr>
      <w:tr w:rsidR="00F12517" w:rsidRPr="00F12517" w:rsidTr="00F12517">
        <w:trPr>
          <w:trHeight w:val="20"/>
          <w:tblHeader/>
        </w:trPr>
        <w:tc>
          <w:tcPr>
            <w:tcW w:w="675" w:type="dxa"/>
          </w:tcPr>
          <w:p w:rsidR="00F12517" w:rsidRPr="00F12517" w:rsidRDefault="00F12517" w:rsidP="00F12517">
            <w:pPr>
              <w:numPr>
                <w:ilvl w:val="0"/>
                <w:numId w:val="20"/>
              </w:num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12517" w:rsidRPr="00F12517" w:rsidRDefault="00F12517" w:rsidP="00F12517">
            <w:pPr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 xml:space="preserve">Плиты дорожные </w:t>
            </w:r>
          </w:p>
        </w:tc>
        <w:tc>
          <w:tcPr>
            <w:tcW w:w="5918" w:type="dxa"/>
            <w:vAlign w:val="center"/>
          </w:tcPr>
          <w:p w:rsidR="00F12517" w:rsidRPr="00F12517" w:rsidRDefault="00F12517" w:rsidP="00F12517">
            <w:pPr>
              <w:ind w:hanging="39"/>
              <w:jc w:val="both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2П30.18-10 /бетон В22,5 (М300), длинна - 3000 мм, ширина - 1750 мм, высота - 170 мм, вес - 2200 кг, объем бетона - 0,88 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  <w:r w:rsidRPr="00F12517">
              <w:rPr>
                <w:sz w:val="22"/>
                <w:szCs w:val="22"/>
              </w:rPr>
              <w:t>, геометрический объем -  0,8925 м</w:t>
            </w:r>
            <w:r w:rsidRPr="00F12517">
              <w:rPr>
                <w:sz w:val="22"/>
                <w:szCs w:val="22"/>
                <w:vertAlign w:val="superscript"/>
              </w:rPr>
              <w:t>3</w:t>
            </w:r>
            <w:r w:rsidRPr="00F12517">
              <w:rPr>
                <w:sz w:val="22"/>
                <w:szCs w:val="22"/>
              </w:rPr>
              <w:t>, расход арматуры 37,24 кг</w:t>
            </w:r>
          </w:p>
        </w:tc>
        <w:tc>
          <w:tcPr>
            <w:tcW w:w="851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шт.</w:t>
            </w:r>
          </w:p>
        </w:tc>
        <w:tc>
          <w:tcPr>
            <w:tcW w:w="814" w:type="dxa"/>
          </w:tcPr>
          <w:p w:rsidR="00F12517" w:rsidRPr="00F12517" w:rsidRDefault="00F12517" w:rsidP="00F12517">
            <w:pPr>
              <w:jc w:val="center"/>
              <w:rPr>
                <w:sz w:val="22"/>
                <w:szCs w:val="22"/>
              </w:rPr>
            </w:pPr>
            <w:r w:rsidRPr="00F12517">
              <w:rPr>
                <w:sz w:val="22"/>
                <w:szCs w:val="22"/>
              </w:rPr>
              <w:t>18</w:t>
            </w:r>
          </w:p>
        </w:tc>
      </w:tr>
    </w:tbl>
    <w:p w:rsidR="00F12517" w:rsidRPr="00F12517" w:rsidRDefault="00F12517" w:rsidP="00F12517">
      <w:pPr>
        <w:ind w:right="-61"/>
        <w:jc w:val="both"/>
      </w:pPr>
      <w:r w:rsidRPr="00F12517">
        <w:t>- Материалы и оборудование для производства работ поставляются Подрядчиком;</w:t>
      </w:r>
    </w:p>
    <w:p w:rsidR="00F12517" w:rsidRPr="00F12517" w:rsidRDefault="00F12517" w:rsidP="00F12517">
      <w:pPr>
        <w:ind w:right="-55"/>
        <w:jc w:val="both"/>
      </w:pPr>
      <w:r w:rsidRPr="00F12517">
        <w:t>- Подрядчик при производстве работ согласовывает с Заказчиком образцы применяемых материалов;</w:t>
      </w:r>
    </w:p>
    <w:p w:rsidR="00F12517" w:rsidRPr="00F12517" w:rsidRDefault="00F12517" w:rsidP="00F12517">
      <w:pPr>
        <w:ind w:right="-55"/>
        <w:jc w:val="both"/>
      </w:pPr>
      <w:r w:rsidRPr="00F12517">
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F12517" w:rsidRPr="00F12517" w:rsidRDefault="00F12517" w:rsidP="00F12517">
      <w:pPr>
        <w:autoSpaceDE w:val="0"/>
        <w:autoSpaceDN w:val="0"/>
        <w:adjustRightInd w:val="0"/>
      </w:pPr>
    </w:p>
    <w:p w:rsidR="00F12517" w:rsidRPr="00F12517" w:rsidRDefault="00F12517" w:rsidP="00F12517">
      <w:pPr>
        <w:jc w:val="center"/>
      </w:pPr>
      <w:r w:rsidRPr="00F12517">
        <w:t>Подраздел 4.4. Требования к стабильности параметров при воздействии факторов внешней среды</w:t>
      </w:r>
    </w:p>
    <w:p w:rsidR="00F12517" w:rsidRPr="00F12517" w:rsidRDefault="00F12517" w:rsidP="00F12517">
      <w:pPr>
        <w:jc w:val="both"/>
      </w:pPr>
      <w:r w:rsidRPr="00F12517">
        <w:t>Емкость и ее комплектующие должны быть защищены от механического воздействия, обработаны специальным антикоррозионным и гидроизоляционным составом.</w:t>
      </w:r>
    </w:p>
    <w:p w:rsidR="00F12517" w:rsidRPr="00F12517" w:rsidRDefault="00F12517" w:rsidP="00F12517"/>
    <w:p w:rsidR="00F12517" w:rsidRPr="00F12517" w:rsidRDefault="00F12517" w:rsidP="00F12517">
      <w:pPr>
        <w:jc w:val="center"/>
        <w:rPr>
          <w:i/>
          <w:iCs/>
        </w:rPr>
      </w:pPr>
      <w:r w:rsidRPr="00F12517">
        <w:t>Подраздел 4.5. Требования к электропитанию</w:t>
      </w:r>
    </w:p>
    <w:p w:rsidR="00F12517" w:rsidRPr="00F12517" w:rsidRDefault="00F12517" w:rsidP="00F12517">
      <w:pPr>
        <w:jc w:val="both"/>
      </w:pPr>
      <w:r w:rsidRPr="00F12517">
        <w:t>Емкость должна быть присоединена к заземлителям с помощью не менее двух заземляющих проводников в диаметрально противоположных точках.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  <w:r w:rsidRPr="00F12517">
        <w:t xml:space="preserve">Подраздел 4.6 Требования к маркировке </w:t>
      </w:r>
    </w:p>
    <w:p w:rsidR="00F12517" w:rsidRPr="00F12517" w:rsidRDefault="00F12517" w:rsidP="00F12517">
      <w:pPr>
        <w:jc w:val="both"/>
      </w:pPr>
      <w:r w:rsidRPr="00F12517">
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F12517" w:rsidRPr="00F12517" w:rsidRDefault="00F12517" w:rsidP="00F12517">
      <w:pPr>
        <w:jc w:val="both"/>
      </w:pPr>
      <w:r w:rsidRPr="00F12517">
        <w:lastRenderedPageBreak/>
        <w:t>На резервуар должна быть нанесена транспортная маркировка, включающая в себя манипуляционные знаки, основные, дополнительные и информационные надписи.</w:t>
      </w:r>
    </w:p>
    <w:p w:rsidR="00F12517" w:rsidRPr="00F12517" w:rsidRDefault="00F12517" w:rsidP="00F12517">
      <w:pPr>
        <w:jc w:val="both"/>
      </w:pPr>
    </w:p>
    <w:p w:rsidR="00F12517" w:rsidRPr="00F12517" w:rsidRDefault="00F12517" w:rsidP="00F12517">
      <w:pPr>
        <w:jc w:val="center"/>
      </w:pPr>
      <w:r w:rsidRPr="00F12517">
        <w:t>Подраздел 4.7 Требования к упаковке</w:t>
      </w:r>
    </w:p>
    <w:p w:rsidR="00F12517" w:rsidRPr="00F12517" w:rsidRDefault="00F12517" w:rsidP="00F12517">
      <w:pPr>
        <w:jc w:val="both"/>
      </w:pPr>
      <w:r w:rsidRPr="00F12517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от загрязнения, механических повреждений и деформаций во время транспортировки к конечному пункту назначения, с учетом погрузочно-разгрузочных работ.</w:t>
      </w:r>
    </w:p>
    <w:p w:rsidR="00F12517" w:rsidRPr="00F12517" w:rsidRDefault="00F12517" w:rsidP="00F12517">
      <w:pPr>
        <w:jc w:val="both"/>
      </w:pPr>
      <w:r w:rsidRPr="00F12517">
        <w:t>Все отверстия, патрубки, штуцеры и присоединительные фланцы оборудования, а также постановочных блоков и узлов Товара закрыть пробками или заглушками для защиты от повреждений и загрязнений уплотнительных поверхностей.</w:t>
      </w:r>
    </w:p>
    <w:p w:rsidR="00F12517" w:rsidRPr="00F12517" w:rsidRDefault="00F12517" w:rsidP="00F12517">
      <w:pPr>
        <w:jc w:val="both"/>
      </w:pPr>
      <w:r w:rsidRPr="00F12517">
        <w:t>При выполнении такелажных операций должны быть предусмотрены мероприятия, исключающие возможность деформирования конструкций и повреждения поверхности Товара.</w:t>
      </w:r>
    </w:p>
    <w:p w:rsid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</w:p>
    <w:p w:rsidR="00F12517" w:rsidRDefault="00F12517" w:rsidP="00F12517">
      <w:pPr>
        <w:jc w:val="center"/>
      </w:pPr>
      <w:r w:rsidRPr="00F12517">
        <w:t>РАЗДЕЛ 5. ТРЕБОВАНИЯ ПО ПРАВИЛАМ СДАЧИ И ПРИЕМКИ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  <w:r w:rsidRPr="00F12517">
        <w:t>Подраздел 5.1 Порядок сдачи и приемки</w:t>
      </w: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</w:pPr>
      <w:r w:rsidRPr="00F12517">
        <w:t>Приемка Товара осуществляется Заказчиком с учетом соответствия количества, комплектности и качества поставляемого Товара в срок не более одного рабочего дня            с даты поставки Товара Заказчику.</w:t>
      </w: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</w:pPr>
      <w:r w:rsidRPr="00F12517">
        <w:t xml:space="preserve">Согласование импортных товаров на соответствие требованиям и характеристикам ГОСТ и ТУ с органами </w:t>
      </w:r>
      <w:proofErr w:type="spellStart"/>
      <w:r w:rsidRPr="00F12517">
        <w:t>Ростехнадзора</w:t>
      </w:r>
      <w:proofErr w:type="spellEnd"/>
      <w:r w:rsidRPr="00F12517">
        <w:t xml:space="preserve"> РФ и ведомственных надзорных организаций проводится Силами Поставщика и за счет Поставщика. </w:t>
      </w: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</w:pPr>
      <w:r w:rsidRPr="00F12517">
        <w:t>Приемка выполненных работ по монтажу оформляется актом приема-сдачи выполненных работ, актов приема-передачи Товара, приема-сдачи работ, где отражают следующие параметры: маркировка, результаты испытаний, качество гидроизоляционного покрытия, комплектность резервуара.</w:t>
      </w: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</w:pPr>
      <w:r w:rsidRPr="00F12517">
        <w:t xml:space="preserve">По завершении работ по монтажу объекта, Поставщик передает Заказчику документацию о завершении работ, подписанную техническим надзором (в 2-х экземплярах формы              № КС-2 и КС-3, один экземпляр для Заказчика и один экземпляр для Поставщика). </w:t>
      </w:r>
    </w:p>
    <w:p w:rsidR="00F12517" w:rsidRPr="00F12517" w:rsidRDefault="00F12517" w:rsidP="00F12517">
      <w:pPr>
        <w:pStyle w:val="Default"/>
        <w:spacing w:before="0"/>
        <w:rPr>
          <w:i/>
          <w:iCs/>
          <w:color w:val="auto"/>
        </w:rPr>
      </w:pPr>
    </w:p>
    <w:p w:rsidR="00F12517" w:rsidRPr="00F12517" w:rsidRDefault="00F12517" w:rsidP="00F12517">
      <w:pPr>
        <w:jc w:val="center"/>
      </w:pPr>
      <w:r w:rsidRPr="00F12517">
        <w:t>Подраздел 5.2 Требования по передаче заказчику технических и иных документов при поставке товаров</w:t>
      </w: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</w:pPr>
      <w:r w:rsidRPr="00F12517">
        <w:t>При поставке Товара Поставщик предоставляет Заказчику следующую документацию:</w:t>
      </w:r>
    </w:p>
    <w:p w:rsidR="00F12517" w:rsidRPr="00F12517" w:rsidRDefault="00F12517" w:rsidP="00F12517">
      <w:pPr>
        <w:pStyle w:val="-"/>
        <w:numPr>
          <w:ilvl w:val="0"/>
          <w:numId w:val="0"/>
        </w:numPr>
      </w:pPr>
      <w:r w:rsidRPr="00F12517">
        <w:t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 или подтверждение об отсутствие таковых,</w:t>
      </w:r>
    </w:p>
    <w:p w:rsidR="00F12517" w:rsidRPr="00F12517" w:rsidRDefault="00F12517" w:rsidP="00F12517">
      <w:pPr>
        <w:pStyle w:val="-"/>
        <w:numPr>
          <w:ilvl w:val="0"/>
          <w:numId w:val="0"/>
        </w:numPr>
      </w:pPr>
      <w:r w:rsidRPr="00F12517">
        <w:t xml:space="preserve">б) технический паспорт, руководство по эксплуатации на русском языке, </w:t>
      </w:r>
    </w:p>
    <w:p w:rsidR="00F12517" w:rsidRPr="00F12517" w:rsidRDefault="00F12517" w:rsidP="00F12517">
      <w:pPr>
        <w:pStyle w:val="-"/>
        <w:numPr>
          <w:ilvl w:val="0"/>
          <w:numId w:val="0"/>
        </w:numPr>
      </w:pPr>
      <w:r w:rsidRPr="00F12517">
        <w:t>в) оформленные гарантийные талоны или аналогичные документы, с указанием гарантийного периода,</w:t>
      </w:r>
    </w:p>
    <w:p w:rsidR="00F12517" w:rsidRPr="00F12517" w:rsidRDefault="00F12517" w:rsidP="00F12517">
      <w:pPr>
        <w:pStyle w:val="-"/>
        <w:numPr>
          <w:ilvl w:val="0"/>
          <w:numId w:val="0"/>
        </w:numPr>
      </w:pPr>
      <w:r w:rsidRPr="00F12517">
        <w:t>г) акт приема-передачи Товара по количеству, упаковке и маркировке в 2-х экз. (один экземпляр для Заказчика и один экземпляр для Поставщика);</w:t>
      </w:r>
    </w:p>
    <w:p w:rsidR="00F12517" w:rsidRPr="00F12517" w:rsidRDefault="00F12517" w:rsidP="00F12517">
      <w:pPr>
        <w:pStyle w:val="-1"/>
        <w:numPr>
          <w:ilvl w:val="0"/>
          <w:numId w:val="0"/>
        </w:numPr>
      </w:pPr>
      <w:r w:rsidRPr="00F12517">
        <w:t>д) товарную накладную в 2-х экз. (один экземпляр для Покупателя  и один экземпляр для  Поставщика);</w:t>
      </w:r>
    </w:p>
    <w:p w:rsidR="00F12517" w:rsidRPr="00F12517" w:rsidRDefault="00F12517" w:rsidP="00F12517">
      <w:pPr>
        <w:pStyle w:val="-"/>
        <w:numPr>
          <w:ilvl w:val="0"/>
          <w:numId w:val="0"/>
        </w:numPr>
      </w:pPr>
      <w:r w:rsidRPr="00F12517">
        <w:t>е)</w:t>
      </w:r>
      <w:r w:rsidRPr="00F12517">
        <w:rPr>
          <w:spacing w:val="-4"/>
        </w:rPr>
        <w:t xml:space="preserve"> исполнительная документация на выполненные работ в соответствии с нормативными документами раздела 10 данного технического задания; </w:t>
      </w:r>
    </w:p>
    <w:p w:rsidR="00F12517" w:rsidRPr="00F12517" w:rsidRDefault="00F12517" w:rsidP="00F12517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2517">
        <w:rPr>
          <w:rFonts w:ascii="Times New Roman" w:hAnsi="Times New Roman"/>
          <w:sz w:val="24"/>
          <w:szCs w:val="24"/>
        </w:rPr>
        <w:t>ж) акт приема-сдачи выполненных работ в 2-х экз. (один экземпляр для Заказчика и один экземпляр для Поставщика).</w:t>
      </w:r>
    </w:p>
    <w:p w:rsidR="00F12517" w:rsidRPr="00F12517" w:rsidRDefault="00F12517" w:rsidP="00F12517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12517" w:rsidRPr="00F12517" w:rsidRDefault="00F12517" w:rsidP="00F12517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12517" w:rsidRDefault="00F12517" w:rsidP="00F12517">
      <w:pPr>
        <w:jc w:val="center"/>
      </w:pPr>
      <w:r w:rsidRPr="00F12517">
        <w:lastRenderedPageBreak/>
        <w:t>РАЗДЕЛ 6. ТРЕБОВАНИЯ К ТРАНСПОРТИРОВАНИЮ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both"/>
      </w:pPr>
      <w:r w:rsidRPr="00F12517">
        <w:t xml:space="preserve">Доставка, разгрузка товара производится силами Поставщика и за счет Поставщика по </w:t>
      </w:r>
      <w:proofErr w:type="gramStart"/>
      <w:r w:rsidRPr="00F12517">
        <w:t>адресу</w:t>
      </w:r>
      <w:proofErr w:type="gramEnd"/>
      <w:r w:rsidRPr="00F12517">
        <w:t xml:space="preserve"> указанному в р. 1.</w:t>
      </w: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</w:pPr>
      <w:r w:rsidRPr="00F12517">
        <w:t>Условия транспортирования и хранения Товара и их элементов должны обеспечивать сохранность качества Товара, предохранять их от загрязнения.</w:t>
      </w:r>
    </w:p>
    <w:p w:rsid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</w:p>
    <w:p w:rsidR="00F12517" w:rsidRDefault="00F12517" w:rsidP="00F12517">
      <w:pPr>
        <w:jc w:val="center"/>
      </w:pPr>
      <w:r w:rsidRPr="00F12517">
        <w:t>РАЗДЕЛ 7. ТРЕБОВАНИЯ К ОБЪЕМУ И/ИЛИ СРОКУ ПРЕДОСТАВЛЕНИЯ ГАРАНТИЙ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</w:pPr>
      <w:r w:rsidRPr="00F12517">
        <w:t>Гарантийный срок на поставленный товар и выполненные  работы – 24 месяца с момента окончания работ по монтажу.</w:t>
      </w:r>
    </w:p>
    <w:p w:rsid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  <w:ind w:firstLine="709"/>
      </w:pPr>
    </w:p>
    <w:p w:rsidR="00F12517" w:rsidRPr="00F12517" w:rsidRDefault="00F12517" w:rsidP="00F12517">
      <w:pPr>
        <w:pStyle w:val="-"/>
        <w:numPr>
          <w:ilvl w:val="0"/>
          <w:numId w:val="0"/>
        </w:numPr>
        <w:tabs>
          <w:tab w:val="left" w:pos="1276"/>
        </w:tabs>
        <w:ind w:firstLine="709"/>
      </w:pPr>
    </w:p>
    <w:p w:rsidR="00F12517" w:rsidRDefault="00F12517" w:rsidP="00F12517">
      <w:pPr>
        <w:jc w:val="center"/>
      </w:pPr>
      <w:r w:rsidRPr="00F12517">
        <w:t>РАЗДЕЛ 8. ТРЕБОВАНИЯ ПО РЕМОНТОПРИГОДНОСТИ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ind w:right="-55"/>
        <w:jc w:val="both"/>
      </w:pPr>
      <w:r w:rsidRPr="00F12517">
        <w:t>Материалы и комплектующие изделия должны быть взаимозаменяемыми с возможностью ремонта или замены.</w:t>
      </w:r>
    </w:p>
    <w:p w:rsidR="00F12517" w:rsidRPr="00F12517" w:rsidRDefault="00F12517" w:rsidP="00F12517">
      <w:pPr>
        <w:pStyle w:val="afffb"/>
        <w:jc w:val="center"/>
        <w:rPr>
          <w:caps/>
        </w:rPr>
      </w:pPr>
    </w:p>
    <w:p w:rsidR="00F12517" w:rsidRPr="00F12517" w:rsidRDefault="00F12517" w:rsidP="00F12517">
      <w:pPr>
        <w:pStyle w:val="afffb"/>
        <w:jc w:val="center"/>
        <w:rPr>
          <w:caps/>
        </w:rPr>
      </w:pPr>
    </w:p>
    <w:p w:rsidR="00F12517" w:rsidRDefault="00F12517" w:rsidP="00F12517">
      <w:pPr>
        <w:pStyle w:val="afffb"/>
        <w:jc w:val="center"/>
        <w:rPr>
          <w:caps/>
        </w:rPr>
      </w:pPr>
      <w:r w:rsidRPr="00F12517">
        <w:rPr>
          <w:caps/>
        </w:rPr>
        <w:t>Раздел 9. Требования к безопасности выполняемых работ</w:t>
      </w:r>
    </w:p>
    <w:p w:rsidR="00F12517" w:rsidRPr="00F12517" w:rsidRDefault="00F12517" w:rsidP="00F12517">
      <w:pPr>
        <w:pStyle w:val="afffb"/>
        <w:jc w:val="center"/>
        <w:rPr>
          <w:caps/>
        </w:rPr>
      </w:pPr>
    </w:p>
    <w:p w:rsidR="00F12517" w:rsidRPr="00F12517" w:rsidRDefault="00F12517" w:rsidP="00F12517">
      <w:pPr>
        <w:widowControl w:val="0"/>
        <w:tabs>
          <w:tab w:val="left" w:pos="284"/>
        </w:tabs>
        <w:autoSpaceDE w:val="0"/>
        <w:autoSpaceDN w:val="0"/>
        <w:adjustRightInd w:val="0"/>
        <w:contextualSpacing/>
        <w:jc w:val="both"/>
      </w:pPr>
      <w:r w:rsidRPr="00F12517">
        <w:t>Подрядчик обеспечивает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</w:r>
    </w:p>
    <w:p w:rsidR="00F12517" w:rsidRPr="00F12517" w:rsidRDefault="00F12517" w:rsidP="00F12517">
      <w:pPr>
        <w:tabs>
          <w:tab w:val="left" w:pos="0"/>
        </w:tabs>
        <w:ind w:right="-55"/>
        <w:jc w:val="both"/>
      </w:pPr>
    </w:p>
    <w:p w:rsidR="00F12517" w:rsidRPr="00F12517" w:rsidRDefault="00F12517" w:rsidP="00F12517">
      <w:pPr>
        <w:tabs>
          <w:tab w:val="left" w:pos="0"/>
        </w:tabs>
        <w:ind w:right="-55"/>
        <w:jc w:val="both"/>
      </w:pPr>
    </w:p>
    <w:p w:rsidR="00F12517" w:rsidRDefault="00F12517" w:rsidP="00F12517">
      <w:pPr>
        <w:jc w:val="center"/>
      </w:pPr>
      <w:r w:rsidRPr="00F12517">
        <w:t>РАЗДЕЛ 10. ТРЕБОВАНИЯ К КАЧЕСТВУ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pStyle w:val="afb"/>
        <w:spacing w:after="0"/>
        <w:jc w:val="both"/>
        <w:rPr>
          <w:bCs/>
        </w:rPr>
      </w:pPr>
      <w:r w:rsidRPr="00F12517">
        <w:rPr>
          <w:bCs/>
        </w:rPr>
        <w:t>Поставляемый Товар и проводимые Работы должны соответствовать требованиям: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>Федерального закона от 21.12.1994 № 69-ФЗ «О пожарной безопасности» (действующая редакция);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>Федерального закона от 22.07.2008 №123 – ФЗ «Технический регламент о требованиях пожарной безопасности»;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>Правил противопожарного режима в Российской Федерации, введённым  постановлением Правительства РФ от 25 апреля 2012 года № 390 «О противопожарном режиме»;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ГОСТ </w:t>
      </w:r>
      <w:proofErr w:type="gramStart"/>
      <w:r w:rsidRPr="00F12517">
        <w:t>Р</w:t>
      </w:r>
      <w:proofErr w:type="gramEnd"/>
      <w:r w:rsidRPr="00F12517">
        <w:t xml:space="preserve"> 52630-2006  Сосуды и аппараты стальные сварные. Общие технические условия;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СП 8 13130.2009 «Системы пожарной  защиты. Источники  наружного </w:t>
      </w:r>
      <w:proofErr w:type="spellStart"/>
      <w:proofErr w:type="gramStart"/>
      <w:r w:rsidRPr="00F12517">
        <w:t>противо</w:t>
      </w:r>
      <w:proofErr w:type="spellEnd"/>
      <w:r w:rsidRPr="00F12517">
        <w:t>-пожарного</w:t>
      </w:r>
      <w:proofErr w:type="gramEnd"/>
      <w:r w:rsidRPr="00F12517">
        <w:t xml:space="preserve"> водоснабжения. Требования пожарной безопасности»; 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>СНиП 2.04.02-84. Водоснабжение. Наружные сети и сооружения;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>СНиП 2.04.01-85. Внутренний водопровод и канализация зданий.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СНиП 3.03.01 «Несущие и ограждающие конструкции»; 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СНиП 3.01.01 «Организация строительного производства»; 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>СНиП 2.03.11 «Защита строительных конструкций от коррозии»;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СНиП 3.01.03 «Геодезические работы в строительстве»; 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СНиП 3.02.01 «Земляные сооружения, основания и фундаменты»; 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СНиП 3.01.04 «Приемка в эксплуатацию законченных строительством объектов». </w:t>
      </w:r>
    </w:p>
    <w:p w:rsidR="00F12517" w:rsidRPr="00F12517" w:rsidRDefault="00F12517" w:rsidP="00F12517">
      <w:pPr>
        <w:pStyle w:val="afb"/>
        <w:numPr>
          <w:ilvl w:val="0"/>
          <w:numId w:val="19"/>
        </w:numPr>
        <w:suppressAutoHyphens/>
        <w:spacing w:after="0"/>
        <w:ind w:left="0" w:firstLine="0"/>
        <w:jc w:val="both"/>
      </w:pPr>
      <w:r w:rsidRPr="00F12517">
        <w:t xml:space="preserve">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</w:t>
      </w:r>
      <w:r w:rsidRPr="00F12517">
        <w:lastRenderedPageBreak/>
        <w:t>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F12517" w:rsidRPr="00F12517" w:rsidRDefault="00F12517" w:rsidP="00F12517">
      <w:pPr>
        <w:ind w:firstLine="601"/>
        <w:jc w:val="both"/>
        <w:rPr>
          <w:iCs/>
        </w:rPr>
      </w:pPr>
    </w:p>
    <w:p w:rsidR="00F12517" w:rsidRPr="00F12517" w:rsidRDefault="00F12517" w:rsidP="00F12517">
      <w:pPr>
        <w:ind w:firstLine="601"/>
        <w:jc w:val="both"/>
        <w:rPr>
          <w:iCs/>
        </w:rPr>
      </w:pPr>
    </w:p>
    <w:p w:rsidR="00F12517" w:rsidRDefault="00F12517" w:rsidP="00F12517">
      <w:pPr>
        <w:tabs>
          <w:tab w:val="left" w:pos="540"/>
        </w:tabs>
        <w:jc w:val="center"/>
      </w:pPr>
      <w:r w:rsidRPr="00F12517">
        <w:t>РАЗДЕЛ 11. ДОПОЛНИТЕЛЬНЫЕ (ИНЫЕ) ТРЕБОВАНИЯ</w:t>
      </w:r>
    </w:p>
    <w:p w:rsidR="00F12517" w:rsidRPr="00F12517" w:rsidRDefault="00F12517" w:rsidP="00F12517">
      <w:pPr>
        <w:tabs>
          <w:tab w:val="left" w:pos="540"/>
        </w:tabs>
        <w:jc w:val="center"/>
      </w:pPr>
    </w:p>
    <w:p w:rsidR="00F12517" w:rsidRPr="00F12517" w:rsidRDefault="00F12517" w:rsidP="00F12517">
      <w:pPr>
        <w:pStyle w:val="afb"/>
        <w:spacing w:after="0"/>
        <w:jc w:val="both"/>
      </w:pPr>
      <w:r w:rsidRPr="00F12517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Федерации, а именно:</w:t>
      </w:r>
    </w:p>
    <w:p w:rsidR="00F12517" w:rsidRPr="00F12517" w:rsidRDefault="00F12517" w:rsidP="00F12517">
      <w:pPr>
        <w:pStyle w:val="afb"/>
        <w:spacing w:after="0"/>
        <w:jc w:val="both"/>
      </w:pPr>
      <w:r w:rsidRPr="00F12517">
        <w:t xml:space="preserve">- Свидетельство, выданное саморегулируемой организацией о допуске к определенному виду или видам работ, которые оказывают влияние на безопасность  объектов капитального строительства, в </w:t>
      </w:r>
      <w:proofErr w:type="spellStart"/>
      <w:r w:rsidRPr="00F12517">
        <w:t>т.ч</w:t>
      </w:r>
      <w:proofErr w:type="spellEnd"/>
      <w:r w:rsidRPr="00F12517">
        <w:t xml:space="preserve">. согласно Перечню строительных видов работ, утвержденному Приказом Министерства регионального развития РФ № 624 от 30 декабря 2009 г. (в ред. Приказа </w:t>
      </w:r>
      <w:proofErr w:type="spellStart"/>
      <w:r w:rsidRPr="00F12517">
        <w:t>Минрегиона</w:t>
      </w:r>
      <w:proofErr w:type="spellEnd"/>
      <w:r w:rsidRPr="00F12517">
        <w:t xml:space="preserve"> РФ от 23.06.2010 № 294):</w:t>
      </w:r>
    </w:p>
    <w:p w:rsidR="00F12517" w:rsidRPr="00F12517" w:rsidRDefault="00F12517" w:rsidP="00F12517">
      <w:pPr>
        <w:pStyle w:val="afb"/>
        <w:spacing w:after="0"/>
        <w:jc w:val="both"/>
      </w:pPr>
      <w:r w:rsidRPr="00F12517">
        <w:t>3.1. Механизированная разработка грунта;</w:t>
      </w:r>
    </w:p>
    <w:p w:rsidR="00F12517" w:rsidRPr="00F12517" w:rsidRDefault="00F12517" w:rsidP="00F12517">
      <w:pPr>
        <w:pStyle w:val="afb"/>
        <w:spacing w:after="0"/>
        <w:jc w:val="both"/>
        <w:rPr>
          <w:bCs/>
        </w:rPr>
      </w:pPr>
    </w:p>
    <w:p w:rsidR="00F12517" w:rsidRPr="00F12517" w:rsidRDefault="00F12517" w:rsidP="00F12517">
      <w:pPr>
        <w:pStyle w:val="afb"/>
        <w:spacing w:after="0"/>
        <w:jc w:val="both"/>
        <w:rPr>
          <w:bCs/>
        </w:rPr>
      </w:pPr>
    </w:p>
    <w:p w:rsidR="00F12517" w:rsidRPr="00F12517" w:rsidRDefault="00F12517" w:rsidP="00F12517">
      <w:pPr>
        <w:jc w:val="center"/>
      </w:pPr>
      <w:r w:rsidRPr="00F12517">
        <w:t>РАЗДЕЛ 12. ТРЕБОВАНИЯ К КОЛИЧЕСТВУ И СРОКУ (ПЕРИОДИЧНОСТИ) ПОСТАВКИ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both"/>
      </w:pPr>
      <w:r w:rsidRPr="00F12517">
        <w:t>Дата начала поставки и выполнения работ – дата подписания договора; дата окончания поставки и выполнения работ – не позднее 20 ноября 2014 года.</w:t>
      </w:r>
    </w:p>
    <w:p w:rsidR="00F12517" w:rsidRDefault="00F12517" w:rsidP="00F12517">
      <w:pPr>
        <w:jc w:val="center"/>
      </w:pPr>
    </w:p>
    <w:p w:rsidR="00F12517" w:rsidRPr="00F12517" w:rsidRDefault="00F12517" w:rsidP="00F12517">
      <w:pPr>
        <w:jc w:val="center"/>
      </w:pPr>
    </w:p>
    <w:p w:rsidR="00F12517" w:rsidRDefault="00F12517" w:rsidP="00F12517">
      <w:pPr>
        <w:jc w:val="center"/>
      </w:pPr>
      <w:r w:rsidRPr="00F12517">
        <w:t>РАЗДЕЛ 13. ТРЕБОВАНИЕ К ФОРМЕ ПРЕДСТАВЛЯЕМОЙ ИНФОРМАЦИИ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both"/>
      </w:pPr>
      <w:r w:rsidRPr="00F12517">
        <w:t>Сертификаты, технические паспорта на изделия, гарантийные талоны, исполнительная документация должны быть представлены на русском языке.</w:t>
      </w:r>
    </w:p>
    <w:p w:rsidR="00F12517" w:rsidRDefault="00F12517" w:rsidP="00F12517">
      <w:pPr>
        <w:jc w:val="both"/>
        <w:rPr>
          <w:i/>
          <w:iCs/>
        </w:rPr>
      </w:pPr>
    </w:p>
    <w:p w:rsidR="00F12517" w:rsidRPr="00F12517" w:rsidRDefault="00F12517" w:rsidP="00F12517">
      <w:pPr>
        <w:jc w:val="both"/>
        <w:rPr>
          <w:i/>
          <w:iCs/>
        </w:rPr>
      </w:pPr>
    </w:p>
    <w:p w:rsidR="00F12517" w:rsidRDefault="00F12517" w:rsidP="00F12517">
      <w:pPr>
        <w:jc w:val="center"/>
      </w:pPr>
      <w:r w:rsidRPr="00F12517">
        <w:t>РАЗДЕЛ 14. ТРЕБОВАНИЯ К ТЕХНИЧЕСКОМУ ОБУЧЕНИЮ ПЕРСОНАЛА ЗАКАЗЧИКА</w:t>
      </w:r>
    </w:p>
    <w:p w:rsidR="00F12517" w:rsidRPr="00F12517" w:rsidRDefault="00F12517" w:rsidP="00F12517">
      <w:pPr>
        <w:jc w:val="center"/>
      </w:pPr>
    </w:p>
    <w:p w:rsidR="00F12517" w:rsidRPr="00F12517" w:rsidRDefault="00F12517" w:rsidP="00F12517">
      <w:pPr>
        <w:jc w:val="both"/>
      </w:pPr>
      <w:r w:rsidRPr="00F12517">
        <w:t>Силами Поставщика и за счет Поставщика производится инструктаж персонала Заказчика в объеме требований по эксплуатации системы противопожарного водоснабжения.</w:t>
      </w:r>
    </w:p>
    <w:p w:rsidR="00F12517" w:rsidRDefault="00F12517" w:rsidP="00F12517"/>
    <w:p w:rsidR="00F12517" w:rsidRPr="00F12517" w:rsidRDefault="00F12517" w:rsidP="00F12517"/>
    <w:p w:rsidR="00F12517" w:rsidRDefault="00F12517" w:rsidP="00F12517">
      <w:pPr>
        <w:jc w:val="center"/>
      </w:pPr>
      <w:r w:rsidRPr="00F12517">
        <w:t>РАЗДЕЛ 15. ПЕРЕЧЕНЬ ПРИНЯТЫХ СОКРАЩЕНИЙ</w:t>
      </w:r>
    </w:p>
    <w:p w:rsidR="00F12517" w:rsidRPr="00F12517" w:rsidRDefault="00F12517" w:rsidP="00F12517">
      <w:pPr>
        <w:jc w:val="center"/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F12517" w:rsidRPr="00F12517" w:rsidTr="00676E08">
        <w:trPr>
          <w:trHeight w:val="399"/>
        </w:trPr>
        <w:tc>
          <w:tcPr>
            <w:tcW w:w="709" w:type="dxa"/>
            <w:vAlign w:val="center"/>
          </w:tcPr>
          <w:p w:rsidR="00F12517" w:rsidRPr="00F12517" w:rsidRDefault="00F12517" w:rsidP="00F12517">
            <w:pPr>
              <w:jc w:val="center"/>
            </w:pPr>
            <w:r w:rsidRPr="00F12517">
              <w:t xml:space="preserve">№ </w:t>
            </w:r>
            <w:proofErr w:type="gramStart"/>
            <w:r w:rsidRPr="00F12517">
              <w:t>п</w:t>
            </w:r>
            <w:proofErr w:type="gramEnd"/>
            <w:r w:rsidRPr="00F12517">
              <w:t>/п</w:t>
            </w:r>
          </w:p>
        </w:tc>
        <w:tc>
          <w:tcPr>
            <w:tcW w:w="2410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  <w:jc w:val="center"/>
            </w:pPr>
            <w:r w:rsidRPr="00F12517">
              <w:t>Сокращение</w:t>
            </w:r>
          </w:p>
        </w:tc>
        <w:tc>
          <w:tcPr>
            <w:tcW w:w="6237" w:type="dxa"/>
            <w:vAlign w:val="center"/>
          </w:tcPr>
          <w:p w:rsidR="00F12517" w:rsidRPr="00F12517" w:rsidRDefault="00F12517" w:rsidP="00F12517">
            <w:pPr>
              <w:jc w:val="center"/>
            </w:pPr>
            <w:r w:rsidRPr="00F12517">
              <w:t>Расшифровка сокращения</w:t>
            </w:r>
          </w:p>
        </w:tc>
      </w:tr>
      <w:tr w:rsidR="00F12517" w:rsidRPr="00F12517" w:rsidTr="00676E08">
        <w:trPr>
          <w:trHeight w:val="399"/>
        </w:trPr>
        <w:tc>
          <w:tcPr>
            <w:tcW w:w="709" w:type="dxa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1.</w:t>
            </w:r>
          </w:p>
        </w:tc>
        <w:tc>
          <w:tcPr>
            <w:tcW w:w="2410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 xml:space="preserve">ФГУП </w:t>
            </w:r>
          </w:p>
        </w:tc>
        <w:tc>
          <w:tcPr>
            <w:tcW w:w="6237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Федеральное государственное унитарное предприятие</w:t>
            </w:r>
          </w:p>
        </w:tc>
      </w:tr>
      <w:tr w:rsidR="00F12517" w:rsidRPr="00F12517" w:rsidTr="00676E08">
        <w:trPr>
          <w:trHeight w:val="399"/>
        </w:trPr>
        <w:tc>
          <w:tcPr>
            <w:tcW w:w="709" w:type="dxa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2.</w:t>
            </w:r>
          </w:p>
        </w:tc>
        <w:tc>
          <w:tcPr>
            <w:tcW w:w="2410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 xml:space="preserve">ГОСТ </w:t>
            </w:r>
            <w:proofErr w:type="gramStart"/>
            <w:r w:rsidRPr="00F12517">
              <w:t>Р</w:t>
            </w:r>
            <w:proofErr w:type="gramEnd"/>
          </w:p>
        </w:tc>
        <w:tc>
          <w:tcPr>
            <w:tcW w:w="6237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Государственный стандарт Российской Федерации</w:t>
            </w:r>
          </w:p>
        </w:tc>
      </w:tr>
      <w:tr w:rsidR="00F12517" w:rsidRPr="00F12517" w:rsidTr="00676E08">
        <w:trPr>
          <w:trHeight w:val="399"/>
        </w:trPr>
        <w:tc>
          <w:tcPr>
            <w:tcW w:w="709" w:type="dxa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3.</w:t>
            </w:r>
          </w:p>
        </w:tc>
        <w:tc>
          <w:tcPr>
            <w:tcW w:w="2410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СП</w:t>
            </w:r>
          </w:p>
        </w:tc>
        <w:tc>
          <w:tcPr>
            <w:tcW w:w="6237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Свод правил</w:t>
            </w:r>
          </w:p>
        </w:tc>
      </w:tr>
      <w:tr w:rsidR="00F12517" w:rsidRPr="00F12517" w:rsidTr="00676E08">
        <w:trPr>
          <w:trHeight w:val="399"/>
        </w:trPr>
        <w:tc>
          <w:tcPr>
            <w:tcW w:w="709" w:type="dxa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4.</w:t>
            </w:r>
          </w:p>
        </w:tc>
        <w:tc>
          <w:tcPr>
            <w:tcW w:w="2410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СНиП</w:t>
            </w:r>
          </w:p>
        </w:tc>
        <w:tc>
          <w:tcPr>
            <w:tcW w:w="6237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Строительные нормы и правила</w:t>
            </w:r>
          </w:p>
        </w:tc>
      </w:tr>
      <w:tr w:rsidR="00F12517" w:rsidRPr="00F12517" w:rsidTr="00676E08">
        <w:trPr>
          <w:trHeight w:val="399"/>
        </w:trPr>
        <w:tc>
          <w:tcPr>
            <w:tcW w:w="709" w:type="dxa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5.</w:t>
            </w:r>
          </w:p>
        </w:tc>
        <w:tc>
          <w:tcPr>
            <w:tcW w:w="2410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РД</w:t>
            </w:r>
          </w:p>
        </w:tc>
        <w:tc>
          <w:tcPr>
            <w:tcW w:w="6237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Руководящий документ</w:t>
            </w:r>
          </w:p>
        </w:tc>
      </w:tr>
      <w:tr w:rsidR="00F12517" w:rsidRPr="00F12517" w:rsidTr="00676E08">
        <w:trPr>
          <w:trHeight w:val="399"/>
        </w:trPr>
        <w:tc>
          <w:tcPr>
            <w:tcW w:w="709" w:type="dxa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6.</w:t>
            </w:r>
          </w:p>
        </w:tc>
        <w:tc>
          <w:tcPr>
            <w:tcW w:w="2410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ПНР</w:t>
            </w:r>
          </w:p>
        </w:tc>
        <w:tc>
          <w:tcPr>
            <w:tcW w:w="6237" w:type="dxa"/>
            <w:vAlign w:val="center"/>
          </w:tcPr>
          <w:p w:rsidR="00F12517" w:rsidRPr="00F12517" w:rsidRDefault="00F12517" w:rsidP="00F12517">
            <w:pPr>
              <w:autoSpaceDE w:val="0"/>
              <w:autoSpaceDN w:val="0"/>
              <w:adjustRightInd w:val="0"/>
            </w:pPr>
            <w:r w:rsidRPr="00F12517">
              <w:t>Пуско-наладочные работы</w:t>
            </w:r>
          </w:p>
        </w:tc>
      </w:tr>
    </w:tbl>
    <w:p w:rsidR="00F12517" w:rsidRPr="00F12517" w:rsidRDefault="00F12517" w:rsidP="00F12517">
      <w:pPr>
        <w:ind w:firstLine="567"/>
        <w:jc w:val="both"/>
      </w:pPr>
    </w:p>
    <w:p w:rsidR="0038003B" w:rsidRPr="0038003B" w:rsidRDefault="0038003B" w:rsidP="0038003B">
      <w:pPr>
        <w:jc w:val="both"/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510E5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170803" w:rsidRPr="00170803">
      <w:t xml:space="preserve"> </w:t>
    </w:r>
    <w:r w:rsidR="00510E59" w:rsidRPr="00510E59">
      <w:rPr>
        <w:rFonts w:ascii="Times New Roman" w:hAnsi="Times New Roman" w:cs="Times New Roman"/>
      </w:rPr>
      <w:t>поставку и монтаж пожарной емкости для нужд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7"/>
  </w:num>
  <w:num w:numId="12">
    <w:abstractNumId w:val="7"/>
  </w:num>
  <w:num w:numId="13">
    <w:abstractNumId w:val="15"/>
  </w:num>
  <w:num w:numId="14">
    <w:abstractNumId w:val="10"/>
  </w:num>
  <w:num w:numId="15">
    <w:abstractNumId w:val="6"/>
  </w:num>
  <w:num w:numId="16">
    <w:abstractNumId w:val="9"/>
  </w:num>
  <w:num w:numId="17">
    <w:abstractNumId w:val="5"/>
  </w:num>
  <w:num w:numId="18">
    <w:abstractNumId w:val="19"/>
  </w:num>
  <w:num w:numId="19">
    <w:abstractNumId w:val="8"/>
  </w:num>
  <w:num w:numId="20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59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517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kodifikant.ru/class/okp/52653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0DA0803-CAA7-4B62-A852-0E5378E6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320</TotalTime>
  <Pages>9</Pages>
  <Words>2386</Words>
  <Characters>15496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17847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75</cp:revision>
  <cp:lastPrinted>2013-05-13T10:31:00Z</cp:lastPrinted>
  <dcterms:created xsi:type="dcterms:W3CDTF">2013-12-04T11:06:00Z</dcterms:created>
  <dcterms:modified xsi:type="dcterms:W3CDTF">2014-08-13T06:26:00Z</dcterms:modified>
</cp:coreProperties>
</file>