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3E568A" w:rsidRPr="003E568A">
        <w:t>Разработка ОВОС при обращении с ОВЧ и выгрузке ОЯТ для реакторов ОК550 – ОК 550 КМ  на территории отделения Гремиха</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3E1E75">
          <w:rPr>
            <w:webHidden/>
          </w:rPr>
          <w:t>2</w:t>
        </w:r>
        <w:r>
          <w:rPr>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3E1E75">
          <w:rPr>
            <w:webHidden/>
          </w:rPr>
          <w:t>4</w:t>
        </w:r>
        <w:r w:rsidR="00A12695">
          <w:rPr>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3E1E75">
          <w:rPr>
            <w:webHidden/>
          </w:rPr>
          <w:t>5</w:t>
        </w:r>
        <w:r w:rsidR="00A12695">
          <w:rPr>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3E1E75">
          <w:rPr>
            <w:webHidden/>
          </w:rPr>
          <w:t>6</w:t>
        </w:r>
        <w:r w:rsidR="00A12695">
          <w:rPr>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3E1E75">
          <w:rPr>
            <w:b w:val="0"/>
            <w:webHidden/>
          </w:rPr>
          <w:t>6</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3E1E75">
          <w:rPr>
            <w:b w:val="0"/>
            <w:webHidden/>
          </w:rPr>
          <w:t>6</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3E1E75">
          <w:rPr>
            <w:b w:val="0"/>
            <w:webHidden/>
          </w:rPr>
          <w:t>7</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3E1E75">
          <w:rPr>
            <w:b w:val="0"/>
            <w:webHidden/>
          </w:rPr>
          <w:t>7</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3E1E75">
          <w:rPr>
            <w:b w:val="0"/>
            <w:webHidden/>
          </w:rPr>
          <w:t>7</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3E1E75">
          <w:rPr>
            <w:b w:val="0"/>
            <w:webHidden/>
          </w:rPr>
          <w:t>8</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3E1E75">
          <w:rPr>
            <w:b w:val="0"/>
            <w:webHidden/>
          </w:rPr>
          <w:t>8</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3E1E75">
          <w:rPr>
            <w:b w:val="0"/>
            <w:webHidden/>
          </w:rPr>
          <w:t>8</w:t>
        </w:r>
        <w:r w:rsidR="00A12695" w:rsidRPr="00CC600C">
          <w:rPr>
            <w:b w:val="0"/>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3E1E75">
          <w:rPr>
            <w:webHidden/>
          </w:rPr>
          <w:t>9</w:t>
        </w:r>
        <w:r w:rsidR="00A12695">
          <w:rPr>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3E1E75">
          <w:rPr>
            <w:b w:val="0"/>
            <w:webHidden/>
          </w:rPr>
          <w:t>9</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3E1E75">
          <w:rPr>
            <w:b w:val="0"/>
            <w:webHidden/>
          </w:rPr>
          <w:t>9</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3E1E75">
          <w:rPr>
            <w:b w:val="0"/>
            <w:webHidden/>
          </w:rPr>
          <w:t>10</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3E1E75">
          <w:rPr>
            <w:b w:val="0"/>
            <w:webHidden/>
          </w:rPr>
          <w:t>11</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3E1E75">
          <w:rPr>
            <w:b w:val="0"/>
            <w:webHidden/>
          </w:rPr>
          <w:t>12</w:t>
        </w:r>
        <w:r w:rsidR="00A12695" w:rsidRPr="00CC600C">
          <w:rPr>
            <w:b w:val="0"/>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3E1E75">
          <w:rPr>
            <w:webHidden/>
          </w:rPr>
          <w:t>14</w:t>
        </w:r>
        <w:r w:rsidR="00A12695">
          <w:rPr>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3E1E75">
          <w:rPr>
            <w:b w:val="0"/>
            <w:webHidden/>
          </w:rPr>
          <w:t>14</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3E1E75">
          <w:rPr>
            <w:b w:val="0"/>
            <w:webHidden/>
          </w:rPr>
          <w:t>14</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3E1E75">
          <w:rPr>
            <w:b w:val="0"/>
            <w:webHidden/>
          </w:rPr>
          <w:t>14</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3E1E75">
          <w:rPr>
            <w:b w:val="0"/>
            <w:webHidden/>
          </w:rPr>
          <w:t>15</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3E1E75">
          <w:rPr>
            <w:b w:val="0"/>
            <w:webHidden/>
          </w:rPr>
          <w:t>16</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3E1E75">
          <w:rPr>
            <w:b w:val="0"/>
            <w:webHidden/>
          </w:rPr>
          <w:t>16</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3E1E75">
          <w:rPr>
            <w:b w:val="0"/>
            <w:webHidden/>
          </w:rPr>
          <w:t>16</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3E1E75">
          <w:rPr>
            <w:b w:val="0"/>
            <w:webHidden/>
          </w:rPr>
          <w:t>17</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3E1E75">
          <w:rPr>
            <w:b w:val="0"/>
            <w:webHidden/>
          </w:rPr>
          <w:t>17</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3E1E75">
          <w:rPr>
            <w:b w:val="0"/>
            <w:webHidden/>
          </w:rPr>
          <w:t>18</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3E1E75">
          <w:rPr>
            <w:b w:val="0"/>
            <w:webHidden/>
          </w:rPr>
          <w:t>19</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3E1E75">
          <w:rPr>
            <w:b w:val="0"/>
            <w:webHidden/>
          </w:rPr>
          <w:t>19</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3E1E75">
          <w:rPr>
            <w:b w:val="0"/>
            <w:webHidden/>
          </w:rPr>
          <w:t>20</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3E1E75">
          <w:rPr>
            <w:b w:val="0"/>
            <w:webHidden/>
          </w:rPr>
          <w:t>20</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3E1E75">
          <w:rPr>
            <w:b w:val="0"/>
            <w:webHidden/>
          </w:rPr>
          <w:t>29</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3E1E75">
          <w:rPr>
            <w:b w:val="0"/>
            <w:webHidden/>
          </w:rPr>
          <w:t>31</w:t>
        </w:r>
        <w:r w:rsidR="00A12695" w:rsidRPr="00CC600C">
          <w:rPr>
            <w:b w:val="0"/>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3E1E75">
          <w:rPr>
            <w:webHidden/>
          </w:rPr>
          <w:t>32</w:t>
        </w:r>
        <w:r w:rsidR="00A12695">
          <w:rPr>
            <w:webHidden/>
          </w:rPr>
          <w:fldChar w:fldCharType="end"/>
        </w:r>
      </w:hyperlink>
    </w:p>
    <w:p w:rsidR="00CC600C" w:rsidRDefault="004269E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3E1E75">
          <w:rPr>
            <w:webHidden/>
          </w:rPr>
          <w:t>40</w:t>
        </w:r>
        <w:r w:rsidR="00A12695">
          <w:rPr>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3E1E75">
          <w:rPr>
            <w:b w:val="0"/>
            <w:webHidden/>
          </w:rPr>
          <w:t>40</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3E1E75">
          <w:rPr>
            <w:b w:val="0"/>
            <w:webHidden/>
          </w:rPr>
          <w:t>41</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3E1E75">
          <w:rPr>
            <w:b w:val="0"/>
            <w:webHidden/>
          </w:rPr>
          <w:t>43</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3E1E75">
          <w:rPr>
            <w:b w:val="0"/>
            <w:webHidden/>
          </w:rPr>
          <w:t>45</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3E1E75">
          <w:rPr>
            <w:b w:val="0"/>
            <w:webHidden/>
          </w:rPr>
          <w:t>51</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3E1E75">
          <w:rPr>
            <w:b w:val="0"/>
            <w:webHidden/>
          </w:rPr>
          <w:t>51</w:t>
        </w:r>
        <w:r w:rsidR="00A12695" w:rsidRPr="00CC600C">
          <w:rPr>
            <w:b w:val="0"/>
            <w:webHidden/>
          </w:rPr>
          <w:fldChar w:fldCharType="end"/>
        </w:r>
      </w:hyperlink>
    </w:p>
    <w:p w:rsidR="00CC600C" w:rsidRPr="00CC600C" w:rsidRDefault="004269EF">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3E1E75">
          <w:rPr>
            <w:b w:val="0"/>
            <w:webHidden/>
          </w:rPr>
          <w:t>51</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3E1E75" w:rsidRPr="003E1E75">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3E1E75">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E1E75">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3E1E75">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3E1E75">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E1E75">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3E1E75">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3E1E75">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3E1E75" w:rsidRPr="003E1E75">
        <w:rPr>
          <w:rFonts w:ascii="Times New Roman" w:hAnsi="Times New Roman" w:hint="eastAsia"/>
          <w:color w:val="auto"/>
          <w:sz w:val="24"/>
          <w:szCs w:val="24"/>
        </w:rPr>
        <w:t>а</w:t>
      </w:r>
      <w:r w:rsidR="003E1E75" w:rsidRPr="003E1E75">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3E1E75" w:rsidRPr="003E1E75">
        <w:rPr>
          <w:rFonts w:ascii="Times New Roman" w:hAnsi="Times New Roman" w:hint="eastAsia"/>
          <w:color w:val="auto"/>
          <w:sz w:val="24"/>
          <w:szCs w:val="24"/>
        </w:rPr>
        <w:t>б</w:t>
      </w:r>
      <w:r w:rsidR="003E1E75" w:rsidRPr="003E1E75">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E1E75" w:rsidRPr="003E1E75">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3E1E75" w:rsidRPr="003E1E75">
        <w:rPr>
          <w:rFonts w:ascii="Times New Roman" w:hAnsi="Times New Roman" w:hint="eastAsia"/>
          <w:color w:val="auto"/>
          <w:sz w:val="24"/>
          <w:szCs w:val="24"/>
        </w:rPr>
        <w:t>в</w:t>
      </w:r>
      <w:r w:rsidR="003E1E75" w:rsidRPr="003E1E75">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3E1E75" w:rsidRPr="003E1E75">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3E1E75" w:rsidRPr="003E1E75">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3E1E75" w:rsidRPr="003E1E75">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3E1E75">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3E1E75">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3E1E75">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3E1E75">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3E1E75">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3E1E75">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3E1E75">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3E1E75">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3E1E75">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3E1E75">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3E1E75">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3E1E75" w:rsidRPr="003E1E75">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3E1E75">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3E1E75">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3E1E75">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3E1E75">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3E1E75">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3E1E75">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3E1E75" w:rsidRPr="003E1E75">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3E1E75" w:rsidRPr="003E1E75">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3E1E75" w:rsidRPr="003E1E75">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3E1E75">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3E1E75">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E1E75">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3E1E75">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3E1E75">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3E1E75">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3E1E75">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3E1E75">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3E1E75">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3E1E75">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3E1E75">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3E1E75">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3E1E75">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3E1E75">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3E1E75">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3E1E75">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3E1E75">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3E1E75">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3E1E75">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3E1E75">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3E1E75">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3E1E75">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3E1E75">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3E1E75">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3E1E75">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Start w:id="207" w:name="_GoBack"/>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8"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3E568A" w:rsidRPr="003E568A">
              <w:t>Разработка ОВОС при обращении с ОВЧ и выгрузке ОЯТ для реакторов ОК550 – ОК 550 КМ  на территории отделения Гремиха</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6C63B4">
              <w:t>03 июня 2013 года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3E568A">
              <w:rPr>
                <w:bCs/>
                <w:color w:val="000000"/>
              </w:rPr>
              <w:t>30</w:t>
            </w:r>
            <w:r w:rsidR="0010063E" w:rsidRPr="0010063E">
              <w:rPr>
                <w:bCs/>
                <w:color w:val="000000"/>
              </w:rPr>
              <w:t xml:space="preserve">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E568A">
            <w:pPr>
              <w:ind w:right="153"/>
              <w:jc w:val="both"/>
              <w:rPr>
                <w:bCs/>
              </w:rPr>
            </w:pPr>
            <w:r w:rsidRPr="00E64886">
              <w:t>«</w:t>
            </w:r>
            <w:r w:rsidR="003E568A">
              <w:t>1</w:t>
            </w:r>
            <w:r w:rsidR="0010063E">
              <w:t>7</w:t>
            </w:r>
            <w:r w:rsidR="00395A2E" w:rsidRPr="00E64886">
              <w:t xml:space="preserve">» </w:t>
            </w:r>
            <w:r w:rsidR="00483317">
              <w:t>ма</w:t>
            </w:r>
            <w:r w:rsidR="003E568A">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E568A" w:rsidP="00E64886">
            <w:pPr>
              <w:tabs>
                <w:tab w:val="left" w:pos="1418"/>
              </w:tabs>
              <w:jc w:val="both"/>
            </w:pPr>
            <w:r w:rsidRPr="003E568A">
              <w:rPr>
                <w:bCs/>
                <w:color w:val="000000"/>
              </w:rPr>
              <w:t>716 666,66 (Семьсот шестнадцать тысяч шестьсот шестьдесят шесть рублей шестьдесят шесть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3E1E75">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3E568A">
            <w:pPr>
              <w:tabs>
                <w:tab w:val="left" w:pos="1134"/>
              </w:tabs>
              <w:jc w:val="both"/>
            </w:pPr>
            <w:r w:rsidRPr="00E64886">
              <w:t>«</w:t>
            </w:r>
            <w:r w:rsidR="003E568A">
              <w:t>29</w:t>
            </w:r>
            <w:r w:rsidRPr="00E64886">
              <w:t xml:space="preserve">» </w:t>
            </w:r>
            <w:r w:rsidR="003E568A">
              <w:t>ма</w:t>
            </w:r>
            <w:r w:rsidR="004424E2">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3E568A">
              <w:rPr>
                <w:szCs w:val="24"/>
              </w:rPr>
              <w:t>30</w:t>
            </w:r>
            <w:r w:rsidR="00431142" w:rsidRPr="00E64886">
              <w:rPr>
                <w:szCs w:val="24"/>
              </w:rPr>
              <w:t xml:space="preserve">» </w:t>
            </w:r>
            <w:r w:rsidR="003E568A">
              <w:t>ма</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3E568A">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3E568A">
              <w:rPr>
                <w:szCs w:val="24"/>
              </w:rPr>
              <w:t>31</w:t>
            </w:r>
            <w:r w:rsidR="00431142" w:rsidRPr="00E64886">
              <w:rPr>
                <w:szCs w:val="24"/>
              </w:rPr>
              <w:t xml:space="preserve">» </w:t>
            </w:r>
            <w:r w:rsidR="003E568A">
              <w:t>ма</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3E1E75">
              <w:t>.</w:t>
            </w:r>
          </w:p>
          <w:p w:rsidR="003E1E75" w:rsidRPr="00E64886" w:rsidRDefault="003E1E75" w:rsidP="003E1E75">
            <w:pPr>
              <w:ind w:right="113"/>
              <w:jc w:val="both"/>
              <w:rPr>
                <w:spacing w:val="-6"/>
              </w:rPr>
            </w:pPr>
            <w:r w:rsidRPr="003E1E75">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3E1E75">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bookmarkEnd w:id="207"/>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8"/>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9EF" w:rsidRDefault="004269EF">
      <w:r>
        <w:separator/>
      </w:r>
    </w:p>
  </w:endnote>
  <w:endnote w:type="continuationSeparator" w:id="0">
    <w:p w:rsidR="004269EF" w:rsidRDefault="00426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8A" w:rsidRPr="00095529" w:rsidRDefault="003E56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269EF">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E568A" w:rsidRPr="009A1CF6" w:rsidRDefault="003E568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3E568A">
      <w:rPr>
        <w:bCs/>
        <w:color w:val="000000"/>
        <w:sz w:val="18"/>
        <w:szCs w:val="18"/>
      </w:rPr>
      <w:t>Разработка ОВОС при обращении с ОВЧ и выгрузке ОЯТ для реакторов ОК550 – ОК 550 КМ  на территории отделения Гремиха</w:t>
    </w:r>
    <w:r w:rsidRPr="009A1CF6">
      <w:rPr>
        <w:bCs/>
        <w:color w:val="000000"/>
        <w:sz w:val="18"/>
        <w:szCs w:val="18"/>
      </w:rPr>
      <w:t>».</w:t>
    </w:r>
  </w:p>
  <w:p w:rsidR="003E568A" w:rsidRPr="000B1202" w:rsidRDefault="003E568A" w:rsidP="002A758C">
    <w:pPr>
      <w:jc w:val="center"/>
      <w:rPr>
        <w:bCs/>
        <w:color w:val="000000"/>
        <w:sz w:val="18"/>
        <w:szCs w:val="18"/>
      </w:rPr>
    </w:pPr>
  </w:p>
  <w:p w:rsidR="003E568A" w:rsidRPr="000B1202" w:rsidRDefault="003E56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9EF" w:rsidRDefault="004269EF">
      <w:r>
        <w:separator/>
      </w:r>
    </w:p>
  </w:footnote>
  <w:footnote w:type="continuationSeparator" w:id="0">
    <w:p w:rsidR="004269EF" w:rsidRDefault="00426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8A" w:rsidRPr="00B33FEE" w:rsidRDefault="003E568A">
    <w:pPr>
      <w:pStyle w:val="a9"/>
      <w:jc w:val="center"/>
      <w:rPr>
        <w:rFonts w:ascii="Times New Roman" w:hAnsi="Times New Roman" w:cs="Times New Roman"/>
        <w:sz w:val="24"/>
      </w:rPr>
    </w:pPr>
  </w:p>
  <w:p w:rsidR="003E568A" w:rsidRPr="00B33FEE" w:rsidRDefault="003E56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1E75"/>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269EF"/>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C63B4"/>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5E5B"/>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D0BE3F-474A-4E39-9A05-082CC0FCC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51</Pages>
  <Words>21418</Words>
  <Characters>122087</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143219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41</cp:revision>
  <cp:lastPrinted>2013-05-17T12:19:00Z</cp:lastPrinted>
  <dcterms:created xsi:type="dcterms:W3CDTF">2013-02-20T14:03:00Z</dcterms:created>
  <dcterms:modified xsi:type="dcterms:W3CDTF">2013-05-17T12:22:00Z</dcterms:modified>
</cp:coreProperties>
</file>