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A87" w:rsidRPr="0021699D" w:rsidRDefault="009C5A87" w:rsidP="00F20334">
      <w:pPr>
        <w:jc w:val="right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Приложение №1</w:t>
      </w:r>
    </w:p>
    <w:p w:rsidR="009C5A87" w:rsidRPr="0021699D" w:rsidRDefault="009C5A87" w:rsidP="00F20334">
      <w:pPr>
        <w:jc w:val="right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К Договору №______________</w:t>
      </w:r>
    </w:p>
    <w:p w:rsidR="009C5A87" w:rsidRPr="0021699D" w:rsidRDefault="009C5A87" w:rsidP="00F20334">
      <w:pPr>
        <w:jc w:val="right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от  «_____»</w:t>
      </w:r>
      <w:r>
        <w:rPr>
          <w:rFonts w:ascii="Times New Roman" w:hAnsi="Times New Roman"/>
          <w:sz w:val="24"/>
          <w:szCs w:val="24"/>
        </w:rPr>
        <w:t>_______________</w:t>
      </w:r>
      <w:r w:rsidRPr="0021699D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21699D">
          <w:rPr>
            <w:rFonts w:ascii="Times New Roman" w:hAnsi="Times New Roman"/>
            <w:sz w:val="24"/>
            <w:szCs w:val="24"/>
          </w:rPr>
          <w:t>2012 г</w:t>
        </w:r>
      </w:smartTag>
      <w:r w:rsidRPr="0021699D">
        <w:rPr>
          <w:rFonts w:ascii="Times New Roman" w:hAnsi="Times New Roman"/>
          <w:sz w:val="24"/>
          <w:szCs w:val="24"/>
        </w:rPr>
        <w:t>.</w:t>
      </w:r>
    </w:p>
    <w:p w:rsidR="009C5A87" w:rsidRPr="0021699D" w:rsidRDefault="009C5A87" w:rsidP="00F20334">
      <w:pPr>
        <w:jc w:val="right"/>
        <w:rPr>
          <w:rFonts w:ascii="Times New Roman" w:hAnsi="Times New Roman"/>
          <w:sz w:val="24"/>
          <w:szCs w:val="24"/>
        </w:rPr>
      </w:pPr>
    </w:p>
    <w:p w:rsidR="009C5A87" w:rsidRPr="0021699D" w:rsidRDefault="009C5A87" w:rsidP="00F20334">
      <w:pPr>
        <w:jc w:val="center"/>
        <w:rPr>
          <w:rFonts w:ascii="Times New Roman" w:hAnsi="Times New Roman"/>
          <w:b/>
          <w:sz w:val="24"/>
          <w:szCs w:val="24"/>
        </w:rPr>
      </w:pPr>
      <w:r w:rsidRPr="0021699D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9C5A87" w:rsidRPr="0021699D" w:rsidRDefault="009C5A87" w:rsidP="00F97F69">
      <w:pPr>
        <w:spacing w:after="0" w:line="302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21699D">
        <w:rPr>
          <w:rFonts w:ascii="Times New Roman" w:hAnsi="Times New Roman"/>
          <w:b/>
          <w:sz w:val="24"/>
          <w:szCs w:val="24"/>
        </w:rPr>
        <w:t xml:space="preserve">на выполнение работ по «Созданию системы контроля и управления доступом на проходной  ПГУ, интеграция ее в существующую СКУД филиала «Сургутская ГРЭС-2» и интеграции в нее систем контроля и управления доступом вспомогательных объектов ПГУ, бл.7,8 ПГУ и ДКС ПГУ» </w:t>
      </w:r>
      <w:r w:rsidRPr="0021699D">
        <w:rPr>
          <w:rFonts w:ascii="Times New Roman" w:hAnsi="Times New Roman"/>
          <w:b/>
          <w:bCs/>
          <w:sz w:val="24"/>
          <w:szCs w:val="24"/>
        </w:rPr>
        <w:t>в рамках реализации проекта «Создание замещающей мощности на базе ПГУ-800 (2*ПГУ-400) филиала «Сургутская ГРЭС-2» .</w:t>
      </w:r>
    </w:p>
    <w:p w:rsidR="009C5A87" w:rsidRPr="0021699D" w:rsidRDefault="009C5A87">
      <w:pPr>
        <w:rPr>
          <w:rFonts w:ascii="Times New Roman" w:hAnsi="Times New Roman"/>
          <w:sz w:val="24"/>
          <w:szCs w:val="24"/>
        </w:rPr>
      </w:pPr>
    </w:p>
    <w:p w:rsidR="009C5A87" w:rsidRPr="0021699D" w:rsidRDefault="009C5A87" w:rsidP="00F20334">
      <w:pPr>
        <w:numPr>
          <w:ilvl w:val="0"/>
          <w:numId w:val="1"/>
        </w:numPr>
        <w:tabs>
          <w:tab w:val="left" w:pos="1368"/>
        </w:tabs>
        <w:spacing w:before="324" w:after="0" w:line="396" w:lineRule="exact"/>
        <w:ind w:firstLine="713"/>
        <w:jc w:val="both"/>
        <w:rPr>
          <w:rFonts w:ascii="Times New Roman" w:hAnsi="Times New Roman"/>
          <w:b/>
          <w:bCs/>
          <w:sz w:val="24"/>
          <w:szCs w:val="24"/>
        </w:rPr>
      </w:pPr>
      <w:r w:rsidRPr="0021699D">
        <w:rPr>
          <w:rFonts w:ascii="Times New Roman" w:hAnsi="Times New Roman"/>
          <w:b/>
          <w:bCs/>
          <w:sz w:val="24"/>
          <w:szCs w:val="24"/>
        </w:rPr>
        <w:t xml:space="preserve">Наименование предприятия </w:t>
      </w:r>
      <w:r>
        <w:rPr>
          <w:rFonts w:ascii="Times New Roman" w:hAnsi="Times New Roman"/>
          <w:sz w:val="24"/>
          <w:szCs w:val="24"/>
        </w:rPr>
        <w:t>–</w:t>
      </w:r>
      <w:r w:rsidRPr="002169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ФГУП ПО «Север»</w:t>
      </w:r>
      <w:r w:rsidRPr="0021699D">
        <w:rPr>
          <w:rFonts w:ascii="Times New Roman" w:hAnsi="Times New Roman"/>
          <w:sz w:val="24"/>
          <w:szCs w:val="24"/>
        </w:rPr>
        <w:t xml:space="preserve"> (далее -Заказчик).</w:t>
      </w:r>
    </w:p>
    <w:p w:rsidR="009C5A87" w:rsidRPr="0021699D" w:rsidRDefault="009C5A87" w:rsidP="00F20334">
      <w:pPr>
        <w:numPr>
          <w:ilvl w:val="0"/>
          <w:numId w:val="1"/>
        </w:numPr>
        <w:tabs>
          <w:tab w:val="left" w:pos="1123"/>
        </w:tabs>
        <w:spacing w:before="389" w:after="0" w:line="403" w:lineRule="exact"/>
        <w:ind w:left="742"/>
        <w:rPr>
          <w:rFonts w:ascii="Times New Roman" w:hAnsi="Times New Roman"/>
          <w:b/>
          <w:bCs/>
          <w:sz w:val="24"/>
          <w:szCs w:val="24"/>
        </w:rPr>
      </w:pPr>
      <w:r w:rsidRPr="0021699D">
        <w:rPr>
          <w:rFonts w:ascii="Times New Roman" w:hAnsi="Times New Roman"/>
          <w:b/>
          <w:bCs/>
          <w:sz w:val="24"/>
          <w:szCs w:val="24"/>
        </w:rPr>
        <w:t>Наименование проекта:</w:t>
      </w:r>
    </w:p>
    <w:p w:rsidR="009C5A87" w:rsidRPr="0021699D" w:rsidRDefault="009C5A87" w:rsidP="00F20334">
      <w:pPr>
        <w:spacing w:after="0" w:line="403" w:lineRule="exact"/>
        <w:ind w:left="814" w:hanging="72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«Создание замещающей мощности на базе ПГУ-800 (2*ПГУ-400) филиала «Сургутская ГРЭС-2».</w:t>
      </w:r>
    </w:p>
    <w:p w:rsidR="009C5A87" w:rsidRPr="0021699D" w:rsidRDefault="009C5A87" w:rsidP="00F20334">
      <w:pPr>
        <w:spacing w:after="0" w:line="240" w:lineRule="exact"/>
        <w:ind w:left="742"/>
        <w:rPr>
          <w:rFonts w:ascii="Times New Roman" w:hAnsi="Times New Roman"/>
          <w:sz w:val="24"/>
          <w:szCs w:val="24"/>
        </w:rPr>
      </w:pPr>
    </w:p>
    <w:p w:rsidR="009C5A87" w:rsidRPr="0021699D" w:rsidRDefault="009C5A87" w:rsidP="00F20334">
      <w:pPr>
        <w:spacing w:after="0" w:line="240" w:lineRule="exact"/>
        <w:ind w:left="742"/>
        <w:rPr>
          <w:rFonts w:ascii="Times New Roman" w:hAnsi="Times New Roman"/>
          <w:sz w:val="24"/>
          <w:szCs w:val="24"/>
        </w:rPr>
      </w:pPr>
    </w:p>
    <w:p w:rsidR="009C5A87" w:rsidRPr="0021699D" w:rsidRDefault="009C5A87" w:rsidP="00F20334">
      <w:pPr>
        <w:tabs>
          <w:tab w:val="left" w:pos="1123"/>
        </w:tabs>
        <w:spacing w:before="46" w:after="0" w:line="240" w:lineRule="auto"/>
        <w:ind w:left="742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b/>
          <w:bCs/>
          <w:sz w:val="24"/>
          <w:szCs w:val="24"/>
        </w:rPr>
        <w:t>3.</w:t>
      </w:r>
      <w:r w:rsidRPr="0021699D">
        <w:rPr>
          <w:rFonts w:ascii="Times New Roman" w:hAnsi="Times New Roman"/>
          <w:sz w:val="24"/>
          <w:szCs w:val="24"/>
        </w:rPr>
        <w:tab/>
      </w:r>
      <w:r w:rsidRPr="0021699D">
        <w:rPr>
          <w:rFonts w:ascii="Times New Roman" w:hAnsi="Times New Roman"/>
          <w:b/>
          <w:bCs/>
          <w:sz w:val="24"/>
          <w:szCs w:val="24"/>
        </w:rPr>
        <w:t>Наименование объектов:</w:t>
      </w:r>
    </w:p>
    <w:p w:rsidR="009C5A87" w:rsidRPr="0021699D" w:rsidRDefault="009C5A87" w:rsidP="00F20334">
      <w:pPr>
        <w:spacing w:before="173" w:after="0" w:line="240" w:lineRule="auto"/>
        <w:ind w:left="742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- Система управления и контроля доступа ПГУ</w:t>
      </w:r>
    </w:p>
    <w:p w:rsidR="009C5A87" w:rsidRPr="0021699D" w:rsidRDefault="009C5A87" w:rsidP="00F20334">
      <w:pPr>
        <w:spacing w:after="0" w:line="240" w:lineRule="exact"/>
        <w:ind w:left="742"/>
        <w:rPr>
          <w:rFonts w:ascii="Times New Roman" w:hAnsi="Times New Roman"/>
          <w:sz w:val="24"/>
          <w:szCs w:val="24"/>
        </w:rPr>
      </w:pPr>
    </w:p>
    <w:p w:rsidR="009C5A87" w:rsidRPr="0021699D" w:rsidRDefault="009C5A87" w:rsidP="004771C2">
      <w:pPr>
        <w:tabs>
          <w:tab w:val="left" w:pos="1123"/>
        </w:tabs>
        <w:spacing w:before="192" w:after="0" w:line="396" w:lineRule="exact"/>
        <w:ind w:left="742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b/>
          <w:bCs/>
          <w:sz w:val="24"/>
          <w:szCs w:val="24"/>
        </w:rPr>
        <w:t>4.</w:t>
      </w:r>
      <w:r w:rsidRPr="0021699D">
        <w:rPr>
          <w:rFonts w:ascii="Times New Roman" w:hAnsi="Times New Roman"/>
          <w:sz w:val="24"/>
          <w:szCs w:val="24"/>
        </w:rPr>
        <w:tab/>
      </w:r>
      <w:r w:rsidRPr="0021699D">
        <w:rPr>
          <w:rFonts w:ascii="Times New Roman" w:hAnsi="Times New Roman"/>
          <w:b/>
          <w:bCs/>
          <w:sz w:val="24"/>
          <w:szCs w:val="24"/>
        </w:rPr>
        <w:t>Основание для выполнения работ:</w:t>
      </w:r>
    </w:p>
    <w:p w:rsidR="009C5A87" w:rsidRPr="0021699D" w:rsidRDefault="009C5A87" w:rsidP="00F20334">
      <w:pPr>
        <w:numPr>
          <w:ilvl w:val="0"/>
          <w:numId w:val="2"/>
        </w:numPr>
        <w:tabs>
          <w:tab w:val="left" w:pos="1073"/>
        </w:tabs>
        <w:spacing w:before="14" w:after="0" w:line="396" w:lineRule="exact"/>
        <w:ind w:firstLine="691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Проект «Создание замещающей мощности на базе ПГУ-800 (2*ПГУ-400) филиала «Сургутская ГРЭС-2».</w:t>
      </w:r>
    </w:p>
    <w:p w:rsidR="009C5A87" w:rsidRPr="0021699D" w:rsidRDefault="009C5A87" w:rsidP="00F20334">
      <w:pPr>
        <w:numPr>
          <w:ilvl w:val="0"/>
          <w:numId w:val="2"/>
        </w:numPr>
        <w:tabs>
          <w:tab w:val="left" w:pos="1073"/>
        </w:tabs>
        <w:spacing w:before="14" w:after="0" w:line="396" w:lineRule="exact"/>
        <w:ind w:firstLine="691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Федеральный закон «О безопасности объектов топливно-энергетического комплекса» (ФЗ-256 от 21.07.2011 г.)</w:t>
      </w:r>
    </w:p>
    <w:p w:rsidR="009C5A87" w:rsidRPr="0021699D" w:rsidRDefault="009C5A87" w:rsidP="00F20334">
      <w:pPr>
        <w:numPr>
          <w:ilvl w:val="0"/>
          <w:numId w:val="3"/>
        </w:numPr>
        <w:tabs>
          <w:tab w:val="left" w:pos="1087"/>
        </w:tabs>
        <w:spacing w:before="50" w:after="0" w:line="396" w:lineRule="exact"/>
        <w:ind w:firstLine="706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Постановление Правительства РФ № 458/ДСП от 05.05.2012 «Об утверждении правил по обеспечению безопасности и антитеррористической защищенности объектов топливно-энергетического комплекса»</w:t>
      </w:r>
    </w:p>
    <w:p w:rsidR="009C5A87" w:rsidRPr="0021699D" w:rsidRDefault="009C5A87" w:rsidP="00F20334">
      <w:pPr>
        <w:numPr>
          <w:ilvl w:val="0"/>
          <w:numId w:val="3"/>
        </w:numPr>
        <w:tabs>
          <w:tab w:val="left" w:pos="1087"/>
        </w:tabs>
        <w:spacing w:after="0" w:line="396" w:lineRule="exact"/>
        <w:ind w:firstLine="706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Федеральный закон «О противодействии терроризму» (ФЗ-35 от 06.03.2006 г.)</w:t>
      </w:r>
    </w:p>
    <w:p w:rsidR="009C5A87" w:rsidRPr="0021699D" w:rsidRDefault="009C5A87" w:rsidP="00F20334">
      <w:pPr>
        <w:numPr>
          <w:ilvl w:val="0"/>
          <w:numId w:val="3"/>
        </w:numPr>
        <w:tabs>
          <w:tab w:val="left" w:pos="1087"/>
        </w:tabs>
        <w:spacing w:after="0" w:line="396" w:lineRule="exact"/>
        <w:ind w:firstLine="706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Федеральный закон «О государственной тайне» (ФЗ-5485-1 от 21.07.1993 г.)</w:t>
      </w:r>
    </w:p>
    <w:p w:rsidR="009C5A87" w:rsidRPr="0021699D" w:rsidRDefault="009C5A87" w:rsidP="00F20334">
      <w:pPr>
        <w:numPr>
          <w:ilvl w:val="0"/>
          <w:numId w:val="3"/>
        </w:numPr>
        <w:tabs>
          <w:tab w:val="left" w:pos="1087"/>
        </w:tabs>
        <w:spacing w:after="0" w:line="396" w:lineRule="exact"/>
        <w:ind w:firstLine="706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 xml:space="preserve">Указ Президента РФ от 11 июня 2011 года № 787 «О внесении изменений в перечень сведений, отнесенных к государственной тайне, утвержденных Указом Президента Российской Федерации от 30 ноября </w:t>
      </w:r>
      <w:smartTag w:uri="urn:schemas-microsoft-com:office:smarttags" w:element="metricconverter">
        <w:smartTagPr>
          <w:attr w:name="ProductID" w:val="1995 г"/>
        </w:smartTagPr>
        <w:r w:rsidRPr="0021699D">
          <w:rPr>
            <w:rFonts w:ascii="Times New Roman" w:hAnsi="Times New Roman"/>
            <w:sz w:val="24"/>
            <w:szCs w:val="24"/>
          </w:rPr>
          <w:t>1995 г</w:t>
        </w:r>
      </w:smartTag>
      <w:r w:rsidRPr="0021699D">
        <w:rPr>
          <w:rFonts w:ascii="Times New Roman" w:hAnsi="Times New Roman"/>
          <w:sz w:val="24"/>
          <w:szCs w:val="24"/>
        </w:rPr>
        <w:t>. № 1203»</w:t>
      </w:r>
    </w:p>
    <w:p w:rsidR="009C5A87" w:rsidRPr="0021699D" w:rsidRDefault="009C5A87" w:rsidP="00F20334">
      <w:pPr>
        <w:numPr>
          <w:ilvl w:val="0"/>
          <w:numId w:val="3"/>
        </w:numPr>
        <w:tabs>
          <w:tab w:val="left" w:pos="1087"/>
        </w:tabs>
        <w:spacing w:after="0" w:line="396" w:lineRule="exact"/>
        <w:ind w:firstLine="706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Указ Президента РФ от 15 февраля 2006 года № 116 «О мерах по противодействию терроризму»</w:t>
      </w:r>
    </w:p>
    <w:p w:rsidR="009C5A87" w:rsidRPr="0021699D" w:rsidRDefault="009C5A87" w:rsidP="00F20334">
      <w:pPr>
        <w:numPr>
          <w:ilvl w:val="0"/>
          <w:numId w:val="3"/>
        </w:numPr>
        <w:tabs>
          <w:tab w:val="left" w:pos="1087"/>
        </w:tabs>
        <w:spacing w:after="0" w:line="396" w:lineRule="exact"/>
        <w:ind w:firstLine="706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Приказ Минэнерго «Об утверждении рекомендаций по антитеррористической защищенности объектов промышленности и энергетике РФ» №150/ДСП от 04.05.2007г.</w:t>
      </w:r>
    </w:p>
    <w:p w:rsidR="009C5A87" w:rsidRPr="0021699D" w:rsidRDefault="009C5A87" w:rsidP="00F20334">
      <w:pPr>
        <w:numPr>
          <w:ilvl w:val="0"/>
          <w:numId w:val="3"/>
        </w:numPr>
        <w:tabs>
          <w:tab w:val="left" w:pos="1087"/>
        </w:tabs>
        <w:spacing w:before="7" w:after="0" w:line="396" w:lineRule="exact"/>
        <w:ind w:firstLine="706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Приказ Минэнерго «Об утверждении перечня работ, непосредственно связанных с обеспечением безопасности объектов топливно-энергетического комплекса» №587 от 13.12.2011г.</w:t>
      </w:r>
    </w:p>
    <w:p w:rsidR="009C5A87" w:rsidRPr="0021699D" w:rsidRDefault="009C5A87" w:rsidP="00F20334">
      <w:pPr>
        <w:spacing w:after="0" w:line="240" w:lineRule="exact"/>
        <w:ind w:left="763"/>
        <w:rPr>
          <w:rFonts w:ascii="Times New Roman" w:hAnsi="Times New Roman"/>
          <w:sz w:val="24"/>
          <w:szCs w:val="24"/>
        </w:rPr>
      </w:pPr>
    </w:p>
    <w:p w:rsidR="009C5A87" w:rsidRPr="0021699D" w:rsidRDefault="009C5A87" w:rsidP="00F20334">
      <w:pPr>
        <w:spacing w:after="0" w:line="240" w:lineRule="exact"/>
        <w:ind w:left="763"/>
        <w:rPr>
          <w:rFonts w:ascii="Times New Roman" w:hAnsi="Times New Roman"/>
          <w:sz w:val="24"/>
          <w:szCs w:val="24"/>
        </w:rPr>
      </w:pPr>
    </w:p>
    <w:p w:rsidR="009C5A87" w:rsidRPr="0021699D" w:rsidRDefault="009C5A87" w:rsidP="00F20334">
      <w:pPr>
        <w:tabs>
          <w:tab w:val="left" w:pos="1145"/>
        </w:tabs>
        <w:spacing w:before="60" w:after="0" w:line="240" w:lineRule="auto"/>
        <w:ind w:left="763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b/>
          <w:bCs/>
          <w:sz w:val="24"/>
          <w:szCs w:val="24"/>
        </w:rPr>
        <w:t>5.</w:t>
      </w:r>
      <w:r w:rsidRPr="0021699D">
        <w:rPr>
          <w:rFonts w:ascii="Times New Roman" w:hAnsi="Times New Roman"/>
          <w:sz w:val="24"/>
          <w:szCs w:val="24"/>
        </w:rPr>
        <w:tab/>
      </w:r>
      <w:r w:rsidRPr="0021699D">
        <w:rPr>
          <w:rFonts w:ascii="Times New Roman" w:hAnsi="Times New Roman"/>
          <w:b/>
          <w:bCs/>
          <w:sz w:val="24"/>
          <w:szCs w:val="24"/>
        </w:rPr>
        <w:t>Цель проведения работ:</w:t>
      </w:r>
    </w:p>
    <w:p w:rsidR="009C5A87" w:rsidRPr="0021699D" w:rsidRDefault="009C5A87" w:rsidP="00F20334">
      <w:pPr>
        <w:spacing w:before="180" w:after="0" w:line="240" w:lineRule="auto"/>
        <w:ind w:left="763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Создание единой системы контроля и управления доступом на объекты ПГУ.</w:t>
      </w:r>
    </w:p>
    <w:p w:rsidR="009C5A87" w:rsidRPr="0021699D" w:rsidRDefault="009C5A87" w:rsidP="00F20334">
      <w:pPr>
        <w:spacing w:after="0" w:line="240" w:lineRule="exact"/>
        <w:ind w:left="763"/>
        <w:rPr>
          <w:rFonts w:ascii="Times New Roman" w:hAnsi="Times New Roman"/>
          <w:sz w:val="24"/>
          <w:szCs w:val="24"/>
        </w:rPr>
      </w:pPr>
    </w:p>
    <w:p w:rsidR="009C5A87" w:rsidRPr="0021699D" w:rsidRDefault="009C5A87" w:rsidP="00F20334">
      <w:pPr>
        <w:tabs>
          <w:tab w:val="left" w:pos="1145"/>
        </w:tabs>
        <w:spacing w:before="192" w:after="0" w:line="396" w:lineRule="exact"/>
        <w:ind w:left="763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b/>
          <w:bCs/>
          <w:sz w:val="24"/>
          <w:szCs w:val="24"/>
        </w:rPr>
        <w:t>6.</w:t>
      </w:r>
      <w:r w:rsidRPr="0021699D">
        <w:rPr>
          <w:rFonts w:ascii="Times New Roman" w:hAnsi="Times New Roman"/>
          <w:sz w:val="24"/>
          <w:szCs w:val="24"/>
        </w:rPr>
        <w:tab/>
      </w:r>
      <w:r w:rsidRPr="0021699D">
        <w:rPr>
          <w:rFonts w:ascii="Times New Roman" w:hAnsi="Times New Roman"/>
          <w:b/>
          <w:bCs/>
          <w:sz w:val="24"/>
          <w:szCs w:val="24"/>
        </w:rPr>
        <w:t>Содержание работ и услуг:</w:t>
      </w:r>
    </w:p>
    <w:p w:rsidR="009C5A87" w:rsidRPr="0021699D" w:rsidRDefault="009C5A87" w:rsidP="00F20334">
      <w:pPr>
        <w:numPr>
          <w:ilvl w:val="0"/>
          <w:numId w:val="4"/>
        </w:numPr>
        <w:tabs>
          <w:tab w:val="left" w:pos="1210"/>
        </w:tabs>
        <w:spacing w:after="0" w:line="396" w:lineRule="exact"/>
        <w:ind w:firstLine="526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Выполнение работ по созданию, монтажу системы контроля и управления доступом на проходной ПГУ.</w:t>
      </w:r>
    </w:p>
    <w:p w:rsidR="009C5A87" w:rsidRPr="0021699D" w:rsidRDefault="009C5A87" w:rsidP="00F20334">
      <w:pPr>
        <w:numPr>
          <w:ilvl w:val="0"/>
          <w:numId w:val="4"/>
        </w:numPr>
        <w:tabs>
          <w:tab w:val="left" w:pos="1210"/>
        </w:tabs>
        <w:spacing w:before="7" w:after="0" w:line="396" w:lineRule="exact"/>
        <w:ind w:firstLine="526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Выполнение монтажных работ по интеграции системы контроля и управления доступом вспомогательных объектов ПГУ, бл 7,8 ПГУ и ДКС ПГУ в систему контроля и управления доступом на проходной ПГУ.</w:t>
      </w:r>
    </w:p>
    <w:p w:rsidR="009C5A87" w:rsidRPr="0021699D" w:rsidRDefault="009C5A87" w:rsidP="00F20334">
      <w:pPr>
        <w:numPr>
          <w:ilvl w:val="0"/>
          <w:numId w:val="4"/>
        </w:numPr>
        <w:tabs>
          <w:tab w:val="left" w:pos="1217"/>
        </w:tabs>
        <w:spacing w:before="7" w:after="0" w:line="396" w:lineRule="exact"/>
        <w:ind w:firstLine="605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Выполнение монтажных работ по интеграции системы контроля и управления доступом проходной ПГК в существующую систему контроля и управления доступом филиала «Сургутская ГРЭС-2».</w:t>
      </w:r>
    </w:p>
    <w:p w:rsidR="009C5A87" w:rsidRPr="0021699D" w:rsidRDefault="009C5A87" w:rsidP="00F20334">
      <w:pPr>
        <w:numPr>
          <w:ilvl w:val="0"/>
          <w:numId w:val="4"/>
        </w:numPr>
        <w:tabs>
          <w:tab w:val="left" w:pos="1728"/>
        </w:tabs>
        <w:spacing w:before="14" w:after="0" w:line="396" w:lineRule="exact"/>
        <w:ind w:firstLine="670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Выполнить пусконаладочные работы на оборудовании систем указанных в пунктах 6.1., 6.2., 6.3. и ввести их в опытную эксплуатацию.</w:t>
      </w:r>
    </w:p>
    <w:p w:rsidR="009C5A87" w:rsidRPr="0021699D" w:rsidRDefault="009C5A87" w:rsidP="00F20334">
      <w:pPr>
        <w:numPr>
          <w:ilvl w:val="0"/>
          <w:numId w:val="4"/>
        </w:numPr>
        <w:tabs>
          <w:tab w:val="left" w:pos="1728"/>
        </w:tabs>
        <w:spacing w:before="7" w:after="0" w:line="396" w:lineRule="exact"/>
        <w:ind w:firstLine="670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 xml:space="preserve">Работы указанные в пунктах 6.1., 6.2., </w:t>
      </w:r>
      <w:r w:rsidRPr="0021699D">
        <w:rPr>
          <w:rFonts w:ascii="Times New Roman" w:hAnsi="Times New Roman"/>
          <w:sz w:val="24"/>
          <w:szCs w:val="24"/>
          <w:lang w:eastAsia="en-US"/>
        </w:rPr>
        <w:t xml:space="preserve">6.3., </w:t>
      </w:r>
      <w:r w:rsidRPr="0021699D">
        <w:rPr>
          <w:rFonts w:ascii="Times New Roman" w:hAnsi="Times New Roman"/>
          <w:sz w:val="24"/>
          <w:szCs w:val="24"/>
        </w:rPr>
        <w:t>6.4. выполнить в соответствии с рабочей документацией, перечень которой приведен в Приложении 1, действующей НТД и предварительной ведомостью работ Приложение 2 к настоящему техническому заданию.</w:t>
      </w:r>
    </w:p>
    <w:p w:rsidR="009C5A87" w:rsidRPr="0021699D" w:rsidRDefault="009C5A87" w:rsidP="00F20334">
      <w:pPr>
        <w:numPr>
          <w:ilvl w:val="0"/>
          <w:numId w:val="5"/>
        </w:numPr>
        <w:tabs>
          <w:tab w:val="left" w:pos="1274"/>
        </w:tabs>
        <w:spacing w:before="50" w:after="0" w:line="396" w:lineRule="exact"/>
        <w:ind w:firstLine="698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Участник представляет в составе своего предложения ведомость объемов работ с указанием поставляемых материалов и оборудования, согласно рабочей документации и предварительной ведомости работ с единичными расценками, включающими в себя все затраты, необходимые для выполнения работ и общей стоимостью, по форме Приложения 3 в текущих ценах.</w:t>
      </w:r>
    </w:p>
    <w:p w:rsidR="009C5A87" w:rsidRPr="0021699D" w:rsidRDefault="009C5A87" w:rsidP="00F20334">
      <w:pPr>
        <w:numPr>
          <w:ilvl w:val="0"/>
          <w:numId w:val="5"/>
        </w:numPr>
        <w:tabs>
          <w:tab w:val="left" w:pos="1274"/>
        </w:tabs>
        <w:spacing w:after="0" w:line="396" w:lineRule="exact"/>
        <w:ind w:firstLine="698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Работы, материалы и оборудование, предусмотренные в рабочей документации, но не учтенные в Приложении 2, должны быть добавлены в ведомость с указанием листа и номера проекта.</w:t>
      </w:r>
    </w:p>
    <w:p w:rsidR="009C5A87" w:rsidRPr="0021699D" w:rsidRDefault="009C5A87" w:rsidP="00F20334">
      <w:pPr>
        <w:numPr>
          <w:ilvl w:val="0"/>
          <w:numId w:val="5"/>
        </w:numPr>
        <w:tabs>
          <w:tab w:val="left" w:pos="1274"/>
        </w:tabs>
        <w:spacing w:after="0" w:line="396" w:lineRule="exact"/>
        <w:ind w:firstLine="698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Работы, не учтенные Подрядчиком при определении стоимости Договора и указанные в рабочей документации, переданной Заказчиком Подрядчику на этапе закупочной процедуры, впоследствии не рассматриваются как дополнительные.</w:t>
      </w:r>
    </w:p>
    <w:p w:rsidR="009C5A87" w:rsidRPr="0021699D" w:rsidRDefault="009C5A87" w:rsidP="00F20334">
      <w:pPr>
        <w:numPr>
          <w:ilvl w:val="0"/>
          <w:numId w:val="5"/>
        </w:numPr>
        <w:tabs>
          <w:tab w:val="left" w:pos="1274"/>
        </w:tabs>
        <w:spacing w:after="0" w:line="396" w:lineRule="exact"/>
        <w:ind w:firstLine="698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 xml:space="preserve">Вышеуказанные ведомости представляются Участником в формате </w:t>
      </w:r>
      <w:r w:rsidRPr="0021699D">
        <w:rPr>
          <w:rFonts w:ascii="Times New Roman" w:hAnsi="Times New Roman"/>
          <w:sz w:val="24"/>
          <w:szCs w:val="24"/>
          <w:lang w:val="en-US" w:eastAsia="en-US"/>
        </w:rPr>
        <w:t>Excel</w:t>
      </w:r>
      <w:r w:rsidRPr="0021699D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21699D">
        <w:rPr>
          <w:rFonts w:ascii="Times New Roman" w:hAnsi="Times New Roman"/>
          <w:sz w:val="24"/>
          <w:szCs w:val="24"/>
        </w:rPr>
        <w:t xml:space="preserve">или </w:t>
      </w:r>
      <w:r w:rsidRPr="0021699D">
        <w:rPr>
          <w:rFonts w:ascii="Times New Roman" w:hAnsi="Times New Roman"/>
          <w:sz w:val="24"/>
          <w:szCs w:val="24"/>
          <w:lang w:val="en-US" w:eastAsia="en-US"/>
        </w:rPr>
        <w:t>Word</w:t>
      </w:r>
      <w:r w:rsidRPr="0021699D">
        <w:rPr>
          <w:rFonts w:ascii="Times New Roman" w:hAnsi="Times New Roman"/>
          <w:sz w:val="24"/>
          <w:szCs w:val="24"/>
          <w:lang w:eastAsia="en-US"/>
        </w:rPr>
        <w:t xml:space="preserve">, </w:t>
      </w:r>
      <w:r w:rsidRPr="0021699D">
        <w:rPr>
          <w:rFonts w:ascii="Times New Roman" w:hAnsi="Times New Roman"/>
          <w:sz w:val="24"/>
          <w:szCs w:val="24"/>
        </w:rPr>
        <w:t>а также подписанные.</w:t>
      </w:r>
    </w:p>
    <w:p w:rsidR="009C5A87" w:rsidRPr="0021699D" w:rsidRDefault="009C5A87" w:rsidP="00F20334">
      <w:pPr>
        <w:numPr>
          <w:ilvl w:val="0"/>
          <w:numId w:val="5"/>
        </w:numPr>
        <w:tabs>
          <w:tab w:val="left" w:pos="1382"/>
        </w:tabs>
        <w:spacing w:after="0" w:line="396" w:lineRule="exact"/>
        <w:ind w:firstLine="684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При составлении графика выполнения работ необходимо учесть, что наименование и объем работ по графику должен соответствовать наименованию работ, указанному в ведомостях объемов работ.</w:t>
      </w:r>
    </w:p>
    <w:p w:rsidR="009C5A87" w:rsidRPr="0021699D" w:rsidRDefault="009C5A87" w:rsidP="00F20334">
      <w:pPr>
        <w:numPr>
          <w:ilvl w:val="0"/>
          <w:numId w:val="5"/>
        </w:numPr>
        <w:tabs>
          <w:tab w:val="left" w:pos="1382"/>
        </w:tabs>
        <w:spacing w:after="0" w:line="396" w:lineRule="exact"/>
        <w:ind w:firstLine="684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Заказчик вправе дополнить, изменить или исключить материалы и оборудование, входящие в объем поставки по настоящему Техническому заданию при заключении Договора.</w:t>
      </w:r>
    </w:p>
    <w:p w:rsidR="009C5A87" w:rsidRPr="0021699D" w:rsidRDefault="009C5A87" w:rsidP="00F20334">
      <w:pPr>
        <w:spacing w:after="0" w:line="396" w:lineRule="exact"/>
        <w:ind w:left="691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b/>
          <w:bCs/>
          <w:sz w:val="24"/>
          <w:szCs w:val="24"/>
        </w:rPr>
        <w:t>7. Сроки выполнения работ:</w:t>
      </w:r>
    </w:p>
    <w:p w:rsidR="009C5A87" w:rsidRPr="0021699D" w:rsidRDefault="009C5A87" w:rsidP="00F20334">
      <w:pPr>
        <w:numPr>
          <w:ilvl w:val="0"/>
          <w:numId w:val="6"/>
        </w:numPr>
        <w:tabs>
          <w:tab w:val="left" w:pos="1159"/>
        </w:tabs>
        <w:spacing w:before="14" w:after="0" w:line="396" w:lineRule="exact"/>
        <w:ind w:left="785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 xml:space="preserve">Начало - </w:t>
      </w:r>
      <w:r>
        <w:rPr>
          <w:rFonts w:ascii="Times New Roman" w:hAnsi="Times New Roman"/>
          <w:sz w:val="24"/>
          <w:szCs w:val="24"/>
        </w:rPr>
        <w:t>декабрь</w:t>
      </w:r>
      <w:r w:rsidRPr="0021699D">
        <w:rPr>
          <w:rFonts w:ascii="Times New Roman" w:hAnsi="Times New Roman"/>
          <w:sz w:val="24"/>
          <w:szCs w:val="24"/>
        </w:rPr>
        <w:t xml:space="preserve"> 2012 года</w:t>
      </w:r>
    </w:p>
    <w:p w:rsidR="009C5A87" w:rsidRPr="0021699D" w:rsidRDefault="009C5A87" w:rsidP="00F20334">
      <w:pPr>
        <w:numPr>
          <w:ilvl w:val="0"/>
          <w:numId w:val="6"/>
        </w:numPr>
        <w:tabs>
          <w:tab w:val="left" w:pos="1159"/>
        </w:tabs>
        <w:spacing w:after="0" w:line="396" w:lineRule="exact"/>
        <w:ind w:left="785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Окончание - декабрь 2012 года</w:t>
      </w:r>
    </w:p>
    <w:p w:rsidR="009C5A87" w:rsidRPr="0021699D" w:rsidRDefault="009C5A87" w:rsidP="00F20334">
      <w:pPr>
        <w:numPr>
          <w:ilvl w:val="0"/>
          <w:numId w:val="6"/>
        </w:numPr>
        <w:tabs>
          <w:tab w:val="left" w:pos="1159"/>
        </w:tabs>
        <w:spacing w:after="0" w:line="799" w:lineRule="exact"/>
        <w:ind w:left="785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 xml:space="preserve">Работы выполняются в соответствии с графиком производства работ. </w:t>
      </w:r>
    </w:p>
    <w:p w:rsidR="009C5A87" w:rsidRPr="0021699D" w:rsidRDefault="009C5A87" w:rsidP="00F20334">
      <w:pPr>
        <w:tabs>
          <w:tab w:val="left" w:pos="1159"/>
        </w:tabs>
        <w:spacing w:after="0" w:line="799" w:lineRule="exact"/>
        <w:ind w:left="785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b/>
          <w:bCs/>
          <w:sz w:val="24"/>
          <w:szCs w:val="24"/>
        </w:rPr>
        <w:t>8. Требования к материалам и оборудованию:</w:t>
      </w:r>
    </w:p>
    <w:p w:rsidR="009C5A87" w:rsidRPr="0021699D" w:rsidRDefault="009C5A87" w:rsidP="00F20334">
      <w:pPr>
        <w:numPr>
          <w:ilvl w:val="0"/>
          <w:numId w:val="6"/>
        </w:numPr>
        <w:tabs>
          <w:tab w:val="left" w:pos="1066"/>
        </w:tabs>
        <w:spacing w:after="0" w:line="403" w:lineRule="exact"/>
        <w:ind w:firstLine="691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Все предлагаемые к поставке материалы и оборудование согласовываются с Заказчиком и должны иметь сертификаты соответствия;</w:t>
      </w:r>
    </w:p>
    <w:p w:rsidR="009C5A87" w:rsidRPr="0021699D" w:rsidRDefault="009C5A87" w:rsidP="00F20334">
      <w:pPr>
        <w:numPr>
          <w:ilvl w:val="0"/>
          <w:numId w:val="6"/>
        </w:numPr>
        <w:tabs>
          <w:tab w:val="left" w:pos="1066"/>
        </w:tabs>
        <w:spacing w:after="0" w:line="403" w:lineRule="exact"/>
        <w:ind w:firstLine="691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Поставляемые материалы и оборудование должны пройти входной контроль в соответствии с ГОСТ 24297-87(2001);</w:t>
      </w:r>
    </w:p>
    <w:p w:rsidR="009C5A87" w:rsidRPr="0021699D" w:rsidRDefault="009C5A87" w:rsidP="00F20334">
      <w:pPr>
        <w:numPr>
          <w:ilvl w:val="0"/>
          <w:numId w:val="6"/>
        </w:numPr>
        <w:tabs>
          <w:tab w:val="left" w:pos="1066"/>
        </w:tabs>
        <w:spacing w:after="0" w:line="403" w:lineRule="exact"/>
        <w:ind w:firstLine="691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Не допускается поставка бывшего в эксплуатации или морально устаревшего оборудования и материалов.</w:t>
      </w:r>
    </w:p>
    <w:p w:rsidR="009C5A87" w:rsidRPr="0021699D" w:rsidRDefault="009C5A87" w:rsidP="00F20334">
      <w:pPr>
        <w:numPr>
          <w:ilvl w:val="0"/>
          <w:numId w:val="6"/>
        </w:numPr>
        <w:tabs>
          <w:tab w:val="left" w:pos="1066"/>
        </w:tabs>
        <w:spacing w:after="0" w:line="403" w:lineRule="exact"/>
        <w:ind w:firstLine="691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Лицензии на оборудование и программное обеспечение, используемые в системе должны быть, оформлены на филиал «Сургутская ГРЭС-2» ОАО «Э. ОН Россия».</w:t>
      </w:r>
    </w:p>
    <w:p w:rsidR="009C5A87" w:rsidRPr="0021699D" w:rsidRDefault="009C5A87" w:rsidP="00F20334">
      <w:pPr>
        <w:spacing w:before="50" w:after="0" w:line="396" w:lineRule="exact"/>
        <w:ind w:left="706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b/>
          <w:bCs/>
          <w:sz w:val="24"/>
          <w:szCs w:val="24"/>
        </w:rPr>
        <w:t>9. Требования к исполнителю:</w:t>
      </w:r>
    </w:p>
    <w:p w:rsidR="009C5A87" w:rsidRPr="0021699D" w:rsidRDefault="009C5A87" w:rsidP="00F20334">
      <w:pPr>
        <w:numPr>
          <w:ilvl w:val="0"/>
          <w:numId w:val="7"/>
        </w:numPr>
        <w:tabs>
          <w:tab w:val="left" w:pos="1087"/>
        </w:tabs>
        <w:spacing w:after="0" w:line="396" w:lineRule="exact"/>
        <w:ind w:firstLine="706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Наличие гражданской правоспособности в полном объеме для заключения договоров;</w:t>
      </w:r>
    </w:p>
    <w:p w:rsidR="009C5A87" w:rsidRPr="0021699D" w:rsidRDefault="009C5A87" w:rsidP="00F20334">
      <w:pPr>
        <w:numPr>
          <w:ilvl w:val="0"/>
          <w:numId w:val="7"/>
        </w:numPr>
        <w:tabs>
          <w:tab w:val="left" w:pos="1087"/>
        </w:tabs>
        <w:spacing w:after="0" w:line="396" w:lineRule="exact"/>
        <w:ind w:firstLine="706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Наличие соответствующих действующих разрешений на выполнение работ, влияющих на безопасность возводимого объекта (свидетельство СРО) в рамках настоящего ТЗ;</w:t>
      </w:r>
    </w:p>
    <w:p w:rsidR="009C5A87" w:rsidRPr="0021699D" w:rsidRDefault="009C5A87" w:rsidP="00F20334">
      <w:pPr>
        <w:numPr>
          <w:ilvl w:val="0"/>
          <w:numId w:val="7"/>
        </w:numPr>
        <w:tabs>
          <w:tab w:val="left" w:pos="1087"/>
        </w:tabs>
        <w:spacing w:after="0" w:line="396" w:lineRule="exact"/>
        <w:ind w:firstLine="706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Наличие лицензий на работу со сведениями, составляющими государственную тайну;</w:t>
      </w:r>
    </w:p>
    <w:p w:rsidR="009C5A87" w:rsidRPr="0021699D" w:rsidRDefault="009C5A87" w:rsidP="00F20334">
      <w:pPr>
        <w:numPr>
          <w:ilvl w:val="0"/>
          <w:numId w:val="7"/>
        </w:numPr>
        <w:tabs>
          <w:tab w:val="left" w:pos="1087"/>
        </w:tabs>
        <w:spacing w:after="0" w:line="396" w:lineRule="exact"/>
        <w:ind w:left="706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Наличие режимно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699D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699D">
        <w:rPr>
          <w:rFonts w:ascii="Times New Roman" w:hAnsi="Times New Roman"/>
          <w:sz w:val="24"/>
          <w:szCs w:val="24"/>
        </w:rPr>
        <w:t>секретного подразделения (отдела);</w:t>
      </w:r>
    </w:p>
    <w:p w:rsidR="009C5A87" w:rsidRPr="0021699D" w:rsidRDefault="009C5A87" w:rsidP="00F20334">
      <w:pPr>
        <w:numPr>
          <w:ilvl w:val="0"/>
          <w:numId w:val="7"/>
        </w:numPr>
        <w:tabs>
          <w:tab w:val="left" w:pos="1087"/>
        </w:tabs>
        <w:spacing w:before="7" w:after="0" w:line="396" w:lineRule="exact"/>
        <w:ind w:firstLine="706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Наличие лиц, имеющих необходимые допуски для работы со сведениями, составляющими государственную тайну;</w:t>
      </w:r>
    </w:p>
    <w:p w:rsidR="009C5A87" w:rsidRPr="0021699D" w:rsidRDefault="009C5A87" w:rsidP="00F20334">
      <w:pPr>
        <w:numPr>
          <w:ilvl w:val="0"/>
          <w:numId w:val="7"/>
        </w:numPr>
        <w:tabs>
          <w:tab w:val="left" w:pos="1087"/>
        </w:tabs>
        <w:spacing w:after="0" w:line="396" w:lineRule="exact"/>
        <w:ind w:firstLine="706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Достаточные ресурсные возможности (в т.ч. по количеству квалифицированного персонала) для своевременного и качественного выполнения работ по ТЗ;</w:t>
      </w:r>
    </w:p>
    <w:p w:rsidR="009C5A87" w:rsidRPr="0021699D" w:rsidRDefault="009C5A87" w:rsidP="00F20334">
      <w:pPr>
        <w:numPr>
          <w:ilvl w:val="0"/>
          <w:numId w:val="7"/>
        </w:numPr>
        <w:tabs>
          <w:tab w:val="left" w:pos="1087"/>
        </w:tabs>
        <w:spacing w:after="0" w:line="396" w:lineRule="exact"/>
        <w:ind w:firstLine="706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Наличие материально-технической базы, желательно расположенной вблизи города Сургут, и отлаженной схемы материально-технического снабжения для обеспечения выполнения работ;</w:t>
      </w:r>
    </w:p>
    <w:p w:rsidR="009C5A87" w:rsidRPr="0021699D" w:rsidRDefault="009C5A87" w:rsidP="00F20334">
      <w:pPr>
        <w:numPr>
          <w:ilvl w:val="0"/>
          <w:numId w:val="7"/>
        </w:numPr>
        <w:tabs>
          <w:tab w:val="left" w:pos="1058"/>
        </w:tabs>
        <w:spacing w:after="0" w:line="396" w:lineRule="exact"/>
        <w:ind w:firstLine="684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Возможность приобретения за собственные средства, материальных ресурсов, достаточных на весь период и объем выполнения работ;</w:t>
      </w:r>
    </w:p>
    <w:p w:rsidR="009C5A87" w:rsidRPr="0021699D" w:rsidRDefault="009C5A87" w:rsidP="00F20334">
      <w:pPr>
        <w:numPr>
          <w:ilvl w:val="0"/>
          <w:numId w:val="7"/>
        </w:numPr>
        <w:tabs>
          <w:tab w:val="left" w:pos="1058"/>
        </w:tabs>
        <w:spacing w:after="0" w:line="396" w:lineRule="exact"/>
        <w:ind w:firstLine="684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Исполнитель должен предоставить письменные гарантии, что реализация его предложений не приведет к предъявлению претензий к Заказчику вследствие нарушения исключительных прав других лиц;</w:t>
      </w:r>
    </w:p>
    <w:p w:rsidR="009C5A87" w:rsidRPr="0021699D" w:rsidRDefault="009C5A87" w:rsidP="00F20334">
      <w:pPr>
        <w:numPr>
          <w:ilvl w:val="0"/>
          <w:numId w:val="7"/>
        </w:numPr>
        <w:tabs>
          <w:tab w:val="left" w:pos="1058"/>
        </w:tabs>
        <w:spacing w:after="0" w:line="396" w:lineRule="exact"/>
        <w:ind w:firstLine="684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Исполнитель - не производитель материалов должен иметь дистрибьюторские, дилерские или иные соглашения (договоры) с производителем материалов и представить документы, подтверждающие данные соглашения и статус взаимоотношений с производителем материалов.</w:t>
      </w:r>
    </w:p>
    <w:p w:rsidR="009C5A87" w:rsidRPr="0021699D" w:rsidRDefault="009C5A87" w:rsidP="00F20334">
      <w:pPr>
        <w:numPr>
          <w:ilvl w:val="0"/>
          <w:numId w:val="7"/>
        </w:numPr>
        <w:tabs>
          <w:tab w:val="left" w:pos="1058"/>
        </w:tabs>
        <w:spacing w:after="0" w:line="396" w:lineRule="exact"/>
        <w:ind w:firstLine="684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Желательно посещение исполнителем указанных объектов и стройплощадки с целью уточнения условий и объемов выполняемых работ;</w:t>
      </w:r>
    </w:p>
    <w:p w:rsidR="009C5A87" w:rsidRPr="0021699D" w:rsidRDefault="009C5A87" w:rsidP="00F20334">
      <w:pPr>
        <w:numPr>
          <w:ilvl w:val="0"/>
          <w:numId w:val="7"/>
        </w:numPr>
        <w:tabs>
          <w:tab w:val="left" w:pos="1058"/>
        </w:tabs>
        <w:spacing w:before="7" w:after="0" w:line="396" w:lineRule="exact"/>
        <w:ind w:firstLine="684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Предоставление перечня договоров выполнения аналогичных работ за последние 3 года;</w:t>
      </w:r>
    </w:p>
    <w:p w:rsidR="009C5A87" w:rsidRPr="0021699D" w:rsidRDefault="009C5A87" w:rsidP="00F20334">
      <w:pPr>
        <w:numPr>
          <w:ilvl w:val="0"/>
          <w:numId w:val="7"/>
        </w:numPr>
        <w:tabs>
          <w:tab w:val="left" w:pos="1058"/>
        </w:tabs>
        <w:spacing w:after="0" w:line="396" w:lineRule="exact"/>
        <w:ind w:firstLine="684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Предоставление положительных отзывов о выполненных аналогичных работах за последние 3 года.</w:t>
      </w:r>
    </w:p>
    <w:p w:rsidR="009C5A87" w:rsidRPr="0021699D" w:rsidRDefault="009C5A87" w:rsidP="00F20334">
      <w:pPr>
        <w:tabs>
          <w:tab w:val="left" w:pos="1310"/>
        </w:tabs>
        <w:spacing w:before="202" w:after="0" w:line="396" w:lineRule="exact"/>
        <w:ind w:left="799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b/>
          <w:bCs/>
          <w:sz w:val="24"/>
          <w:szCs w:val="24"/>
        </w:rPr>
        <w:t>10.</w:t>
      </w:r>
      <w:r w:rsidRPr="0021699D">
        <w:rPr>
          <w:rFonts w:ascii="Times New Roman" w:hAnsi="Times New Roman"/>
          <w:sz w:val="24"/>
          <w:szCs w:val="24"/>
        </w:rPr>
        <w:tab/>
      </w:r>
      <w:r w:rsidRPr="0021699D">
        <w:rPr>
          <w:rFonts w:ascii="Times New Roman" w:hAnsi="Times New Roman"/>
          <w:b/>
          <w:bCs/>
          <w:sz w:val="24"/>
          <w:szCs w:val="24"/>
        </w:rPr>
        <w:t>Требования к выполнению работ:</w:t>
      </w:r>
    </w:p>
    <w:p w:rsidR="009C5A87" w:rsidRPr="0021699D" w:rsidRDefault="009C5A87" w:rsidP="00F20334">
      <w:pPr>
        <w:numPr>
          <w:ilvl w:val="0"/>
          <w:numId w:val="8"/>
        </w:numPr>
        <w:tabs>
          <w:tab w:val="left" w:pos="1066"/>
        </w:tabs>
        <w:spacing w:before="7" w:after="0" w:line="396" w:lineRule="exact"/>
        <w:ind w:firstLine="691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Исполнитель обязан предоставить программу о соблюдении мер безопасности пропускного режима, техники безопасности и охраны труда в условиях действующего предприятия;</w:t>
      </w:r>
    </w:p>
    <w:p w:rsidR="009C5A87" w:rsidRPr="0021699D" w:rsidRDefault="009C5A87" w:rsidP="00F20334">
      <w:pPr>
        <w:numPr>
          <w:ilvl w:val="0"/>
          <w:numId w:val="8"/>
        </w:numPr>
        <w:tabs>
          <w:tab w:val="left" w:pos="1066"/>
        </w:tabs>
        <w:spacing w:after="0" w:line="396" w:lineRule="exact"/>
        <w:ind w:firstLine="691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Исполнитель обязан исключить доступ на участки строительной площадки на территории Сургутской ГРЭС-2 путем выполнения временного ограждения в зоне строительства, согласованного с Сургутской ГРЭС-2.</w:t>
      </w:r>
    </w:p>
    <w:p w:rsidR="009C5A87" w:rsidRPr="0021699D" w:rsidRDefault="009C5A87" w:rsidP="00F20334">
      <w:pPr>
        <w:numPr>
          <w:ilvl w:val="0"/>
          <w:numId w:val="8"/>
        </w:numPr>
        <w:tabs>
          <w:tab w:val="left" w:pos="1066"/>
        </w:tabs>
        <w:spacing w:after="0" w:line="396" w:lineRule="exact"/>
        <w:ind w:firstLine="691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Исполнитель обязан использовать сертифицированные материалы, изделия, конструкции, оборудование при проведении строительно-монтажных работ.</w:t>
      </w:r>
    </w:p>
    <w:p w:rsidR="009C5A87" w:rsidRPr="0021699D" w:rsidRDefault="009C5A87" w:rsidP="00F20334">
      <w:pPr>
        <w:numPr>
          <w:ilvl w:val="0"/>
          <w:numId w:val="8"/>
        </w:numPr>
        <w:tabs>
          <w:tab w:val="left" w:pos="1066"/>
        </w:tabs>
        <w:spacing w:after="0" w:line="403" w:lineRule="exact"/>
        <w:ind w:firstLine="691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Подрядчик должен при выполнении работ по настоящему Техническому заданию учесть включая, но, не ограничиваясь, требования нормативных документов, указанных в общих указаниях рабочей документации.</w:t>
      </w:r>
    </w:p>
    <w:p w:rsidR="009C5A87" w:rsidRPr="0021699D" w:rsidRDefault="009C5A87" w:rsidP="00F20334">
      <w:pPr>
        <w:spacing w:after="0" w:line="240" w:lineRule="exact"/>
        <w:ind w:left="799"/>
        <w:rPr>
          <w:rFonts w:ascii="Times New Roman" w:hAnsi="Times New Roman"/>
          <w:sz w:val="24"/>
          <w:szCs w:val="24"/>
        </w:rPr>
      </w:pPr>
    </w:p>
    <w:p w:rsidR="009C5A87" w:rsidRPr="0021699D" w:rsidRDefault="009C5A87" w:rsidP="00F20334">
      <w:pPr>
        <w:tabs>
          <w:tab w:val="left" w:pos="1310"/>
        </w:tabs>
        <w:spacing w:before="156" w:after="0" w:line="403" w:lineRule="exact"/>
        <w:ind w:left="799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b/>
          <w:bCs/>
          <w:sz w:val="24"/>
          <w:szCs w:val="24"/>
        </w:rPr>
        <w:t>11.</w:t>
      </w:r>
      <w:r w:rsidRPr="0021699D">
        <w:rPr>
          <w:rFonts w:ascii="Times New Roman" w:hAnsi="Times New Roman"/>
          <w:sz w:val="24"/>
          <w:szCs w:val="24"/>
        </w:rPr>
        <w:tab/>
      </w:r>
      <w:r w:rsidRPr="0021699D">
        <w:rPr>
          <w:rFonts w:ascii="Times New Roman" w:hAnsi="Times New Roman"/>
          <w:b/>
          <w:bCs/>
          <w:sz w:val="24"/>
          <w:szCs w:val="24"/>
        </w:rPr>
        <w:t>Требования к приемке работ.</w:t>
      </w:r>
    </w:p>
    <w:p w:rsidR="009C5A87" w:rsidRPr="0021699D" w:rsidRDefault="009C5A87" w:rsidP="00F20334">
      <w:pPr>
        <w:tabs>
          <w:tab w:val="left" w:pos="1066"/>
        </w:tabs>
        <w:spacing w:after="0" w:line="403" w:lineRule="exact"/>
        <w:ind w:firstLine="691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•</w:t>
      </w:r>
      <w:r w:rsidRPr="0021699D">
        <w:rPr>
          <w:rFonts w:ascii="Times New Roman" w:hAnsi="Times New Roman"/>
          <w:sz w:val="24"/>
          <w:szCs w:val="24"/>
        </w:rPr>
        <w:tab/>
        <w:t>Сроки сдачи-приемки работ осуществляется в соответствии с графиком производства работ;</w:t>
      </w:r>
    </w:p>
    <w:p w:rsidR="009C5A87" w:rsidRPr="0021699D" w:rsidRDefault="009C5A87" w:rsidP="00F20334">
      <w:pPr>
        <w:numPr>
          <w:ilvl w:val="0"/>
          <w:numId w:val="9"/>
        </w:numPr>
        <w:tabs>
          <w:tab w:val="left" w:pos="1087"/>
        </w:tabs>
        <w:spacing w:before="50" w:after="0" w:line="403" w:lineRule="exact"/>
        <w:ind w:firstLine="706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Приемка работ осуществляется поэтапно, с обязательным предоставлением исполнительной документации и форм КС-2, КС-3 и после выполнения всего комплекса работ, предусмотренного ТЗ, в соответствии с действующим порядком приемки на момент подписания Акта сдачи-приемки работ;</w:t>
      </w:r>
    </w:p>
    <w:p w:rsidR="009C5A87" w:rsidRPr="0021699D" w:rsidRDefault="009C5A87" w:rsidP="00F20334">
      <w:pPr>
        <w:numPr>
          <w:ilvl w:val="0"/>
          <w:numId w:val="9"/>
        </w:numPr>
        <w:tabs>
          <w:tab w:val="left" w:pos="1087"/>
        </w:tabs>
        <w:spacing w:after="0" w:line="403" w:lineRule="exact"/>
        <w:ind w:firstLine="706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Недостатки работ, обнаруженные в ходе приемки или выявленные в гарантийный период, фиксируются в соответствующем акте, подписываемом представителями Заказчика и Исполнителя, с указанием срока и порядка их устранения.</w:t>
      </w:r>
    </w:p>
    <w:p w:rsidR="009C5A87" w:rsidRPr="0021699D" w:rsidRDefault="009C5A87" w:rsidP="00F20334">
      <w:pPr>
        <w:tabs>
          <w:tab w:val="left" w:pos="1289"/>
        </w:tabs>
        <w:spacing w:before="142" w:after="0" w:line="396" w:lineRule="exact"/>
        <w:ind w:left="763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b/>
          <w:bCs/>
          <w:sz w:val="24"/>
          <w:szCs w:val="24"/>
        </w:rPr>
        <w:t>12.</w:t>
      </w:r>
      <w:r w:rsidRPr="0021699D">
        <w:rPr>
          <w:rFonts w:ascii="Times New Roman" w:hAnsi="Times New Roman"/>
          <w:sz w:val="24"/>
          <w:szCs w:val="24"/>
        </w:rPr>
        <w:tab/>
      </w:r>
      <w:r w:rsidRPr="0021699D">
        <w:rPr>
          <w:rFonts w:ascii="Times New Roman" w:hAnsi="Times New Roman"/>
          <w:b/>
          <w:bCs/>
          <w:sz w:val="24"/>
          <w:szCs w:val="24"/>
        </w:rPr>
        <w:t>Перечень документации представляемой подрядчиком.</w:t>
      </w:r>
    </w:p>
    <w:p w:rsidR="009C5A87" w:rsidRPr="0021699D" w:rsidRDefault="009C5A87" w:rsidP="00F20334">
      <w:pPr>
        <w:numPr>
          <w:ilvl w:val="0"/>
          <w:numId w:val="10"/>
        </w:numPr>
        <w:tabs>
          <w:tab w:val="left" w:pos="1087"/>
        </w:tabs>
        <w:spacing w:after="0" w:line="396" w:lineRule="exact"/>
        <w:ind w:firstLine="706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Проект производства работ до начала выполнения работ для согласования;</w:t>
      </w:r>
    </w:p>
    <w:p w:rsidR="009C5A87" w:rsidRPr="0021699D" w:rsidRDefault="009C5A87" w:rsidP="00F20334">
      <w:pPr>
        <w:numPr>
          <w:ilvl w:val="0"/>
          <w:numId w:val="10"/>
        </w:numPr>
        <w:tabs>
          <w:tab w:val="left" w:pos="1087"/>
        </w:tabs>
        <w:spacing w:after="0" w:line="396" w:lineRule="exact"/>
        <w:ind w:firstLine="706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Исполнительная документация в соответствии с действующей нормативно-технической документацией:</w:t>
      </w:r>
    </w:p>
    <w:p w:rsidR="009C5A87" w:rsidRPr="0021699D" w:rsidRDefault="009C5A87" w:rsidP="00F20334">
      <w:pPr>
        <w:tabs>
          <w:tab w:val="left" w:pos="914"/>
        </w:tabs>
        <w:spacing w:after="0" w:line="396" w:lineRule="exact"/>
        <w:ind w:firstLine="691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-</w:t>
      </w:r>
      <w:r w:rsidRPr="0021699D">
        <w:rPr>
          <w:rFonts w:ascii="Times New Roman" w:hAnsi="Times New Roman"/>
          <w:sz w:val="24"/>
          <w:szCs w:val="24"/>
        </w:rPr>
        <w:tab/>
        <w:t>СНиП 3.01.04-87 'Приемка в эксплуатацию законченных строительством объектов. Основные положения',</w:t>
      </w:r>
    </w:p>
    <w:p w:rsidR="009C5A87" w:rsidRPr="0021699D" w:rsidRDefault="009C5A87" w:rsidP="00F20334">
      <w:pPr>
        <w:spacing w:after="0" w:line="396" w:lineRule="exact"/>
        <w:ind w:firstLine="1130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РД11-02-2006 «Требования к состоянию и порядку ведения исполнительной документации при строительстве и реконструкции объектов капитального строительства и требования, предъявляемые к актам освидетельствования работ»,</w:t>
      </w:r>
    </w:p>
    <w:p w:rsidR="009C5A87" w:rsidRPr="0021699D" w:rsidRDefault="009C5A87" w:rsidP="00F20334">
      <w:pPr>
        <w:tabs>
          <w:tab w:val="left" w:pos="979"/>
        </w:tabs>
        <w:spacing w:before="7" w:after="0" w:line="396" w:lineRule="exact"/>
        <w:ind w:firstLine="691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-</w:t>
      </w:r>
      <w:r w:rsidRPr="0021699D">
        <w:rPr>
          <w:rFonts w:ascii="Times New Roman" w:hAnsi="Times New Roman"/>
          <w:sz w:val="24"/>
          <w:szCs w:val="24"/>
        </w:rPr>
        <w:tab/>
        <w:t>РД11-05-2007 «Порядок ведения общего или специального журнала выполнения работ при строительстве».</w:t>
      </w:r>
    </w:p>
    <w:p w:rsidR="009C5A87" w:rsidRPr="0021699D" w:rsidRDefault="009C5A87" w:rsidP="00F20334">
      <w:pPr>
        <w:tabs>
          <w:tab w:val="left" w:pos="1289"/>
        </w:tabs>
        <w:spacing w:before="156" w:after="0" w:line="396" w:lineRule="exact"/>
        <w:ind w:left="763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b/>
          <w:bCs/>
          <w:sz w:val="24"/>
          <w:szCs w:val="24"/>
        </w:rPr>
        <w:t>13.</w:t>
      </w:r>
      <w:r w:rsidRPr="0021699D">
        <w:rPr>
          <w:rFonts w:ascii="Times New Roman" w:hAnsi="Times New Roman"/>
          <w:sz w:val="24"/>
          <w:szCs w:val="24"/>
        </w:rPr>
        <w:tab/>
      </w:r>
      <w:r w:rsidRPr="0021699D">
        <w:rPr>
          <w:rFonts w:ascii="Times New Roman" w:hAnsi="Times New Roman"/>
          <w:b/>
          <w:bCs/>
          <w:sz w:val="24"/>
          <w:szCs w:val="24"/>
        </w:rPr>
        <w:t>Гарантия исполнителя работ.</w:t>
      </w:r>
    </w:p>
    <w:p w:rsidR="009C5A87" w:rsidRPr="0021699D" w:rsidRDefault="009C5A87" w:rsidP="00F20334">
      <w:pPr>
        <w:numPr>
          <w:ilvl w:val="0"/>
          <w:numId w:val="11"/>
        </w:numPr>
        <w:tabs>
          <w:tab w:val="left" w:pos="1058"/>
        </w:tabs>
        <w:spacing w:after="0" w:line="396" w:lineRule="exact"/>
        <w:ind w:firstLine="684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Исполнитель должен гарантировать выполнение договорных обязательств в полном объеме;</w:t>
      </w:r>
    </w:p>
    <w:p w:rsidR="009C5A87" w:rsidRPr="0021699D" w:rsidRDefault="009C5A87" w:rsidP="00F20334">
      <w:pPr>
        <w:numPr>
          <w:ilvl w:val="0"/>
          <w:numId w:val="11"/>
        </w:numPr>
        <w:tabs>
          <w:tab w:val="left" w:pos="1058"/>
        </w:tabs>
        <w:spacing w:after="0" w:line="396" w:lineRule="exact"/>
        <w:ind w:firstLine="684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Срок гарантии устанавливается продолжительностью 24 месяца с момента ввода системы в опытную эксплуатацию;</w:t>
      </w:r>
    </w:p>
    <w:p w:rsidR="009C5A87" w:rsidRPr="0021699D" w:rsidRDefault="009C5A87" w:rsidP="00F20334">
      <w:pPr>
        <w:numPr>
          <w:ilvl w:val="0"/>
          <w:numId w:val="11"/>
        </w:numPr>
        <w:tabs>
          <w:tab w:val="left" w:pos="1058"/>
        </w:tabs>
        <w:spacing w:after="0" w:line="396" w:lineRule="exact"/>
        <w:ind w:firstLine="684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Исполнитель несет ответственность перед Заказчиком за причиненный своими действиями или бездействиями ущерб оборудованию, зданиям и сооружениям Заказчика в размере затрат на восстановление;</w:t>
      </w:r>
    </w:p>
    <w:p w:rsidR="009C5A87" w:rsidRPr="0021699D" w:rsidRDefault="009C5A87" w:rsidP="0091493E">
      <w:pPr>
        <w:numPr>
          <w:ilvl w:val="0"/>
          <w:numId w:val="11"/>
        </w:numPr>
        <w:tabs>
          <w:tab w:val="left" w:pos="1058"/>
        </w:tabs>
        <w:spacing w:after="0" w:line="396" w:lineRule="exact"/>
        <w:ind w:firstLine="684"/>
        <w:jc w:val="both"/>
        <w:rPr>
          <w:rFonts w:ascii="Times New Roman" w:hAnsi="Times New Roman"/>
          <w:sz w:val="24"/>
          <w:szCs w:val="24"/>
        </w:rPr>
      </w:pPr>
      <w:r w:rsidRPr="0021699D">
        <w:rPr>
          <w:rFonts w:ascii="Times New Roman" w:hAnsi="Times New Roman"/>
          <w:sz w:val="24"/>
          <w:szCs w:val="24"/>
        </w:rPr>
        <w:t>Исполнитель гарантирует качество и сроки выполнения работ, как собственным персоналом, так и персоналом привлеченных и субподрядных организаций.</w:t>
      </w:r>
    </w:p>
    <w:p w:rsidR="009C5A87" w:rsidRPr="00E1774B" w:rsidRDefault="009C5A87" w:rsidP="0091493E">
      <w:pPr>
        <w:jc w:val="center"/>
        <w:rPr>
          <w:sz w:val="24"/>
          <w:szCs w:val="24"/>
        </w:rPr>
      </w:pPr>
    </w:p>
    <w:tbl>
      <w:tblPr>
        <w:tblW w:w="10031" w:type="dxa"/>
        <w:tblLayout w:type="fixed"/>
        <w:tblLook w:val="0000"/>
      </w:tblPr>
      <w:tblGrid>
        <w:gridCol w:w="4928"/>
        <w:gridCol w:w="5103"/>
      </w:tblGrid>
      <w:tr w:rsidR="009C5A87" w:rsidRPr="00E859EA" w:rsidTr="004745AB">
        <w:trPr>
          <w:trHeight w:val="874"/>
        </w:trPr>
        <w:tc>
          <w:tcPr>
            <w:tcW w:w="4928" w:type="dxa"/>
          </w:tcPr>
          <w:p w:rsidR="009C5A87" w:rsidRPr="00F1012C" w:rsidRDefault="009C5A87" w:rsidP="004745AB">
            <w:pPr>
              <w:pStyle w:val="Subtitle"/>
              <w:ind w:left="57" w:right="-23"/>
              <w:jc w:val="both"/>
              <w:rPr>
                <w:rFonts w:ascii="Verdana" w:hAnsi="Verdana"/>
                <w:color w:val="000000"/>
                <w:sz w:val="22"/>
                <w:szCs w:val="22"/>
              </w:rPr>
            </w:pPr>
            <w:r w:rsidRPr="00F1012C">
              <w:rPr>
                <w:rFonts w:ascii="Verdana" w:hAnsi="Verdana"/>
                <w:color w:val="000000"/>
                <w:sz w:val="22"/>
                <w:szCs w:val="22"/>
              </w:rPr>
              <w:t xml:space="preserve">ЗАКАЗЧИК:  </w:t>
            </w:r>
          </w:p>
          <w:p w:rsidR="009C5A87" w:rsidRPr="00F1012C" w:rsidRDefault="009C5A87" w:rsidP="004745AB">
            <w:pPr>
              <w:pStyle w:val="Subtitle"/>
              <w:ind w:left="57" w:right="-23"/>
              <w:jc w:val="both"/>
              <w:rPr>
                <w:rFonts w:ascii="Verdana" w:hAnsi="Verdana"/>
                <w:b w:val="0"/>
                <w:color w:val="000000"/>
                <w:sz w:val="22"/>
                <w:szCs w:val="22"/>
              </w:rPr>
            </w:pPr>
            <w:r>
              <w:rPr>
                <w:rFonts w:ascii="Verdana" w:hAnsi="Verdana"/>
                <w:b w:val="0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103" w:type="dxa"/>
          </w:tcPr>
          <w:p w:rsidR="009C5A87" w:rsidRPr="00F1012C" w:rsidRDefault="009C5A87" w:rsidP="004745AB">
            <w:pPr>
              <w:pStyle w:val="Subtitle"/>
              <w:ind w:left="57" w:right="-23"/>
              <w:jc w:val="both"/>
              <w:rPr>
                <w:rFonts w:ascii="Verdana" w:hAnsi="Verdana"/>
                <w:color w:val="000000"/>
                <w:sz w:val="22"/>
                <w:szCs w:val="22"/>
              </w:rPr>
            </w:pPr>
            <w:r w:rsidRPr="00F1012C">
              <w:rPr>
                <w:rFonts w:ascii="Verdana" w:hAnsi="Verdana"/>
                <w:color w:val="000000"/>
                <w:sz w:val="22"/>
                <w:szCs w:val="22"/>
              </w:rPr>
              <w:t xml:space="preserve">ПОДРЯДЧИК:  </w:t>
            </w:r>
          </w:p>
          <w:p w:rsidR="009C5A87" w:rsidRPr="008D142B" w:rsidRDefault="009C5A87" w:rsidP="004745AB">
            <w:pPr>
              <w:pStyle w:val="Subtitle"/>
              <w:ind w:left="57" w:right="-23"/>
              <w:jc w:val="left"/>
              <w:rPr>
                <w:rFonts w:ascii="Verdana" w:hAnsi="Verdana"/>
                <w:b w:val="0"/>
                <w:color w:val="000000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Verdana" w:hAnsi="Verdana"/>
                <w:b w:val="0"/>
                <w:color w:val="000000"/>
                <w:sz w:val="22"/>
                <w:szCs w:val="22"/>
              </w:rPr>
              <w:t xml:space="preserve"> </w:t>
            </w:r>
          </w:p>
        </w:tc>
      </w:tr>
      <w:tr w:rsidR="009C5A87" w:rsidRPr="00E859EA" w:rsidTr="004745AB">
        <w:tc>
          <w:tcPr>
            <w:tcW w:w="4928" w:type="dxa"/>
          </w:tcPr>
          <w:p w:rsidR="009C5A87" w:rsidRPr="00F1012C" w:rsidRDefault="009C5A87" w:rsidP="004745AB">
            <w:pPr>
              <w:pStyle w:val="Subtitle"/>
              <w:ind w:left="57" w:right="-23"/>
              <w:jc w:val="left"/>
              <w:rPr>
                <w:rFonts w:ascii="Verdana" w:hAnsi="Verdana"/>
                <w:b w:val="0"/>
                <w:color w:val="000000"/>
                <w:sz w:val="22"/>
                <w:szCs w:val="22"/>
              </w:rPr>
            </w:pPr>
            <w:r>
              <w:rPr>
                <w:rFonts w:ascii="Verdana" w:hAnsi="Verdana"/>
                <w:b w:val="0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103" w:type="dxa"/>
          </w:tcPr>
          <w:p w:rsidR="009C5A87" w:rsidRDefault="009C5A87" w:rsidP="004745AB">
            <w:pPr>
              <w:pStyle w:val="Subtitle"/>
              <w:ind w:left="57" w:right="-23"/>
              <w:jc w:val="left"/>
              <w:rPr>
                <w:rFonts w:ascii="Verdana" w:hAnsi="Verdana"/>
                <w:b w:val="0"/>
                <w:color w:val="000000"/>
                <w:sz w:val="22"/>
                <w:szCs w:val="22"/>
              </w:rPr>
            </w:pPr>
          </w:p>
          <w:p w:rsidR="009C5A87" w:rsidRPr="00F1012C" w:rsidRDefault="009C5A87" w:rsidP="004745AB">
            <w:pPr>
              <w:pStyle w:val="Subtitle"/>
              <w:ind w:left="57" w:right="-23"/>
              <w:jc w:val="left"/>
              <w:rPr>
                <w:rFonts w:ascii="Verdana" w:hAnsi="Verdana"/>
                <w:b w:val="0"/>
                <w:color w:val="000000"/>
                <w:sz w:val="22"/>
                <w:szCs w:val="22"/>
              </w:rPr>
            </w:pPr>
            <w:r>
              <w:rPr>
                <w:rFonts w:ascii="Verdana" w:hAnsi="Verdana"/>
                <w:b w:val="0"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9C5A87" w:rsidRDefault="009C5A87" w:rsidP="0091493E">
      <w:pPr>
        <w:jc w:val="center"/>
      </w:pPr>
    </w:p>
    <w:sectPr w:rsidR="009C5A87" w:rsidSect="00780F08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5990"/>
    <w:multiLevelType w:val="singleLevel"/>
    <w:tmpl w:val="84F4F0A4"/>
    <w:lvl w:ilvl="0">
      <w:numFmt w:val="bullet"/>
      <w:lvlText w:val="•"/>
      <w:lvlJc w:val="left"/>
    </w:lvl>
  </w:abstractNum>
  <w:abstractNum w:abstractNumId="1">
    <w:nsid w:val="086673B7"/>
    <w:multiLevelType w:val="singleLevel"/>
    <w:tmpl w:val="18886BBA"/>
    <w:lvl w:ilvl="0">
      <w:start w:val="1"/>
      <w:numFmt w:val="decimal"/>
      <w:lvlText w:val="%1."/>
      <w:lvlJc w:val="left"/>
      <w:rPr>
        <w:rFonts w:cs="Times New Roman"/>
      </w:rPr>
    </w:lvl>
  </w:abstractNum>
  <w:abstractNum w:abstractNumId="2">
    <w:nsid w:val="14872F60"/>
    <w:multiLevelType w:val="singleLevel"/>
    <w:tmpl w:val="4DCAD670"/>
    <w:lvl w:ilvl="0">
      <w:start w:val="1"/>
      <w:numFmt w:val="decimal"/>
      <w:lvlText w:val="6.%1."/>
      <w:lvlJc w:val="left"/>
      <w:rPr>
        <w:rFonts w:cs="Times New Roman"/>
      </w:rPr>
    </w:lvl>
  </w:abstractNum>
  <w:abstractNum w:abstractNumId="3">
    <w:nsid w:val="148B3DFE"/>
    <w:multiLevelType w:val="singleLevel"/>
    <w:tmpl w:val="00924322"/>
    <w:lvl w:ilvl="0">
      <w:start w:val="6"/>
      <w:numFmt w:val="decimal"/>
      <w:lvlText w:val="6.%1."/>
      <w:lvlJc w:val="left"/>
      <w:rPr>
        <w:rFonts w:cs="Times New Roman"/>
      </w:rPr>
    </w:lvl>
  </w:abstractNum>
  <w:abstractNum w:abstractNumId="4">
    <w:nsid w:val="234A0DBF"/>
    <w:multiLevelType w:val="singleLevel"/>
    <w:tmpl w:val="19EA90A4"/>
    <w:lvl w:ilvl="0">
      <w:numFmt w:val="bullet"/>
      <w:lvlText w:val="•"/>
      <w:lvlJc w:val="left"/>
    </w:lvl>
  </w:abstractNum>
  <w:abstractNum w:abstractNumId="5">
    <w:nsid w:val="38222AF4"/>
    <w:multiLevelType w:val="singleLevel"/>
    <w:tmpl w:val="F72AB8EA"/>
    <w:lvl w:ilvl="0">
      <w:numFmt w:val="bullet"/>
      <w:lvlText w:val="•"/>
      <w:lvlJc w:val="left"/>
    </w:lvl>
  </w:abstractNum>
  <w:abstractNum w:abstractNumId="6">
    <w:nsid w:val="39215448"/>
    <w:multiLevelType w:val="singleLevel"/>
    <w:tmpl w:val="1582A534"/>
    <w:lvl w:ilvl="0">
      <w:numFmt w:val="bullet"/>
      <w:lvlText w:val="•"/>
      <w:lvlJc w:val="left"/>
    </w:lvl>
  </w:abstractNum>
  <w:abstractNum w:abstractNumId="7">
    <w:nsid w:val="4AC5212C"/>
    <w:multiLevelType w:val="singleLevel"/>
    <w:tmpl w:val="96EC4334"/>
    <w:lvl w:ilvl="0">
      <w:numFmt w:val="bullet"/>
      <w:lvlText w:val="•"/>
      <w:lvlJc w:val="left"/>
    </w:lvl>
  </w:abstractNum>
  <w:abstractNum w:abstractNumId="8">
    <w:nsid w:val="71A40009"/>
    <w:multiLevelType w:val="singleLevel"/>
    <w:tmpl w:val="FB429ABA"/>
    <w:lvl w:ilvl="0">
      <w:numFmt w:val="bullet"/>
      <w:lvlText w:val="•"/>
      <w:lvlJc w:val="left"/>
    </w:lvl>
  </w:abstractNum>
  <w:abstractNum w:abstractNumId="9">
    <w:nsid w:val="723B0788"/>
    <w:multiLevelType w:val="singleLevel"/>
    <w:tmpl w:val="17266628"/>
    <w:lvl w:ilvl="0">
      <w:numFmt w:val="bullet"/>
      <w:lvlText w:val="•"/>
      <w:lvlJc w:val="left"/>
    </w:lvl>
  </w:abstractNum>
  <w:abstractNum w:abstractNumId="10">
    <w:nsid w:val="7EB70925"/>
    <w:multiLevelType w:val="singleLevel"/>
    <w:tmpl w:val="E4B0E7DE"/>
    <w:lvl w:ilvl="0">
      <w:numFmt w:val="bullet"/>
      <w:lvlText w:val="•"/>
      <w:lvlJc w:val="left"/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2"/>
  </w:num>
  <w:num w:numId="5">
    <w:abstractNumId w:val="3"/>
  </w:num>
  <w:num w:numId="6">
    <w:abstractNumId w:val="10"/>
  </w:num>
  <w:num w:numId="7">
    <w:abstractNumId w:val="8"/>
  </w:num>
  <w:num w:numId="8">
    <w:abstractNumId w:val="7"/>
  </w:num>
  <w:num w:numId="9">
    <w:abstractNumId w:val="4"/>
  </w:num>
  <w:num w:numId="10">
    <w:abstractNumId w:val="5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0334"/>
    <w:rsid w:val="0021699D"/>
    <w:rsid w:val="00404121"/>
    <w:rsid w:val="004745AB"/>
    <w:rsid w:val="004771C2"/>
    <w:rsid w:val="004B3DAA"/>
    <w:rsid w:val="00780F08"/>
    <w:rsid w:val="007D18B8"/>
    <w:rsid w:val="007E667F"/>
    <w:rsid w:val="00802F52"/>
    <w:rsid w:val="008C326B"/>
    <w:rsid w:val="008D142B"/>
    <w:rsid w:val="0091493E"/>
    <w:rsid w:val="009C5A87"/>
    <w:rsid w:val="00A62611"/>
    <w:rsid w:val="00A77FCC"/>
    <w:rsid w:val="00A878C0"/>
    <w:rsid w:val="00CC4DE0"/>
    <w:rsid w:val="00D37BCE"/>
    <w:rsid w:val="00DA24E2"/>
    <w:rsid w:val="00DE1D13"/>
    <w:rsid w:val="00E1774B"/>
    <w:rsid w:val="00E522D3"/>
    <w:rsid w:val="00E859EA"/>
    <w:rsid w:val="00ED3EE2"/>
    <w:rsid w:val="00F1012C"/>
    <w:rsid w:val="00F20334"/>
    <w:rsid w:val="00F97F69"/>
    <w:rsid w:val="00FB2F73"/>
    <w:rsid w:val="00FD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334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91493E"/>
    <w:pPr>
      <w:spacing w:after="0" w:line="240" w:lineRule="auto"/>
      <w:jc w:val="center"/>
    </w:pPr>
    <w:rPr>
      <w:rFonts w:ascii="Times New Roman" w:hAnsi="Times New Roman"/>
      <w:b/>
      <w:sz w:val="28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1493E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5</Pages>
  <Words>1339</Words>
  <Characters>7634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subject/>
  <dc:creator>User</dc:creator>
  <cp:keywords/>
  <dc:description/>
  <cp:lastModifiedBy>Ivanov</cp:lastModifiedBy>
  <cp:revision>4</cp:revision>
  <cp:lastPrinted>2012-11-27T06:42:00Z</cp:lastPrinted>
  <dcterms:created xsi:type="dcterms:W3CDTF">2012-11-27T05:57:00Z</dcterms:created>
  <dcterms:modified xsi:type="dcterms:W3CDTF">2012-11-27T06:42:00Z</dcterms:modified>
</cp:coreProperties>
</file>