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7E7" w:rsidRPr="00E25B1F" w:rsidRDefault="003277E7" w:rsidP="003277E7">
      <w:pPr>
        <w:jc w:val="center"/>
        <w:outlineLvl w:val="0"/>
        <w:rPr>
          <w:sz w:val="28"/>
          <w:szCs w:val="28"/>
        </w:rPr>
      </w:pPr>
      <w:bookmarkStart w:id="0" w:name="_Toc39672857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277E7" w:rsidRPr="00E25B1F" w:rsidRDefault="003277E7" w:rsidP="003277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277E7" w:rsidRPr="00E25B1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86014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277E7" w:rsidRPr="00D66737" w:rsidRDefault="003277E7" w:rsidP="003277E7">
      <w:pPr>
        <w:numPr>
          <w:ilvl w:val="0"/>
          <w:numId w:val="1"/>
        </w:numPr>
        <w:tabs>
          <w:tab w:val="clear" w:pos="360"/>
          <w:tab w:val="num" w:pos="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886014">
        <w:rPr>
          <w:b/>
          <w:sz w:val="28"/>
          <w:szCs w:val="28"/>
        </w:rPr>
        <w:t xml:space="preserve">Предмет </w:t>
      </w:r>
      <w:r>
        <w:rPr>
          <w:b/>
          <w:sz w:val="28"/>
          <w:szCs w:val="28"/>
        </w:rPr>
        <w:t>запроса цен</w:t>
      </w:r>
      <w:r w:rsidRPr="00886014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поставку низкопрофильного подъемного стола.</w:t>
      </w:r>
    </w:p>
    <w:p w:rsidR="003277E7" w:rsidRPr="0000407A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3277E7" w:rsidRPr="008C6DF7" w:rsidRDefault="003277E7" w:rsidP="003277E7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3277E7" w:rsidRPr="008C6DF7" w:rsidRDefault="003277E7" w:rsidP="003277E7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3277E7" w:rsidRDefault="003277E7" w:rsidP="003277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r>
        <w:rPr>
          <w:sz w:val="28"/>
          <w:szCs w:val="28"/>
        </w:rPr>
        <w:t>Мазур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</w:p>
    <w:p w:rsidR="003277E7" w:rsidRPr="002B188B" w:rsidRDefault="003277E7" w:rsidP="003277E7">
      <w:pPr>
        <w:tabs>
          <w:tab w:val="left" w:pos="1134"/>
        </w:tabs>
        <w:contextualSpacing/>
        <w:jc w:val="both"/>
        <w:rPr>
          <w:sz w:val="28"/>
          <w:szCs w:val="28"/>
          <w:lang w:val="en-US"/>
        </w:rPr>
      </w:pPr>
      <w:proofErr w:type="gramStart"/>
      <w:r w:rsidRPr="00781BDE">
        <w:rPr>
          <w:spacing w:val="-6"/>
          <w:sz w:val="28"/>
          <w:szCs w:val="28"/>
          <w:lang w:val="en-US"/>
        </w:rPr>
        <w:t>e</w:t>
      </w:r>
      <w:r w:rsidRPr="002B188B">
        <w:rPr>
          <w:spacing w:val="-6"/>
          <w:sz w:val="28"/>
          <w:szCs w:val="28"/>
          <w:lang w:val="en-US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proofErr w:type="gramEnd"/>
      <w:r w:rsidRPr="002B188B">
        <w:rPr>
          <w:spacing w:val="-6"/>
          <w:sz w:val="28"/>
          <w:szCs w:val="28"/>
          <w:lang w:val="en-US"/>
        </w:rPr>
        <w:t xml:space="preserve">: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kit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2B188B">
          <w:rPr>
            <w:rStyle w:val="a3"/>
            <w:spacing w:val="-6"/>
            <w:sz w:val="28"/>
            <w:szCs w:val="28"/>
            <w:lang w:val="en-US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</w:hyperlink>
    </w:p>
    <w:p w:rsidR="003277E7" w:rsidRPr="00E25B1F" w:rsidRDefault="003277E7" w:rsidP="003277E7">
      <w:pPr>
        <w:tabs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2B188B"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</w:rPr>
        <w:t>ГПЗ №7510/184</w:t>
      </w:r>
    </w:p>
    <w:p w:rsidR="003277E7" w:rsidRPr="002B188B" w:rsidRDefault="003277E7" w:rsidP="003277E7">
      <w:pPr>
        <w:numPr>
          <w:ilvl w:val="0"/>
          <w:numId w:val="1"/>
        </w:numPr>
        <w:tabs>
          <w:tab w:val="left" w:pos="1134"/>
        </w:tabs>
        <w:ind w:firstLine="349"/>
        <w:contextualSpacing/>
        <w:jc w:val="both"/>
        <w:rPr>
          <w:spacing w:val="-6"/>
          <w:sz w:val="28"/>
          <w:szCs w:val="28"/>
        </w:rPr>
      </w:pPr>
      <w:r w:rsidRPr="002B188B">
        <w:rPr>
          <w:b/>
          <w:sz w:val="28"/>
          <w:szCs w:val="28"/>
        </w:rPr>
        <w:t>Предмет договора</w:t>
      </w:r>
      <w:r w:rsidRPr="002B188B">
        <w:rPr>
          <w:sz w:val="28"/>
          <w:szCs w:val="28"/>
        </w:rPr>
        <w:t xml:space="preserve">: </w:t>
      </w:r>
      <w:r>
        <w:rPr>
          <w:sz w:val="28"/>
          <w:szCs w:val="28"/>
        </w:rPr>
        <w:t>Низкопрофильный подъемный стол</w:t>
      </w:r>
      <w:r w:rsidRPr="002B188B">
        <w:rPr>
          <w:sz w:val="28"/>
          <w:szCs w:val="28"/>
        </w:rPr>
        <w:t>.</w:t>
      </w:r>
    </w:p>
    <w:p w:rsidR="003277E7" w:rsidRPr="00B33B6C" w:rsidRDefault="003277E7" w:rsidP="003277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44D3E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Технической частью (</w:t>
      </w:r>
      <w:r w:rsidRPr="0029212D">
        <w:rPr>
          <w:b/>
          <w:i/>
          <w:sz w:val="28"/>
          <w:szCs w:val="28"/>
        </w:rPr>
        <w:t xml:space="preserve">Раздел </w:t>
      </w:r>
      <w:r>
        <w:rPr>
          <w:b/>
          <w:i/>
          <w:sz w:val="28"/>
          <w:szCs w:val="28"/>
        </w:rPr>
        <w:fldChar w:fldCharType="begin"/>
      </w:r>
      <w:r>
        <w:rPr>
          <w:b/>
          <w:i/>
          <w:sz w:val="28"/>
          <w:szCs w:val="28"/>
        </w:rPr>
        <w:instrText xml:space="preserve"> REF _Ref394388949 \n \h </w:instrTex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  <w:fldChar w:fldCharType="separate"/>
      </w:r>
      <w:r>
        <w:rPr>
          <w:b/>
          <w:i/>
          <w:sz w:val="28"/>
          <w:szCs w:val="28"/>
        </w:rPr>
        <w:t>8</w:t>
      </w:r>
      <w:r>
        <w:rPr>
          <w:b/>
          <w:i/>
          <w:sz w:val="28"/>
          <w:szCs w:val="28"/>
        </w:rPr>
        <w:fldChar w:fldCharType="end"/>
      </w:r>
      <w:r w:rsidRPr="0029212D">
        <w:rPr>
          <w:sz w:val="28"/>
          <w:szCs w:val="28"/>
        </w:rPr>
        <w:t>).</w:t>
      </w:r>
    </w:p>
    <w:p w:rsidR="003277E7" w:rsidRPr="00D07071" w:rsidRDefault="003277E7" w:rsidP="003277E7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ab/>
      </w:r>
      <w:r w:rsidRPr="00886014">
        <w:rPr>
          <w:b/>
          <w:sz w:val="28"/>
          <w:szCs w:val="28"/>
        </w:rPr>
        <w:t>Срок поставки товара, выполнения работ или оказания услуг</w:t>
      </w:r>
      <w:r w:rsidRPr="007D236F">
        <w:rPr>
          <w:b/>
          <w:sz w:val="28"/>
          <w:szCs w:val="28"/>
        </w:rPr>
        <w:t>:</w:t>
      </w:r>
      <w:r>
        <w:rPr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</w:t>
      </w:r>
      <w:r w:rsidRPr="00D07071">
        <w:rPr>
          <w:spacing w:val="-6"/>
          <w:sz w:val="28"/>
          <w:szCs w:val="28"/>
        </w:rPr>
        <w:t>течение 90 дней с момента вступления договора в силу.</w:t>
      </w:r>
    </w:p>
    <w:p w:rsidR="003277E7" w:rsidRPr="00886014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поставки товара:</w:t>
      </w:r>
      <w:r w:rsidRPr="00445620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3277E7" w:rsidRPr="00B1550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B1550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77E7" w:rsidRPr="00E25B1F" w:rsidRDefault="003277E7" w:rsidP="003277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7" w:history="1">
        <w:r w:rsidRPr="00A300EB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3"/>
            <w:b/>
            <w:spacing w:val="-6"/>
            <w:sz w:val="28"/>
            <w:szCs w:val="28"/>
          </w:rPr>
          <w:t>://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77E7" w:rsidRPr="00E25B1F" w:rsidRDefault="003277E7" w:rsidP="003277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</w:t>
      </w:r>
      <w:r>
        <w:rPr>
          <w:sz w:val="28"/>
          <w:szCs w:val="28"/>
        </w:rPr>
        <w:t>тнику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77E7" w:rsidRPr="00E25B1F" w:rsidRDefault="003277E7" w:rsidP="003277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77E7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1550F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299 348,66</w:t>
      </w:r>
      <w:r w:rsidRPr="00E635A0">
        <w:rPr>
          <w:sz w:val="28"/>
          <w:szCs w:val="28"/>
        </w:rPr>
        <w:t xml:space="preserve"> руб. (</w:t>
      </w:r>
      <w:r>
        <w:rPr>
          <w:sz w:val="28"/>
          <w:szCs w:val="28"/>
        </w:rPr>
        <w:t>Двести девяносто девять тысяч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триста сорок восемь </w:t>
      </w:r>
      <w:r w:rsidRPr="00E635A0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E635A0">
        <w:rPr>
          <w:sz w:val="28"/>
          <w:szCs w:val="28"/>
        </w:rPr>
        <w:t xml:space="preserve"> </w:t>
      </w:r>
      <w:r>
        <w:rPr>
          <w:sz w:val="28"/>
          <w:szCs w:val="28"/>
        </w:rPr>
        <w:t>66</w:t>
      </w:r>
      <w:r w:rsidRPr="00E635A0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E635A0">
        <w:rPr>
          <w:sz w:val="28"/>
          <w:szCs w:val="28"/>
        </w:rPr>
        <w:t>к),</w:t>
      </w:r>
      <w:r w:rsidRPr="008C6DF7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включая НДС</w:t>
      </w:r>
      <w:r w:rsidRPr="0065504A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</w:t>
      </w:r>
    </w:p>
    <w:p w:rsidR="003277E7" w:rsidRPr="006F3989" w:rsidRDefault="003277E7" w:rsidP="003277E7">
      <w:pPr>
        <w:ind w:firstLine="709"/>
        <w:jc w:val="both"/>
        <w:rPr>
          <w:sz w:val="28"/>
          <w:szCs w:val="28"/>
        </w:rPr>
      </w:pPr>
      <w:r w:rsidRPr="00661A24">
        <w:rPr>
          <w:b/>
          <w:sz w:val="28"/>
          <w:szCs w:val="28"/>
        </w:rPr>
        <w:t>Цена договора включает в себя</w:t>
      </w:r>
      <w:r w:rsidRPr="0022448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D07071">
        <w:rPr>
          <w:sz w:val="28"/>
          <w:szCs w:val="28"/>
        </w:rPr>
        <w:t>стоимость продукции, НДС18%, доставка до следующего адреса 196641, Санкт-Петербург, п. Металлострой, дорога на Металлострой д.3, АО «НИИЭФА», расходы на перевозку, экспедирование, полный комплект технической документации, уплату таможенных пошлин, налогов и других обязательных платежей</w:t>
      </w:r>
      <w:r w:rsidRPr="00FC69C9">
        <w:rPr>
          <w:sz w:val="28"/>
          <w:szCs w:val="28"/>
        </w:rPr>
        <w:t>.</w:t>
      </w:r>
    </w:p>
    <w:p w:rsidR="003277E7" w:rsidRPr="00B1550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277E7" w:rsidRPr="00E25B1F" w:rsidRDefault="003277E7" w:rsidP="003277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FE1A38">
        <w:rPr>
          <w:sz w:val="28"/>
          <w:szCs w:val="28"/>
        </w:rPr>
        <w:t xml:space="preserve">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</w:t>
      </w:r>
      <w:r w:rsidRPr="00E25B1F">
        <w:rPr>
          <w:sz w:val="28"/>
          <w:szCs w:val="28"/>
        </w:rPr>
        <w:t xml:space="preserve"> (</w:t>
      </w:r>
      <w:hyperlink r:id="rId8" w:history="1">
        <w:r w:rsidRPr="009D7299">
          <w:rPr>
            <w:rStyle w:val="a3"/>
            <w:b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r w:rsidRPr="00E25B1F">
        <w:rPr>
          <w:spacing w:val="-6"/>
          <w:sz w:val="28"/>
          <w:szCs w:val="28"/>
        </w:rPr>
        <w:t>(</w:t>
      </w:r>
      <w:hyperlink r:id="rId9" w:history="1">
        <w:r w:rsidRPr="009D7299">
          <w:rPr>
            <w:rStyle w:val="a3"/>
            <w:b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E25B1F">
        <w:rPr>
          <w:spacing w:val="-6"/>
          <w:sz w:val="28"/>
          <w:szCs w:val="28"/>
        </w:rPr>
        <w:t xml:space="preserve"> открытом </w:t>
      </w:r>
      <w:proofErr w:type="gramStart"/>
      <w:r w:rsidRPr="00E25B1F">
        <w:rPr>
          <w:spacing w:val="-6"/>
          <w:sz w:val="28"/>
          <w:szCs w:val="28"/>
        </w:rPr>
        <w:t>доступе</w:t>
      </w:r>
      <w:proofErr w:type="gramEnd"/>
      <w:r w:rsidRPr="00E25B1F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B12B84">
        <w:rPr>
          <w:b/>
          <w:sz w:val="28"/>
          <w:szCs w:val="28"/>
        </w:rPr>
        <w:t>Аукционный Конкурсный Дом</w:t>
      </w:r>
      <w:r w:rsidRPr="00A004F7">
        <w:rPr>
          <w:rStyle w:val="a3"/>
          <w:b/>
          <w:spacing w:val="-6"/>
          <w:sz w:val="28"/>
          <w:szCs w:val="28"/>
        </w:rPr>
        <w:t xml:space="preserve"> </w:t>
      </w:r>
      <w:hyperlink r:id="rId10" w:history="1">
        <w:r w:rsidRPr="00A300EB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A300EB">
          <w:rPr>
            <w:rStyle w:val="a3"/>
            <w:b/>
            <w:spacing w:val="-6"/>
            <w:sz w:val="28"/>
            <w:szCs w:val="28"/>
          </w:rPr>
          <w:t>://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A300EB">
          <w:rPr>
            <w:rStyle w:val="a3"/>
            <w:b/>
            <w:spacing w:val="-6"/>
            <w:sz w:val="28"/>
            <w:szCs w:val="28"/>
          </w:rPr>
          <w:t>-</w:t>
        </w:r>
        <w:r w:rsidRPr="00A300EB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A300EB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A300EB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A300EB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3277E7" w:rsidRPr="00B1550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spacing w:val="-6"/>
          <w:sz w:val="28"/>
          <w:szCs w:val="28"/>
        </w:rPr>
        <w:t xml:space="preserve"> </w:t>
      </w:r>
    </w:p>
    <w:p w:rsidR="003277E7" w:rsidRPr="00E25B1F" w:rsidRDefault="003277E7" w:rsidP="003277E7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12B84">
        <w:rPr>
          <w:b/>
          <w:sz w:val="28"/>
          <w:szCs w:val="28"/>
        </w:rPr>
        <w:t>Аукционный Конкурсный Дом</w:t>
      </w:r>
      <w:r w:rsidRPr="00A004F7">
        <w:rPr>
          <w:rStyle w:val="a3"/>
          <w:b/>
          <w:spacing w:val="-6"/>
          <w:sz w:val="28"/>
          <w:szCs w:val="28"/>
        </w:rPr>
        <w:t xml:space="preserve"> </w:t>
      </w:r>
      <w:hyperlink r:id="rId11" w:history="1">
        <w:r w:rsidRPr="00B81BF2">
          <w:rPr>
            <w:rStyle w:val="a3"/>
            <w:b/>
            <w:spacing w:val="-6"/>
            <w:sz w:val="28"/>
            <w:szCs w:val="28"/>
            <w:lang w:val="en-US"/>
          </w:rPr>
          <w:t>http</w:t>
        </w:r>
        <w:r w:rsidRPr="00B81BF2">
          <w:rPr>
            <w:rStyle w:val="a3"/>
            <w:b/>
            <w:spacing w:val="-6"/>
            <w:sz w:val="28"/>
            <w:szCs w:val="28"/>
          </w:rPr>
          <w:t>://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www</w:t>
        </w:r>
        <w:r w:rsidRPr="00B81BF2">
          <w:rPr>
            <w:rStyle w:val="a3"/>
            <w:b/>
            <w:spacing w:val="-6"/>
            <w:sz w:val="28"/>
            <w:szCs w:val="28"/>
          </w:rPr>
          <w:t>.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a</w:t>
        </w:r>
        <w:r w:rsidRPr="00B81BF2">
          <w:rPr>
            <w:rStyle w:val="a3"/>
            <w:b/>
            <w:spacing w:val="-6"/>
            <w:sz w:val="28"/>
            <w:szCs w:val="28"/>
          </w:rPr>
          <w:t>-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k</w:t>
        </w:r>
        <w:r w:rsidRPr="00B81BF2">
          <w:rPr>
            <w:rStyle w:val="a3"/>
            <w:b/>
            <w:spacing w:val="-6"/>
            <w:sz w:val="28"/>
            <w:szCs w:val="28"/>
          </w:rPr>
          <w:t>-</w:t>
        </w:r>
        <w:r w:rsidRPr="00B81BF2">
          <w:rPr>
            <w:rStyle w:val="a3"/>
            <w:b/>
            <w:spacing w:val="-6"/>
            <w:sz w:val="28"/>
            <w:szCs w:val="28"/>
            <w:lang w:val="en-US"/>
          </w:rPr>
          <w:t>d</w:t>
        </w:r>
        <w:r w:rsidRPr="00B81BF2">
          <w:rPr>
            <w:rStyle w:val="a3"/>
            <w:b/>
            <w:spacing w:val="-6"/>
            <w:sz w:val="28"/>
            <w:szCs w:val="28"/>
          </w:rPr>
          <w:t>.</w:t>
        </w:r>
        <w:proofErr w:type="spellStart"/>
        <w:r w:rsidRPr="00B81BF2">
          <w:rPr>
            <w:rStyle w:val="a3"/>
            <w:b/>
            <w:spacing w:val="-6"/>
            <w:sz w:val="28"/>
            <w:szCs w:val="28"/>
            <w:lang w:val="en-US"/>
          </w:rPr>
          <w:t>ru</w:t>
        </w:r>
        <w:proofErr w:type="spellEnd"/>
        <w:r w:rsidRPr="00B81BF2">
          <w:rPr>
            <w:rStyle w:val="a3"/>
            <w:b/>
            <w:spacing w:val="-6"/>
            <w:sz w:val="28"/>
            <w:szCs w:val="28"/>
          </w:rPr>
          <w:t>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137C2">
        <w:rPr>
          <w:b/>
          <w:spacing w:val="-6"/>
          <w:sz w:val="28"/>
          <w:szCs w:val="28"/>
        </w:rPr>
        <w:t>11:00 (</w:t>
      </w:r>
      <w:proofErr w:type="spellStart"/>
      <w:proofErr w:type="gramStart"/>
      <w:r w:rsidRPr="00D137C2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D137C2">
        <w:rPr>
          <w:b/>
          <w:spacing w:val="-6"/>
          <w:sz w:val="28"/>
          <w:szCs w:val="28"/>
        </w:rPr>
        <w:t>) «</w:t>
      </w:r>
      <w:r w:rsidR="00463426">
        <w:rPr>
          <w:b/>
          <w:spacing w:val="-6"/>
          <w:sz w:val="28"/>
          <w:szCs w:val="28"/>
        </w:rPr>
        <w:t>1</w:t>
      </w:r>
      <w:r w:rsidR="00BC3832">
        <w:rPr>
          <w:b/>
          <w:spacing w:val="-6"/>
          <w:sz w:val="28"/>
          <w:szCs w:val="28"/>
        </w:rPr>
        <w:t>7</w:t>
      </w:r>
      <w:r w:rsidRPr="00D137C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D137C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D137C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</w:p>
    <w:p w:rsidR="003277E7" w:rsidRPr="00507807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</w:t>
      </w:r>
      <w:bookmarkStart w:id="1" w:name="_GoBack"/>
      <w:bookmarkEnd w:id="1"/>
      <w:r>
        <w:rPr>
          <w:b/>
          <w:spacing w:val="-6"/>
          <w:sz w:val="28"/>
          <w:szCs w:val="28"/>
        </w:rPr>
        <w:t>есто и д</w:t>
      </w:r>
      <w:r w:rsidRPr="00D137C2">
        <w:rPr>
          <w:b/>
          <w:spacing w:val="-6"/>
          <w:sz w:val="28"/>
          <w:szCs w:val="28"/>
        </w:rPr>
        <w:t>ата проведения отборочной стадии:</w:t>
      </w:r>
      <w:r w:rsidRPr="00D137C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в течение 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 w:rsidRPr="00E25B1F">
        <w:rPr>
          <w:spacing w:val="-6"/>
          <w:sz w:val="28"/>
          <w:szCs w:val="28"/>
        </w:rPr>
        <w:t>.</w:t>
      </w:r>
    </w:p>
    <w:p w:rsidR="003277E7" w:rsidRPr="008C6DF7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D137C2">
        <w:rPr>
          <w:b/>
          <w:spacing w:val="-6"/>
          <w:sz w:val="28"/>
          <w:szCs w:val="28"/>
        </w:rPr>
        <w:t>ата</w:t>
      </w:r>
      <w:r>
        <w:rPr>
          <w:b/>
          <w:spacing w:val="-6"/>
          <w:sz w:val="28"/>
          <w:szCs w:val="28"/>
        </w:rPr>
        <w:t xml:space="preserve"> п</w:t>
      </w:r>
      <w:r w:rsidRPr="002D38A9">
        <w:rPr>
          <w:b/>
          <w:spacing w:val="-6"/>
          <w:sz w:val="28"/>
          <w:szCs w:val="28"/>
        </w:rPr>
        <w:t>одведени</w:t>
      </w:r>
      <w:r>
        <w:rPr>
          <w:b/>
          <w:spacing w:val="-6"/>
          <w:sz w:val="28"/>
          <w:szCs w:val="28"/>
        </w:rPr>
        <w:t>я</w:t>
      </w:r>
      <w:r w:rsidRPr="002D38A9">
        <w:rPr>
          <w:b/>
          <w:spacing w:val="-6"/>
          <w:sz w:val="28"/>
          <w:szCs w:val="28"/>
        </w:rPr>
        <w:t xml:space="preserve"> итогов запроса цен:</w:t>
      </w:r>
      <w:r w:rsidRPr="008C6DF7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в течение 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 w:rsidRPr="00E25B1F">
        <w:rPr>
          <w:spacing w:val="-6"/>
          <w:sz w:val="28"/>
          <w:szCs w:val="28"/>
        </w:rPr>
        <w:t>.</w:t>
      </w:r>
    </w:p>
    <w:p w:rsidR="003277E7" w:rsidRPr="00FF0D8B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47A7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C6DF7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02430A">
        <w:rPr>
          <w:sz w:val="28"/>
        </w:rPr>
        <w:t> (</w:t>
      </w:r>
      <w:r>
        <w:rPr>
          <w:sz w:val="28"/>
        </w:rPr>
        <w:t>двадцати</w:t>
      </w:r>
      <w:r w:rsidRPr="0002430A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 xml:space="preserve">запроса цен. </w:t>
      </w:r>
    </w:p>
    <w:p w:rsidR="003277E7" w:rsidRDefault="003277E7" w:rsidP="003277E7">
      <w:pPr>
        <w:numPr>
          <w:ilvl w:val="0"/>
          <w:numId w:val="1"/>
        </w:numPr>
        <w:ind w:left="0" w:right="153" w:firstLine="709"/>
        <w:jc w:val="both"/>
        <w:rPr>
          <w:bCs/>
          <w:sz w:val="28"/>
          <w:szCs w:val="28"/>
        </w:rPr>
      </w:pPr>
      <w:r w:rsidRPr="00B1550F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</w:p>
    <w:p w:rsidR="003277E7" w:rsidRPr="002524F5" w:rsidRDefault="003277E7" w:rsidP="003277E7">
      <w:pPr>
        <w:tabs>
          <w:tab w:val="left" w:pos="709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2524F5">
        <w:rPr>
          <w:b/>
          <w:bCs/>
          <w:sz w:val="28"/>
          <w:szCs w:val="28"/>
        </w:rPr>
        <w:t>Вид обеспечения:</w:t>
      </w:r>
      <w:r w:rsidRPr="002524F5">
        <w:rPr>
          <w:bCs/>
          <w:sz w:val="28"/>
          <w:szCs w:val="28"/>
        </w:rPr>
        <w:t xml:space="preserve"> обеспечение возврата аванса.</w:t>
      </w:r>
    </w:p>
    <w:p w:rsidR="003277E7" w:rsidRPr="00FF0D8B" w:rsidRDefault="003277E7" w:rsidP="003277E7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 xml:space="preserve">Форма обеспечения: </w:t>
      </w:r>
      <w:r w:rsidRPr="00FF0D8B">
        <w:rPr>
          <w:bCs/>
          <w:sz w:val="28"/>
          <w:szCs w:val="28"/>
        </w:rPr>
        <w:t>банковская гарантия во</w:t>
      </w:r>
      <w:r>
        <w:rPr>
          <w:bCs/>
          <w:sz w:val="28"/>
          <w:szCs w:val="28"/>
        </w:rPr>
        <w:t xml:space="preserve">зврата аванса, выданная банком, </w:t>
      </w:r>
      <w:r w:rsidRPr="00FF0D8B">
        <w:rPr>
          <w:bCs/>
          <w:sz w:val="28"/>
          <w:szCs w:val="28"/>
        </w:rPr>
        <w:t>или поручительство, или передача заказчику денежных средств</w:t>
      </w:r>
      <w:r>
        <w:rPr>
          <w:bCs/>
          <w:sz w:val="28"/>
          <w:szCs w:val="28"/>
        </w:rPr>
        <w:t>.</w:t>
      </w:r>
    </w:p>
    <w:p w:rsidR="003277E7" w:rsidRPr="00FF0D8B" w:rsidRDefault="003277E7" w:rsidP="003277E7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>Размер обеспечения:</w:t>
      </w:r>
      <w:r w:rsidRPr="00FF0D8B">
        <w:rPr>
          <w:bCs/>
          <w:sz w:val="28"/>
          <w:szCs w:val="28"/>
        </w:rPr>
        <w:t xml:space="preserve"> на сумму не менее суммы авансовых платежей</w:t>
      </w:r>
      <w:r>
        <w:rPr>
          <w:bCs/>
          <w:sz w:val="28"/>
          <w:szCs w:val="28"/>
        </w:rPr>
        <w:t>.</w:t>
      </w:r>
    </w:p>
    <w:p w:rsidR="003277E7" w:rsidRPr="00DA4CD0" w:rsidRDefault="003277E7" w:rsidP="003277E7">
      <w:pPr>
        <w:ind w:right="153" w:firstLine="709"/>
        <w:jc w:val="both"/>
        <w:rPr>
          <w:bCs/>
          <w:sz w:val="28"/>
          <w:szCs w:val="28"/>
        </w:rPr>
      </w:pPr>
      <w:r w:rsidRPr="00FF0D8B">
        <w:rPr>
          <w:b/>
          <w:bCs/>
          <w:sz w:val="28"/>
          <w:szCs w:val="28"/>
        </w:rPr>
        <w:t>Срок действия обеспечения:</w:t>
      </w:r>
      <w:r w:rsidRPr="00FF0D8B">
        <w:rPr>
          <w:bCs/>
          <w:sz w:val="28"/>
          <w:szCs w:val="28"/>
        </w:rPr>
        <w:t xml:space="preserve"> </w:t>
      </w:r>
      <w:r w:rsidRPr="00DA4CD0">
        <w:rPr>
          <w:bCs/>
          <w:sz w:val="28"/>
          <w:szCs w:val="28"/>
        </w:rPr>
        <w:t>срок исполнения обязательств на сумму выплаченного аванса плюс не менее 60 дней.</w:t>
      </w:r>
    </w:p>
    <w:p w:rsidR="003277E7" w:rsidRPr="00DA4CD0" w:rsidRDefault="003277E7" w:rsidP="003277E7">
      <w:pPr>
        <w:ind w:right="153" w:firstLine="709"/>
        <w:jc w:val="both"/>
        <w:rPr>
          <w:bCs/>
          <w:sz w:val="28"/>
          <w:szCs w:val="28"/>
        </w:rPr>
      </w:pPr>
      <w:r w:rsidRPr="00DA4CD0">
        <w:rPr>
          <w:bCs/>
          <w:sz w:val="28"/>
          <w:szCs w:val="28"/>
        </w:rPr>
        <w:t>Обеспечение возврата аванса предоставляется в сроки, указанные в пункте </w:t>
      </w:r>
      <w:r w:rsidRPr="00DA4CD0">
        <w:rPr>
          <w:bCs/>
          <w:sz w:val="28"/>
          <w:szCs w:val="28"/>
        </w:rPr>
        <w:fldChar w:fldCharType="begin"/>
      </w:r>
      <w:r w:rsidRPr="00DA4CD0">
        <w:rPr>
          <w:bCs/>
          <w:sz w:val="28"/>
          <w:szCs w:val="28"/>
        </w:rPr>
        <w:instrText xml:space="preserve"> REF _Ref390107003 \r \h  \* MERGEFORMAT </w:instrText>
      </w:r>
      <w:r w:rsidRPr="00DA4CD0">
        <w:rPr>
          <w:bCs/>
          <w:sz w:val="28"/>
          <w:szCs w:val="28"/>
        </w:rPr>
      </w:r>
      <w:r w:rsidRPr="00DA4CD0"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4.5.3</w:t>
      </w:r>
      <w:r w:rsidRPr="00DA4CD0"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настоящей документации.</w:t>
      </w:r>
    </w:p>
    <w:p w:rsidR="003277E7" w:rsidRPr="00F96251" w:rsidRDefault="003277E7" w:rsidP="003277E7">
      <w:pPr>
        <w:ind w:right="153" w:firstLine="709"/>
        <w:jc w:val="both"/>
        <w:rPr>
          <w:bCs/>
          <w:sz w:val="28"/>
          <w:szCs w:val="28"/>
        </w:rPr>
      </w:pPr>
      <w:r w:rsidRPr="00DA4CD0">
        <w:rPr>
          <w:bCs/>
          <w:sz w:val="28"/>
          <w:szCs w:val="28"/>
        </w:rPr>
        <w:t xml:space="preserve">Обеспечение возврата аванса предоставляется победителем или участником, с которым принято решение о заключении договора, в виде согласно пункту </w:t>
      </w:r>
      <w:r w:rsidRPr="00DA4CD0">
        <w:rPr>
          <w:bCs/>
          <w:sz w:val="28"/>
          <w:szCs w:val="28"/>
        </w:rPr>
        <w:fldChar w:fldCharType="begin"/>
      </w:r>
      <w:r w:rsidRPr="00DA4CD0">
        <w:rPr>
          <w:bCs/>
          <w:sz w:val="28"/>
          <w:szCs w:val="28"/>
        </w:rPr>
        <w:instrText xml:space="preserve"> REF _Ref389493355 \r \h  \* MERGEFORMAT </w:instrText>
      </w:r>
      <w:r w:rsidRPr="00DA4CD0">
        <w:rPr>
          <w:bCs/>
          <w:sz w:val="28"/>
          <w:szCs w:val="28"/>
        </w:rPr>
      </w:r>
      <w:r w:rsidRPr="00DA4CD0"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4.5.5</w:t>
      </w:r>
      <w:r w:rsidRPr="00DA4CD0"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с приложением документов согласно пункту </w:t>
      </w:r>
      <w:r>
        <w:rPr>
          <w:bCs/>
          <w:sz w:val="28"/>
          <w:szCs w:val="28"/>
        </w:rPr>
        <w:fldChar w:fldCharType="begin"/>
      </w:r>
      <w:r>
        <w:rPr>
          <w:bCs/>
          <w:sz w:val="28"/>
          <w:szCs w:val="28"/>
        </w:rPr>
        <w:instrText xml:space="preserve"> REF _Ref395265938 \r \h </w:instrTex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  <w:fldChar w:fldCharType="separate"/>
      </w:r>
      <w:r>
        <w:rPr>
          <w:bCs/>
          <w:sz w:val="28"/>
          <w:szCs w:val="28"/>
        </w:rPr>
        <w:t>4.5.7</w:t>
      </w:r>
      <w:r>
        <w:rPr>
          <w:bCs/>
          <w:sz w:val="28"/>
          <w:szCs w:val="28"/>
        </w:rPr>
        <w:fldChar w:fldCharType="end"/>
      </w:r>
      <w:r w:rsidRPr="00DA4CD0">
        <w:rPr>
          <w:bCs/>
          <w:sz w:val="28"/>
          <w:szCs w:val="28"/>
        </w:rPr>
        <w:t xml:space="preserve"> настоя</w:t>
      </w:r>
      <w:r>
        <w:rPr>
          <w:bCs/>
          <w:sz w:val="28"/>
          <w:szCs w:val="28"/>
        </w:rPr>
        <w:t>щей документации по запросу цен</w:t>
      </w:r>
      <w:r w:rsidRPr="00F80D2D">
        <w:rPr>
          <w:spacing w:val="-6"/>
          <w:sz w:val="28"/>
          <w:szCs w:val="28"/>
        </w:rPr>
        <w:t>.</w:t>
      </w:r>
    </w:p>
    <w:p w:rsidR="003277E7" w:rsidRPr="00E25B1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277E7" w:rsidRPr="00AB4A39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lastRenderedPageBreak/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277E7" w:rsidRPr="0048246A" w:rsidRDefault="003277E7" w:rsidP="003277E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277E7" w:rsidRDefault="003277E7" w:rsidP="003277E7">
      <w:pPr>
        <w:pStyle w:val="a4"/>
        <w:tabs>
          <w:tab w:val="left" w:pos="851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 xml:space="preserve">изменения потребности в продукции, в том числе изменение характеристик </w:t>
      </w:r>
      <w:r>
        <w:rPr>
          <w:sz w:val="28"/>
          <w:szCs w:val="28"/>
        </w:rPr>
        <w:t xml:space="preserve"> </w:t>
      </w:r>
      <w:r w:rsidRPr="0048246A">
        <w:rPr>
          <w:sz w:val="28"/>
          <w:szCs w:val="28"/>
        </w:rPr>
        <w:t>продукции, при наличии утверждения таких изм</w:t>
      </w:r>
      <w:r>
        <w:rPr>
          <w:sz w:val="28"/>
          <w:szCs w:val="28"/>
        </w:rPr>
        <w:t>енений руководителем заказчика;</w:t>
      </w:r>
    </w:p>
    <w:p w:rsidR="003277E7" w:rsidRPr="00E25B1F" w:rsidRDefault="003277E7" w:rsidP="003277E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277E7" w:rsidRPr="00E25B1F" w:rsidRDefault="003277E7" w:rsidP="003277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427A" w:rsidRDefault="008B427A"/>
    <w:sectPr w:rsidR="008B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7E7"/>
    <w:rsid w:val="003277E7"/>
    <w:rsid w:val="00463426"/>
    <w:rsid w:val="008B427A"/>
    <w:rsid w:val="00BC3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E7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77E7"/>
    <w:rPr>
      <w:color w:val="0000FF"/>
      <w:u w:val="single"/>
    </w:rPr>
  </w:style>
  <w:style w:type="paragraph" w:styleId="a4">
    <w:name w:val="List Continue"/>
    <w:basedOn w:val="a"/>
    <w:rsid w:val="003277E7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7E7"/>
    <w:pPr>
      <w:spacing w:after="0" w:line="240" w:lineRule="auto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77E7"/>
    <w:rPr>
      <w:color w:val="0000FF"/>
      <w:u w:val="single"/>
    </w:rPr>
  </w:style>
  <w:style w:type="paragraph" w:styleId="a4">
    <w:name w:val="List Continue"/>
    <w:basedOn w:val="a"/>
    <w:rsid w:val="003277E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Фомина Инна Сергеевна</dc:creator>
  <cp:lastModifiedBy>Бойкова Татьяна Константиновна</cp:lastModifiedBy>
  <cp:revision>3</cp:revision>
  <dcterms:created xsi:type="dcterms:W3CDTF">2015-03-26T11:10:00Z</dcterms:created>
  <dcterms:modified xsi:type="dcterms:W3CDTF">2015-04-08T06:14:00Z</dcterms:modified>
</cp:coreProperties>
</file>