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5FE" w:rsidRPr="00CE0F98" w:rsidRDefault="002B05FE" w:rsidP="002B05FE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2B05FE" w:rsidRPr="000E1292" w:rsidRDefault="002B05FE" w:rsidP="002B05FE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</w:rPr>
      </w:pPr>
      <w:r w:rsidRPr="00FE5D4C">
        <w:rPr>
          <w:rFonts w:ascii="Times New Roman" w:hAnsi="Times New Roman"/>
          <w:szCs w:val="24"/>
        </w:rPr>
        <w:t xml:space="preserve"> </w:t>
      </w:r>
    </w:p>
    <w:p w:rsidR="002B05FE" w:rsidRPr="00FE5D4C" w:rsidRDefault="002B05FE" w:rsidP="002B05FE">
      <w:pPr>
        <w:widowControl w:val="0"/>
        <w:jc w:val="both"/>
        <w:rPr>
          <w:rFonts w:ascii="Times New Roman" w:hAnsi="Times New Roman"/>
          <w:szCs w:val="24"/>
        </w:rPr>
      </w:pPr>
    </w:p>
    <w:p w:rsidR="002B05FE" w:rsidRPr="00FE5D4C" w:rsidRDefault="002B05FE" w:rsidP="002B05FE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</w:t>
      </w:r>
      <w:r w:rsidR="00B804E0">
        <w:rPr>
          <w:rFonts w:ascii="Times New Roman" w:hAnsi="Times New Roman"/>
          <w:szCs w:val="24"/>
        </w:rPr>
        <w:t xml:space="preserve">         «____» ___________ 2014</w:t>
      </w:r>
      <w:bookmarkStart w:id="0" w:name="_GoBack"/>
      <w:bookmarkEnd w:id="0"/>
      <w:r w:rsidRPr="00FE5D4C">
        <w:rPr>
          <w:rFonts w:ascii="Times New Roman" w:hAnsi="Times New Roman"/>
          <w:szCs w:val="24"/>
        </w:rPr>
        <w:t xml:space="preserve"> г.</w:t>
      </w:r>
    </w:p>
    <w:p w:rsidR="002B05FE" w:rsidRPr="00FE5D4C" w:rsidRDefault="002B05FE" w:rsidP="002B05FE">
      <w:pPr>
        <w:widowControl w:val="0"/>
        <w:jc w:val="both"/>
        <w:rPr>
          <w:rFonts w:ascii="Times New Roman" w:hAnsi="Times New Roman"/>
          <w:szCs w:val="24"/>
        </w:rPr>
      </w:pPr>
    </w:p>
    <w:p w:rsidR="002B05FE" w:rsidRPr="00F2193A" w:rsidRDefault="002B05FE" w:rsidP="002B05FE">
      <w:pPr>
        <w:pStyle w:val="31"/>
        <w:ind w:firstLine="709"/>
        <w:jc w:val="both"/>
        <w:rPr>
          <w:sz w:val="24"/>
          <w:szCs w:val="24"/>
        </w:rPr>
      </w:pPr>
      <w:proofErr w:type="gramStart"/>
      <w:r w:rsidRPr="00F2193A">
        <w:rPr>
          <w:sz w:val="24"/>
          <w:szCs w:val="24"/>
        </w:rPr>
        <w:t xml:space="preserve">Федеральное государственное  унитарное предприятие «Государственный научный центр Российской Федерации - Физико-энергетический институт  имени  А.И. </w:t>
      </w:r>
      <w:proofErr w:type="spellStart"/>
      <w:r w:rsidRPr="00F2193A">
        <w:rPr>
          <w:sz w:val="24"/>
          <w:szCs w:val="24"/>
        </w:rPr>
        <w:t>Лейпунского</w:t>
      </w:r>
      <w:proofErr w:type="spellEnd"/>
      <w:r w:rsidRPr="00F2193A">
        <w:rPr>
          <w:sz w:val="24"/>
          <w:szCs w:val="24"/>
        </w:rPr>
        <w:t>» (ФГУП «ГНЦ РФ-ФЭИ»), именуемое в дальнейшем Заказчик, в лице  _____________</w:t>
      </w:r>
      <w:r>
        <w:rPr>
          <w:sz w:val="24"/>
          <w:szCs w:val="24"/>
        </w:rPr>
        <w:t>________</w:t>
      </w:r>
      <w:r w:rsidRPr="00F2193A">
        <w:rPr>
          <w:sz w:val="24"/>
          <w:szCs w:val="24"/>
        </w:rPr>
        <w:t>_____________________________, действующего на основании __________________________, с одной стороны  и ___</w:t>
      </w:r>
      <w:r>
        <w:rPr>
          <w:sz w:val="24"/>
          <w:szCs w:val="24"/>
        </w:rPr>
        <w:t>______________________________</w:t>
      </w:r>
      <w:r w:rsidRPr="00F2193A">
        <w:rPr>
          <w:sz w:val="24"/>
          <w:szCs w:val="24"/>
        </w:rPr>
        <w:t xml:space="preserve"> именуемое в дальнейшем Исполнитель, в лице _________</w:t>
      </w:r>
      <w:r>
        <w:rPr>
          <w:sz w:val="24"/>
          <w:szCs w:val="24"/>
        </w:rPr>
        <w:t>__________________________</w:t>
      </w:r>
      <w:r w:rsidRPr="00F2193A">
        <w:rPr>
          <w:sz w:val="24"/>
          <w:szCs w:val="24"/>
        </w:rPr>
        <w:t>, действующего на основании ______________________________, с другой стороны, далее именуемые Стороны, заключили настоящий договор о нижеследующем:</w:t>
      </w:r>
      <w:proofErr w:type="gramEnd"/>
    </w:p>
    <w:p w:rsidR="002B05FE" w:rsidRPr="00425F11" w:rsidRDefault="002B05FE" w:rsidP="002B05FE">
      <w:pPr>
        <w:pStyle w:val="31"/>
        <w:spacing w:after="0"/>
        <w:ind w:firstLine="709"/>
        <w:rPr>
          <w:i/>
          <w:sz w:val="24"/>
          <w:szCs w:val="24"/>
        </w:rPr>
      </w:pPr>
    </w:p>
    <w:p w:rsidR="002B05FE" w:rsidRPr="00946BDB" w:rsidRDefault="002B05FE" w:rsidP="002B05FE">
      <w:pPr>
        <w:pStyle w:val="31"/>
        <w:keepNext/>
        <w:keepLines/>
        <w:widowControl w:val="0"/>
        <w:numPr>
          <w:ilvl w:val="0"/>
          <w:numId w:val="2"/>
        </w:numPr>
        <w:suppressLineNumbers/>
        <w:tabs>
          <w:tab w:val="left" w:pos="0"/>
          <w:tab w:val="left" w:pos="567"/>
          <w:tab w:val="left" w:pos="1134"/>
          <w:tab w:val="left" w:pos="1980"/>
          <w:tab w:val="left" w:pos="2266"/>
          <w:tab w:val="left" w:pos="3399"/>
          <w:tab w:val="left" w:pos="3686"/>
          <w:tab w:val="left" w:pos="3828"/>
          <w:tab w:val="left" w:pos="3965"/>
          <w:tab w:val="left" w:pos="411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jc w:val="center"/>
        <w:rPr>
          <w:b/>
          <w:sz w:val="24"/>
          <w:szCs w:val="24"/>
        </w:rPr>
      </w:pPr>
      <w:r w:rsidRPr="00946BDB">
        <w:rPr>
          <w:b/>
          <w:sz w:val="24"/>
          <w:szCs w:val="24"/>
        </w:rPr>
        <w:t>ПРЕДМЕТ  ДОГОВОРА</w:t>
      </w:r>
    </w:p>
    <w:p w:rsidR="002B05FE" w:rsidRPr="00425F11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134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left="1068"/>
        <w:rPr>
          <w:b/>
          <w:sz w:val="24"/>
          <w:szCs w:val="24"/>
        </w:rPr>
      </w:pPr>
    </w:p>
    <w:p w:rsidR="002B05FE" w:rsidRPr="009A5213" w:rsidRDefault="002B05FE" w:rsidP="002B05FE">
      <w:pPr>
        <w:ind w:firstLine="720"/>
        <w:jc w:val="both"/>
        <w:rPr>
          <w:rFonts w:ascii="Times New Roman" w:hAnsi="Times New Roman"/>
          <w:szCs w:val="24"/>
        </w:rPr>
      </w:pPr>
      <w:r w:rsidRPr="009A5213">
        <w:rPr>
          <w:rFonts w:ascii="Times New Roman" w:hAnsi="Times New Roman"/>
          <w:szCs w:val="24"/>
        </w:rPr>
        <w:t>1.1. Заказчик поручает, а Исполнитель принимает на себя оказание услуг: «</w:t>
      </w:r>
      <w:proofErr w:type="spellStart"/>
      <w:r w:rsidRPr="009A5213">
        <w:rPr>
          <w:rFonts w:ascii="Times New Roman" w:hAnsi="Times New Roman"/>
          <w:szCs w:val="24"/>
        </w:rPr>
        <w:t>Биоконтроль</w:t>
      </w:r>
      <w:proofErr w:type="spellEnd"/>
      <w:r w:rsidRPr="009A5213">
        <w:rPr>
          <w:rFonts w:ascii="Times New Roman" w:hAnsi="Times New Roman"/>
          <w:szCs w:val="24"/>
        </w:rPr>
        <w:t xml:space="preserve">  (проверка на стерильность)» в соответствии с условиями  Технического задания, оформленного в качестве Приложения №1 и являющегося неотъемлемой частью настоящего Договора.</w:t>
      </w:r>
    </w:p>
    <w:p w:rsidR="002B05FE" w:rsidRPr="009A5213" w:rsidRDefault="002B05FE" w:rsidP="002B05FE">
      <w:pPr>
        <w:ind w:firstLine="720"/>
        <w:jc w:val="both"/>
        <w:rPr>
          <w:rFonts w:ascii="Times New Roman" w:hAnsi="Times New Roman"/>
          <w:szCs w:val="24"/>
        </w:rPr>
      </w:pPr>
      <w:r w:rsidRPr="009A5213">
        <w:rPr>
          <w:rFonts w:ascii="Times New Roman" w:hAnsi="Times New Roman"/>
          <w:szCs w:val="24"/>
        </w:rPr>
        <w:t xml:space="preserve">1.2. Исполнитель предоставляет услуги на территории научно-производственного комплекса изотопов и </w:t>
      </w:r>
      <w:proofErr w:type="spellStart"/>
      <w:r w:rsidRPr="009A5213">
        <w:rPr>
          <w:rFonts w:ascii="Times New Roman" w:hAnsi="Times New Roman"/>
          <w:szCs w:val="24"/>
        </w:rPr>
        <w:t>радиофармпрепапратов</w:t>
      </w:r>
      <w:proofErr w:type="spellEnd"/>
      <w:r w:rsidRPr="009A5213">
        <w:rPr>
          <w:rFonts w:ascii="Times New Roman" w:hAnsi="Times New Roman"/>
          <w:szCs w:val="24"/>
        </w:rPr>
        <w:t xml:space="preserve"> (НПК </w:t>
      </w:r>
      <w:proofErr w:type="spellStart"/>
      <w:r w:rsidRPr="009A5213">
        <w:rPr>
          <w:rFonts w:ascii="Times New Roman" w:hAnsi="Times New Roman"/>
          <w:szCs w:val="24"/>
        </w:rPr>
        <w:t>ИиРФП</w:t>
      </w:r>
      <w:proofErr w:type="spellEnd"/>
      <w:r w:rsidRPr="009A5213">
        <w:rPr>
          <w:rFonts w:ascii="Times New Roman" w:hAnsi="Times New Roman"/>
          <w:szCs w:val="24"/>
        </w:rPr>
        <w:t>) ФГУП «ГНЦ РФ-ФЭИ».</w:t>
      </w:r>
    </w:p>
    <w:p w:rsidR="002B05FE" w:rsidRPr="009A5213" w:rsidRDefault="002B05FE" w:rsidP="002B05FE">
      <w:pPr>
        <w:ind w:firstLine="720"/>
        <w:jc w:val="both"/>
        <w:rPr>
          <w:rFonts w:ascii="Times New Roman" w:hAnsi="Times New Roman"/>
          <w:szCs w:val="24"/>
        </w:rPr>
      </w:pPr>
      <w:r w:rsidRPr="009A5213">
        <w:rPr>
          <w:rFonts w:ascii="Times New Roman" w:hAnsi="Times New Roman"/>
          <w:szCs w:val="24"/>
        </w:rPr>
        <w:t xml:space="preserve">1.3. Для оказания услуг Заказчик предоставляет Исполнителю на бесплатной основе образцы РФП, которые после оказания услуг по настоящему договору  утилизируются Заказчиком.  </w:t>
      </w:r>
    </w:p>
    <w:p w:rsidR="002B05FE" w:rsidRPr="009A5213" w:rsidRDefault="002B05FE" w:rsidP="002B05FE">
      <w:pPr>
        <w:ind w:firstLine="720"/>
        <w:jc w:val="both"/>
        <w:rPr>
          <w:rFonts w:ascii="Times New Roman" w:hAnsi="Times New Roman"/>
          <w:szCs w:val="24"/>
        </w:rPr>
      </w:pPr>
      <w:r w:rsidRPr="009A5213">
        <w:rPr>
          <w:rFonts w:ascii="Times New Roman" w:hAnsi="Times New Roman"/>
          <w:szCs w:val="24"/>
        </w:rPr>
        <w:t>1.4. Основанием для заключения договора является протокол заседания комиссии____________________________________________________________________.</w:t>
      </w:r>
    </w:p>
    <w:p w:rsidR="002B05FE" w:rsidRPr="009664D8" w:rsidRDefault="002B05FE" w:rsidP="002B05FE">
      <w:pPr>
        <w:tabs>
          <w:tab w:val="left" w:pos="1276"/>
        </w:tabs>
        <w:ind w:firstLine="709"/>
        <w:jc w:val="both"/>
        <w:rPr>
          <w:rFonts w:ascii="Times New Roman" w:hAnsi="Times New Roman"/>
          <w:szCs w:val="24"/>
        </w:rPr>
      </w:pPr>
    </w:p>
    <w:p w:rsidR="002B05FE" w:rsidRPr="002B05FE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134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left="1068"/>
        <w:jc w:val="center"/>
        <w:rPr>
          <w:b/>
          <w:sz w:val="24"/>
          <w:szCs w:val="24"/>
        </w:rPr>
      </w:pPr>
      <w:r w:rsidRPr="00946BDB">
        <w:rPr>
          <w:b/>
          <w:sz w:val="24"/>
          <w:szCs w:val="24"/>
        </w:rPr>
        <w:t>2. ЦЕНА,  СУММА   ДОГОВОРА  И  ПОРЯДОК   РАСЧЕТОВ</w:t>
      </w:r>
    </w:p>
    <w:p w:rsidR="002B05FE" w:rsidRPr="002B05FE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134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left="1068"/>
        <w:jc w:val="center"/>
        <w:rPr>
          <w:b/>
          <w:sz w:val="24"/>
          <w:szCs w:val="24"/>
        </w:rPr>
      </w:pPr>
    </w:p>
    <w:p w:rsidR="002B05FE" w:rsidRPr="00946BDB" w:rsidRDefault="002B05FE" w:rsidP="002B05FE">
      <w:pPr>
        <w:shd w:val="clear" w:color="auto" w:fill="FFFFFF"/>
        <w:tabs>
          <w:tab w:val="left" w:pos="1291"/>
        </w:tabs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946BDB">
        <w:rPr>
          <w:rFonts w:ascii="Times New Roman" w:hAnsi="Times New Roman"/>
          <w:szCs w:val="24"/>
          <w:lang w:eastAsia="ru-RU"/>
        </w:rPr>
        <w:t>2.1. Цена на оказание услуг по п.1.1 настоящего договора одного образца составляет ____(_________) рублей, кроме того НД</w:t>
      </w:r>
      <w:proofErr w:type="gramStart"/>
      <w:r w:rsidRPr="00946BDB">
        <w:rPr>
          <w:rFonts w:ascii="Times New Roman" w:hAnsi="Times New Roman"/>
          <w:szCs w:val="24"/>
          <w:lang w:eastAsia="ru-RU"/>
        </w:rPr>
        <w:t>С-</w:t>
      </w:r>
      <w:proofErr w:type="gramEnd"/>
      <w:r w:rsidRPr="00946BDB">
        <w:rPr>
          <w:rFonts w:ascii="Times New Roman" w:hAnsi="Times New Roman"/>
          <w:szCs w:val="24"/>
          <w:lang w:eastAsia="ru-RU"/>
        </w:rPr>
        <w:t xml:space="preserve"> __% - ______ (________) руб. Итого: _______(________) руб.</w:t>
      </w:r>
    </w:p>
    <w:p w:rsidR="002B05FE" w:rsidRPr="00946BDB" w:rsidRDefault="002B05FE" w:rsidP="002B05FE">
      <w:pPr>
        <w:shd w:val="clear" w:color="auto" w:fill="FFFFFF"/>
        <w:tabs>
          <w:tab w:val="left" w:pos="1291"/>
        </w:tabs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946BDB">
        <w:rPr>
          <w:rFonts w:ascii="Times New Roman" w:hAnsi="Times New Roman"/>
          <w:szCs w:val="24"/>
          <w:lang w:eastAsia="ru-RU"/>
        </w:rPr>
        <w:t>2.2. Общая сумма настоящего договора определяется фактическим объемом оказанных услуг (планируемое число образцов – 350) и ценой по п.2.1. и составит ________(_________) рублей., кроме того НД</w:t>
      </w:r>
      <w:proofErr w:type="gramStart"/>
      <w:r w:rsidRPr="00946BDB">
        <w:rPr>
          <w:rFonts w:ascii="Times New Roman" w:hAnsi="Times New Roman"/>
          <w:szCs w:val="24"/>
          <w:lang w:eastAsia="ru-RU"/>
        </w:rPr>
        <w:t>С-</w:t>
      </w:r>
      <w:proofErr w:type="gramEnd"/>
      <w:r w:rsidRPr="00E766BC">
        <w:rPr>
          <w:rFonts w:ascii="Times New Roman" w:hAnsi="Times New Roman"/>
          <w:szCs w:val="24"/>
          <w:lang w:eastAsia="ru-RU"/>
        </w:rPr>
        <w:t xml:space="preserve"> __</w:t>
      </w:r>
      <w:r w:rsidRPr="00946BDB">
        <w:rPr>
          <w:rFonts w:ascii="Times New Roman" w:hAnsi="Times New Roman"/>
          <w:szCs w:val="24"/>
          <w:lang w:eastAsia="ru-RU"/>
        </w:rPr>
        <w:t xml:space="preserve"> % - _________(__________) рублей.</w:t>
      </w:r>
    </w:p>
    <w:p w:rsidR="002B05FE" w:rsidRPr="004273D7" w:rsidRDefault="002B05FE" w:rsidP="002B05FE">
      <w:pPr>
        <w:shd w:val="clear" w:color="auto" w:fill="FFFFFF"/>
        <w:tabs>
          <w:tab w:val="left" w:pos="1291"/>
        </w:tabs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946BDB">
        <w:rPr>
          <w:rFonts w:ascii="Times New Roman" w:hAnsi="Times New Roman"/>
          <w:szCs w:val="24"/>
          <w:lang w:eastAsia="ru-RU"/>
        </w:rPr>
        <w:t xml:space="preserve">2.3. </w:t>
      </w:r>
      <w:r w:rsidRPr="004273D7">
        <w:rPr>
          <w:rFonts w:ascii="Times New Roman" w:hAnsi="Times New Roman"/>
          <w:szCs w:val="24"/>
          <w:lang w:eastAsia="ru-RU"/>
        </w:rPr>
        <w:t xml:space="preserve">Оплата за оказание услуг производится Заказчиком не позднее 25 дней </w:t>
      </w:r>
      <w:proofErr w:type="gramStart"/>
      <w:r w:rsidRPr="004273D7">
        <w:rPr>
          <w:rFonts w:ascii="Times New Roman" w:hAnsi="Times New Roman"/>
          <w:szCs w:val="24"/>
          <w:lang w:eastAsia="ru-RU"/>
        </w:rPr>
        <w:t>с даты подписания</w:t>
      </w:r>
      <w:proofErr w:type="gramEnd"/>
      <w:r w:rsidRPr="004273D7">
        <w:rPr>
          <w:rFonts w:ascii="Times New Roman" w:hAnsi="Times New Roman"/>
          <w:szCs w:val="24"/>
          <w:lang w:eastAsia="ru-RU"/>
        </w:rPr>
        <w:t xml:space="preserve"> акта сдачи - приемки выполненных услуг по счету Исполнителя.</w:t>
      </w:r>
    </w:p>
    <w:p w:rsidR="002B05FE" w:rsidRPr="00946BDB" w:rsidRDefault="002B05FE" w:rsidP="002B05FE">
      <w:pPr>
        <w:shd w:val="clear" w:color="auto" w:fill="FFFFFF"/>
        <w:tabs>
          <w:tab w:val="left" w:pos="1291"/>
        </w:tabs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946BDB">
        <w:rPr>
          <w:rFonts w:ascii="Times New Roman" w:hAnsi="Times New Roman"/>
          <w:szCs w:val="24"/>
          <w:lang w:eastAsia="ru-RU"/>
        </w:rPr>
        <w:t>2.4. Цена на оказание услуг по проверке стерильности одного образца является фиксированной и изменению в течение 2014 года не подлежит.</w:t>
      </w:r>
    </w:p>
    <w:p w:rsidR="002B05FE" w:rsidRPr="00946BDB" w:rsidRDefault="002B05FE" w:rsidP="002B05FE">
      <w:pPr>
        <w:shd w:val="clear" w:color="auto" w:fill="FFFFFF"/>
        <w:tabs>
          <w:tab w:val="left" w:pos="1291"/>
        </w:tabs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946BDB">
        <w:rPr>
          <w:rFonts w:ascii="Times New Roman" w:hAnsi="Times New Roman"/>
          <w:szCs w:val="24"/>
          <w:lang w:eastAsia="ru-RU"/>
        </w:rPr>
        <w:t>2.5.Датой оплаты считается дата списания денежных сре</w:t>
      </w:r>
      <w:proofErr w:type="gramStart"/>
      <w:r w:rsidRPr="00946BDB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946BDB">
        <w:rPr>
          <w:rFonts w:ascii="Times New Roman" w:hAnsi="Times New Roman"/>
          <w:szCs w:val="24"/>
          <w:lang w:eastAsia="ru-RU"/>
        </w:rPr>
        <w:t>асчетного счета Заказчика.</w:t>
      </w:r>
    </w:p>
    <w:p w:rsidR="002B05FE" w:rsidRPr="00946BDB" w:rsidRDefault="002B05FE" w:rsidP="002B05FE">
      <w:pPr>
        <w:shd w:val="clear" w:color="auto" w:fill="FFFFFF"/>
        <w:tabs>
          <w:tab w:val="left" w:pos="1291"/>
        </w:tabs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946BDB">
        <w:rPr>
          <w:rFonts w:ascii="Times New Roman" w:hAnsi="Times New Roman"/>
          <w:szCs w:val="24"/>
          <w:lang w:eastAsia="ru-RU"/>
        </w:rPr>
        <w:t xml:space="preserve">2.6. Ежеквартально, не позднее 3 (трех) рабочих дней </w:t>
      </w:r>
      <w:proofErr w:type="gramStart"/>
      <w:r w:rsidRPr="00946BDB">
        <w:rPr>
          <w:rFonts w:ascii="Times New Roman" w:hAnsi="Times New Roman"/>
          <w:szCs w:val="24"/>
          <w:lang w:eastAsia="ru-RU"/>
        </w:rPr>
        <w:t>с даты окончания</w:t>
      </w:r>
      <w:proofErr w:type="gramEnd"/>
      <w:r w:rsidRPr="00946BDB">
        <w:rPr>
          <w:rFonts w:ascii="Times New Roman" w:hAnsi="Times New Roman"/>
          <w:szCs w:val="24"/>
          <w:lang w:eastAsia="ru-RU"/>
        </w:rPr>
        <w:t xml:space="preserve"> отчетного квартала в течение срока действия настоящего договора, Исполнитель направляет Заказчику подписанный акт сверки взаимных расходов, составленный на последнее число месяца отчетного квартала. Заказчик в течение 5(пяти) рабочих дней подписывает его и возвращает один экземпляр Исполнителю, либо  при наличии разногласий направляет в адрес Исполнителя протокол разногласий. </w:t>
      </w:r>
    </w:p>
    <w:p w:rsidR="002B05FE" w:rsidRPr="009664D8" w:rsidRDefault="002B05FE" w:rsidP="002B05FE">
      <w:pPr>
        <w:shd w:val="clear" w:color="auto" w:fill="FFFFFF"/>
        <w:tabs>
          <w:tab w:val="left" w:pos="1291"/>
        </w:tabs>
        <w:ind w:firstLine="709"/>
        <w:jc w:val="both"/>
        <w:rPr>
          <w:rFonts w:ascii="Times New Roman" w:hAnsi="Times New Roman"/>
          <w:szCs w:val="24"/>
        </w:rPr>
      </w:pP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134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ind w:left="1068"/>
        <w:jc w:val="center"/>
        <w:rPr>
          <w:b/>
          <w:sz w:val="24"/>
          <w:szCs w:val="24"/>
        </w:rPr>
      </w:pPr>
      <w:r w:rsidRPr="00E766BC">
        <w:rPr>
          <w:b/>
          <w:sz w:val="24"/>
          <w:szCs w:val="24"/>
        </w:rPr>
        <w:lastRenderedPageBreak/>
        <w:t>3. ПОРЯДОК СДАЧИ-ПРИЕМКИ ОКАЗАННЫХ УСЛУГ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 xml:space="preserve"> 3.1. Результаты оказания услуг по п.1.1 настоящего договора заносятся в рабочие журналы. По результатам оказания услуг оформляется паспорт на готовую продукцию, в котором отражается соответствие (не соответствие) продукта требованиям ТУ по стерильности. Ежемесячно Исполнитель предоставляет Заказчику акт сдачи-приемки оказанных услуг с приложением счета и счета-фактуры. Акт оформляется на последнее число отчетного месяца. 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 xml:space="preserve">3.2. Не позднее 2-го числа следующее за отчетным месяцем Исполнитель направляет Заказчику на утверждение Акт сдачи-приемки оказанных услуг. Счет-фактура на сумму предоставление услуг оформляется в соответствии с п. 3 ст. 168 и п. 5 ст. 164 ПК РФ. 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 xml:space="preserve">3.3. В течение 5-ти (пяти) рабочих дней с момента получения от Исполнителя Акта сдачи-приемки оказанных услуг Заказчик обязан утвердить его и направить в адрес Исполнителя. В случае отказа Заказчика от утверждения Акта сдачи-приемки оказанных услуг Заказчик обязан направить в течение 5-ти рабочих дней с момента его получения в адрес Исполнителя мотивированный отказ. 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>3.4. В случае монтированного отказа Заказчика Сторонами составляется двусторонний Акт с перечнем необходимых доработок и сроков их выполнения. Устранение недоработок Исполнитель производит за свой счет.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 xml:space="preserve">3.5. </w:t>
      </w:r>
      <w:r w:rsidRPr="008D3769">
        <w:rPr>
          <w:b/>
          <w:sz w:val="24"/>
          <w:szCs w:val="24"/>
        </w:rPr>
        <w:t>Заказчик обязуется: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>3.5.1. Оплатить оказанные услуги по настоящему Договору согласно разделу 2 настоящего договора.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 xml:space="preserve">3.6. </w:t>
      </w:r>
      <w:r w:rsidRPr="008D3769">
        <w:rPr>
          <w:b/>
          <w:sz w:val="24"/>
          <w:szCs w:val="24"/>
        </w:rPr>
        <w:t>Исполнитель обязуется:</w:t>
      </w:r>
    </w:p>
    <w:p w:rsidR="002B05FE" w:rsidRPr="00E766BC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firstLine="709"/>
        <w:jc w:val="both"/>
        <w:rPr>
          <w:sz w:val="24"/>
          <w:szCs w:val="24"/>
        </w:rPr>
      </w:pPr>
      <w:r w:rsidRPr="00E766BC">
        <w:rPr>
          <w:sz w:val="24"/>
          <w:szCs w:val="24"/>
        </w:rPr>
        <w:t>3.6.1. Выполнять предусмотренные настоящим Договором работы лично и не вправе привлекать для их выполнения третьих лиц. Права и обязанности сторон</w:t>
      </w:r>
    </w:p>
    <w:p w:rsidR="002B05FE" w:rsidRPr="009664D8" w:rsidRDefault="002B05FE" w:rsidP="002B05FE">
      <w:pPr>
        <w:pStyle w:val="31"/>
        <w:keepNext/>
        <w:keepLines/>
        <w:widowControl w:val="0"/>
        <w:suppressLineNumbers/>
        <w:tabs>
          <w:tab w:val="left" w:pos="0"/>
          <w:tab w:val="left" w:pos="567"/>
          <w:tab w:val="left" w:pos="1134"/>
          <w:tab w:val="left" w:pos="1980"/>
          <w:tab w:val="left" w:pos="2266"/>
          <w:tab w:val="left" w:pos="3399"/>
          <w:tab w:val="left" w:pos="3965"/>
          <w:tab w:val="left" w:pos="4531"/>
          <w:tab w:val="left" w:pos="4962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/>
        <w:ind w:left="1068"/>
        <w:rPr>
          <w:b/>
          <w:sz w:val="24"/>
          <w:szCs w:val="24"/>
        </w:rPr>
      </w:pPr>
    </w:p>
    <w:p w:rsidR="002B05FE" w:rsidRPr="008D3769" w:rsidRDefault="002B05FE" w:rsidP="002B05FE">
      <w:pPr>
        <w:ind w:firstLine="709"/>
        <w:jc w:val="center"/>
        <w:rPr>
          <w:rFonts w:ascii="Times New Roman" w:hAnsi="Times New Roman"/>
          <w:b/>
          <w:szCs w:val="24"/>
        </w:rPr>
      </w:pPr>
      <w:r w:rsidRPr="008D3769">
        <w:rPr>
          <w:rFonts w:ascii="Times New Roman" w:hAnsi="Times New Roman"/>
          <w:b/>
          <w:szCs w:val="24"/>
        </w:rPr>
        <w:t>4. ОТВЕТСТВЕННОСТЬ  СТОРОН</w:t>
      </w:r>
    </w:p>
    <w:p w:rsidR="002B05FE" w:rsidRPr="008D3769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2B05FE" w:rsidRPr="008D3769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8D3769">
        <w:rPr>
          <w:rFonts w:ascii="Times New Roman" w:hAnsi="Times New Roman"/>
          <w:szCs w:val="24"/>
        </w:rPr>
        <w:t>4.1. За нарушение принятых  по настоящему  Договору  обязательств, Стороны несут ответственность  в  соответствии  с  гражданским законодательством  РФ.</w:t>
      </w:r>
    </w:p>
    <w:p w:rsidR="002B05FE" w:rsidRPr="008D3769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8D3769">
        <w:rPr>
          <w:rFonts w:ascii="Times New Roman" w:hAnsi="Times New Roman"/>
          <w:szCs w:val="24"/>
        </w:rPr>
        <w:t>4.2.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поставщиков.</w:t>
      </w:r>
    </w:p>
    <w:p w:rsidR="002B05FE" w:rsidRPr="002B05FE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2B05FE" w:rsidRPr="009E0B7C" w:rsidRDefault="002B05FE" w:rsidP="002B05FE">
      <w:pPr>
        <w:ind w:firstLine="709"/>
        <w:jc w:val="center"/>
        <w:rPr>
          <w:rFonts w:ascii="Times New Roman" w:hAnsi="Times New Roman"/>
          <w:b/>
          <w:szCs w:val="24"/>
        </w:rPr>
      </w:pPr>
      <w:r w:rsidRPr="009E0B7C">
        <w:rPr>
          <w:rFonts w:ascii="Times New Roman" w:hAnsi="Times New Roman"/>
          <w:b/>
          <w:szCs w:val="24"/>
        </w:rPr>
        <w:t>5. ФОРС-МАЖОР</w:t>
      </w:r>
    </w:p>
    <w:p w:rsidR="002B05FE" w:rsidRPr="009E0B7C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2B05FE" w:rsidRPr="009E0B7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9E0B7C">
        <w:rPr>
          <w:rFonts w:ascii="Times New Roman" w:hAnsi="Times New Roman"/>
          <w:szCs w:val="24"/>
        </w:rPr>
        <w:t>5.1 Заказчик и Исполнитель не несут ответственности за полное или частичное неисполнение предусмотренных настоящим Договором обязательств в соответствии с действующим законодательством, если такое неисполнение является следствием обстоятельств  непреодолимой силы (стихийные бедствия, катастрофы и т.д.).</w:t>
      </w:r>
    </w:p>
    <w:p w:rsidR="002B05FE" w:rsidRPr="009E0B7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9E0B7C">
        <w:rPr>
          <w:rFonts w:ascii="Times New Roman" w:hAnsi="Times New Roman"/>
          <w:szCs w:val="24"/>
        </w:rPr>
        <w:t>5.2. Сторона, которая не смогла исполнить договорные обязательства в силу форс-мажорных обстоятельств, в срок не более 20 дней с момента их наступления  письменно извещает об этом другую сторону с приложением документов, удостоверяющих факт наступления указанных обстоятельств.</w:t>
      </w:r>
    </w:p>
    <w:p w:rsidR="002B05FE" w:rsidRPr="002B05FE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2B05FE" w:rsidRPr="00C61D73" w:rsidRDefault="002B05FE" w:rsidP="002B05FE">
      <w:pPr>
        <w:ind w:firstLine="709"/>
        <w:jc w:val="center"/>
        <w:rPr>
          <w:rFonts w:ascii="Times New Roman" w:hAnsi="Times New Roman"/>
          <w:b/>
          <w:szCs w:val="24"/>
        </w:rPr>
      </w:pPr>
      <w:r w:rsidRPr="00C61D73">
        <w:rPr>
          <w:rFonts w:ascii="Times New Roman" w:hAnsi="Times New Roman"/>
          <w:b/>
          <w:szCs w:val="24"/>
        </w:rPr>
        <w:t>6. ОСОБЫЕ УСЛОВИЯ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>6.1.  Порядок движения материальных ценностей через КПП Заказчика определяется нормативными требованиями Заказчика.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 xml:space="preserve">6.2. </w:t>
      </w:r>
      <w:proofErr w:type="gramStart"/>
      <w:r w:rsidRPr="00C61D73">
        <w:rPr>
          <w:rFonts w:ascii="Times New Roman" w:hAnsi="Times New Roman"/>
          <w:szCs w:val="24"/>
        </w:rPr>
        <w:t xml:space="preserve">Проход сотрудников Исполнителя на режимные территории Заказчика и допуск к работам производится в соответствии с требованиями Федерального закона  «Об использовании атомной энергии» № 170-ФЗ от 21.11.1995, Закона  «О государственной тайне» № 5485-1 от 21.07.1993, Инструкцией «О порядке допуска должностных лиц и граждан Российской Федерации к государственной тайне», утвержденной  </w:t>
      </w:r>
      <w:r w:rsidRPr="00C61D73">
        <w:rPr>
          <w:rFonts w:ascii="Times New Roman" w:hAnsi="Times New Roman"/>
          <w:szCs w:val="24"/>
        </w:rPr>
        <w:lastRenderedPageBreak/>
        <w:t>Постановлением Правительства Российской Федерации от 06.02.2010 № 63 и нормативными актами Заказчика о допуске лиц</w:t>
      </w:r>
      <w:proofErr w:type="gramEnd"/>
      <w:r w:rsidRPr="00C61D73">
        <w:rPr>
          <w:rFonts w:ascii="Times New Roman" w:hAnsi="Times New Roman"/>
          <w:szCs w:val="24"/>
        </w:rPr>
        <w:t xml:space="preserve"> на соответствующие объекты.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ab/>
        <w:t>Для решения вопроса о допуске к оказанию услуг конкретных  лиц Исполнителя по решению Заказчика Исполнитель предоставляет анкетные материалы на персонал, привлекаемый к оказанию услуг на объекте.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 xml:space="preserve">6.3. Оказание услуг должно </w:t>
      </w:r>
      <w:proofErr w:type="gramStart"/>
      <w:r w:rsidRPr="00C61D73">
        <w:rPr>
          <w:rFonts w:ascii="Times New Roman" w:hAnsi="Times New Roman"/>
          <w:szCs w:val="24"/>
        </w:rPr>
        <w:t>производится</w:t>
      </w:r>
      <w:proofErr w:type="gramEnd"/>
      <w:r w:rsidRPr="00C61D73">
        <w:rPr>
          <w:rFonts w:ascii="Times New Roman" w:hAnsi="Times New Roman"/>
          <w:szCs w:val="24"/>
        </w:rPr>
        <w:t xml:space="preserve"> лицами, имеющими на это право в соответствии с действующим  законодательством  РФ.  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 xml:space="preserve">6.4.  Исполнитель  обязуется выполнять требования охраны труда на территории и объектах ГНЦ-РФ ФЭИ при оказании услуг по договору. При оказании услуг руководствоваться « Инструкцией № 24 по организации безопасного производства </w:t>
      </w:r>
      <w:proofErr w:type="gramStart"/>
      <w:r w:rsidRPr="00C61D73">
        <w:rPr>
          <w:rFonts w:ascii="Times New Roman" w:hAnsi="Times New Roman"/>
          <w:szCs w:val="24"/>
        </w:rPr>
        <w:t>работ</w:t>
      </w:r>
      <w:proofErr w:type="gramEnd"/>
      <w:r w:rsidRPr="00C61D73">
        <w:rPr>
          <w:rFonts w:ascii="Times New Roman" w:hAnsi="Times New Roman"/>
          <w:szCs w:val="24"/>
        </w:rPr>
        <w:t xml:space="preserve"> а подразделениях в подразделениях ГНЦ РФ-ФЭИ рег. № ИОТ-218-024-2008. Сообщать незамедлительно обо всех инцидентах и несчастных случаях, произошедших с его персоналом на территории и объектах ГНЦ РФ-ФЭИ, дежурному инженеру-диспетчеру по телефону 9-80-08.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>6.5. Условия о раскрытии Сведений об Исполнителе: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 xml:space="preserve">6.5.1. Исполнитель 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оформленные в рамках запроса предложений (далее – Сведения),  являются  полными, точными, достоверными 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 xml:space="preserve">6.5.2. </w:t>
      </w:r>
      <w:proofErr w:type="gramStart"/>
      <w:r w:rsidRPr="00C61D73">
        <w:rPr>
          <w:rFonts w:ascii="Times New Roman" w:hAnsi="Times New Roman"/>
          <w:szCs w:val="24"/>
        </w:rPr>
        <w:t>При изменении Сведений Исполнитель,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 информацию в отношении всей цепочки собственников и руководителей, включая бенефициаров (в том числе конечных) по форме, установленной в  Приложении № 3 к договору.</w:t>
      </w:r>
      <w:proofErr w:type="gramEnd"/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 xml:space="preserve">6.5.3. </w:t>
      </w:r>
      <w:proofErr w:type="gramStart"/>
      <w:r w:rsidRPr="00C61D73">
        <w:rPr>
          <w:rFonts w:ascii="Times New Roman" w:hAnsi="Times New Roman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– или причастных к Сведениям лиц на обработку предоставленных Сведений, а также на раскрытие Сведений, полностью или частично, компетентным органам государственной власти (в том числе Федеральной налоговой</w:t>
      </w:r>
      <w:proofErr w:type="gramEnd"/>
      <w:r w:rsidRPr="00C61D73">
        <w:rPr>
          <w:rFonts w:ascii="Times New Roman" w:hAnsi="Times New Roman"/>
          <w:szCs w:val="24"/>
        </w:rPr>
        <w:t xml:space="preserve"> службе Российской Федерации, Минэнерго России, </w:t>
      </w:r>
      <w:proofErr w:type="spellStart"/>
      <w:r w:rsidRPr="00C61D73">
        <w:rPr>
          <w:rFonts w:ascii="Times New Roman" w:hAnsi="Times New Roman"/>
          <w:szCs w:val="24"/>
        </w:rPr>
        <w:t>Росфинмониторингу</w:t>
      </w:r>
      <w:proofErr w:type="spellEnd"/>
      <w:r w:rsidRPr="00C61D73">
        <w:rPr>
          <w:rFonts w:ascii="Times New Roman" w:hAnsi="Times New Roman"/>
          <w:szCs w:val="24"/>
        </w:rPr>
        <w:t>,   Правительству Российской Федерации) и последующую обработку Сведений такими   органами (далее - Раскрытие). Исполнитель 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>6.5.4. Исполнитель подтверждает, что условия настоящего договора о предоставлении Сведений и о поддержании их актуальными признаны им существенными условиями договора в соответствии со статьей 432 Гражданского кодекса Российской Федерации.</w:t>
      </w:r>
    </w:p>
    <w:p w:rsidR="002B05FE" w:rsidRPr="00C61D73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61D73">
        <w:rPr>
          <w:rFonts w:ascii="Times New Roman" w:hAnsi="Times New Roman"/>
          <w:szCs w:val="24"/>
        </w:rPr>
        <w:t xml:space="preserve">6.5.5. </w:t>
      </w:r>
      <w:proofErr w:type="gramStart"/>
      <w:r w:rsidRPr="00C61D73">
        <w:rPr>
          <w:rFonts w:ascii="Times New Roman" w:hAnsi="Times New Roman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C61D73">
        <w:rPr>
          <w:rFonts w:ascii="Times New Roman" w:hAnsi="Times New Roman"/>
          <w:szCs w:val="24"/>
        </w:rPr>
        <w:t xml:space="preserve"> Договор считается расторгнутым </w:t>
      </w:r>
      <w:proofErr w:type="gramStart"/>
      <w:r w:rsidRPr="00C61D73">
        <w:rPr>
          <w:rFonts w:ascii="Times New Roman" w:hAnsi="Times New Roman"/>
          <w:szCs w:val="24"/>
        </w:rPr>
        <w:t>с даты получения</w:t>
      </w:r>
      <w:proofErr w:type="gramEnd"/>
      <w:r w:rsidRPr="00C61D73">
        <w:rPr>
          <w:rFonts w:ascii="Times New Roman" w:hAnsi="Times New Roman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B05FE" w:rsidRPr="002B05FE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2B05FE" w:rsidRDefault="002B05FE" w:rsidP="002B05FE">
      <w:pPr>
        <w:numPr>
          <w:ilvl w:val="0"/>
          <w:numId w:val="1"/>
        </w:numPr>
        <w:jc w:val="center"/>
        <w:rPr>
          <w:rFonts w:ascii="Times New Roman" w:hAnsi="Times New Roman"/>
          <w:b/>
          <w:szCs w:val="24"/>
          <w:lang w:val="en-US"/>
        </w:rPr>
      </w:pPr>
      <w:r w:rsidRPr="003D7DB4">
        <w:rPr>
          <w:rFonts w:ascii="Times New Roman" w:hAnsi="Times New Roman"/>
          <w:b/>
          <w:szCs w:val="24"/>
        </w:rPr>
        <w:t>РАЗРЕШЕНИЕ СПОРОВ</w:t>
      </w:r>
    </w:p>
    <w:p w:rsidR="002B05FE" w:rsidRPr="003D7DB4" w:rsidRDefault="002B05FE" w:rsidP="002B05FE">
      <w:pPr>
        <w:ind w:left="960"/>
        <w:rPr>
          <w:rFonts w:ascii="Times New Roman" w:hAnsi="Times New Roman"/>
          <w:b/>
          <w:szCs w:val="24"/>
          <w:lang w:val="en-US"/>
        </w:rPr>
      </w:pPr>
    </w:p>
    <w:p w:rsidR="002B05FE" w:rsidRPr="003D7DB4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3D7DB4">
        <w:rPr>
          <w:rFonts w:ascii="Times New Roman" w:hAnsi="Times New Roman"/>
          <w:szCs w:val="24"/>
        </w:rPr>
        <w:t>7.1. Все споры, которые могут возникнуть из настоящего договора или в связи с ним  между сторонами, решаются по взаимной договоренности.</w:t>
      </w:r>
    </w:p>
    <w:p w:rsidR="002B05FE" w:rsidRPr="003D7DB4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  <w:r w:rsidRPr="003D7DB4">
        <w:rPr>
          <w:rFonts w:ascii="Times New Roman" w:hAnsi="Times New Roman"/>
          <w:szCs w:val="24"/>
        </w:rPr>
        <w:lastRenderedPageBreak/>
        <w:t>7.2. Все споры, разногласия или требования, возникающие из настоящего договора или в связи с ним, в том числе касающиеся его исполнения,  нарушения, прекращения или недействительности, подлежат разрешению в Третейском суде для разрешения экономических споров при Частном учреждении 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  <w:r w:rsidRPr="003D7DB4">
        <w:rPr>
          <w:rFonts w:ascii="Times New Roman" w:hAnsi="Times New Roman"/>
          <w:b/>
          <w:szCs w:val="24"/>
        </w:rPr>
        <w:t xml:space="preserve">   </w:t>
      </w: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2B05FE" w:rsidRDefault="002B05FE" w:rsidP="002B05FE">
      <w:pPr>
        <w:numPr>
          <w:ilvl w:val="0"/>
          <w:numId w:val="1"/>
        </w:numPr>
        <w:jc w:val="center"/>
        <w:rPr>
          <w:rFonts w:ascii="Times New Roman" w:hAnsi="Times New Roman"/>
          <w:b/>
          <w:szCs w:val="24"/>
          <w:lang w:val="en-US"/>
        </w:rPr>
      </w:pPr>
      <w:r w:rsidRPr="00C7310C">
        <w:rPr>
          <w:rFonts w:ascii="Times New Roman" w:hAnsi="Times New Roman"/>
          <w:b/>
          <w:szCs w:val="24"/>
        </w:rPr>
        <w:t>СРОК ДЕЙСТИЯ ДОГОВОРА</w:t>
      </w:r>
    </w:p>
    <w:p w:rsidR="002B05FE" w:rsidRPr="00C7310C" w:rsidRDefault="002B05FE" w:rsidP="002B05FE">
      <w:pPr>
        <w:ind w:left="960"/>
        <w:jc w:val="both"/>
        <w:rPr>
          <w:rFonts w:ascii="Times New Roman" w:hAnsi="Times New Roman"/>
          <w:b/>
          <w:szCs w:val="24"/>
          <w:lang w:val="en-US"/>
        </w:rPr>
      </w:pP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 xml:space="preserve">8.1. Срок действия настоящего договора устанавливается  </w:t>
      </w:r>
      <w:proofErr w:type="gramStart"/>
      <w:r w:rsidRPr="00C7310C">
        <w:rPr>
          <w:rFonts w:ascii="Times New Roman" w:hAnsi="Times New Roman"/>
          <w:szCs w:val="24"/>
        </w:rPr>
        <w:t>с даты подписания</w:t>
      </w:r>
      <w:proofErr w:type="gramEnd"/>
      <w:r w:rsidRPr="00C7310C">
        <w:rPr>
          <w:rFonts w:ascii="Times New Roman" w:hAnsi="Times New Roman"/>
          <w:szCs w:val="24"/>
        </w:rPr>
        <w:t xml:space="preserve"> договора до полного его исполнения Сторонами.</w:t>
      </w: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>8.2. Срок указания услуг с 01.02.2014 по 31.12.2014 с возможностью досрочного оказания услуг.</w:t>
      </w: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 xml:space="preserve">8.3. Настоящий </w:t>
      </w:r>
      <w:proofErr w:type="gramStart"/>
      <w:r w:rsidRPr="00C7310C">
        <w:rPr>
          <w:rFonts w:ascii="Times New Roman" w:hAnsi="Times New Roman"/>
          <w:szCs w:val="24"/>
        </w:rPr>
        <w:t>договор</w:t>
      </w:r>
      <w:proofErr w:type="gramEnd"/>
      <w:r w:rsidRPr="00C7310C">
        <w:rPr>
          <w:rFonts w:ascii="Times New Roman" w:hAnsi="Times New Roman"/>
          <w:szCs w:val="24"/>
        </w:rPr>
        <w:t xml:space="preserve"> может быть расторгнут досрочно в случаях, предусмотренных действующим законодательством РФ.</w:t>
      </w: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>8.4. Все изменения и дополнения  к настоящему договору должны оформляться в письменном виде и подписываться обеими Сторонами.</w:t>
      </w:r>
    </w:p>
    <w:p w:rsidR="002B05FE" w:rsidRPr="002B05FE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>8.5.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2B05FE" w:rsidRPr="002B05FE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>Приложение к договору:</w:t>
      </w: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>1. Техническое задание (Приложение № 1)</w:t>
      </w:r>
    </w:p>
    <w:p w:rsidR="002B05FE" w:rsidRPr="00C7310C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  <w:r w:rsidRPr="00C7310C">
        <w:rPr>
          <w:rFonts w:ascii="Times New Roman" w:hAnsi="Times New Roman"/>
          <w:szCs w:val="24"/>
        </w:rPr>
        <w:t>2. Информация о контрагенте (Приложение № 2)</w:t>
      </w:r>
    </w:p>
    <w:p w:rsidR="002B05FE" w:rsidRPr="002B05FE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</w:p>
    <w:p w:rsidR="002B05FE" w:rsidRPr="00BF749F" w:rsidRDefault="002B05FE" w:rsidP="002B05FE">
      <w:pPr>
        <w:ind w:firstLine="709"/>
        <w:jc w:val="both"/>
        <w:rPr>
          <w:rFonts w:ascii="Times New Roman" w:hAnsi="Times New Roman"/>
          <w:b/>
          <w:szCs w:val="24"/>
        </w:rPr>
      </w:pPr>
      <w:r w:rsidRPr="00BF749F">
        <w:rPr>
          <w:rFonts w:ascii="Times New Roman" w:hAnsi="Times New Roman"/>
          <w:b/>
          <w:szCs w:val="24"/>
        </w:rPr>
        <w:t>9. ЮРИДИЧЕСКИЕ АДРЕСА   И  РЕКВИЗИТЫ СТОРОН:</w:t>
      </w:r>
    </w:p>
    <w:p w:rsidR="002B05FE" w:rsidRPr="00BF749F" w:rsidRDefault="002B05FE" w:rsidP="002B05FE">
      <w:pPr>
        <w:ind w:firstLine="709"/>
        <w:jc w:val="both"/>
        <w:rPr>
          <w:rFonts w:ascii="Times New Roman" w:hAnsi="Times New Roman"/>
          <w:szCs w:val="24"/>
        </w:rPr>
      </w:pPr>
    </w:p>
    <w:tbl>
      <w:tblPr>
        <w:tblW w:w="9634" w:type="dxa"/>
        <w:tblLayout w:type="fixed"/>
        <w:tblLook w:val="0000" w:firstRow="0" w:lastRow="0" w:firstColumn="0" w:lastColumn="0" w:noHBand="0" w:noVBand="0"/>
      </w:tblPr>
      <w:tblGrid>
        <w:gridCol w:w="5211"/>
        <w:gridCol w:w="4423"/>
      </w:tblGrid>
      <w:tr w:rsidR="002B05FE" w:rsidRPr="009664D8" w:rsidTr="00CB57F5">
        <w:trPr>
          <w:trHeight w:val="4368"/>
        </w:trPr>
        <w:tc>
          <w:tcPr>
            <w:tcW w:w="5211" w:type="dxa"/>
            <w:shd w:val="clear" w:color="auto" w:fill="auto"/>
          </w:tcPr>
          <w:p w:rsidR="002B05FE" w:rsidRPr="002B05FE" w:rsidRDefault="002B05FE" w:rsidP="00CB57F5">
            <w:pPr>
              <w:snapToGrid w:val="0"/>
              <w:rPr>
                <w:rFonts w:ascii="Times New Roman" w:hAnsi="Times New Roman"/>
                <w:szCs w:val="24"/>
              </w:rPr>
            </w:pPr>
            <w:r w:rsidRPr="009664D8">
              <w:rPr>
                <w:rFonts w:ascii="Times New Roman" w:hAnsi="Times New Roman"/>
                <w:szCs w:val="24"/>
              </w:rPr>
              <w:t>ЗАКАЗЧИК</w:t>
            </w:r>
            <w:r w:rsidRPr="002B05FE">
              <w:rPr>
                <w:rFonts w:ascii="Times New Roman" w:hAnsi="Times New Roman"/>
                <w:szCs w:val="24"/>
              </w:rPr>
              <w:t xml:space="preserve">                                                                                </w:t>
            </w:r>
          </w:p>
          <w:p w:rsidR="002B05FE" w:rsidRPr="009664D8" w:rsidRDefault="002B05FE" w:rsidP="00CB57F5">
            <w:pPr>
              <w:pStyle w:val="21"/>
              <w:spacing w:after="0" w:line="240" w:lineRule="auto"/>
              <w:ind w:left="0" w:firstLine="709"/>
              <w:rPr>
                <w:szCs w:val="24"/>
              </w:rPr>
            </w:pP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 xml:space="preserve">Федеральное государственное унитарное предприятие «Государственный научный центр  Российской Федерации – Физико-энергетический институт имени А.И. </w:t>
            </w:r>
            <w:proofErr w:type="spellStart"/>
            <w:r w:rsidRPr="005B7EA2">
              <w:rPr>
                <w:rFonts w:ascii="Times New Roman" w:hAnsi="Times New Roman"/>
                <w:szCs w:val="24"/>
              </w:rPr>
              <w:t>Лейпунского</w:t>
            </w:r>
            <w:proofErr w:type="spellEnd"/>
            <w:r w:rsidRPr="005B7EA2">
              <w:rPr>
                <w:rFonts w:ascii="Times New Roman" w:hAnsi="Times New Roman"/>
                <w:szCs w:val="24"/>
              </w:rPr>
              <w:t xml:space="preserve">» 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(ФГУП «ГНЦ РФ-ФЭИ»)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b/>
                <w:szCs w:val="24"/>
              </w:rPr>
              <w:t>Адрес:</w:t>
            </w:r>
            <w:r w:rsidRPr="005B7EA2">
              <w:rPr>
                <w:rFonts w:ascii="Times New Roman" w:hAnsi="Times New Roman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49033, г"/>
              </w:smartTagPr>
              <w:r w:rsidRPr="005B7EA2">
                <w:rPr>
                  <w:rFonts w:ascii="Times New Roman" w:hAnsi="Times New Roman"/>
                  <w:szCs w:val="24"/>
                </w:rPr>
                <w:t>249033, г</w:t>
              </w:r>
            </w:smartTag>
            <w:r w:rsidRPr="005B7EA2">
              <w:rPr>
                <w:rFonts w:ascii="Times New Roman" w:hAnsi="Times New Roman"/>
                <w:szCs w:val="24"/>
              </w:rPr>
              <w:t xml:space="preserve">. Обнинск, 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Калужской обл., пл. Бондаренко, 1.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Наименование банка</w:t>
            </w:r>
            <w:proofErr w:type="gramStart"/>
            <w:r w:rsidRPr="005B7EA2">
              <w:rPr>
                <w:rFonts w:ascii="Times New Roman" w:hAnsi="Times New Roman"/>
                <w:szCs w:val="24"/>
              </w:rPr>
              <w:t xml:space="preserve"> :</w:t>
            </w:r>
            <w:proofErr w:type="gramEnd"/>
            <w:r w:rsidRPr="005B7EA2">
              <w:rPr>
                <w:rFonts w:ascii="Times New Roman" w:hAnsi="Times New Roman"/>
                <w:szCs w:val="24"/>
              </w:rPr>
              <w:t xml:space="preserve"> Отделение 8608 Сбербанка России, </w:t>
            </w:r>
            <w:proofErr w:type="spellStart"/>
            <w:r w:rsidRPr="005B7EA2">
              <w:rPr>
                <w:rFonts w:ascii="Times New Roman" w:hAnsi="Times New Roman"/>
                <w:szCs w:val="24"/>
              </w:rPr>
              <w:t>г</w:t>
            </w:r>
            <w:proofErr w:type="gramStart"/>
            <w:r w:rsidRPr="005B7EA2">
              <w:rPr>
                <w:rFonts w:ascii="Times New Roman" w:hAnsi="Times New Roman"/>
                <w:szCs w:val="24"/>
              </w:rPr>
              <w:t>.К</w:t>
            </w:r>
            <w:proofErr w:type="gramEnd"/>
            <w:r w:rsidRPr="005B7EA2">
              <w:rPr>
                <w:rFonts w:ascii="Times New Roman" w:hAnsi="Times New Roman"/>
                <w:szCs w:val="24"/>
              </w:rPr>
              <w:t>алуга</w:t>
            </w:r>
            <w:proofErr w:type="spellEnd"/>
            <w:r w:rsidRPr="005B7EA2">
              <w:rPr>
                <w:rFonts w:ascii="Times New Roman" w:hAnsi="Times New Roman"/>
                <w:szCs w:val="24"/>
              </w:rPr>
              <w:t xml:space="preserve"> 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к/с30101810100000000612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proofErr w:type="gramStart"/>
            <w:r w:rsidRPr="005B7EA2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5B7EA2">
              <w:rPr>
                <w:rFonts w:ascii="Times New Roman" w:hAnsi="Times New Roman"/>
                <w:szCs w:val="24"/>
              </w:rPr>
              <w:t>/с40502810622230110004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 xml:space="preserve">БИК 042908612 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b/>
                <w:szCs w:val="24"/>
              </w:rPr>
              <w:t>Получатель</w:t>
            </w:r>
            <w:r w:rsidRPr="005B7EA2">
              <w:rPr>
                <w:rFonts w:ascii="Times New Roman" w:hAnsi="Times New Roman"/>
                <w:szCs w:val="24"/>
              </w:rPr>
              <w:t xml:space="preserve">: </w:t>
            </w:r>
          </w:p>
          <w:p w:rsidR="002B05FE" w:rsidRPr="005B7EA2" w:rsidRDefault="002B05FE" w:rsidP="00CB57F5">
            <w:pPr>
              <w:ind w:right="-213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 xml:space="preserve">ИНН 4025024829, КПП 402501001 </w:t>
            </w:r>
          </w:p>
          <w:p w:rsidR="002B05FE" w:rsidRPr="002B05FE" w:rsidRDefault="002B05FE" w:rsidP="00CB57F5">
            <w:pPr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ФГУП «ГНЦ РФ-ФЭИ</w:t>
            </w:r>
          </w:p>
          <w:p w:rsidR="002B05FE" w:rsidRPr="009664D8" w:rsidRDefault="002B05FE" w:rsidP="00CB57F5">
            <w:pPr>
              <w:rPr>
                <w:rFonts w:ascii="Times New Roman" w:hAnsi="Times New Roman"/>
                <w:szCs w:val="24"/>
              </w:rPr>
            </w:pPr>
            <w:r w:rsidRPr="009664D8">
              <w:rPr>
                <w:rFonts w:ascii="Times New Roman" w:hAnsi="Times New Roman"/>
                <w:bCs/>
                <w:color w:val="000000"/>
                <w:szCs w:val="24"/>
              </w:rPr>
              <w:t>М.П.</w:t>
            </w: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Заказчик:</w:t>
            </w:r>
            <w:r w:rsidRPr="005B7EA2">
              <w:rPr>
                <w:rFonts w:ascii="Times New Roman" w:hAnsi="Times New Roman"/>
                <w:szCs w:val="24"/>
              </w:rPr>
              <w:tab/>
              <w:t>Исполнитель:</w:t>
            </w: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2B05FE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 xml:space="preserve"> _________________   </w:t>
            </w:r>
            <w:r w:rsidRPr="002B05FE">
              <w:rPr>
                <w:rFonts w:ascii="Times New Roman" w:hAnsi="Times New Roman"/>
                <w:szCs w:val="24"/>
              </w:rPr>
              <w:t xml:space="preserve">                                                                   </w:t>
            </w: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«_____» ____________ 2014 г.</w:t>
            </w:r>
          </w:p>
          <w:p w:rsidR="002B05FE" w:rsidRPr="009664D8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ab/>
              <w:t>М.П.</w:t>
            </w:r>
            <w:r w:rsidRPr="005B7EA2">
              <w:rPr>
                <w:rFonts w:ascii="Times New Roman" w:hAnsi="Times New Roman"/>
                <w:szCs w:val="24"/>
              </w:rPr>
              <w:tab/>
            </w:r>
          </w:p>
          <w:p w:rsidR="002B05FE" w:rsidRPr="009664D8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</w:tc>
        <w:tc>
          <w:tcPr>
            <w:tcW w:w="4423" w:type="dxa"/>
            <w:shd w:val="clear" w:color="auto" w:fill="auto"/>
          </w:tcPr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ИСПОЛНИТЕЛЬ</w:t>
            </w: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  <w:p w:rsidR="002B05FE" w:rsidRDefault="002B05FE" w:rsidP="00CB57F5">
            <w:pPr>
              <w:ind w:firstLine="709"/>
              <w:rPr>
                <w:rFonts w:ascii="Times New Roman" w:hAnsi="Times New Roman"/>
                <w:szCs w:val="24"/>
                <w:lang w:val="en-US"/>
              </w:rPr>
            </w:pP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 xml:space="preserve">_________________   </w:t>
            </w: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>«_____» ____________ 2014 г.</w:t>
            </w:r>
          </w:p>
          <w:p w:rsidR="002B05FE" w:rsidRPr="005B7EA2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  <w:r w:rsidRPr="005B7EA2">
              <w:rPr>
                <w:rFonts w:ascii="Times New Roman" w:hAnsi="Times New Roman"/>
                <w:szCs w:val="24"/>
              </w:rPr>
              <w:tab/>
              <w:t>М.П.</w:t>
            </w:r>
            <w:r w:rsidRPr="005B7EA2">
              <w:rPr>
                <w:rFonts w:ascii="Times New Roman" w:hAnsi="Times New Roman"/>
                <w:szCs w:val="24"/>
              </w:rPr>
              <w:tab/>
            </w:r>
          </w:p>
          <w:p w:rsidR="002B05FE" w:rsidRPr="009664D8" w:rsidRDefault="002B05FE" w:rsidP="00CB57F5">
            <w:pPr>
              <w:ind w:firstLine="709"/>
              <w:rPr>
                <w:rFonts w:ascii="Times New Roman" w:hAnsi="Times New Roman"/>
                <w:szCs w:val="24"/>
              </w:rPr>
            </w:pPr>
          </w:p>
        </w:tc>
      </w:tr>
    </w:tbl>
    <w:p w:rsidR="002B05FE" w:rsidRPr="00E3533E" w:rsidRDefault="002B05FE" w:rsidP="002B05FE">
      <w:pPr>
        <w:keepNext/>
        <w:keepLines/>
        <w:spacing w:line="216" w:lineRule="auto"/>
        <w:ind w:left="5245"/>
        <w:outlineLvl w:val="0"/>
        <w:rPr>
          <w:rFonts w:ascii="Times New Roman" w:hAnsi="Times New Roman"/>
          <w:szCs w:val="24"/>
        </w:rPr>
      </w:pPr>
      <w:r w:rsidRPr="00425F11">
        <w:br w:type="page"/>
      </w:r>
      <w:r w:rsidRPr="00E3533E">
        <w:rPr>
          <w:rFonts w:ascii="Times New Roman" w:hAnsi="Times New Roman"/>
          <w:szCs w:val="24"/>
        </w:rPr>
        <w:lastRenderedPageBreak/>
        <w:t>Приложение 1 к Договору</w:t>
      </w:r>
    </w:p>
    <w:p w:rsidR="002B05FE" w:rsidRPr="00E3533E" w:rsidRDefault="002B05FE" w:rsidP="002B05FE">
      <w:pPr>
        <w:keepNext/>
        <w:keepLines/>
        <w:spacing w:line="216" w:lineRule="auto"/>
        <w:ind w:left="5245"/>
        <w:outlineLvl w:val="0"/>
        <w:rPr>
          <w:rFonts w:ascii="Times New Roman" w:hAnsi="Times New Roman"/>
          <w:szCs w:val="24"/>
        </w:rPr>
      </w:pPr>
      <w:r w:rsidRPr="00E3533E">
        <w:rPr>
          <w:rFonts w:ascii="Times New Roman" w:hAnsi="Times New Roman"/>
          <w:szCs w:val="24"/>
        </w:rPr>
        <w:t>от «___» __________ 2014 №_________</w:t>
      </w:r>
    </w:p>
    <w:p w:rsidR="002B05FE" w:rsidRPr="00E3533E" w:rsidRDefault="002B05FE" w:rsidP="002B05FE">
      <w:pPr>
        <w:keepNext/>
        <w:keepLines/>
        <w:spacing w:line="216" w:lineRule="auto"/>
        <w:jc w:val="center"/>
        <w:outlineLvl w:val="0"/>
        <w:rPr>
          <w:rFonts w:ascii="Times New Roman" w:hAnsi="Times New Roman"/>
          <w:b/>
          <w:szCs w:val="24"/>
        </w:rPr>
      </w:pPr>
    </w:p>
    <w:p w:rsidR="002B05FE" w:rsidRPr="00E3533E" w:rsidRDefault="002B05FE" w:rsidP="002B05FE">
      <w:pPr>
        <w:keepNext/>
        <w:keepLines/>
        <w:spacing w:line="216" w:lineRule="auto"/>
        <w:jc w:val="center"/>
        <w:outlineLvl w:val="0"/>
        <w:rPr>
          <w:rFonts w:ascii="Times New Roman" w:hAnsi="Times New Roman"/>
          <w:b/>
          <w:szCs w:val="24"/>
        </w:rPr>
      </w:pPr>
    </w:p>
    <w:p w:rsidR="002B05FE" w:rsidRPr="00E3533E" w:rsidRDefault="002B05FE" w:rsidP="002B05FE">
      <w:pPr>
        <w:jc w:val="center"/>
        <w:rPr>
          <w:rFonts w:ascii="Times New Roman" w:hAnsi="Times New Roman"/>
          <w:b/>
          <w:szCs w:val="24"/>
        </w:rPr>
      </w:pPr>
      <w:r w:rsidRPr="00E3533E">
        <w:rPr>
          <w:rFonts w:ascii="Times New Roman" w:hAnsi="Times New Roman"/>
          <w:b/>
          <w:szCs w:val="24"/>
        </w:rPr>
        <w:t xml:space="preserve">ТЕХНИЧЕСКОЕ ЗАДАНИЕ </w:t>
      </w:r>
    </w:p>
    <w:p w:rsidR="002B05FE" w:rsidRPr="00036C4E" w:rsidRDefault="002B05FE" w:rsidP="002B05FE">
      <w:pPr>
        <w:jc w:val="center"/>
        <w:rPr>
          <w:rFonts w:ascii="Times New Roman" w:hAnsi="Times New Roman"/>
          <w:b/>
          <w:szCs w:val="24"/>
        </w:rPr>
      </w:pPr>
      <w:proofErr w:type="spellStart"/>
      <w:r w:rsidRPr="00036C4E">
        <w:rPr>
          <w:rFonts w:ascii="Times New Roman" w:hAnsi="Times New Roman"/>
          <w:b/>
          <w:szCs w:val="24"/>
          <w:u w:val="single"/>
        </w:rPr>
        <w:t>Биоконтроль</w:t>
      </w:r>
      <w:proofErr w:type="spellEnd"/>
      <w:r w:rsidRPr="00036C4E">
        <w:rPr>
          <w:rFonts w:ascii="Times New Roman" w:hAnsi="Times New Roman"/>
          <w:b/>
          <w:szCs w:val="24"/>
          <w:u w:val="single"/>
        </w:rPr>
        <w:t xml:space="preserve">  (проверка на стерильность)</w:t>
      </w:r>
    </w:p>
    <w:p w:rsidR="002B05FE" w:rsidRPr="00036C4E" w:rsidRDefault="002B05FE" w:rsidP="002B05FE">
      <w:pPr>
        <w:rPr>
          <w:rFonts w:ascii="Times New Roman" w:hAnsi="Times New Roman"/>
          <w:b/>
          <w:szCs w:val="24"/>
        </w:rPr>
      </w:pPr>
    </w:p>
    <w:p w:rsidR="002B05FE" w:rsidRPr="00E3533E" w:rsidRDefault="002B05FE" w:rsidP="002B05FE">
      <w:pPr>
        <w:rPr>
          <w:rFonts w:ascii="Times New Roman" w:hAnsi="Times New Roman"/>
          <w:b/>
          <w:szCs w:val="24"/>
        </w:rPr>
      </w:pPr>
    </w:p>
    <w:p w:rsidR="002B05FE" w:rsidRPr="009E611C" w:rsidRDefault="002B05FE" w:rsidP="002B05FE">
      <w:pPr>
        <w:rPr>
          <w:b/>
          <w:sz w:val="28"/>
          <w:szCs w:val="28"/>
        </w:rPr>
      </w:pPr>
    </w:p>
    <w:p w:rsidR="002B05FE" w:rsidRPr="00936998" w:rsidRDefault="002B05FE" w:rsidP="002B05FE">
      <w:pPr>
        <w:spacing w:line="360" w:lineRule="auto"/>
        <w:rPr>
          <w:rFonts w:ascii="Times New Roman" w:eastAsia="Calibri" w:hAnsi="Times New Roman"/>
          <w:b/>
          <w:szCs w:val="24"/>
          <w:lang w:eastAsia="en-US"/>
        </w:rPr>
      </w:pPr>
      <w:r w:rsidRPr="00936998">
        <w:rPr>
          <w:rFonts w:ascii="Times New Roman" w:eastAsia="Calibri" w:hAnsi="Times New Roman"/>
          <w:b/>
          <w:szCs w:val="24"/>
          <w:lang w:eastAsia="en-US"/>
        </w:rPr>
        <w:t>СОДЕРЖАНИЕ</w:t>
      </w:r>
    </w:p>
    <w:p w:rsidR="002B05FE" w:rsidRPr="00936998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936998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РАЗДЕЛ 1. НАИМЕНОВАНИЕ УСЛУГИ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РАЗДЕЛ 2. ОПИСАНИЕ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2.1 Состав (перечень) оказываемых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2.2 Описание оказываемых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2.3 Объем оказываемых услуг либо доля оказываемых услуг в общем объеме закупки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РАЗДЕЛ 3. ТРЕБОВАНИЯ К УСЛУГАМ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3.1 Общие требования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3.2 Требования к качеству оказываемых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3.3 Требования к гарантийным обязательствам оказываемых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3.4 Требования к конфиденциальности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3.5 Требования к безопасности оказания услуг и безопасности результата оказанных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3.6 Требования по обучению персонала заказчика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3.7 Требования к составу технического предложения участника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3.8 Специальные требования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РАЗДЕЛ 4. РЕЗУЛЬТАТ ОКАЗАННЫХ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4.1 Описание конечного результата оказанных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4.2 Требования по приемке услуг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РАЗДЕЛ 5. ТРЕБОВАНИЯ К ТЕХНИЧЕСКОМУ ОБУЧЕНИЮ ПЕРСОНАЛА ЗАКАЗЧИКА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РАЗДЕЛ 6. ПЕРЕЧЕНЬ ПРИНЯТЫХ СОКРАЩЕНИЙ</w:t>
      </w:r>
    </w:p>
    <w:p w:rsidR="002B05FE" w:rsidRPr="00936998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936998">
        <w:rPr>
          <w:rFonts w:ascii="Times New Roman" w:eastAsia="Calibri" w:hAnsi="Times New Roman"/>
          <w:szCs w:val="24"/>
          <w:lang w:eastAsia="en-US"/>
        </w:rPr>
        <w:t>РАЗДЕЛ 7. ПЕРЕЧЕНЬ ПРИЛОЖЕНИЙ</w:t>
      </w:r>
    </w:p>
    <w:p w:rsidR="002B05FE" w:rsidRPr="00936998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2B05FE" w:rsidRDefault="002B05FE" w:rsidP="002B05FE">
      <w:pPr>
        <w:spacing w:line="360" w:lineRule="auto"/>
        <w:jc w:val="right"/>
        <w:rPr>
          <w:rFonts w:ascii="Times New Roman" w:eastAsia="Calibri" w:hAnsi="Times New Roman"/>
          <w:b/>
          <w:szCs w:val="24"/>
          <w:lang w:eastAsia="en-US"/>
        </w:rPr>
      </w:pPr>
    </w:p>
    <w:p w:rsidR="002B05FE" w:rsidRPr="00BC5E99" w:rsidRDefault="002B05FE" w:rsidP="002B05FE">
      <w:pPr>
        <w:jc w:val="center"/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lastRenderedPageBreak/>
        <w:t>РАЗДЕЛ 1. НАИМЕНОВАНИЕ УСЛУГИ</w:t>
      </w:r>
    </w:p>
    <w:p w:rsidR="002B05FE" w:rsidRPr="002B05FE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t>«</w:t>
      </w:r>
      <w:proofErr w:type="spellStart"/>
      <w:r w:rsidRPr="00BC5E99">
        <w:rPr>
          <w:rFonts w:ascii="Times New Roman" w:eastAsia="Calibri" w:hAnsi="Times New Roman"/>
          <w:szCs w:val="24"/>
          <w:lang w:eastAsia="en-US"/>
        </w:rPr>
        <w:t>Биоконтроль</w:t>
      </w:r>
      <w:proofErr w:type="spellEnd"/>
      <w:r w:rsidRPr="00BC5E99">
        <w:rPr>
          <w:rFonts w:ascii="Times New Roman" w:eastAsia="Calibri" w:hAnsi="Times New Roman"/>
          <w:szCs w:val="24"/>
          <w:lang w:eastAsia="en-US"/>
        </w:rPr>
        <w:t xml:space="preserve">  (проверка на стерильность)».</w:t>
      </w:r>
    </w:p>
    <w:p w:rsidR="002B05FE" w:rsidRPr="002B05FE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p w:rsidR="002B05FE" w:rsidRPr="00BC5E99" w:rsidRDefault="002B05FE" w:rsidP="002B05FE">
      <w:pPr>
        <w:jc w:val="center"/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B05FE" w:rsidRPr="00BC5E99" w:rsidTr="00CB57F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Подраздел 2.1 Состав (перечень) оказываемых услуг 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2.1.1  Испытание на стерильность.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2.1.2 Контроль санитарного режима при выпуске РФП. Испытание генераторов на микробиологическую чистоту</w:t>
            </w:r>
          </w:p>
        </w:tc>
      </w:tr>
      <w:tr w:rsidR="002B05FE" w:rsidRPr="00BC5E99" w:rsidTr="00CB57F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2.2 Описание оказываемых услуг</w:t>
            </w:r>
          </w:p>
        </w:tc>
      </w:tr>
      <w:tr w:rsidR="002B05FE" w:rsidRPr="00BC5E99" w:rsidTr="00CB57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2.2.1   Испытание на стерильность.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Объекты контроля: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Генераторы технеция 99-м: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Генераторы рения – 188; генераторы индия 113м: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Радиофармпрепарат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стронция – 89 хлорид: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Смывы с </w:t>
            </w:r>
            <w:proofErr w:type="gram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упакованных</w:t>
            </w:r>
            <w:proofErr w:type="gram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стрендов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из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на основе йода-125. 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Готовый продукт - препарат «Стронций-82 хлорид» - активной фармацевтической субстанции (АФС).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Нерадиоактивные технологические растворы и комплектующие к индикаторам.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Пробы для анализа.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2.2.2 Контроль санитарного режима при выпуске РФП. Испытание генераторов на микробиологическую чистоту.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Объекты контроля: 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воздух производственных помещений;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смывы с оборудования и поверхностей производственных помещений, внешних поверхностей генераторов, технологической одежды и рук персонала, занятого приготовлением препаратов. 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Отбор проб производится после подготовки помещения к технологическому процессу сборки и зарядки генераторов. </w:t>
            </w:r>
          </w:p>
        </w:tc>
      </w:tr>
      <w:tr w:rsidR="002B05FE" w:rsidRPr="00BC5E99" w:rsidTr="00CB57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Подраздел 2.3 Объем оказываемых услуг </w:t>
            </w:r>
          </w:p>
        </w:tc>
      </w:tr>
      <w:tr w:rsidR="002B05FE" w:rsidRPr="00BC5E99" w:rsidTr="00CB57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2.2.1   Испытание на стерильность.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Генераторы технеция 99-м: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Контролю на стерильность подвергают каждую серию. Поставка генераторов технеция – еженедельно, 50 серий/год. Количество контрольных генераторов в серии 2-3 в зависимости от количества генераторов в поставке.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Генераторы рения – 188; генераторы индия 113м: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Контролю на стерильность подвергают каждый генератор. Объем поставок до 20-25 генераторов в год.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Радиофармпрепарат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стронция – 89 хлорид: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Контролю на стерильность подвергают каждую серию. Объем поставок до 10 в год. Количество образцов для анализа определяют по формуле n=0,4</w:t>
            </w: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object w:dxaOrig="4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35pt;height:16.15pt" o:ole="">
                  <v:imagedata r:id="rId6" o:title=""/>
                </v:shape>
                <o:OLEObject Type="Embed" ProgID="Equation.3" ShapeID="_x0000_i1025" DrawAspect="Content" ObjectID="_1447738475" r:id="rId7"/>
              </w:object>
            </w: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, где N-количество упаковочных единиц в серии.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Смывы с </w:t>
            </w:r>
            <w:proofErr w:type="gram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упакованных</w:t>
            </w:r>
            <w:proofErr w:type="gram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стрендов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из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на основе йода-125. Контролируется при нормальных условиях производства каждый двадцатый упакованный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стренд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Готовый продукт - препарат «Стронций-82 хлорид» - активной фармацевтической субстанции (АФС).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Контроль готового продукта - препарата «Стронций-82 хлорид» на стерильность предусматривает проверку в соответствии со статистическим методом оценки результатов предыдущих анализов (при интенсивном контроле – каждую партию, нормальном – каждую пятую партию, при ослабленном осуществляется периодический выборочный контроль (каждая 10 партия), приготовляемых в асептических условиях или стерилизуемых в сухожаровом шкафу.</w:t>
            </w:r>
            <w:proofErr w:type="gramEnd"/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Нерадиоактивные технологические растворы и комплектующие к индикаторам.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Вода для инъекций, 0,9% раствор хлорида натрия, раствор хлорида стронция </w:t>
            </w: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 xml:space="preserve">изотонический,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вакуумированные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флаконы, материалы первичной упаковки.</w:t>
            </w:r>
          </w:p>
          <w:p w:rsidR="002B05FE" w:rsidRPr="00BC5E99" w:rsidRDefault="002B05FE" w:rsidP="002B05FE">
            <w:pPr>
              <w:numPr>
                <w:ilvl w:val="0"/>
                <w:numId w:val="3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Пробы для анализа.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Пробы для анализа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радиофармпрепарата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 из генератора готовят путем элюирования генераторов по методикам, описанным в технических условиях на генераторы. Пробы для анализа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радиофармпрепаратов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во флаконах, неактивных  растворов во флаконах и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вакуумированные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флаконы отбирают от каждой серии в соответствии с ГФ XI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вып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. 2, с.187 для случая стерилизации насыщенным паром при избыточном давлении и температуре (121 ˚С).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2.2.2 Контроль санитарного режима при выпуске РФП. Испытание генераторов на микробиологическую чистоту.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Отбор проб производится после подготовки помещения к технологическому процессу сборки и зарядки генераторов. </w:t>
            </w:r>
          </w:p>
        </w:tc>
      </w:tr>
    </w:tbl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p w:rsidR="002B05FE" w:rsidRPr="00BC5E99" w:rsidRDefault="002B05FE" w:rsidP="002B05FE">
      <w:pPr>
        <w:jc w:val="center"/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t>РАЗДЕЛ 3. ТРЕБОВАНИЯ К УСЛУГАМ</w:t>
      </w:r>
    </w:p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3.1 Общие требования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Методы контроля.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Для контроля стерильности применяют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тиогликолиевую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среду и жидкую среду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Сабуро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, используя метод прямого посева. (ГФ XI,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вып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2, с.187) Испытания на микробиологическую чистоту проводят посевом на  чашки Петри. (ГФ XI, 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вып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2, с.196).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Экспертиза документов:</w:t>
            </w:r>
          </w:p>
          <w:p w:rsidR="002B05FE" w:rsidRPr="00BC5E99" w:rsidRDefault="002B05FE" w:rsidP="002B05FE">
            <w:pPr>
              <w:numPr>
                <w:ilvl w:val="0"/>
                <w:numId w:val="4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Проверка наличия паспортов на соответствующие приборы и сопутствующую им технику;</w:t>
            </w:r>
          </w:p>
          <w:p w:rsidR="002B05FE" w:rsidRPr="00BC5E99" w:rsidRDefault="002B05FE" w:rsidP="002B05FE">
            <w:pPr>
              <w:numPr>
                <w:ilvl w:val="0"/>
                <w:numId w:val="4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 имеющимся паспортам устанавливают рабочие параметры приборов, диапазоны измерений;</w:t>
            </w:r>
          </w:p>
          <w:p w:rsidR="002B05FE" w:rsidRPr="00BC5E99" w:rsidRDefault="002B05FE" w:rsidP="002B05FE">
            <w:pPr>
              <w:numPr>
                <w:ilvl w:val="0"/>
                <w:numId w:val="4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Проверка наличия сертификата о первичной или периодической поверке и проверка срока окончания действия данного документа;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Сбор необходимых нормативных документов (ГОСТов, ОСТов и т.д.), регламентирующих работу приборов и условия проведения измерений; После выполнения выше описанных операций необходимые документы сопоставляют друг с другом, формируя инструкцию по работе с соответствующими приборами.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.В исследованиях должно быть предусмотрено:</w:t>
            </w:r>
          </w:p>
          <w:p w:rsidR="002B05FE" w:rsidRPr="00BC5E99" w:rsidRDefault="002B05FE" w:rsidP="002B05FE">
            <w:pPr>
              <w:numPr>
                <w:ilvl w:val="0"/>
                <w:numId w:val="4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Методы и приборы, применяемые при оказании услуг, должны соответствовать современному уровню аналитической техники.</w:t>
            </w:r>
          </w:p>
          <w:p w:rsidR="002B05FE" w:rsidRPr="00BC5E99" w:rsidRDefault="002B05FE" w:rsidP="002B05FE">
            <w:pPr>
              <w:numPr>
                <w:ilvl w:val="0"/>
                <w:numId w:val="4"/>
              </w:num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Обеспечение соблюдения норм и правил ядерной и радиационной безопасности при оказании услуг с источниками ионизирующих излучений, к которым относится активное вещество.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Услуги должны быть оказаны в соответствии с государственными стандартами РФ, применимыми к оказанным услугам и «Инструкцией по стерилизации и контролю стерильности радиофармацевтических препаратов и инъекций, радиоизотопных генераторов и нерадиоактивных реагентов для получения радиофармацевтических препаратов», утвержденной Минздравом СССР 01.03.90 г.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Срок оказания услуг: с 01.02.2014 г. по 31.12.2014г. с возможностью досрочного оказания услуг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Требования о конфиденциальности не должны противоречить требованиям статьи 4 Федерального закона Российской Федерации от 18.07.2011 № 223-ФЗ «</w:t>
            </w:r>
            <w:r w:rsidRPr="00BC5E99">
              <w:rPr>
                <w:rFonts w:ascii="Times New Roman" w:eastAsia="Calibri" w:hAnsi="Times New Roman"/>
                <w:iCs/>
                <w:szCs w:val="24"/>
                <w:lang w:eastAsia="en-US"/>
              </w:rPr>
              <w:t>О закупках товаров, работ, услуг отдельными видами юридических лиц»</w:t>
            </w: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и нормативным актам правительства Российской Федерации, выпущенным в развитие Федерального закона 223-ФЗ от 18.07.2011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Услуга должна выполняться в соответствии с требованиями «Инструкции по стерилизации и контролю стерильности радиофармацевтических препаратов и инъекций, радиоизотопных генераторов и нерадиоактивных реагентов для получения радиофармацевтических препаратов», утвержденной Минздравом СССР 01.03.90 г.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Не требуется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bCs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bCs/>
                <w:szCs w:val="24"/>
                <w:lang w:eastAsia="en-US"/>
              </w:rPr>
              <w:t>Требования к участникам (наличие производственных мощностей, технологического оборудования, финансовых и трудовых ресурсов…): наличие не менее двух специалистов, имеющих сертификаты или свидетельства на право проведения клинической лабораторной диагностики (бактериологии) выданные учреждениями Министерства здравоохранения РФ или Министерства здравоохранения и социального развития РФ.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bCs/>
                <w:szCs w:val="24"/>
                <w:lang w:eastAsia="en-US"/>
              </w:rPr>
              <w:t>Количество специалистов устанавливается согласно требованиям НРБ-99/2009 (не менее 2-х).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3.8 Специальные требования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Оценку антимикробного действия проводят в соответствии с ВФС 48-1844-88, Приложение к приказу по Минздраву СССР № 796 от 01.11.88 г.) </w:t>
            </w:r>
            <w:proofErr w:type="gramEnd"/>
          </w:p>
          <w:p w:rsidR="002B05FE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Количество проб по анализу на «</w:t>
            </w: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Биоконтроль</w:t>
            </w:r>
            <w:proofErr w:type="spell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(проверка на стерильность)» определяется фактическим объемом оказанных услуг, но не более 350 проб. </w:t>
            </w:r>
          </w:p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Оплата услуг по настоящему договору осуществляется отдельными партиями и на основании конкретных разовых заказов.</w:t>
            </w:r>
          </w:p>
        </w:tc>
      </w:tr>
    </w:tbl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p w:rsidR="002B05FE" w:rsidRPr="00BC5E99" w:rsidRDefault="002B05FE" w:rsidP="002B05FE">
      <w:pPr>
        <w:jc w:val="center"/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t>РАЗДЕЛ 4. РЕЗУЛЬТАТ ОКАЗАННЫХ УСЛУГ</w:t>
      </w:r>
    </w:p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Результаты оказания услуг отражаются в рабочих журналах: «Журнал </w:t>
            </w:r>
            <w:proofErr w:type="gram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записи лабораторных исследований микробной обсемененности предметов внешней среды</w:t>
            </w:r>
            <w:proofErr w:type="gram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 и рук персонала», «Журнал записи лабораторных исследований на стерильность готовой продукции»,  «Журнал записи лабораторных исследований воздуха рабочих помещений», «Журнал записи лабораторных исследований на стерильность лабораторной посуды и предметов первичной упаковки РФП».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4.2 Требования по приемке услуг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Ежемесячно Исполнитель предоставляет Заказчику  акт сдачи-приемки оказанных услуг с приложением счета и счета-фактуры. Акт оформляется на последнее число отчетного месяца. </w:t>
            </w:r>
          </w:p>
        </w:tc>
      </w:tr>
      <w:tr w:rsidR="002B05FE" w:rsidRPr="00BC5E99" w:rsidTr="00CB57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B05FE" w:rsidRPr="00BC5E99" w:rsidTr="00CB57F5">
        <w:trPr>
          <w:trHeight w:val="2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По результатам оказания услуг оформляется паспорт на готовую продукцию, в котором отражается соответствие (не соответствие) продукта требованиям ТУ по стерильности. </w:t>
            </w:r>
          </w:p>
        </w:tc>
      </w:tr>
    </w:tbl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p w:rsidR="002B05FE" w:rsidRPr="00BC5E99" w:rsidRDefault="002B05FE" w:rsidP="002B05FE">
      <w:pPr>
        <w:jc w:val="center"/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t>РАЗДЕЛ 5. ТРЕБОВАНИЯ К ТЕХНИЧЕСКОМУ ОБУЧЕНИЮ ПЕРСОНАЛА ЗАКАЗЧИКА</w:t>
      </w:r>
    </w:p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B05FE" w:rsidRPr="00BC5E99" w:rsidTr="00CB57F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Не требуется</w:t>
            </w:r>
          </w:p>
        </w:tc>
      </w:tr>
    </w:tbl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t>РАЗДЕЛ 6. ПЕРЕЧЕНЬ ПРИНЯТЫХ СОКРАЩЕНИЙ</w:t>
      </w:r>
    </w:p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B05FE" w:rsidRPr="00BC5E99" w:rsidTr="00CB57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 xml:space="preserve">№ </w:t>
            </w:r>
            <w:proofErr w:type="gram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п</w:t>
            </w:r>
            <w:proofErr w:type="gramEnd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Расшифровка сокращения</w:t>
            </w:r>
          </w:p>
        </w:tc>
      </w:tr>
      <w:tr w:rsidR="002B05FE" w:rsidRPr="00BC5E99" w:rsidTr="00CB57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АФС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активная фармацевтическая субстанция</w:t>
            </w:r>
          </w:p>
        </w:tc>
      </w:tr>
      <w:tr w:rsidR="002B05FE" w:rsidRPr="00BC5E99" w:rsidTr="00CB57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РФП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spellStart"/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радиофармпрепараты</w:t>
            </w:r>
            <w:proofErr w:type="spellEnd"/>
          </w:p>
        </w:tc>
      </w:tr>
    </w:tbl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  <w:r w:rsidRPr="00BC5E99">
        <w:rPr>
          <w:rFonts w:ascii="Times New Roman" w:eastAsia="Calibri" w:hAnsi="Times New Roman"/>
          <w:szCs w:val="24"/>
          <w:lang w:eastAsia="en-US"/>
        </w:rPr>
        <w:t>РАЗДЕЛ 7. ПЕРЕЧЕНЬ ПРИЛОЖЕНИЙ</w:t>
      </w:r>
    </w:p>
    <w:p w:rsidR="002B05FE" w:rsidRPr="00BC5E99" w:rsidRDefault="002B05FE" w:rsidP="002B05FE">
      <w:pPr>
        <w:rPr>
          <w:rFonts w:ascii="Times New Roman" w:eastAsia="Calibri" w:hAnsi="Times New Roman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2B05FE" w:rsidRPr="00BC5E99" w:rsidTr="00CB57F5">
        <w:tc>
          <w:tcPr>
            <w:tcW w:w="1682" w:type="dxa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Номер приложения</w:t>
            </w:r>
          </w:p>
        </w:tc>
        <w:tc>
          <w:tcPr>
            <w:tcW w:w="5858" w:type="dxa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99" w:type="dxa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BC5E99">
              <w:rPr>
                <w:rFonts w:ascii="Times New Roman" w:eastAsia="Calibri" w:hAnsi="Times New Roman"/>
                <w:szCs w:val="24"/>
                <w:lang w:eastAsia="en-US"/>
              </w:rPr>
              <w:t>Номер страницы</w:t>
            </w:r>
          </w:p>
        </w:tc>
      </w:tr>
      <w:tr w:rsidR="002B05FE" w:rsidRPr="00BC5E99" w:rsidTr="00CB57F5">
        <w:tc>
          <w:tcPr>
            <w:tcW w:w="1682" w:type="dxa"/>
            <w:vAlign w:val="center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5858" w:type="dxa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2099" w:type="dxa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</w:tr>
      <w:tr w:rsidR="002B05FE" w:rsidRPr="00BC5E99" w:rsidTr="00CB57F5">
        <w:tc>
          <w:tcPr>
            <w:tcW w:w="1682" w:type="dxa"/>
            <w:vAlign w:val="center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5858" w:type="dxa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2099" w:type="dxa"/>
          </w:tcPr>
          <w:p w:rsidR="002B05FE" w:rsidRPr="00BC5E99" w:rsidRDefault="002B05FE" w:rsidP="00CB57F5">
            <w:pPr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</w:tr>
    </w:tbl>
    <w:p w:rsidR="002B05FE" w:rsidRPr="00BC5E99" w:rsidRDefault="002B05FE" w:rsidP="002B05FE">
      <w:pPr>
        <w:sectPr w:rsidR="002B05FE" w:rsidRPr="00BC5E99" w:rsidSect="000B545B">
          <w:footerReference w:type="even" r:id="rId8"/>
          <w:footerReference w:type="default" r:id="rId9"/>
          <w:pgSz w:w="11906" w:h="16838"/>
          <w:pgMar w:top="567" w:right="850" w:bottom="993" w:left="1701" w:header="708" w:footer="708" w:gutter="0"/>
          <w:cols w:space="708"/>
          <w:docGrid w:linePitch="360"/>
        </w:sectPr>
      </w:pPr>
    </w:p>
    <w:p w:rsidR="002B05FE" w:rsidRPr="00EB1C87" w:rsidRDefault="002B05FE" w:rsidP="002B05FE">
      <w:pPr>
        <w:keepNext/>
        <w:keepLines/>
        <w:spacing w:line="216" w:lineRule="auto"/>
        <w:jc w:val="right"/>
        <w:rPr>
          <w:rFonts w:ascii="Times New Roman" w:hAnsi="Times New Roman"/>
        </w:rPr>
      </w:pPr>
      <w:r w:rsidRPr="00EB1C87">
        <w:rPr>
          <w:rFonts w:ascii="Times New Roman" w:hAnsi="Times New Roman"/>
        </w:rPr>
        <w:lastRenderedPageBreak/>
        <w:t xml:space="preserve">Приложение </w:t>
      </w:r>
      <w:r w:rsidRPr="002B05FE">
        <w:rPr>
          <w:rFonts w:ascii="Times New Roman" w:hAnsi="Times New Roman"/>
        </w:rPr>
        <w:t>2</w:t>
      </w:r>
      <w:r w:rsidRPr="00EB1C87">
        <w:rPr>
          <w:rFonts w:ascii="Times New Roman" w:hAnsi="Times New Roman"/>
        </w:rPr>
        <w:t xml:space="preserve"> к Договору</w:t>
      </w:r>
    </w:p>
    <w:p w:rsidR="002B05FE" w:rsidRPr="00EB1C87" w:rsidRDefault="002B05FE" w:rsidP="002B05FE">
      <w:pPr>
        <w:keepNext/>
        <w:keepLines/>
        <w:spacing w:line="216" w:lineRule="auto"/>
        <w:jc w:val="right"/>
        <w:rPr>
          <w:rFonts w:ascii="Times New Roman" w:hAnsi="Times New Roman"/>
        </w:rPr>
      </w:pPr>
      <w:r w:rsidRPr="00EB1C87">
        <w:rPr>
          <w:rFonts w:ascii="Times New Roman" w:hAnsi="Times New Roman"/>
        </w:rPr>
        <w:t>от «___» __________ 2014 №_________</w:t>
      </w:r>
    </w:p>
    <w:p w:rsidR="002B05FE" w:rsidRPr="00B117E3" w:rsidRDefault="002B05FE" w:rsidP="002B05FE">
      <w:pPr>
        <w:keepNext/>
        <w:keepLines/>
        <w:spacing w:line="216" w:lineRule="auto"/>
        <w:jc w:val="center"/>
        <w:rPr>
          <w:rFonts w:ascii="Times New Roman" w:hAnsi="Times New Roman"/>
        </w:rPr>
      </w:pPr>
    </w:p>
    <w:p w:rsidR="002B05FE" w:rsidRPr="002B05FE" w:rsidRDefault="002B05FE" w:rsidP="002B05FE">
      <w:pPr>
        <w:rPr>
          <w:rFonts w:ascii="Times New Roman" w:hAnsi="Times New Roman"/>
          <w:b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/>
          <w:bCs/>
          <w:color w:val="000000"/>
          <w:szCs w:val="24"/>
        </w:rPr>
      </w:pPr>
    </w:p>
    <w:p w:rsidR="002B05FE" w:rsidRPr="002B05FE" w:rsidRDefault="002B05FE" w:rsidP="002B05FE">
      <w:pPr>
        <w:jc w:val="center"/>
        <w:rPr>
          <w:rFonts w:ascii="Times New Roman" w:hAnsi="Times New Roman"/>
          <w:b/>
          <w:bCs/>
          <w:color w:val="000000"/>
          <w:szCs w:val="24"/>
        </w:rPr>
      </w:pPr>
      <w:r w:rsidRPr="00EB1C87">
        <w:rPr>
          <w:rFonts w:ascii="Times New Roman" w:hAnsi="Times New Roman"/>
          <w:b/>
          <w:bCs/>
          <w:color w:val="000000"/>
          <w:szCs w:val="24"/>
        </w:rPr>
        <w:t>Информация о контрагенте</w:t>
      </w: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p w:rsidR="002B05FE" w:rsidRPr="002B05FE" w:rsidRDefault="002B05FE" w:rsidP="002B05FE">
      <w:pPr>
        <w:rPr>
          <w:rFonts w:ascii="Times New Roman" w:hAnsi="Times New Roman"/>
          <w:bCs/>
          <w:color w:val="000000"/>
          <w:szCs w:val="24"/>
        </w:rPr>
      </w:pP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5229"/>
        <w:gridCol w:w="4801"/>
      </w:tblGrid>
      <w:tr w:rsidR="002B05FE" w:rsidRPr="00B117E3" w:rsidTr="00CB57F5">
        <w:tc>
          <w:tcPr>
            <w:tcW w:w="5607" w:type="dxa"/>
          </w:tcPr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>Заказчик</w:t>
            </w: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>ФГУП «ГНЦ РФ – ФЭИ»</w:t>
            </w: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</w:p>
          <w:p w:rsidR="002B05FE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  <w:lang w:val="en-US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 xml:space="preserve">______________________ </w:t>
            </w: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>М.П.</w:t>
            </w:r>
          </w:p>
        </w:tc>
        <w:tc>
          <w:tcPr>
            <w:tcW w:w="5148" w:type="dxa"/>
          </w:tcPr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>Исполнитель</w:t>
            </w: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>____________________</w:t>
            </w: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 xml:space="preserve">____________________ </w:t>
            </w:r>
          </w:p>
          <w:p w:rsidR="002B05FE" w:rsidRPr="00B117E3" w:rsidRDefault="002B05FE" w:rsidP="00CB57F5">
            <w:pPr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B117E3">
              <w:rPr>
                <w:rFonts w:ascii="Times New Roman" w:hAnsi="Times New Roman"/>
                <w:bCs/>
                <w:color w:val="000000"/>
                <w:szCs w:val="24"/>
              </w:rPr>
              <w:t>М.П.</w:t>
            </w:r>
          </w:p>
        </w:tc>
      </w:tr>
    </w:tbl>
    <w:p w:rsidR="002B05FE" w:rsidRDefault="002B05FE" w:rsidP="002B05FE">
      <w:pPr>
        <w:rPr>
          <w:bCs/>
          <w:color w:val="000000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D8" w:rsidRDefault="00B804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9664D8" w:rsidRDefault="00B804E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4D8" w:rsidRDefault="00B804E0">
    <w:pPr>
      <w:pStyle w:val="a3"/>
      <w:framePr w:wrap="around" w:vAnchor="text" w:hAnchor="margin" w:xAlign="center" w:y="1"/>
      <w:rPr>
        <w:rStyle w:val="iiianoaieou"/>
        <w:rFonts w:ascii="MS Sans Serif" w:hAnsi="MS Sans Serif"/>
        <w:lang w:val="en-US"/>
      </w:rPr>
    </w:pPr>
    <w:r>
      <w:rPr>
        <w:rStyle w:val="iiianoaieou"/>
        <w:lang w:val="en-US"/>
      </w:rPr>
      <w:fldChar w:fldCharType="begin"/>
    </w:r>
    <w:r>
      <w:rPr>
        <w:rStyle w:val="iiianoaieou"/>
        <w:lang w:val="en-US"/>
      </w:rPr>
      <w:instrText xml:space="preserve">PAGE  </w:instrText>
    </w:r>
    <w:r>
      <w:rPr>
        <w:rStyle w:val="iiianoaieou"/>
        <w:lang w:val="en-US"/>
      </w:rPr>
      <w:fldChar w:fldCharType="separate"/>
    </w:r>
    <w:r>
      <w:rPr>
        <w:rStyle w:val="iiianoaieou"/>
        <w:noProof/>
        <w:lang w:val="en-US"/>
      </w:rPr>
      <w:t>1</w:t>
    </w:r>
    <w:r>
      <w:rPr>
        <w:rStyle w:val="iiianoaieou"/>
        <w:lang w:val="en-US"/>
      </w:rPr>
      <w:fldChar w:fldCharType="end"/>
    </w:r>
  </w:p>
  <w:p w:rsidR="009664D8" w:rsidRDefault="00B804E0">
    <w:pPr>
      <w:pStyle w:val="a3"/>
      <w:ind w:right="360"/>
      <w:rPr>
        <w:rFonts w:ascii="MS Sans Serif" w:hAnsi="MS Sans Serif"/>
        <w:lang w:val="en-US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092"/>
    <w:multiLevelType w:val="hybridMultilevel"/>
    <w:tmpl w:val="749A9EF4"/>
    <w:lvl w:ilvl="0" w:tplc="DBE0AD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4B007D1"/>
    <w:multiLevelType w:val="hybridMultilevel"/>
    <w:tmpl w:val="1D327CFC"/>
    <w:lvl w:ilvl="0" w:tplc="E61202C0">
      <w:start w:val="1"/>
      <w:numFmt w:val="bullet"/>
      <w:lvlText w:val="-"/>
      <w:lvlJc w:val="left"/>
      <w:pPr>
        <w:tabs>
          <w:tab w:val="num" w:pos="1534"/>
        </w:tabs>
        <w:ind w:left="1534" w:firstLine="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7D877E79"/>
    <w:multiLevelType w:val="hybridMultilevel"/>
    <w:tmpl w:val="60EA7738"/>
    <w:lvl w:ilvl="0" w:tplc="C9401C72">
      <w:start w:val="1"/>
      <w:numFmt w:val="bullet"/>
      <w:lvlText w:val="-"/>
      <w:lvlJc w:val="left"/>
      <w:pPr>
        <w:tabs>
          <w:tab w:val="num" w:pos="227"/>
        </w:tabs>
        <w:ind w:left="0" w:firstLine="17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B87"/>
    <w:rsid w:val="002B05FE"/>
    <w:rsid w:val="008E3C0C"/>
    <w:rsid w:val="00B804E0"/>
    <w:rsid w:val="00D42E6F"/>
    <w:rsid w:val="00F6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2B05F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B05FE"/>
    <w:rPr>
      <w:rFonts w:ascii="Arial" w:eastAsia="Times New Roman" w:hAnsi="Arial"/>
      <w:szCs w:val="20"/>
      <w:lang w:eastAsia="ar-SA"/>
    </w:rPr>
  </w:style>
  <w:style w:type="paragraph" w:customStyle="1" w:styleId="31">
    <w:name w:val="Основной текст 31"/>
    <w:basedOn w:val="a"/>
    <w:rsid w:val="002B05FE"/>
    <w:pPr>
      <w:spacing w:after="120"/>
    </w:pPr>
    <w:rPr>
      <w:rFonts w:ascii="Times New Roman" w:hAnsi="Times New Roman"/>
      <w:sz w:val="16"/>
      <w:lang w:eastAsia="ru-RU"/>
    </w:rPr>
  </w:style>
  <w:style w:type="character" w:customStyle="1" w:styleId="1">
    <w:name w:val="Нижний колонтитул Знак1"/>
    <w:link w:val="a3"/>
    <w:rsid w:val="002B05FE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B05FE"/>
  </w:style>
  <w:style w:type="paragraph" w:customStyle="1" w:styleId="21">
    <w:name w:val="Основной текст с отступом 21"/>
    <w:basedOn w:val="a"/>
    <w:rsid w:val="002B05FE"/>
    <w:pPr>
      <w:suppressAutoHyphens w:val="0"/>
      <w:spacing w:after="120" w:line="480" w:lineRule="auto"/>
      <w:ind w:left="283"/>
      <w:jc w:val="both"/>
    </w:pPr>
    <w:rPr>
      <w:rFonts w:ascii="Times New Roman" w:hAnsi="Times New Roman"/>
    </w:rPr>
  </w:style>
  <w:style w:type="character" w:customStyle="1" w:styleId="iiianoaieou">
    <w:name w:val="iiia? no?aieou"/>
    <w:rsid w:val="002B05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2B05F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2B05FE"/>
    <w:rPr>
      <w:rFonts w:ascii="Arial" w:eastAsia="Times New Roman" w:hAnsi="Arial"/>
      <w:szCs w:val="20"/>
      <w:lang w:eastAsia="ar-SA"/>
    </w:rPr>
  </w:style>
  <w:style w:type="paragraph" w:customStyle="1" w:styleId="31">
    <w:name w:val="Основной текст 31"/>
    <w:basedOn w:val="a"/>
    <w:rsid w:val="002B05FE"/>
    <w:pPr>
      <w:spacing w:after="120"/>
    </w:pPr>
    <w:rPr>
      <w:rFonts w:ascii="Times New Roman" w:hAnsi="Times New Roman"/>
      <w:sz w:val="16"/>
      <w:lang w:eastAsia="ru-RU"/>
    </w:rPr>
  </w:style>
  <w:style w:type="character" w:customStyle="1" w:styleId="1">
    <w:name w:val="Нижний колонтитул Знак1"/>
    <w:link w:val="a3"/>
    <w:rsid w:val="002B05FE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2B05FE"/>
  </w:style>
  <w:style w:type="paragraph" w:customStyle="1" w:styleId="21">
    <w:name w:val="Основной текст с отступом 21"/>
    <w:basedOn w:val="a"/>
    <w:rsid w:val="002B05FE"/>
    <w:pPr>
      <w:suppressAutoHyphens w:val="0"/>
      <w:spacing w:after="120" w:line="480" w:lineRule="auto"/>
      <w:ind w:left="283"/>
      <w:jc w:val="both"/>
    </w:pPr>
    <w:rPr>
      <w:rFonts w:ascii="Times New Roman" w:hAnsi="Times New Roman"/>
    </w:rPr>
  </w:style>
  <w:style w:type="character" w:customStyle="1" w:styleId="iiianoaieou">
    <w:name w:val="iiia? no?aieou"/>
    <w:rsid w:val="002B0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3198</Words>
  <Characters>18233</Characters>
  <Application>Microsoft Office Word</Application>
  <DocSecurity>0</DocSecurity>
  <Lines>151</Lines>
  <Paragraphs>42</Paragraphs>
  <ScaleCrop>false</ScaleCrop>
  <Company>Организация</Company>
  <LinksUpToDate>false</LinksUpToDate>
  <CharactersWithSpaces>21389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2013-12-05T05:47:00Z</dcterms:created>
  <dcterms:modified xsi:type="dcterms:W3CDTF">2013-12-05T05:48:00Z</dcterms:modified>
</cp:coreProperties>
</file>