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FC009D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r w:rsidR="0053282F">
        <w:rPr>
          <w:sz w:val="28"/>
          <w:szCs w:val="28"/>
        </w:rPr>
        <w:t xml:space="preserve"> 14</w:t>
      </w:r>
      <w:r w:rsidR="002938EC">
        <w:rPr>
          <w:sz w:val="28"/>
          <w:szCs w:val="28"/>
        </w:rPr>
        <w:t>8</w:t>
      </w:r>
      <w:r w:rsidR="0053282F">
        <w:rPr>
          <w:sz w:val="28"/>
          <w:szCs w:val="28"/>
        </w:rPr>
        <w:t>/15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E978F3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Pr="00E978F3">
        <w:rPr>
          <w:rFonts w:ascii="Times New Roman" w:hAnsi="Times New Roman"/>
          <w:b/>
          <w:i/>
          <w:sz w:val="24"/>
          <w:szCs w:val="24"/>
        </w:rPr>
        <w:t>протокол от 29.04.15 № 72</w:t>
      </w:r>
      <w:r w:rsidRPr="00E978F3">
        <w:rPr>
          <w:rFonts w:ascii="Times New Roman" w:hAnsi="Times New Roman"/>
          <w:sz w:val="24"/>
          <w:szCs w:val="24"/>
        </w:rPr>
        <w:t>)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 w:rsidRPr="00E978F3">
        <w:rPr>
          <w:rFonts w:eastAsia="Calibri"/>
          <w:lang w:eastAsia="en-US"/>
        </w:rPr>
        <w:t xml:space="preserve">На Заказчика </w:t>
      </w:r>
      <w:r w:rsidRPr="00E978F3">
        <w:rPr>
          <w:rFonts w:eastAsia="Calibri"/>
          <w:b/>
          <w:i/>
          <w:lang w:eastAsia="en-US"/>
        </w:rPr>
        <w:t>распространяется</w:t>
      </w:r>
      <w:r w:rsidRPr="00E978F3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Предмет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закупки: </w:t>
      </w:r>
      <w:r w:rsidRPr="002938EC">
        <w:rPr>
          <w:rFonts w:ascii="Times New Roman" w:hAnsi="Times New Roman"/>
          <w:b/>
          <w:spacing w:val="-6"/>
          <w:sz w:val="24"/>
          <w:szCs w:val="24"/>
        </w:rPr>
        <w:t>право заключения договора на поставку</w:t>
      </w:r>
      <w:r w:rsidR="002938EC" w:rsidRPr="002938EC">
        <w:rPr>
          <w:rFonts w:ascii="Times New Roman" w:hAnsi="Times New Roman"/>
          <w:b/>
          <w:spacing w:val="-6"/>
          <w:sz w:val="24"/>
          <w:szCs w:val="24"/>
        </w:rPr>
        <w:t xml:space="preserve"> ручного инструмента</w:t>
      </w:r>
      <w:r w:rsidR="0017223B">
        <w:rPr>
          <w:rFonts w:ascii="Times New Roman" w:hAnsi="Times New Roman"/>
          <w:spacing w:val="-6"/>
          <w:sz w:val="24"/>
          <w:szCs w:val="24"/>
        </w:rPr>
        <w:t>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Заказчик</w:t>
      </w:r>
      <w:r w:rsidRPr="00E978F3">
        <w:rPr>
          <w:rFonts w:ascii="Times New Roman" w:hAnsi="Times New Roman"/>
          <w:spacing w:val="-6"/>
          <w:sz w:val="24"/>
          <w:szCs w:val="24"/>
        </w:rPr>
        <w:t>: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Копорское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E978F3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Копорское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Контактное лицо: Баранецкая Юлия Валерьевна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4842A9" w:rsidRDefault="004842A9" w:rsidP="004842A9">
      <w:pPr>
        <w:contextualSpacing/>
        <w:jc w:val="both"/>
      </w:pPr>
      <w:r>
        <w:t xml:space="preserve">5) </w:t>
      </w:r>
      <w:r w:rsidR="00E978F3" w:rsidRPr="00C32A76">
        <w:t xml:space="preserve">Срок выполнения: </w:t>
      </w:r>
      <w:r>
        <w:t xml:space="preserve">поставка  в течение </w:t>
      </w:r>
      <w:r w:rsidR="002938EC">
        <w:t>5 рабочих дней с момента подписания договора</w:t>
      </w:r>
    </w:p>
    <w:p w:rsidR="00E978F3" w:rsidRPr="00E978F3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</w:pPr>
      <w:r>
        <w:rPr>
          <w:rFonts w:ascii="Times New Roman" w:hAnsi="Times New Roman"/>
          <w:sz w:val="24"/>
          <w:szCs w:val="24"/>
        </w:rPr>
        <w:t xml:space="preserve">6) </w:t>
      </w:r>
      <w:r w:rsidR="00E978F3" w:rsidRPr="004842A9">
        <w:rPr>
          <w:rFonts w:ascii="Times New Roman" w:hAnsi="Times New Roman"/>
          <w:sz w:val="24"/>
          <w:szCs w:val="24"/>
        </w:rPr>
        <w:t>Место выполнения:</w:t>
      </w:r>
      <w:r>
        <w:rPr>
          <w:rFonts w:ascii="Times New Roman" w:hAnsi="Times New Roman"/>
          <w:sz w:val="24"/>
          <w:szCs w:val="24"/>
        </w:rPr>
        <w:t xml:space="preserve"> поставка на</w:t>
      </w:r>
      <w:r w:rsidR="00E978F3" w:rsidRPr="004842A9">
        <w:rPr>
          <w:rFonts w:ascii="Times New Roman" w:hAnsi="Times New Roman"/>
          <w:sz w:val="24"/>
          <w:szCs w:val="24"/>
        </w:rPr>
        <w:t xml:space="preserve"> склад ФГУП «НИТИ им. А.П. Александрова» в </w:t>
      </w:r>
      <w:proofErr w:type="gramStart"/>
      <w:r w:rsidR="00E978F3" w:rsidRPr="004842A9">
        <w:rPr>
          <w:rFonts w:ascii="Times New Roman" w:hAnsi="Times New Roman"/>
          <w:sz w:val="24"/>
          <w:szCs w:val="24"/>
        </w:rPr>
        <w:t>г</w:t>
      </w:r>
      <w:proofErr w:type="gramEnd"/>
      <w:r w:rsidR="00E978F3" w:rsidRPr="004842A9">
        <w:rPr>
          <w:rFonts w:ascii="Times New Roman" w:hAnsi="Times New Roman"/>
          <w:sz w:val="24"/>
          <w:szCs w:val="24"/>
        </w:rPr>
        <w:t>. Сосновый Бор Ленинградской области</w:t>
      </w:r>
      <w:r w:rsidR="00E978F3" w:rsidRPr="00E978F3"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Состав и объем </w:t>
      </w:r>
      <w:r w:rsidRPr="0017223B">
        <w:t>поставок</w:t>
      </w:r>
      <w:r w:rsidRPr="00E978F3">
        <w:t>: все необходимые сведения приведены в Томе 2 закупочной документации.</w:t>
      </w:r>
    </w:p>
    <w:p w:rsidR="00E978F3" w:rsidRPr="0017223B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E978F3">
        <w:t xml:space="preserve">Предложение </w:t>
      </w:r>
      <w:r w:rsidRPr="0017223B">
        <w:t>частичного выполнения поставок не допускается</w:t>
      </w:r>
      <w:r w:rsidRPr="0017223B">
        <w:rPr>
          <w:i/>
        </w:rP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7) </w:t>
      </w:r>
      <w:r w:rsidR="00E978F3" w:rsidRPr="00E978F3">
        <w:rPr>
          <w:rFonts w:ascii="Times New Roman" w:hAnsi="Times New Roman"/>
          <w:sz w:val="24"/>
          <w:szCs w:val="24"/>
        </w:rPr>
        <w:t xml:space="preserve">Условия оплаты: </w:t>
      </w:r>
      <w:r w:rsidR="004842A9" w:rsidRPr="004842A9">
        <w:rPr>
          <w:rFonts w:ascii="Times New Roman" w:hAnsi="Times New Roman"/>
          <w:sz w:val="24"/>
          <w:szCs w:val="24"/>
        </w:rPr>
        <w:t>с победителем запроса цен будет заключен договор, в соответствии с которым оплата производится по факту поставки  товара путем перечисления денежных средств на расчетный счет поставщика в течение 30 банковских дней после предоставления всего комплекта сопроводительной документации</w:t>
      </w:r>
      <w:r w:rsidR="004842A9" w:rsidRPr="004842A9">
        <w:rPr>
          <w:rFonts w:ascii="Times New Roman" w:hAnsi="Times New Roman"/>
        </w:rPr>
        <w:t>.</w:t>
      </w:r>
      <w:r w:rsidR="00E978F3" w:rsidRPr="00E978F3">
        <w:rPr>
          <w:rFonts w:ascii="Times New Roman" w:hAnsi="Times New Roman"/>
          <w:sz w:val="24"/>
          <w:szCs w:val="24"/>
        </w:rPr>
        <w:t xml:space="preserve"> </w:t>
      </w:r>
    </w:p>
    <w:p w:rsidR="00E978F3" w:rsidRPr="00E978F3" w:rsidRDefault="00E978F3" w:rsidP="00C32A76">
      <w:pPr>
        <w:tabs>
          <w:tab w:val="left" w:pos="567"/>
        </w:tabs>
        <w:ind w:right="153"/>
        <w:jc w:val="both"/>
      </w:pPr>
      <w:r w:rsidRPr="00E978F3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8)</w:t>
      </w:r>
      <w:r w:rsidR="00E978F3" w:rsidRPr="00877F8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E978F3">
        <w:rPr>
          <w:rFonts w:ascii="Times New Roman" w:hAnsi="Times New Roman"/>
          <w:sz w:val="24"/>
          <w:szCs w:val="24"/>
        </w:rPr>
        <w:t xml:space="preserve">: </w:t>
      </w:r>
      <w:r w:rsidR="002938EC">
        <w:rPr>
          <w:rFonts w:ascii="Times New Roman" w:hAnsi="Times New Roman"/>
          <w:sz w:val="24"/>
          <w:szCs w:val="24"/>
        </w:rPr>
        <w:t>706 240,68</w:t>
      </w:r>
      <w:r w:rsidR="00E978F3" w:rsidRPr="00E978F3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4842A9">
        <w:rPr>
          <w:rFonts w:ascii="Times New Roman" w:hAnsi="Times New Roman"/>
          <w:sz w:val="24"/>
          <w:szCs w:val="24"/>
        </w:rPr>
        <w:t>(</w:t>
      </w:r>
      <w:r w:rsidR="002938EC">
        <w:rPr>
          <w:rFonts w:ascii="Times New Roman" w:hAnsi="Times New Roman"/>
          <w:sz w:val="24"/>
          <w:szCs w:val="24"/>
        </w:rPr>
        <w:t xml:space="preserve">Семьсот шесть </w:t>
      </w:r>
      <w:r w:rsidR="004842A9">
        <w:rPr>
          <w:rFonts w:ascii="Times New Roman" w:hAnsi="Times New Roman"/>
          <w:sz w:val="24"/>
          <w:szCs w:val="24"/>
        </w:rPr>
        <w:t xml:space="preserve">тысяч </w:t>
      </w:r>
      <w:r w:rsidR="002938EC">
        <w:rPr>
          <w:rFonts w:ascii="Times New Roman" w:hAnsi="Times New Roman"/>
          <w:sz w:val="24"/>
          <w:szCs w:val="24"/>
        </w:rPr>
        <w:t>двести сорок</w:t>
      </w:r>
      <w:r w:rsidR="004842A9">
        <w:rPr>
          <w:rFonts w:ascii="Times New Roman" w:hAnsi="Times New Roman"/>
          <w:sz w:val="24"/>
          <w:szCs w:val="24"/>
        </w:rPr>
        <w:t xml:space="preserve"> рублей </w:t>
      </w:r>
      <w:r w:rsidR="002938EC">
        <w:rPr>
          <w:rFonts w:ascii="Times New Roman" w:hAnsi="Times New Roman"/>
          <w:sz w:val="24"/>
          <w:szCs w:val="24"/>
        </w:rPr>
        <w:t>68</w:t>
      </w:r>
      <w:r w:rsidR="004842A9">
        <w:rPr>
          <w:rFonts w:ascii="Times New Roman" w:hAnsi="Times New Roman"/>
          <w:sz w:val="24"/>
          <w:szCs w:val="24"/>
        </w:rPr>
        <w:t xml:space="preserve"> копеек</w:t>
      </w:r>
      <w:r w:rsidR="00E978F3" w:rsidRPr="00E978F3">
        <w:rPr>
          <w:rFonts w:ascii="Times New Roman" w:hAnsi="Times New Roman"/>
          <w:sz w:val="24"/>
          <w:szCs w:val="24"/>
        </w:rPr>
        <w:t>), включая НДС.</w:t>
      </w:r>
    </w:p>
    <w:p w:rsidR="00E978F3" w:rsidRPr="00877F84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877F84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978F3" w:rsidRPr="00E978F3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E978F3">
        <w:rPr>
          <w:b/>
          <w:i/>
        </w:rPr>
        <w:t>Цена договора включает в себя:</w:t>
      </w:r>
      <w:r w:rsidRPr="00E978F3">
        <w:rPr>
          <w:color w:val="000000"/>
        </w:rPr>
        <w:t xml:space="preserve"> </w:t>
      </w:r>
    </w:p>
    <w:p w:rsidR="00E978F3" w:rsidRP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стоимость товара;</w:t>
      </w:r>
    </w:p>
    <w:p w:rsidR="00E978F3" w:rsidRP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расходы на уплату налогов и других обязательных платежей;</w:t>
      </w:r>
    </w:p>
    <w:p w:rsidR="00E978F3" w:rsidRP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b/>
          <w:bCs/>
          <w:i/>
          <w:color w:val="000000"/>
        </w:rPr>
      </w:pPr>
      <w:r w:rsidRPr="00E978F3">
        <w:rPr>
          <w:color w:val="000000"/>
        </w:rPr>
        <w:t>НДС 1</w:t>
      </w:r>
      <w:r w:rsidR="002938EC">
        <w:rPr>
          <w:color w:val="000000"/>
        </w:rPr>
        <w:t>8</w:t>
      </w:r>
      <w:r w:rsidRPr="00E978F3">
        <w:rPr>
          <w:color w:val="000000"/>
        </w:rPr>
        <w:t>%;</w:t>
      </w:r>
    </w:p>
    <w:p w:rsidR="00E978F3" w:rsidRPr="00E978F3" w:rsidRDefault="00E978F3" w:rsidP="004D2FEB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color w:val="000000"/>
          <w:sz w:val="24"/>
          <w:szCs w:val="24"/>
        </w:rPr>
        <w:t>доставку до склада ФГУП «НИТИ им.А.П. Александрова» в городе Сосновый Бор.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 </w:t>
      </w:r>
      <w:r w:rsidR="00E978F3" w:rsidRPr="00E978F3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</w:t>
      </w:r>
      <w:r w:rsidR="00E978F3" w:rsidRPr="00E978F3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 </w:t>
      </w:r>
      <w:r w:rsidR="00E978F3" w:rsidRPr="00E978F3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</w:t>
      </w:r>
      <w:r w:rsidR="00F05D97">
        <w:rPr>
          <w:rFonts w:ascii="Times New Roman" w:hAnsi="Times New Roman"/>
          <w:sz w:val="24"/>
          <w:szCs w:val="24"/>
        </w:rPr>
        <w:t xml:space="preserve">  </w:t>
      </w:r>
      <w:r w:rsidR="00E978F3" w:rsidRPr="00E978F3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Pr="00E978F3">
          <w:rPr>
            <w:rStyle w:val="a4"/>
            <w:color w:val="000000"/>
          </w:rPr>
          <w:t>www.</w:t>
        </w:r>
        <w:r w:rsidRPr="00E978F3">
          <w:rPr>
            <w:rStyle w:val="a4"/>
            <w:color w:val="000000"/>
            <w:lang w:val="en-US"/>
          </w:rPr>
          <w:t>a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k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d</w:t>
        </w:r>
        <w:r w:rsidRPr="00E978F3">
          <w:rPr>
            <w:rStyle w:val="a4"/>
            <w:color w:val="000000"/>
          </w:rPr>
          <w:t>.</w:t>
        </w:r>
        <w:proofErr w:type="spellStart"/>
        <w:r w:rsidRPr="00E978F3">
          <w:rPr>
            <w:rStyle w:val="a4"/>
            <w:color w:val="000000"/>
          </w:rPr>
          <w:t>ru</w:t>
        </w:r>
        <w:proofErr w:type="spellEnd"/>
      </w:hyperlink>
      <w:r w:rsidRPr="00E978F3">
        <w:t xml:space="preserve"> в порядке, установленном </w:t>
      </w:r>
      <w:r w:rsidRPr="00E978F3">
        <w:lastRenderedPageBreak/>
        <w:t>регламентом данной ЭТП в соответствии с условиями и требованиями закупочной документации.</w:t>
      </w:r>
    </w:p>
    <w:p w:rsidR="003F1650" w:rsidRPr="00E978F3" w:rsidRDefault="003F1650" w:rsidP="003F1650">
      <w:pPr>
        <w:tabs>
          <w:tab w:val="left" w:pos="567"/>
        </w:tabs>
        <w:contextualSpacing/>
        <w:jc w:val="both"/>
      </w:pPr>
      <w:r w:rsidRPr="00E978F3">
        <w:t xml:space="preserve">Для участия в процедуре закупки участник должен </w:t>
      </w:r>
      <w:r>
        <w:t>пройти процедуру регистрации</w:t>
      </w:r>
      <w:r w:rsidRPr="00E978F3">
        <w:t xml:space="preserve">  в соответствии с правилами, условиями и порядком регистрации,  установленными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t xml:space="preserve">На официальных сайтах закупочная документация находится в открытом доступе, начиная </w:t>
      </w:r>
      <w:proofErr w:type="gramStart"/>
      <w:r w:rsidRPr="00E978F3">
        <w:t>с даты</w:t>
      </w:r>
      <w:proofErr w:type="gramEnd"/>
      <w:r w:rsidRPr="00E978F3">
        <w:t xml:space="preserve"> официальной публикации.</w:t>
      </w:r>
      <w:r w:rsidRPr="00E978F3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Официальная публикация документов по данной закупке: </w:t>
      </w:r>
      <w:bookmarkStart w:id="3" w:name="_Ref320025392"/>
      <w:r w:rsidRPr="00E978F3">
        <w:t>Официальный</w:t>
      </w:r>
      <w:r w:rsidRPr="00E978F3">
        <w:rPr>
          <w:spacing w:val="-6"/>
        </w:rPr>
        <w:t xml:space="preserve"> государственный сайт </w:t>
      </w:r>
      <w:r w:rsidRPr="00E978F3">
        <w:t>(</w:t>
      </w:r>
      <w:hyperlink r:id="rId6" w:history="1">
        <w:r w:rsidRPr="00E978F3">
          <w:rPr>
            <w:rStyle w:val="a4"/>
            <w:rFonts w:eastAsia="Calibri"/>
            <w:lang w:eastAsia="en-US"/>
          </w:rPr>
          <w:t>http://www.zakupki.gov.ru</w:t>
        </w:r>
      </w:hyperlink>
      <w:r w:rsidRPr="00E978F3">
        <w:t>),</w:t>
      </w:r>
      <w:bookmarkEnd w:id="3"/>
      <w:r w:rsidRPr="00E978F3">
        <w:t xml:space="preserve"> 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Копии публикации документов по данной закупке: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978F3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E978F3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E978F3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E978F3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978F3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978F3">
        <w:rPr>
          <w:rFonts w:ascii="Times New Roman" w:hAnsi="Times New Roman"/>
          <w:sz w:val="24"/>
          <w:szCs w:val="24"/>
        </w:rP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</w:t>
      </w:r>
      <w:r w:rsidR="00143F6D">
        <w:rPr>
          <w:rFonts w:ascii="Times New Roman" w:hAnsi="Times New Roman"/>
          <w:spacing w:val="-6"/>
          <w:sz w:val="24"/>
          <w:szCs w:val="24"/>
        </w:rPr>
        <w:t>4</w:t>
      </w:r>
      <w:r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окончания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4842A9">
        <w:rPr>
          <w:rFonts w:ascii="Times New Roman" w:hAnsi="Times New Roman"/>
          <w:b/>
          <w:spacing w:val="-6"/>
          <w:sz w:val="24"/>
          <w:szCs w:val="24"/>
        </w:rPr>
        <w:t>0</w:t>
      </w:r>
      <w:r w:rsidR="00DE0FA5">
        <w:rPr>
          <w:rFonts w:ascii="Times New Roman" w:hAnsi="Times New Roman"/>
          <w:b/>
          <w:spacing w:val="-6"/>
          <w:sz w:val="24"/>
          <w:szCs w:val="24"/>
        </w:rPr>
        <w:t>5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4842A9">
        <w:rPr>
          <w:rFonts w:ascii="Times New Roman" w:hAnsi="Times New Roman"/>
          <w:b/>
          <w:spacing w:val="-6"/>
          <w:sz w:val="24"/>
          <w:szCs w:val="24"/>
        </w:rPr>
        <w:t>июня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15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E978F3">
        <w:rPr>
          <w:rFonts w:ascii="Times New Roman" w:hAnsi="Times New Roman"/>
          <w:sz w:val="24"/>
          <w:szCs w:val="24"/>
        </w:rPr>
        <w:t>дата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rPr>
          <w:b/>
          <w:i/>
        </w:rPr>
        <w:t xml:space="preserve"> </w:t>
      </w:r>
      <w:r w:rsidRPr="00E978F3">
        <w:rPr>
          <w:spacing w:val="-6"/>
        </w:rPr>
        <w:t>ФГУП «НИТИ им. А.П. Александрова»</w:t>
      </w:r>
      <w:r w:rsidRPr="00E978F3">
        <w:rPr>
          <w:b/>
          <w:i/>
        </w:rPr>
        <w:t>, не позднее «1</w:t>
      </w:r>
      <w:r w:rsidR="00DE0FA5">
        <w:rPr>
          <w:b/>
          <w:i/>
        </w:rPr>
        <w:t>9</w:t>
      </w:r>
      <w:r w:rsidRPr="00E978F3">
        <w:rPr>
          <w:b/>
          <w:i/>
        </w:rPr>
        <w:t xml:space="preserve">» июня 2015 г.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16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заключения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E978F3">
        <w:rPr>
          <w:rFonts w:ascii="Times New Roman" w:hAnsi="Times New Roman"/>
          <w:sz w:val="24"/>
          <w:szCs w:val="24"/>
        </w:rPr>
        <w:t>в течение 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E978F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78F3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E978F3">
        <w:t xml:space="preserve"> </w:t>
      </w:r>
      <w:r w:rsidRPr="00E978F3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E978F3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E978F3">
        <w:rPr>
          <w:rFonts w:eastAsia="Calibri"/>
          <w:spacing w:val="-6"/>
          <w:lang w:eastAsia="en-US"/>
        </w:rPr>
        <w:t xml:space="preserve"> на ЭТП.</w:t>
      </w:r>
    </w:p>
    <w:p w:rsidR="00E978F3" w:rsidRPr="00E978F3" w:rsidRDefault="00E978F3" w:rsidP="00E978F3">
      <w:pPr>
        <w:tabs>
          <w:tab w:val="left" w:pos="1134"/>
        </w:tabs>
        <w:contextualSpacing/>
        <w:jc w:val="both"/>
        <w:rPr>
          <w:spacing w:val="-6"/>
        </w:rPr>
      </w:pPr>
      <w:r w:rsidRPr="00E978F3">
        <w:rPr>
          <w:spacing w:val="-6"/>
        </w:rPr>
        <w:t xml:space="preserve">            </w:t>
      </w:r>
      <w:proofErr w:type="gramStart"/>
      <w:r w:rsidRPr="00E978F3">
        <w:rPr>
          <w:spacing w:val="-6"/>
        </w:rPr>
        <w:t>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3C5EDD">
        <w:rPr>
          <w:spacing w:val="-6"/>
        </w:rPr>
        <w:t xml:space="preserve"> ЕОСЗ</w:t>
      </w:r>
      <w:r w:rsidRPr="00E978F3">
        <w:rPr>
          <w:spacing w:val="-6"/>
        </w:rPr>
        <w:t>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E978F3" w:rsidRPr="00E978F3" w:rsidRDefault="00E978F3" w:rsidP="002D1988">
      <w:pPr>
        <w:pStyle w:val="11"/>
        <w:rPr>
          <w:rFonts w:ascii="Times New Roman" w:hAnsi="Times New Roman" w:cs="Times New Roman"/>
          <w:sz w:val="24"/>
          <w:szCs w:val="24"/>
        </w:rPr>
      </w:pPr>
      <w:bookmarkStart w:id="4" w:name="bookmark3"/>
      <w:r w:rsidRPr="00E978F3">
        <w:rPr>
          <w:rFonts w:ascii="Times New Roman" w:hAnsi="Times New Roman" w:cs="Times New Roman"/>
          <w:sz w:val="24"/>
          <w:szCs w:val="24"/>
        </w:rPr>
        <w:t xml:space="preserve">  </w:t>
      </w:r>
      <w:bookmarkEnd w:id="4"/>
      <w:r w:rsidRPr="00E978F3">
        <w:rPr>
          <w:rFonts w:ascii="Times New Roman" w:hAnsi="Times New Roman" w:cs="Times New Roman"/>
          <w:sz w:val="24"/>
          <w:szCs w:val="24"/>
        </w:rPr>
        <w:t>т.д.)</w:t>
      </w:r>
      <w:proofErr w:type="gramStart"/>
      <w:r w:rsidRPr="00E978F3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E978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78F3" w:rsidRPr="00E978F3" w:rsidRDefault="00E978F3" w:rsidP="00E978F3"/>
    <w:p w:rsidR="00E978F3" w:rsidRDefault="00E978F3" w:rsidP="00F05D97">
      <w:pPr>
        <w:pStyle w:val="11"/>
        <w:shd w:val="clear" w:color="auto" w:fill="auto"/>
        <w:tabs>
          <w:tab w:val="left" w:pos="0"/>
          <w:tab w:val="left" w:pos="284"/>
          <w:tab w:val="left" w:pos="851"/>
          <w:tab w:val="left" w:pos="937"/>
          <w:tab w:val="left" w:pos="1134"/>
          <w:tab w:val="left" w:pos="1276"/>
        </w:tabs>
        <w:spacing w:line="240" w:lineRule="auto"/>
        <w:ind w:left="142" w:right="20" w:firstLine="425"/>
        <w:jc w:val="both"/>
      </w:pPr>
      <w:r w:rsidRPr="00E978F3">
        <w:rPr>
          <w:rFonts w:ascii="Times New Roman" w:hAnsi="Times New Roman" w:cs="Times New Roman"/>
          <w:sz w:val="24"/>
          <w:szCs w:val="24"/>
        </w:rPr>
        <w:t xml:space="preserve">     </w:t>
      </w:r>
      <w:r w:rsidRPr="00E978F3">
        <w:t>Процедура</w:t>
      </w:r>
      <w:r w:rsidRPr="00E978F3">
        <w:rPr>
          <w:b/>
          <w:i/>
        </w:rPr>
        <w:t xml:space="preserve"> запроса цен </w:t>
      </w:r>
      <w:r w:rsidRPr="00E978F3">
        <w:t>не является торгами по законодательству Российской Федерации.</w:t>
      </w:r>
    </w:p>
    <w:p w:rsidR="00F05D97" w:rsidRPr="00E978F3" w:rsidRDefault="00F05D97" w:rsidP="00F05D97">
      <w:pPr>
        <w:pStyle w:val="11"/>
        <w:shd w:val="clear" w:color="auto" w:fill="auto"/>
        <w:tabs>
          <w:tab w:val="left" w:pos="0"/>
          <w:tab w:val="left" w:pos="851"/>
          <w:tab w:val="left" w:pos="937"/>
          <w:tab w:val="left" w:pos="1134"/>
          <w:tab w:val="left" w:pos="1276"/>
        </w:tabs>
        <w:spacing w:line="240" w:lineRule="auto"/>
        <w:ind w:left="567" w:right="20"/>
        <w:jc w:val="both"/>
      </w:pPr>
    </w:p>
    <w:p w:rsidR="00E978F3" w:rsidRPr="004D2FEB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E978F3" w:rsidRDefault="00E978F3" w:rsidP="00E978F3">
      <w:pPr>
        <w:pStyle w:val="a5"/>
        <w:spacing w:after="0"/>
        <w:ind w:left="0"/>
        <w:jc w:val="both"/>
      </w:pPr>
      <w:r w:rsidRPr="00E978F3"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proofErr w:type="gramStart"/>
      <w:r w:rsidRPr="00E978F3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E978F3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E978F3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4D2FEB" w:rsidRDefault="00F05D97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4D2FEB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4D2FEB">
        <w:rPr>
          <w:rFonts w:ascii="Times New Roman" w:hAnsi="Times New Roman"/>
          <w:sz w:val="24"/>
          <w:szCs w:val="24"/>
        </w:rPr>
        <w:t>.</w:t>
      </w:r>
    </w:p>
    <w:sectPr w:rsidR="00052849" w:rsidRPr="004D2FEB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52849"/>
    <w:rsid w:val="000747CF"/>
    <w:rsid w:val="000B5AAF"/>
    <w:rsid w:val="00143F6D"/>
    <w:rsid w:val="001510E7"/>
    <w:rsid w:val="001530A5"/>
    <w:rsid w:val="0017223B"/>
    <w:rsid w:val="002938EC"/>
    <w:rsid w:val="002D1988"/>
    <w:rsid w:val="003C5EDD"/>
    <w:rsid w:val="003F1650"/>
    <w:rsid w:val="00464D25"/>
    <w:rsid w:val="004842A9"/>
    <w:rsid w:val="004C60C7"/>
    <w:rsid w:val="004D2FEB"/>
    <w:rsid w:val="0053282F"/>
    <w:rsid w:val="005D5810"/>
    <w:rsid w:val="005E7F9D"/>
    <w:rsid w:val="00670C9A"/>
    <w:rsid w:val="007C46EF"/>
    <w:rsid w:val="007C4B29"/>
    <w:rsid w:val="00877F84"/>
    <w:rsid w:val="008A0E97"/>
    <w:rsid w:val="008A5E83"/>
    <w:rsid w:val="00C32A76"/>
    <w:rsid w:val="00CD390C"/>
    <w:rsid w:val="00DE0FA5"/>
    <w:rsid w:val="00E978F3"/>
    <w:rsid w:val="00F05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1119</Words>
  <Characters>6380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cp:lastPrinted>2015-05-28T12:37:00Z</cp:lastPrinted>
  <dcterms:created xsi:type="dcterms:W3CDTF">2015-05-22T08:30:00Z</dcterms:created>
  <dcterms:modified xsi:type="dcterms:W3CDTF">2015-05-28T12:37:00Z</dcterms:modified>
</cp:coreProperties>
</file>