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038" w:rsidRPr="00B30521" w:rsidRDefault="00964FEE" w:rsidP="00DC3038">
      <w:pPr>
        <w:spacing w:line="240" w:lineRule="auto"/>
        <w:ind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DC3038" w:rsidRPr="00B30521">
        <w:rPr>
          <w:b/>
          <w:bCs/>
          <w:sz w:val="22"/>
          <w:szCs w:val="22"/>
        </w:rPr>
        <w:t>кционерное общество</w:t>
      </w:r>
    </w:p>
    <w:p w:rsidR="00DC3038" w:rsidRPr="00B30521" w:rsidRDefault="00DC3038" w:rsidP="00DC3038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DC3038" w:rsidRPr="00B30521" w:rsidRDefault="00DC3038" w:rsidP="00DC3038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 w:rsidRPr="00B30521">
        <w:rPr>
          <w:b/>
          <w:bCs/>
          <w:sz w:val="22"/>
          <w:szCs w:val="22"/>
        </w:rPr>
        <w:t>АО «НИКИЭТ»</w:t>
      </w:r>
    </w:p>
    <w:p w:rsidR="00DC3038" w:rsidRPr="00B30521" w:rsidRDefault="00A65E5A" w:rsidP="00DC3038">
      <w:pPr>
        <w:spacing w:line="240" w:lineRule="auto"/>
        <w:ind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pict>
          <v:line id="_x0000_s1026" style="position:absolute;left:0;text-align:left;z-index:251660288" from="6.75pt,10.75pt" to="501pt,10.75pt" strokeweight="1.5pt"/>
        </w:pict>
      </w:r>
      <w:r w:rsidR="00DC3038" w:rsidRPr="00B30521">
        <w:rPr>
          <w:b/>
          <w:bCs/>
          <w:sz w:val="22"/>
          <w:szCs w:val="22"/>
        </w:rPr>
        <w:t xml:space="preserve">                             </w:t>
      </w:r>
    </w:p>
    <w:p w:rsidR="00DC3038" w:rsidRDefault="00DC3038" w:rsidP="00DC3038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</w:p>
    <w:p w:rsidR="00DC3038" w:rsidRDefault="00DC3038" w:rsidP="00DC3038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>
        <w:rPr>
          <w:b/>
        </w:rPr>
        <w:t>ИЗВЕЩЕНИЕ О ВНЕСЕНИИ ИЗМЕНЕНИЙ</w:t>
      </w:r>
      <w:r w:rsidRPr="00960B0D">
        <w:rPr>
          <w:b/>
        </w:rPr>
        <w:t xml:space="preserve"> </w:t>
      </w:r>
      <w:r>
        <w:rPr>
          <w:b/>
        </w:rPr>
        <w:t xml:space="preserve">В ДОКУМЕНТАЦИЮ ОТКРЫТОГО </w:t>
      </w:r>
      <w:r w:rsidR="008E32F4">
        <w:rPr>
          <w:b/>
        </w:rPr>
        <w:t>ЗАПРОСА ПРЕДЛОЖЕНИЙ</w:t>
      </w:r>
      <w:r>
        <w:rPr>
          <w:b/>
        </w:rPr>
        <w:t xml:space="preserve"> В ЭЛЕКТРОННОЙ ФОРМЕ</w:t>
      </w:r>
    </w:p>
    <w:p w:rsidR="00DC3038" w:rsidRPr="00C361A4" w:rsidRDefault="00DC3038" w:rsidP="00DC3038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</w:p>
    <w:p w:rsidR="00DC3038" w:rsidRPr="00960B0D" w:rsidRDefault="00DC3038" w:rsidP="00DC3038">
      <w:pPr>
        <w:pStyle w:val="a4"/>
        <w:spacing w:before="60" w:beforeAutospacing="0" w:after="60" w:afterAutospacing="0"/>
        <w:contextualSpacing/>
        <w:mirrorIndents/>
        <w:jc w:val="center"/>
        <w:outlineLvl w:val="0"/>
        <w:rPr>
          <w:b/>
        </w:rPr>
      </w:pPr>
      <w:r>
        <w:rPr>
          <w:b/>
        </w:rPr>
        <w:t xml:space="preserve"> </w:t>
      </w:r>
      <w:r w:rsidRPr="00960B0D">
        <w:rPr>
          <w:b/>
        </w:rPr>
        <w:t xml:space="preserve"> Уважаемые поставщики!</w:t>
      </w:r>
    </w:p>
    <w:p w:rsidR="00DC3038" w:rsidRDefault="00DC3038" w:rsidP="00DC3038">
      <w:pPr>
        <w:pStyle w:val="a4"/>
        <w:keepLines/>
        <w:spacing w:before="60" w:beforeAutospacing="0" w:after="60" w:afterAutospacing="0"/>
        <w:contextualSpacing/>
        <w:mirrorIndents/>
        <w:jc w:val="center"/>
        <w:rPr>
          <w:b/>
        </w:rPr>
      </w:pPr>
      <w:r w:rsidRPr="00960B0D">
        <w:rPr>
          <w:b/>
        </w:rPr>
        <w:t>Заказчик, о</w:t>
      </w:r>
      <w:r w:rsidR="00964FEE">
        <w:rPr>
          <w:b/>
        </w:rPr>
        <w:t xml:space="preserve">рганизатор размещения заказа - </w:t>
      </w:r>
      <w:r w:rsidRPr="00960B0D">
        <w:rPr>
          <w:b/>
        </w:rPr>
        <w:t>АО «НИКИЭТ» извещает о</w:t>
      </w:r>
      <w:r>
        <w:rPr>
          <w:b/>
        </w:rPr>
        <w:t xml:space="preserve"> внесении</w:t>
      </w:r>
      <w:r w:rsidRPr="00960B0D">
        <w:rPr>
          <w:b/>
        </w:rPr>
        <w:t xml:space="preserve"> изменени</w:t>
      </w:r>
      <w:r>
        <w:rPr>
          <w:b/>
        </w:rPr>
        <w:t xml:space="preserve">й </w:t>
      </w:r>
      <w:proofErr w:type="gramStart"/>
      <w:r>
        <w:rPr>
          <w:b/>
        </w:rPr>
        <w:t>в</w:t>
      </w:r>
      <w:proofErr w:type="gramEnd"/>
      <w:r w:rsidRPr="00960B0D">
        <w:rPr>
          <w:b/>
        </w:rPr>
        <w:t xml:space="preserve"> </w:t>
      </w:r>
    </w:p>
    <w:p w:rsidR="00DC3038" w:rsidRPr="00161D71" w:rsidRDefault="00DC3038" w:rsidP="00DC3038">
      <w:pPr>
        <w:pStyle w:val="a4"/>
        <w:keepLines/>
        <w:spacing w:before="60" w:beforeAutospacing="0" w:after="60" w:afterAutospacing="0"/>
        <w:contextualSpacing/>
        <w:mirrorIndents/>
        <w:jc w:val="center"/>
        <w:rPr>
          <w:b/>
        </w:rPr>
      </w:pPr>
    </w:p>
    <w:p w:rsidR="00DC3038" w:rsidRPr="0008187F" w:rsidRDefault="00DC3038" w:rsidP="00DC3038">
      <w:pPr>
        <w:keepLines/>
        <w:suppressLineNumbers/>
        <w:suppressAutoHyphens/>
        <w:spacing w:line="276" w:lineRule="auto"/>
        <w:ind w:right="39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ДОКУМЕНТАЦИЮ </w:t>
      </w:r>
      <w:r w:rsidRPr="008E32F4">
        <w:rPr>
          <w:b/>
          <w:sz w:val="24"/>
          <w:szCs w:val="24"/>
        </w:rPr>
        <w:t xml:space="preserve">ОТКРЫТОГО </w:t>
      </w:r>
      <w:r w:rsidR="008E32F4" w:rsidRPr="008E32F4">
        <w:rPr>
          <w:b/>
          <w:sz w:val="24"/>
          <w:szCs w:val="24"/>
        </w:rPr>
        <w:t>ЗАПРОСА ПРЕДЛОЖЕНИЙ</w:t>
      </w:r>
      <w:r w:rsidRPr="008E32F4">
        <w:rPr>
          <w:b/>
          <w:sz w:val="24"/>
          <w:szCs w:val="24"/>
        </w:rPr>
        <w:t xml:space="preserve"> В ЭЛЕКТРОННОЙ ФОРМЕ</w:t>
      </w:r>
    </w:p>
    <w:p w:rsidR="00DC3038" w:rsidRDefault="00DC3038" w:rsidP="00DC3038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</w:p>
    <w:p w:rsidR="00DC3038" w:rsidRDefault="00DC3038" w:rsidP="00DC3038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право заключения договора </w:t>
      </w:r>
      <w:proofErr w:type="gramStart"/>
      <w:r w:rsidRPr="001D142B">
        <w:rPr>
          <w:sz w:val="24"/>
          <w:szCs w:val="24"/>
        </w:rPr>
        <w:t>на</w:t>
      </w:r>
      <w:proofErr w:type="gramEnd"/>
    </w:p>
    <w:p w:rsidR="00DC3038" w:rsidRPr="001D142B" w:rsidRDefault="00DC3038" w:rsidP="00DC3038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</w:p>
    <w:tbl>
      <w:tblPr>
        <w:tblW w:w="9366" w:type="dxa"/>
        <w:tblInd w:w="250" w:type="dxa"/>
        <w:tblLook w:val="04A0"/>
      </w:tblPr>
      <w:tblGrid>
        <w:gridCol w:w="9366"/>
      </w:tblGrid>
      <w:tr w:rsidR="00DC3038" w:rsidRPr="00CC39A4" w:rsidTr="008E32F4">
        <w:trPr>
          <w:trHeight w:val="523"/>
        </w:trPr>
        <w:tc>
          <w:tcPr>
            <w:tcW w:w="9366" w:type="dxa"/>
            <w:shd w:val="clear" w:color="auto" w:fill="EAF1DD"/>
          </w:tcPr>
          <w:p w:rsidR="00DC3038" w:rsidRPr="00964FEE" w:rsidRDefault="00964FEE" w:rsidP="00DF1A8E">
            <w:pPr>
              <w:spacing w:line="240" w:lineRule="auto"/>
              <w:ind w:firstLine="0"/>
              <w:jc w:val="center"/>
              <w:rPr>
                <w:b/>
                <w:i/>
                <w:sz w:val="24"/>
                <w:szCs w:val="24"/>
              </w:rPr>
            </w:pPr>
            <w:r w:rsidRPr="00964FEE">
              <w:rPr>
                <w:b/>
                <w:i/>
                <w:szCs w:val="28"/>
              </w:rPr>
              <w:t>поставку кольцевых подшипников скольжения ВАМК-58</w:t>
            </w:r>
          </w:p>
        </w:tc>
      </w:tr>
    </w:tbl>
    <w:p w:rsidR="00DC3038" w:rsidRPr="001D142B" w:rsidRDefault="00DC3038" w:rsidP="00DC3038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1D142B">
        <w:rPr>
          <w:sz w:val="24"/>
          <w:szCs w:val="24"/>
        </w:rPr>
        <w:t>Госкорпорации</w:t>
      </w:r>
      <w:proofErr w:type="spellEnd"/>
      <w:r w:rsidRPr="001D142B">
        <w:rPr>
          <w:sz w:val="24"/>
          <w:szCs w:val="24"/>
        </w:rPr>
        <w:t xml:space="preserve"> «</w:t>
      </w:r>
      <w:proofErr w:type="spellStart"/>
      <w:r w:rsidRPr="001D142B">
        <w:rPr>
          <w:sz w:val="24"/>
          <w:szCs w:val="24"/>
        </w:rPr>
        <w:t>Росатом</w:t>
      </w:r>
      <w:proofErr w:type="spellEnd"/>
      <w:r w:rsidRPr="001D142B">
        <w:rPr>
          <w:sz w:val="24"/>
          <w:szCs w:val="24"/>
        </w:rPr>
        <w:t xml:space="preserve">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41"/>
        <w:gridCol w:w="628"/>
        <w:gridCol w:w="233"/>
        <w:gridCol w:w="1507"/>
        <w:gridCol w:w="1374"/>
        <w:gridCol w:w="664"/>
        <w:gridCol w:w="1182"/>
        <w:gridCol w:w="830"/>
        <w:gridCol w:w="719"/>
      </w:tblGrid>
      <w:tr w:rsidR="00964FEE" w:rsidRPr="001D142B" w:rsidTr="00DF1A8E">
        <w:trPr>
          <w:trHeight w:val="375"/>
          <w:jc w:val="center"/>
        </w:trPr>
        <w:tc>
          <w:tcPr>
            <w:tcW w:w="567" w:type="dxa"/>
          </w:tcPr>
          <w:p w:rsidR="00DC3038" w:rsidRPr="001D142B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DC3038" w:rsidRPr="00BD658D" w:rsidRDefault="00964FEE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236" w:type="dxa"/>
          </w:tcPr>
          <w:p w:rsidR="00DC3038" w:rsidRPr="001D142B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DC3038" w:rsidRPr="00EF2A86" w:rsidRDefault="00964FEE" w:rsidP="008E32F4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548" w:type="dxa"/>
          </w:tcPr>
          <w:p w:rsidR="00DC3038" w:rsidRPr="001D142B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 w:rsidR="00964FEE"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DC3038" w:rsidRPr="001D142B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DC3038" w:rsidRPr="00601936" w:rsidRDefault="00964FEE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150707</w:t>
            </w:r>
          </w:p>
        </w:tc>
        <w:tc>
          <w:tcPr>
            <w:tcW w:w="830" w:type="dxa"/>
            <w:vAlign w:val="center"/>
          </w:tcPr>
          <w:p w:rsidR="00DC3038" w:rsidRPr="001D142B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DC3038" w:rsidRPr="001D142B" w:rsidRDefault="00964FEE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339</w:t>
            </w:r>
          </w:p>
        </w:tc>
      </w:tr>
    </w:tbl>
    <w:p w:rsidR="00DC3038" w:rsidRDefault="00DC3038" w:rsidP="00DC3038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официальном государственном сайте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246" w:type="dxa"/>
        <w:tblLook w:val="04A0"/>
      </w:tblPr>
      <w:tblGrid>
        <w:gridCol w:w="847"/>
        <w:gridCol w:w="709"/>
        <w:gridCol w:w="425"/>
        <w:gridCol w:w="1701"/>
        <w:gridCol w:w="1294"/>
        <w:gridCol w:w="708"/>
        <w:gridCol w:w="1831"/>
      </w:tblGrid>
      <w:tr w:rsidR="00DC3038" w:rsidTr="00DF1A8E">
        <w:trPr>
          <w:jc w:val="center"/>
        </w:trPr>
        <w:tc>
          <w:tcPr>
            <w:tcW w:w="847" w:type="dxa"/>
            <w:hideMark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left="-39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C3038" w:rsidRDefault="00964FEE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425" w:type="dxa"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C3038" w:rsidRDefault="00964FEE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294" w:type="dxa"/>
            <w:hideMark/>
          </w:tcPr>
          <w:p w:rsidR="00DC3038" w:rsidRDefault="00964FEE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="00DC3038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  <w:hideMark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C3038" w:rsidRPr="00071B20" w:rsidRDefault="00964FEE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31502543443</w:t>
            </w:r>
          </w:p>
        </w:tc>
      </w:tr>
    </w:tbl>
    <w:p w:rsidR="00DC3038" w:rsidRDefault="00DC3038" w:rsidP="00DC3038">
      <w:pPr>
        <w:spacing w:line="240" w:lineRule="auto"/>
        <w:ind w:firstLine="0"/>
        <w:outlineLvl w:val="0"/>
        <w:rPr>
          <w:b/>
          <w:sz w:val="24"/>
          <w:szCs w:val="24"/>
        </w:rPr>
      </w:pPr>
    </w:p>
    <w:p w:rsidR="00DC3038" w:rsidRPr="00483A23" w:rsidRDefault="00DC3038" w:rsidP="00DC3038">
      <w:pPr>
        <w:keepLines/>
        <w:suppressAutoHyphens/>
        <w:spacing w:before="60" w:after="60" w:line="240" w:lineRule="auto"/>
        <w:ind w:firstLine="0"/>
        <w:jc w:val="center"/>
        <w:rPr>
          <w:color w:val="17365D"/>
          <w:sz w:val="24"/>
          <w:szCs w:val="24"/>
        </w:rPr>
      </w:pPr>
      <w:r>
        <w:rPr>
          <w:sz w:val="24"/>
          <w:szCs w:val="24"/>
        </w:rPr>
        <w:t>на Электронной торговой площадке «</w:t>
      </w:r>
      <w:r w:rsidR="00964FEE">
        <w:rPr>
          <w:sz w:val="24"/>
          <w:szCs w:val="24"/>
        </w:rPr>
        <w:t>Аукционный Конкурсный Дом</w:t>
      </w:r>
      <w:r>
        <w:rPr>
          <w:sz w:val="24"/>
          <w:szCs w:val="24"/>
        </w:rPr>
        <w:t xml:space="preserve">»  </w:t>
      </w:r>
      <w:r w:rsidR="00964FEE">
        <w:rPr>
          <w:color w:val="17365D"/>
          <w:sz w:val="24"/>
          <w:szCs w:val="24"/>
        </w:rPr>
        <w:t>http://www.a</w:t>
      </w:r>
      <w:r w:rsidR="00964FEE" w:rsidRPr="00964FEE">
        <w:rPr>
          <w:color w:val="17365D"/>
          <w:sz w:val="24"/>
          <w:szCs w:val="24"/>
        </w:rPr>
        <w:t>-</w:t>
      </w:r>
      <w:r w:rsidR="00964FEE">
        <w:rPr>
          <w:color w:val="17365D"/>
          <w:sz w:val="24"/>
          <w:szCs w:val="24"/>
          <w:lang w:val="en-US"/>
        </w:rPr>
        <w:t>k</w:t>
      </w:r>
      <w:r w:rsidR="00964FEE" w:rsidRPr="00964FEE">
        <w:rPr>
          <w:color w:val="17365D"/>
          <w:sz w:val="24"/>
          <w:szCs w:val="24"/>
        </w:rPr>
        <w:t>-</w:t>
      </w:r>
      <w:r w:rsidR="00964FEE">
        <w:rPr>
          <w:color w:val="17365D"/>
          <w:sz w:val="24"/>
          <w:szCs w:val="24"/>
          <w:lang w:val="en-US"/>
        </w:rPr>
        <w:t>d</w:t>
      </w:r>
      <w:r w:rsidRPr="00483A23">
        <w:rPr>
          <w:color w:val="17365D"/>
          <w:sz w:val="24"/>
          <w:szCs w:val="24"/>
        </w:rPr>
        <w:t>.</w:t>
      </w:r>
      <w:proofErr w:type="spellStart"/>
      <w:r w:rsidRPr="00483A23">
        <w:rPr>
          <w:color w:val="17365D"/>
          <w:sz w:val="24"/>
          <w:szCs w:val="24"/>
        </w:rPr>
        <w:t>ru</w:t>
      </w:r>
      <w:proofErr w:type="spellEnd"/>
      <w:r w:rsidRPr="00483A23">
        <w:rPr>
          <w:color w:val="17365D"/>
          <w:sz w:val="24"/>
          <w:szCs w:val="24"/>
        </w:rPr>
        <w:t>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DC3038" w:rsidTr="00DF1A8E">
        <w:trPr>
          <w:jc w:val="center"/>
        </w:trPr>
        <w:tc>
          <w:tcPr>
            <w:tcW w:w="567" w:type="dxa"/>
            <w:hideMark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C3038" w:rsidRDefault="00964FEE" w:rsidP="00964FE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425" w:type="dxa"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C3038" w:rsidRDefault="00964FEE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294" w:type="dxa"/>
            <w:hideMark/>
          </w:tcPr>
          <w:p w:rsidR="00DC3038" w:rsidRDefault="00964FEE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="00DC3038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  <w:hideMark/>
          </w:tcPr>
          <w:p w:rsidR="00DC3038" w:rsidRDefault="00DC3038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DC3038" w:rsidRPr="00964FEE" w:rsidRDefault="00964FEE" w:rsidP="00DF1A8E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R</w:t>
            </w:r>
            <w:r>
              <w:rPr>
                <w:sz w:val="24"/>
                <w:szCs w:val="24"/>
              </w:rPr>
              <w:t>027482</w:t>
            </w:r>
          </w:p>
        </w:tc>
      </w:tr>
    </w:tbl>
    <w:p w:rsidR="00DC3038" w:rsidRDefault="00DC3038" w:rsidP="00DC3038">
      <w:pPr>
        <w:spacing w:line="240" w:lineRule="auto"/>
        <w:outlineLvl w:val="0"/>
        <w:rPr>
          <w:b/>
          <w:sz w:val="24"/>
          <w:szCs w:val="24"/>
        </w:rPr>
      </w:pPr>
    </w:p>
    <w:p w:rsidR="00DC3038" w:rsidRDefault="00DC3038" w:rsidP="00DC3038">
      <w:pPr>
        <w:spacing w:line="240" w:lineRule="auto"/>
        <w:outlineLvl w:val="0"/>
        <w:rPr>
          <w:b/>
          <w:sz w:val="24"/>
          <w:szCs w:val="24"/>
        </w:rPr>
      </w:pPr>
    </w:p>
    <w:p w:rsidR="00DC3038" w:rsidRDefault="00DC3038" w:rsidP="00DC3038">
      <w:pPr>
        <w:spacing w:line="240" w:lineRule="auto"/>
        <w:ind w:firstLine="0"/>
        <w:jc w:val="center"/>
        <w:outlineLvl w:val="0"/>
        <w:rPr>
          <w:bCs/>
          <w:sz w:val="24"/>
          <w:szCs w:val="24"/>
        </w:rPr>
      </w:pPr>
      <w:r>
        <w:rPr>
          <w:bCs/>
          <w:sz w:val="24"/>
          <w:szCs w:val="24"/>
        </w:rPr>
        <w:t>В</w:t>
      </w:r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ДОКУМЕНТАЦИИ ОТКРЫТОГО </w:t>
      </w:r>
      <w:r w:rsidR="008E32F4">
        <w:rPr>
          <w:sz w:val="24"/>
          <w:szCs w:val="24"/>
        </w:rPr>
        <w:t>ЗАПРОСА ПРЕДЛОЖЕНИЙ</w:t>
      </w:r>
      <w:r>
        <w:rPr>
          <w:bCs/>
          <w:sz w:val="24"/>
          <w:szCs w:val="24"/>
        </w:rPr>
        <w:t xml:space="preserve"> В ЭЛЕКТРОННОЙ ФОРМЕ</w:t>
      </w:r>
    </w:p>
    <w:p w:rsidR="00DC3038" w:rsidRDefault="00DC3038" w:rsidP="00DC3038">
      <w:pPr>
        <w:pStyle w:val="1"/>
        <w:keepLines w:val="0"/>
        <w:pageBreakBefore w:val="0"/>
        <w:numPr>
          <w:ilvl w:val="0"/>
          <w:numId w:val="0"/>
        </w:numPr>
        <w:tabs>
          <w:tab w:val="num" w:pos="1134"/>
        </w:tabs>
        <w:suppressAutoHyphens w:val="0"/>
        <w:spacing w:before="0" w:after="0"/>
        <w:ind w:left="1134" w:hanging="1134"/>
        <w:rPr>
          <w:rFonts w:ascii="Times New Roman" w:hAnsi="Times New Roman"/>
          <w:sz w:val="22"/>
          <w:szCs w:val="22"/>
        </w:rPr>
      </w:pPr>
    </w:p>
    <w:p w:rsidR="00964FEE" w:rsidRDefault="00964FEE" w:rsidP="00964FEE">
      <w:pPr>
        <w:pStyle w:val="a6"/>
        <w:numPr>
          <w:ilvl w:val="0"/>
          <w:numId w:val="7"/>
        </w:numPr>
        <w:suppressAutoHyphens/>
        <w:spacing w:before="60" w:after="60" w:line="240" w:lineRule="auto"/>
        <w:ind w:right="-285"/>
        <w:contextualSpacing/>
        <w:mirrorIndents/>
        <w:jc w:val="left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В связи с технической ошибкой дополнить процедуру закупки Частью 1 Тома 2 «Техническая часть».</w:t>
      </w:r>
    </w:p>
    <w:p w:rsidR="00964FEE" w:rsidRDefault="00964FEE" w:rsidP="00964FEE">
      <w:pPr>
        <w:pStyle w:val="a6"/>
        <w:suppressAutoHyphens/>
        <w:spacing w:before="60" w:after="60" w:line="240" w:lineRule="auto"/>
        <w:ind w:left="-491" w:right="-285" w:firstLine="0"/>
        <w:contextualSpacing/>
        <w:mirrorIndents/>
        <w:jc w:val="left"/>
        <w:outlineLvl w:val="0"/>
        <w:rPr>
          <w:b/>
          <w:sz w:val="24"/>
          <w:szCs w:val="24"/>
        </w:rPr>
      </w:pPr>
    </w:p>
    <w:p w:rsidR="00964FEE" w:rsidRPr="00964FEE" w:rsidRDefault="00964FEE" w:rsidP="00964FEE">
      <w:pPr>
        <w:pStyle w:val="a6"/>
        <w:numPr>
          <w:ilvl w:val="0"/>
          <w:numId w:val="7"/>
        </w:numPr>
        <w:suppressAutoHyphens/>
        <w:spacing w:before="60" w:after="60" w:line="240" w:lineRule="auto"/>
        <w:ind w:right="-285"/>
        <w:contextualSpacing/>
        <w:mirrorIndents/>
        <w:outlineLvl w:val="0"/>
        <w:rPr>
          <w:b/>
          <w:sz w:val="24"/>
          <w:szCs w:val="24"/>
        </w:rPr>
      </w:pPr>
      <w:r w:rsidRPr="00964FEE">
        <w:rPr>
          <w:b/>
          <w:bCs/>
          <w:color w:val="000000"/>
          <w:sz w:val="22"/>
          <w:szCs w:val="22"/>
        </w:rPr>
        <w:t xml:space="preserve">Заказчик </w:t>
      </w:r>
      <w:r>
        <w:rPr>
          <w:b/>
          <w:bCs/>
          <w:sz w:val="22"/>
          <w:szCs w:val="22"/>
        </w:rPr>
        <w:t>А</w:t>
      </w:r>
      <w:r w:rsidRPr="00964FEE">
        <w:rPr>
          <w:b/>
          <w:bCs/>
          <w:sz w:val="22"/>
          <w:szCs w:val="22"/>
        </w:rPr>
        <w:t xml:space="preserve">кционерное общество «Ордена Ленина Научно-исследовательский </w:t>
      </w:r>
      <w:r>
        <w:rPr>
          <w:b/>
          <w:bCs/>
          <w:sz w:val="22"/>
          <w:szCs w:val="22"/>
        </w:rPr>
        <w:t xml:space="preserve"> </w:t>
      </w:r>
      <w:r w:rsidRPr="00964FEE">
        <w:rPr>
          <w:b/>
          <w:bCs/>
          <w:sz w:val="22"/>
          <w:szCs w:val="22"/>
        </w:rPr>
        <w:t xml:space="preserve">и </w:t>
      </w:r>
      <w:r>
        <w:rPr>
          <w:b/>
          <w:bCs/>
          <w:sz w:val="22"/>
          <w:szCs w:val="22"/>
        </w:rPr>
        <w:br/>
      </w:r>
      <w:r w:rsidRPr="00964FEE">
        <w:rPr>
          <w:b/>
          <w:bCs/>
          <w:sz w:val="22"/>
          <w:szCs w:val="22"/>
        </w:rPr>
        <w:t xml:space="preserve"> конструкторский  институт энерг</w:t>
      </w:r>
      <w:r>
        <w:rPr>
          <w:b/>
          <w:bCs/>
          <w:sz w:val="22"/>
          <w:szCs w:val="22"/>
        </w:rPr>
        <w:t xml:space="preserve">отехники имени Н.А. </w:t>
      </w:r>
      <w:proofErr w:type="spellStart"/>
      <w:r>
        <w:rPr>
          <w:b/>
          <w:bCs/>
          <w:sz w:val="22"/>
          <w:szCs w:val="22"/>
        </w:rPr>
        <w:t>Доллежаля</w:t>
      </w:r>
      <w:proofErr w:type="spellEnd"/>
      <w:r>
        <w:rPr>
          <w:b/>
          <w:bCs/>
          <w:sz w:val="22"/>
          <w:szCs w:val="22"/>
        </w:rPr>
        <w:t xml:space="preserve">» </w:t>
      </w:r>
      <w:r w:rsidRPr="00964FEE">
        <w:rPr>
          <w:b/>
          <w:bCs/>
          <w:sz w:val="22"/>
          <w:szCs w:val="22"/>
        </w:rPr>
        <w:t xml:space="preserve">АО «НИКИЭТ» </w:t>
      </w:r>
      <w:r w:rsidRPr="00964FEE">
        <w:rPr>
          <w:b/>
          <w:bCs/>
          <w:color w:val="000000"/>
          <w:sz w:val="22"/>
          <w:szCs w:val="22"/>
        </w:rPr>
        <w:t>снимает</w:t>
      </w:r>
      <w:r>
        <w:rPr>
          <w:b/>
          <w:bCs/>
          <w:color w:val="000000"/>
          <w:sz w:val="22"/>
          <w:szCs w:val="22"/>
        </w:rPr>
        <w:t xml:space="preserve"> </w:t>
      </w:r>
      <w:r w:rsidRPr="00964FEE">
        <w:rPr>
          <w:b/>
          <w:sz w:val="24"/>
          <w:szCs w:val="24"/>
        </w:rPr>
        <w:t>ограничения по принадлежности к субъектам малого и среднего предпринимательства.</w:t>
      </w:r>
    </w:p>
    <w:p w:rsidR="00964FEE" w:rsidRPr="00964FEE" w:rsidRDefault="00964FEE" w:rsidP="00964FEE">
      <w:pPr>
        <w:suppressAutoHyphens/>
        <w:spacing w:before="60" w:after="60" w:line="240" w:lineRule="auto"/>
        <w:ind w:right="-285" w:firstLine="0"/>
        <w:contextualSpacing/>
        <w:mirrorIndents/>
        <w:jc w:val="left"/>
        <w:outlineLvl w:val="0"/>
        <w:rPr>
          <w:b/>
          <w:sz w:val="24"/>
          <w:szCs w:val="24"/>
        </w:rPr>
      </w:pPr>
    </w:p>
    <w:p w:rsidR="00964FEE" w:rsidRDefault="00964FEE" w:rsidP="00964FEE">
      <w:pPr>
        <w:suppressAutoHyphens/>
        <w:spacing w:before="60" w:after="60" w:line="240" w:lineRule="auto"/>
        <w:ind w:right="-285"/>
        <w:contextualSpacing/>
        <w:mirrorIndents/>
        <w:jc w:val="left"/>
        <w:outlineLvl w:val="0"/>
        <w:rPr>
          <w:sz w:val="22"/>
          <w:szCs w:val="22"/>
        </w:rPr>
      </w:pPr>
    </w:p>
    <w:p w:rsidR="00964FEE" w:rsidRDefault="00964FEE" w:rsidP="00964FEE">
      <w:pPr>
        <w:suppressAutoHyphens/>
        <w:spacing w:before="60" w:after="60" w:line="240" w:lineRule="auto"/>
        <w:ind w:right="-285"/>
        <w:contextualSpacing/>
        <w:mirrorIndents/>
        <w:jc w:val="left"/>
        <w:outlineLvl w:val="0"/>
        <w:rPr>
          <w:sz w:val="22"/>
          <w:szCs w:val="22"/>
        </w:rPr>
      </w:pPr>
    </w:p>
    <w:p w:rsidR="00964FEE" w:rsidRDefault="00964FEE" w:rsidP="00964FEE">
      <w:pPr>
        <w:suppressAutoHyphens/>
        <w:spacing w:before="60" w:after="60" w:line="240" w:lineRule="auto"/>
        <w:ind w:right="-285"/>
        <w:contextualSpacing/>
        <w:mirrorIndents/>
        <w:jc w:val="left"/>
        <w:outlineLvl w:val="0"/>
        <w:rPr>
          <w:sz w:val="22"/>
          <w:szCs w:val="22"/>
        </w:rPr>
      </w:pPr>
    </w:p>
    <w:p w:rsidR="00964FEE" w:rsidRDefault="00964FEE" w:rsidP="00964FEE">
      <w:pPr>
        <w:suppressAutoHyphens/>
        <w:spacing w:before="60" w:after="60" w:line="240" w:lineRule="auto"/>
        <w:ind w:right="-285"/>
        <w:contextualSpacing/>
        <w:mirrorIndents/>
        <w:jc w:val="left"/>
        <w:outlineLvl w:val="0"/>
        <w:rPr>
          <w:sz w:val="22"/>
          <w:szCs w:val="22"/>
        </w:rPr>
      </w:pPr>
    </w:p>
    <w:p w:rsidR="00964FEE" w:rsidRDefault="00964FEE" w:rsidP="00964FEE">
      <w:pPr>
        <w:suppressAutoHyphens/>
        <w:spacing w:before="60" w:after="60" w:line="240" w:lineRule="auto"/>
        <w:ind w:right="-285"/>
        <w:contextualSpacing/>
        <w:mirrorIndents/>
        <w:jc w:val="left"/>
        <w:outlineLvl w:val="0"/>
        <w:rPr>
          <w:sz w:val="22"/>
          <w:szCs w:val="22"/>
        </w:rPr>
      </w:pPr>
    </w:p>
    <w:p w:rsidR="00964FEE" w:rsidRPr="00964FEE" w:rsidRDefault="00964FEE" w:rsidP="00964FEE">
      <w:pPr>
        <w:suppressAutoHyphens/>
        <w:spacing w:before="60" w:after="60" w:line="240" w:lineRule="auto"/>
        <w:ind w:right="-285"/>
        <w:contextualSpacing/>
        <w:mirrorIndents/>
        <w:jc w:val="left"/>
        <w:outlineLvl w:val="0"/>
        <w:rPr>
          <w:sz w:val="22"/>
          <w:szCs w:val="22"/>
        </w:rPr>
      </w:pPr>
    </w:p>
    <w:p w:rsidR="00E906FA" w:rsidRPr="00E906FA" w:rsidRDefault="00964FEE" w:rsidP="009E05FA">
      <w:pPr>
        <w:ind w:firstLine="0"/>
        <w:rPr>
          <w:b/>
          <w:szCs w:val="28"/>
        </w:rPr>
      </w:pPr>
      <w:r>
        <w:rPr>
          <w:b/>
          <w:szCs w:val="28"/>
        </w:rPr>
        <w:t>Начальник</w:t>
      </w:r>
      <w:r w:rsidR="00E906FA" w:rsidRPr="00E906FA">
        <w:rPr>
          <w:b/>
          <w:szCs w:val="28"/>
        </w:rPr>
        <w:t xml:space="preserve"> отдела закупок                                         </w:t>
      </w:r>
      <w:r>
        <w:rPr>
          <w:b/>
          <w:szCs w:val="28"/>
        </w:rPr>
        <w:t>В.Г. Фролов</w:t>
      </w:r>
    </w:p>
    <w:sectPr w:rsidR="00E906FA" w:rsidRPr="00E906FA" w:rsidSect="00964FEE">
      <w:pgSz w:w="11906" w:h="16838"/>
      <w:pgMar w:top="709" w:right="991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65116"/>
    <w:multiLevelType w:val="multilevel"/>
    <w:tmpl w:val="0720B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F756C9"/>
    <w:multiLevelType w:val="hybridMultilevel"/>
    <w:tmpl w:val="960E2BF2"/>
    <w:lvl w:ilvl="0" w:tplc="F58810D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">
    <w:nsid w:val="4D3704C8"/>
    <w:multiLevelType w:val="hybridMultilevel"/>
    <w:tmpl w:val="975E5E2C"/>
    <w:lvl w:ilvl="0" w:tplc="D024A34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794803"/>
    <w:multiLevelType w:val="multilevel"/>
    <w:tmpl w:val="CBA2B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5761D96"/>
    <w:multiLevelType w:val="multilevel"/>
    <w:tmpl w:val="524A7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AB20383"/>
    <w:multiLevelType w:val="hybridMultilevel"/>
    <w:tmpl w:val="FD58CF0A"/>
    <w:lvl w:ilvl="0" w:tplc="0419000F">
      <w:start w:val="3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C536B30"/>
    <w:multiLevelType w:val="hybridMultilevel"/>
    <w:tmpl w:val="4A02B2CA"/>
    <w:lvl w:ilvl="0" w:tplc="AB14C0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3038"/>
    <w:rsid w:val="00313947"/>
    <w:rsid w:val="003F787A"/>
    <w:rsid w:val="008E32F4"/>
    <w:rsid w:val="00964FEE"/>
    <w:rsid w:val="009E05FA"/>
    <w:rsid w:val="00A65E5A"/>
    <w:rsid w:val="00B75600"/>
    <w:rsid w:val="00CC39A4"/>
    <w:rsid w:val="00D4707A"/>
    <w:rsid w:val="00DC3038"/>
    <w:rsid w:val="00E906FA"/>
    <w:rsid w:val="00F84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038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aliases w:val="Заголовок 1 Знак Знак Знак Знак Знак Знак Знак Знак Знак,H1,H1 Знак,Заголовок 1 Знак Знак Знак Знак Знак Знак Знак Знак Знак Знак Знак"/>
    <w:basedOn w:val="a"/>
    <w:next w:val="a"/>
    <w:link w:val="10"/>
    <w:qFormat/>
    <w:rsid w:val="00DC3038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aliases w:val="H2"/>
    <w:basedOn w:val="a"/>
    <w:next w:val="a"/>
    <w:link w:val="20"/>
    <w:qFormat/>
    <w:rsid w:val="00DC3038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Заголовок 1 Знак Знак Знак Знак Знак Знак Знак Знак Знак Знак Знак Знак"/>
    <w:basedOn w:val="a0"/>
    <w:link w:val="1"/>
    <w:rsid w:val="00DC3038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DC303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3">
    <w:name w:val="Hyperlink"/>
    <w:basedOn w:val="a0"/>
    <w:rsid w:val="00DC3038"/>
    <w:rPr>
      <w:rFonts w:cs="Times New Roman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qFormat/>
    <w:rsid w:val="00DC3038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DC3038"/>
    <w:pPr>
      <w:ind w:left="708"/>
    </w:pPr>
  </w:style>
  <w:style w:type="paragraph" w:customStyle="1" w:styleId="Times12">
    <w:name w:val="Times 12"/>
    <w:basedOn w:val="a"/>
    <w:uiPriority w:val="99"/>
    <w:qFormat/>
    <w:rsid w:val="00DC3038"/>
    <w:pPr>
      <w:widowControl w:val="0"/>
      <w:overflowPunct w:val="0"/>
      <w:autoSpaceDE w:val="0"/>
      <w:autoSpaceDN w:val="0"/>
      <w:adjustRightInd w:val="0"/>
      <w:spacing w:line="360" w:lineRule="atLeast"/>
    </w:pPr>
    <w:rPr>
      <w:bCs/>
      <w:sz w:val="24"/>
      <w:szCs w:val="22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DC3038"/>
    <w:rPr>
      <w:rFonts w:ascii="Times New Roman" w:eastAsia="Times New Roman" w:hAnsi="Times New Roman" w:cs="Times New Roman"/>
      <w:sz w:val="24"/>
      <w:szCs w:val="24"/>
    </w:rPr>
  </w:style>
  <w:style w:type="character" w:customStyle="1" w:styleId="2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ocked/>
    <w:rsid w:val="008E32F4"/>
    <w:rPr>
      <w:b/>
      <w:bCs w:val="0"/>
      <w:snapToGrid/>
      <w:sz w:val="28"/>
      <w:lang w:val="ru-RU" w:eastAsia="ru-RU" w:bidi="ar-SA"/>
    </w:rPr>
  </w:style>
  <w:style w:type="character" w:customStyle="1" w:styleId="11">
    <w:name w:val="Текст выноски Знак1"/>
    <w:basedOn w:val="a0"/>
    <w:link w:val="a7"/>
    <w:uiPriority w:val="99"/>
    <w:locked/>
    <w:rsid w:val="008E32F4"/>
    <w:rPr>
      <w:rFonts w:ascii="Tahoma" w:hAnsi="Tahoma" w:cs="Tahoma"/>
      <w:sz w:val="16"/>
      <w:szCs w:val="16"/>
    </w:rPr>
  </w:style>
  <w:style w:type="paragraph" w:styleId="a7">
    <w:name w:val="Balloon Text"/>
    <w:basedOn w:val="a"/>
    <w:link w:val="11"/>
    <w:uiPriority w:val="99"/>
    <w:semiHidden/>
    <w:unhideWhenUsed/>
    <w:rsid w:val="008E32F4"/>
    <w:pPr>
      <w:spacing w:line="240" w:lineRule="auto"/>
      <w:ind w:firstLine="0"/>
      <w:jc w:val="left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8E32F4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FollowedHyperlink"/>
    <w:basedOn w:val="a0"/>
    <w:uiPriority w:val="99"/>
    <w:semiHidden/>
    <w:unhideWhenUsed/>
    <w:rsid w:val="0031394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elmenkina_le</cp:lastModifiedBy>
  <cp:revision>6</cp:revision>
  <cp:lastPrinted>2015-07-07T13:02:00Z</cp:lastPrinted>
  <dcterms:created xsi:type="dcterms:W3CDTF">2014-04-01T13:09:00Z</dcterms:created>
  <dcterms:modified xsi:type="dcterms:W3CDTF">2015-07-07T13:02:00Z</dcterms:modified>
</cp:coreProperties>
</file>