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6B" w:rsidRPr="00EC598D" w:rsidRDefault="00ED166B" w:rsidP="00ED166B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ED166B" w:rsidRPr="009C3740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</w:p>
    <w:p w:rsidR="00ED166B" w:rsidRPr="009C3740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</w:p>
    <w:p w:rsidR="00ED166B" w:rsidRPr="009C3740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</w:p>
    <w:p w:rsidR="00ED166B" w:rsidRDefault="00ED166B" w:rsidP="00ED166B">
      <w:pPr>
        <w:jc w:val="center"/>
        <w:rPr>
          <w:color w:val="000000"/>
        </w:rPr>
      </w:pPr>
    </w:p>
    <w:p w:rsidR="00ED166B" w:rsidRDefault="00ED166B" w:rsidP="00ED166B">
      <w:pPr>
        <w:jc w:val="center"/>
        <w:rPr>
          <w:color w:val="000000"/>
        </w:rPr>
      </w:pPr>
    </w:p>
    <w:p w:rsidR="00ED166B" w:rsidRPr="00A219DD" w:rsidRDefault="00ED166B" w:rsidP="00ED166B">
      <w:pPr>
        <w:jc w:val="center"/>
        <w:rPr>
          <w:rFonts w:ascii="Times New Roman" w:hAnsi="Times New Roman"/>
          <w:color w:val="000000"/>
        </w:rPr>
      </w:pPr>
    </w:p>
    <w:p w:rsidR="00ED166B" w:rsidRDefault="00ED166B" w:rsidP="00ED166B">
      <w:pPr>
        <w:jc w:val="center"/>
        <w:rPr>
          <w:color w:val="000000"/>
        </w:rPr>
      </w:pPr>
    </w:p>
    <w:p w:rsidR="00ED166B" w:rsidRDefault="00ED166B" w:rsidP="00ED166B">
      <w:pPr>
        <w:jc w:val="center"/>
        <w:rPr>
          <w:color w:val="000000"/>
        </w:rPr>
      </w:pPr>
    </w:p>
    <w:p w:rsidR="00ED166B" w:rsidRPr="00A219DD" w:rsidRDefault="00ED166B" w:rsidP="00ED166B">
      <w:pPr>
        <w:jc w:val="center"/>
        <w:rPr>
          <w:rFonts w:ascii="Times New Roman" w:hAnsi="Times New Roman"/>
          <w:color w:val="000000"/>
        </w:rPr>
      </w:pPr>
    </w:p>
    <w:p w:rsidR="00ED166B" w:rsidRPr="006F458E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F458E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jc w:val="center"/>
        <w:rPr>
          <w:rFonts w:ascii="Times New Roman" w:hAnsi="Times New Roman"/>
        </w:rPr>
      </w:pPr>
      <w:r w:rsidRPr="006F458E">
        <w:rPr>
          <w:rFonts w:ascii="Times New Roman" w:hAnsi="Times New Roman"/>
          <w:szCs w:val="24"/>
        </w:rPr>
        <w:t xml:space="preserve">Предмет закупки: </w:t>
      </w:r>
      <w:r>
        <w:rPr>
          <w:rFonts w:ascii="Times New Roman" w:hAnsi="Times New Roman"/>
          <w:szCs w:val="24"/>
        </w:rPr>
        <w:t>поставка картриджей</w:t>
      </w: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rPr>
          <w:rFonts w:ascii="Times New Roman" w:hAnsi="Times New Roman"/>
        </w:rPr>
      </w:pPr>
    </w:p>
    <w:p w:rsidR="00ED166B" w:rsidRPr="006F458E" w:rsidRDefault="00ED166B" w:rsidP="00ED166B">
      <w:pPr>
        <w:jc w:val="center"/>
        <w:rPr>
          <w:rFonts w:ascii="Times New Roman" w:hAnsi="Times New Roman"/>
          <w:szCs w:val="24"/>
        </w:rPr>
      </w:pPr>
      <w:r w:rsidRPr="006F458E">
        <w:rPr>
          <w:rFonts w:ascii="Times New Roman" w:hAnsi="Times New Roman"/>
          <w:szCs w:val="24"/>
        </w:rPr>
        <w:t>Обнинск</w:t>
      </w:r>
    </w:p>
    <w:p w:rsidR="00ED166B" w:rsidRPr="006F458E" w:rsidRDefault="00ED166B" w:rsidP="00ED166B">
      <w:pPr>
        <w:jc w:val="center"/>
        <w:rPr>
          <w:rFonts w:ascii="Times New Roman" w:hAnsi="Times New Roman"/>
          <w:szCs w:val="24"/>
        </w:rPr>
      </w:pPr>
      <w:r w:rsidRPr="006F458E">
        <w:rPr>
          <w:rFonts w:ascii="Times New Roman" w:hAnsi="Times New Roman"/>
          <w:szCs w:val="24"/>
        </w:rPr>
        <w:t>2014</w:t>
      </w: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Pr="006F458E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Pr="009B3968" w:rsidRDefault="00ED166B" w:rsidP="00ED166B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СОДЕРЖАНИЕ</w:t>
      </w:r>
    </w:p>
    <w:p w:rsidR="00ED166B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1. ПЕРЕЧЕНЬ ТОВАРОВ И ОБЩИХ ТРЕБОВАНИЙ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lastRenderedPageBreak/>
        <w:t>РАЗДЕЛ 2. СВЕДЕНИЯ О НОВИЗНЕ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3. ТРЕБОВАНИЯ К МАРКИРОВКЕ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4. ТРЕБОВАНИЯ К УПАКОВКЕ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5. ТРЕБОВАНИЯ ПО ПРАВИЛАМ СДАЧИ И ПРИЕМКИ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Подраздел 5.1 Порядок сдачи и приемки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6. ТРЕБОВАНИЯ К ТРАНСПОРТИРОВАНИЮ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7. ТРЕБОВАНИЯ К ХРАНЕНИЮ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8. ТРЕБОВАНИЯ К ОБСЛУЖИВАНИЮ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9. ЭКОЛОГИЧЕСКИЕ ТРЕБОВАНИЯ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10. ТРЕБОВАНИЯ ПО БЕЗОПАСНОСТИ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11. ТРЕБОВАНИЯ К КАЧЕСТВУ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13. ДОПОЛНИТЕЛЬНЫЕ (ИНЫЕ) ТРЕБОВАНИЯ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14. ТРЕБОВАНИЕ К ФОРМЕ ПРЕДСТАВЛЯЕМОЙ ИНФОРМАЦИИ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15. ТРЕБОВАНИЯ К ТЕХНИЧЕСКОМУ ОБУЧЕНИЮ ПЕРСОНАЛА ЗАКАЗЧИКА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16. ПЕРЕЧЕНЬ ПРИНЯТЫХ СОКРАЩЕНИЙ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  <w:r w:rsidRPr="009B3968">
        <w:rPr>
          <w:rFonts w:ascii="Times New Roman" w:hAnsi="Times New Roman"/>
          <w:color w:val="000000"/>
          <w:sz w:val="26"/>
          <w:szCs w:val="26"/>
        </w:rPr>
        <w:t>РАЗДЕЛ 17. ПЕРЕЧЕНЬ ПРИЛОЖЕНИЙ</w:t>
      </w:r>
    </w:p>
    <w:p w:rsidR="00ED166B" w:rsidRPr="009B3968" w:rsidRDefault="00ED166B" w:rsidP="00ED166B">
      <w:pPr>
        <w:rPr>
          <w:rFonts w:ascii="Times New Roman" w:hAnsi="Times New Roman"/>
          <w:color w:val="000000"/>
          <w:sz w:val="26"/>
          <w:szCs w:val="26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417"/>
        <w:gridCol w:w="4961"/>
        <w:gridCol w:w="1701"/>
        <w:gridCol w:w="1419"/>
        <w:gridCol w:w="567"/>
        <w:gridCol w:w="1418"/>
        <w:gridCol w:w="567"/>
        <w:gridCol w:w="1134"/>
        <w:gridCol w:w="1559"/>
      </w:tblGrid>
      <w:tr w:rsidR="00ED166B" w:rsidRPr="00F64EB1" w:rsidTr="005B656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F64EB1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F64EB1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lastRenderedPageBreak/>
              <w:t>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lastRenderedPageBreak/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Данные из ниже приведенн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lastRenderedPageBreak/>
              <w:t>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lastRenderedPageBreak/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Объем гарантий  и гарантийный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lastRenderedPageBreak/>
              <w:t>срок</w:t>
            </w:r>
          </w:p>
        </w:tc>
      </w:tr>
      <w:tr w:rsidR="00ED166B" w:rsidTr="005B656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</w:tr>
      <w:tr w:rsidR="00ED166B" w:rsidRPr="00F64EB1" w:rsidTr="005B6568">
        <w:trPr>
          <w:trHeight w:val="7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Картриджи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1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CE285A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Black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для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LaserJet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P1102 / P1102w, оригинальный-16шт;</w:t>
            </w:r>
          </w:p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2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CE505A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Black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для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LaserJet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P2035 / 2055, оригинальный-2шт;</w:t>
            </w:r>
          </w:p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3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CE312A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Yellow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для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Color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Laser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Jet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CP1012/1025, оригинальный-2шт;</w:t>
            </w:r>
          </w:p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4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S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</w:rPr>
              <w:t>а</w:t>
            </w:r>
            <w:proofErr w:type="gramEnd"/>
            <w:r w:rsidRPr="00F64EB1">
              <w:rPr>
                <w:rFonts w:ascii="Times New Roman" w:hAnsi="Times New Roman"/>
                <w:color w:val="000000"/>
                <w:szCs w:val="24"/>
              </w:rPr>
              <w:t>msung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MLT-D101S для ML-2165/SCX-3405/SF-760P, оригинальный-3шт;</w:t>
            </w:r>
          </w:p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5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CB436A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Black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для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LJ P1505 / M1522 / M1120, оригинальный-20шт;</w:t>
            </w:r>
          </w:p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6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C4911A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Cyan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 (№82) для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DesignJet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111/500/500PS/ 510/800/800ps /815mfp/820 MFP серии, оригинальный-2шт;</w:t>
            </w:r>
          </w:p>
          <w:p w:rsidR="00ED166B" w:rsidRPr="00F64EB1" w:rsidRDefault="00ED166B" w:rsidP="005B6568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 xml:space="preserve">7 </w:t>
            </w:r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Картридж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C4913A (№82)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Yellow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для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hp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F64EB1">
              <w:rPr>
                <w:rFonts w:ascii="Times New Roman" w:hAnsi="Times New Roman"/>
                <w:color w:val="000000"/>
                <w:szCs w:val="24"/>
              </w:rPr>
              <w:t>DesignJet</w:t>
            </w:r>
            <w:proofErr w:type="spellEnd"/>
            <w:r w:rsidRPr="00F64EB1">
              <w:rPr>
                <w:rFonts w:ascii="Times New Roman" w:hAnsi="Times New Roman"/>
                <w:color w:val="000000"/>
                <w:szCs w:val="24"/>
              </w:rPr>
              <w:t xml:space="preserve"> 111/500/500PS/510/800/800ps/815mfp/820 MFP серии, оригинальный-2шт.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25 июля 2014 года. Возможна досрочная поставка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F64EB1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F64EB1">
              <w:rPr>
                <w:rFonts w:ascii="Times New Roman" w:hAnsi="Times New Roman"/>
                <w:color w:val="000000"/>
                <w:szCs w:val="24"/>
              </w:rPr>
              <w:t>Сроки гарантийного обслуживания оборудования,  гарантию на которые производитель не представляет, составляет 12 месяца с момента поставки товара Покупателю</w:t>
            </w:r>
          </w:p>
        </w:tc>
      </w:tr>
    </w:tbl>
    <w:p w:rsidR="00ED166B" w:rsidRPr="007C6CE3" w:rsidRDefault="00ED166B" w:rsidP="00ED166B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C6CE3">
        <w:rPr>
          <w:rFonts w:ascii="Times New Roman" w:hAnsi="Times New Roman"/>
          <w:color w:val="000000"/>
          <w:szCs w:val="24"/>
        </w:rPr>
        <w:t>Указание на фирменные наименования, наименование производителя на картриджи  не сопровождаются словами «или аналог» («или эквивалент»), в связи с закупкой данных картриджей для оборудования, находящегося на гарантии, и использование именно таких расходных материалов предусмотрено условиями гарантии, технической эксплуатационной документацией.</w:t>
      </w:r>
    </w:p>
    <w:p w:rsidR="00ED166B" w:rsidRPr="007C6CE3" w:rsidRDefault="00ED166B" w:rsidP="00ED166B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C6CE3">
        <w:rPr>
          <w:rFonts w:ascii="Times New Roman" w:hAnsi="Times New Roman"/>
          <w:color w:val="000000"/>
          <w:szCs w:val="24"/>
        </w:rPr>
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</w: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lastRenderedPageBreak/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10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Товар должен находиться в оригинальной упаковке.</w:t>
            </w:r>
          </w:p>
        </w:tc>
      </w:tr>
    </w:tbl>
    <w:p w:rsidR="00ED166B" w:rsidRDefault="00ED166B" w:rsidP="00ED166B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D166B" w:rsidRPr="007C6CE3" w:rsidTr="005B6568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ED166B" w:rsidRPr="007C6CE3" w:rsidTr="005B6568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</w:p>
    <w:p w:rsidR="00ED166B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lastRenderedPageBreak/>
        <w:t>РАЗДЕЛ 11. ТРЕБОВАНИЯ К КАЧЕСТВУ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14. ТРЕБОВАНИЕ К ФОРМЕ ПРЕДСТАВЛЯЕМОЙ ИНФОРМАЦИИ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ED166B" w:rsidRPr="007C6CE3" w:rsidTr="005B6568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ED166B" w:rsidRPr="007C6CE3" w:rsidTr="005B6568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ED166B" w:rsidRPr="007C6CE3" w:rsidTr="005B656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7C6CE3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C6CE3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ED166B" w:rsidRPr="007C6CE3" w:rsidTr="005B656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p w:rsidR="00ED166B" w:rsidRPr="006C32DA" w:rsidRDefault="00ED166B" w:rsidP="00ED166B">
      <w:pPr>
        <w:jc w:val="center"/>
        <w:rPr>
          <w:rFonts w:ascii="Times New Roman" w:hAnsi="Times New Roman"/>
          <w:color w:val="000000"/>
          <w:szCs w:val="24"/>
        </w:rPr>
      </w:pPr>
      <w:r w:rsidRPr="006C32DA"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ED166B" w:rsidRPr="007C6CE3" w:rsidTr="005B656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bookmarkStart w:id="0" w:name="_GoBack"/>
            <w:bookmarkEnd w:id="0"/>
            <w:r w:rsidRPr="007C6CE3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66B" w:rsidRPr="007C6CE3" w:rsidRDefault="00ED166B" w:rsidP="005B656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C6CE3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ED166B" w:rsidTr="005B6568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66B" w:rsidRDefault="00ED166B" w:rsidP="005B6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</w:t>
            </w:r>
          </w:p>
        </w:tc>
      </w:tr>
    </w:tbl>
    <w:p w:rsidR="00ED166B" w:rsidRDefault="00ED166B" w:rsidP="00ED166B">
      <w:pPr>
        <w:jc w:val="center"/>
        <w:rPr>
          <w:rFonts w:ascii="Times New Roman" w:hAnsi="Times New Roman"/>
          <w:sz w:val="18"/>
          <w:szCs w:val="18"/>
        </w:rPr>
      </w:pPr>
    </w:p>
    <w:p w:rsidR="00ED166B" w:rsidRDefault="00ED166B" w:rsidP="00ED166B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</w:t>
      </w:r>
      <w:r w:rsidRPr="00DF1C2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50</w:t>
      </w:r>
    </w:p>
    <w:p w:rsidR="00ED166B" w:rsidRDefault="00ED166B" w:rsidP="00ED166B">
      <w:pPr>
        <w:jc w:val="center"/>
        <w:rPr>
          <w:rFonts w:ascii="Times New Roman" w:hAnsi="Times New Roman"/>
          <w:szCs w:val="24"/>
        </w:rPr>
      </w:pP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6"/>
    <w:rsid w:val="008E3C0C"/>
    <w:rsid w:val="00C82226"/>
    <w:rsid w:val="00D42E6F"/>
    <w:rsid w:val="00ED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6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6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781</Words>
  <Characters>4455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2014-04-28T12:13:00Z</dcterms:created>
  <dcterms:modified xsi:type="dcterms:W3CDTF">2014-04-28T12:13:00Z</dcterms:modified>
</cp:coreProperties>
</file>