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581" w:rsidRDefault="00711581" w:rsidP="00711581">
      <w:pPr>
        <w:jc w:val="center"/>
        <w:rPr>
          <w:b/>
          <w:sz w:val="32"/>
          <w:szCs w:val="32"/>
        </w:rPr>
      </w:pPr>
    </w:p>
    <w:p w:rsidR="002E611F" w:rsidRPr="00C939E9" w:rsidRDefault="00711581" w:rsidP="002E611F">
      <w:pPr>
        <w:pStyle w:val="af2"/>
        <w:jc w:val="right"/>
        <w:rPr>
          <w:b w:val="0"/>
          <w:sz w:val="24"/>
          <w:szCs w:val="24"/>
        </w:rPr>
      </w:pPr>
      <w:r>
        <w:t xml:space="preserve">                                                                                                       </w:t>
      </w:r>
      <w:r w:rsidR="002E611F" w:rsidRPr="00C939E9">
        <w:rPr>
          <w:b w:val="0"/>
          <w:sz w:val="24"/>
          <w:szCs w:val="24"/>
        </w:rPr>
        <w:t xml:space="preserve">Приложение № </w:t>
      </w:r>
      <w:r w:rsidR="002E611F">
        <w:rPr>
          <w:b w:val="0"/>
          <w:sz w:val="24"/>
          <w:szCs w:val="24"/>
        </w:rPr>
        <w:t>4</w:t>
      </w:r>
      <w:r w:rsidR="002E611F" w:rsidRPr="00C939E9">
        <w:rPr>
          <w:b w:val="0"/>
          <w:sz w:val="24"/>
          <w:szCs w:val="24"/>
        </w:rPr>
        <w:t xml:space="preserve"> </w:t>
      </w:r>
    </w:p>
    <w:p w:rsidR="002E611F" w:rsidRPr="00C939E9" w:rsidRDefault="002E611F" w:rsidP="002E611F">
      <w:pPr>
        <w:pStyle w:val="af2"/>
        <w:jc w:val="right"/>
        <w:rPr>
          <w:b w:val="0"/>
          <w:sz w:val="24"/>
        </w:rPr>
      </w:pPr>
      <w:r w:rsidRPr="00C939E9">
        <w:rPr>
          <w:b w:val="0"/>
          <w:sz w:val="24"/>
          <w:szCs w:val="24"/>
        </w:rPr>
        <w:t xml:space="preserve">к договору поставки ТМЦ № </w:t>
      </w:r>
      <w:r w:rsidRPr="00C939E9">
        <w:rPr>
          <w:b w:val="0"/>
          <w:sz w:val="24"/>
        </w:rPr>
        <w:t xml:space="preserve">100-10-05/______________ </w:t>
      </w:r>
    </w:p>
    <w:p w:rsidR="002E611F" w:rsidRPr="00C939E9" w:rsidRDefault="002E611F" w:rsidP="002E611F">
      <w:pPr>
        <w:pStyle w:val="af2"/>
        <w:jc w:val="right"/>
        <w:rPr>
          <w:b w:val="0"/>
          <w:sz w:val="24"/>
        </w:rPr>
      </w:pPr>
      <w:r w:rsidRPr="00C939E9">
        <w:rPr>
          <w:b w:val="0"/>
          <w:sz w:val="24"/>
        </w:rPr>
        <w:t>от «___»_______ 2014 года</w:t>
      </w: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  <w:r>
        <w:t xml:space="preserve">Техническое задание </w:t>
      </w:r>
      <w:r w:rsidR="00890AE0">
        <w:t>№ 1</w:t>
      </w:r>
    </w:p>
    <w:p w:rsidR="00711581" w:rsidRDefault="00711581" w:rsidP="00711581">
      <w:pPr>
        <w:jc w:val="center"/>
      </w:pPr>
      <w:r>
        <w:t>на поставку стандартного промышленного оборудования</w:t>
      </w:r>
    </w:p>
    <w:p w:rsidR="00711581" w:rsidRDefault="00711581" w:rsidP="00711581">
      <w:pPr>
        <w:jc w:val="center"/>
      </w:pPr>
      <w:r>
        <w:t>в соответствии с требованиями Положения о закупках</w:t>
      </w:r>
    </w:p>
    <w:p w:rsidR="00711581" w:rsidRDefault="00711581" w:rsidP="00711581">
      <w:pPr>
        <w:jc w:val="center"/>
      </w:pPr>
      <w:r>
        <w:t>Государственной корпорации по атомной энергии «Росатом»</w:t>
      </w: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  <w:rPr>
          <w:b/>
          <w:sz w:val="32"/>
          <w:szCs w:val="32"/>
        </w:rPr>
      </w:pPr>
      <w:r>
        <w:rPr>
          <w:color w:val="000000"/>
        </w:rPr>
        <w:t xml:space="preserve">Предмет закупки: </w:t>
      </w:r>
    </w:p>
    <w:p w:rsidR="00711581" w:rsidRDefault="00711581" w:rsidP="0071158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Выключатель ВАРП-250</w:t>
      </w:r>
    </w:p>
    <w:p w:rsidR="00711581" w:rsidRPr="008A2D2A" w:rsidRDefault="00711581" w:rsidP="00711581">
      <w:pPr>
        <w:jc w:val="center"/>
        <w:rPr>
          <w:color w:val="000000"/>
        </w:rPr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Default="00711581" w:rsidP="00711581">
      <w:pPr>
        <w:jc w:val="center"/>
      </w:pPr>
    </w:p>
    <w:p w:rsidR="00711581" w:rsidRPr="003B1EB7" w:rsidRDefault="00711581" w:rsidP="00711581">
      <w:pPr>
        <w:rPr>
          <w:sz w:val="20"/>
          <w:szCs w:val="20"/>
        </w:rPr>
      </w:pPr>
    </w:p>
    <w:p w:rsidR="00711581" w:rsidRPr="003B1EB7" w:rsidRDefault="00711581" w:rsidP="00711581">
      <w:pPr>
        <w:rPr>
          <w:sz w:val="20"/>
          <w:szCs w:val="20"/>
        </w:rPr>
      </w:pPr>
    </w:p>
    <w:p w:rsidR="00711581" w:rsidRPr="003B1EB7" w:rsidRDefault="00711581" w:rsidP="00711581">
      <w:pPr>
        <w:rPr>
          <w:sz w:val="20"/>
          <w:szCs w:val="20"/>
        </w:rPr>
      </w:pPr>
    </w:p>
    <w:p w:rsidR="00711581" w:rsidRPr="003B1EB7" w:rsidRDefault="00711581" w:rsidP="00711581">
      <w:pPr>
        <w:rPr>
          <w:sz w:val="20"/>
          <w:szCs w:val="20"/>
        </w:rPr>
      </w:pPr>
    </w:p>
    <w:p w:rsidR="00711581" w:rsidRPr="003B1EB7" w:rsidRDefault="00711581" w:rsidP="00711581">
      <w:pPr>
        <w:rPr>
          <w:sz w:val="20"/>
          <w:szCs w:val="20"/>
        </w:rPr>
      </w:pPr>
    </w:p>
    <w:p w:rsidR="00711581" w:rsidRPr="0076017B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Default="00711581" w:rsidP="00711581"/>
    <w:p w:rsidR="00711581" w:rsidRPr="0076017B" w:rsidRDefault="00711581" w:rsidP="00711581"/>
    <w:p w:rsidR="00711581" w:rsidRDefault="00711581" w:rsidP="00711581">
      <w:pPr>
        <w:jc w:val="center"/>
      </w:pPr>
      <w:r>
        <w:t>Краснокаменск</w:t>
      </w:r>
    </w:p>
    <w:p w:rsidR="00711581" w:rsidRDefault="00711581" w:rsidP="00711581">
      <w:pPr>
        <w:jc w:val="center"/>
      </w:pPr>
      <w:r>
        <w:t>2014</w:t>
      </w:r>
      <w:r>
        <w:br w:type="page"/>
      </w:r>
      <w:r>
        <w:lastRenderedPageBreak/>
        <w:t xml:space="preserve">Техническое задание на поставку </w:t>
      </w:r>
      <w:r w:rsidR="00680141">
        <w:t>Выключателя ВАРП-250</w:t>
      </w:r>
      <w:r>
        <w:t xml:space="preserve"> </w:t>
      </w:r>
    </w:p>
    <w:p w:rsidR="00711581" w:rsidRPr="00E85C13" w:rsidRDefault="00711581" w:rsidP="00711581">
      <w:pPr>
        <w:jc w:val="center"/>
        <w:rPr>
          <w:sz w:val="26"/>
          <w:szCs w:val="26"/>
        </w:rPr>
      </w:pPr>
      <w:r w:rsidRPr="00A37BEA">
        <w:t>для о</w:t>
      </w:r>
      <w:r w:rsidRPr="00090255">
        <w:t>бъект</w:t>
      </w:r>
      <w:r>
        <w:t xml:space="preserve">ов: </w:t>
      </w:r>
      <w:r>
        <w:rPr>
          <w:sz w:val="26"/>
          <w:szCs w:val="26"/>
        </w:rPr>
        <w:t>Шахтопроходческого управления ОАО «ППГХО»</w:t>
      </w:r>
    </w:p>
    <w:p w:rsidR="00711581" w:rsidRPr="00FC0A31" w:rsidRDefault="00711581" w:rsidP="00711581">
      <w:pPr>
        <w:jc w:val="center"/>
        <w:rPr>
          <w:sz w:val="26"/>
          <w:szCs w:val="26"/>
        </w:rPr>
      </w:pPr>
    </w:p>
    <w:p w:rsidR="00711581" w:rsidRPr="00525001" w:rsidRDefault="00711581" w:rsidP="00711581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711581" w:rsidRPr="00525001" w:rsidRDefault="00711581" w:rsidP="00711581">
      <w:pPr>
        <w:jc w:val="center"/>
        <w:rPr>
          <w:sz w:val="26"/>
          <w:szCs w:val="26"/>
        </w:rPr>
      </w:pPr>
    </w:p>
    <w:p w:rsidR="00711581" w:rsidRPr="006E2F81" w:rsidRDefault="00711581" w:rsidP="00711581">
      <w:r w:rsidRPr="006E2F81">
        <w:t>РАЗДЕЛ 1. ОБЩИЕ СВЕДЕНИЯ</w:t>
      </w:r>
    </w:p>
    <w:p w:rsidR="00711581" w:rsidRPr="006E2F81" w:rsidRDefault="00711581" w:rsidP="00711581">
      <w:pPr>
        <w:ind w:left="851"/>
      </w:pPr>
      <w:r w:rsidRPr="006E2F81">
        <w:t>Подраздел 1.1 Наименование;</w:t>
      </w:r>
    </w:p>
    <w:p w:rsidR="00711581" w:rsidRDefault="00711581" w:rsidP="00711581">
      <w:pPr>
        <w:ind w:left="851"/>
      </w:pPr>
      <w:r w:rsidRPr="006E2F81">
        <w:t>Подраздел 1.2 Сведения о новизне.</w:t>
      </w:r>
    </w:p>
    <w:p w:rsidR="00711581" w:rsidRPr="006E2F81" w:rsidRDefault="00711581" w:rsidP="00711581">
      <w:r w:rsidRPr="006E2F81">
        <w:t>РАЗДЕЛ 2. ОБЛАСТЬ ПРИМЕНЕНИЯ</w:t>
      </w:r>
    </w:p>
    <w:p w:rsidR="00711581" w:rsidRPr="006E2F81" w:rsidRDefault="00711581" w:rsidP="00711581">
      <w:r w:rsidRPr="006E2F81">
        <w:t>РАЗДЕЛ 3. УСЛОВИЯ ЭКСПЛУАТАЦИИ</w:t>
      </w:r>
    </w:p>
    <w:p w:rsidR="00711581" w:rsidRPr="006E2F81" w:rsidRDefault="00711581" w:rsidP="00711581">
      <w:r w:rsidRPr="006E2F81">
        <w:t>РАЗДЕЛ 4. ТЕХНИЧЕСКИЕ ТРЕБОВАНИЯ</w:t>
      </w:r>
    </w:p>
    <w:p w:rsidR="00711581" w:rsidRPr="006E2F81" w:rsidRDefault="00711581" w:rsidP="00711581">
      <w:pPr>
        <w:ind w:left="851"/>
      </w:pPr>
      <w:r w:rsidRPr="006E2F81">
        <w:t>Подраздел 4.1. Основные параметры и размеры.</w:t>
      </w:r>
    </w:p>
    <w:p w:rsidR="00711581" w:rsidRPr="006E2F81" w:rsidRDefault="00711581" w:rsidP="00711581">
      <w:pPr>
        <w:ind w:left="851"/>
      </w:pPr>
      <w:r w:rsidRPr="006E2F81">
        <w:t>Подраздел 4.2. Основные технико-экономические и эксплуатационные показатели</w:t>
      </w:r>
    </w:p>
    <w:p w:rsidR="00711581" w:rsidRPr="006E2F81" w:rsidRDefault="00711581" w:rsidP="00711581">
      <w:pPr>
        <w:ind w:left="851"/>
      </w:pPr>
      <w:r w:rsidRPr="006E2F81">
        <w:t>Подраздел 4.3. Требования по надежности</w:t>
      </w:r>
    </w:p>
    <w:p w:rsidR="00711581" w:rsidRPr="00616EF5" w:rsidRDefault="00711581" w:rsidP="00711581">
      <w:pPr>
        <w:ind w:left="851"/>
      </w:pPr>
      <w:r w:rsidRPr="00616EF5">
        <w:t>Подраздел 4.4. Требования к конструкции, монтажно-технические требования</w:t>
      </w:r>
    </w:p>
    <w:p w:rsidR="00711581" w:rsidRPr="00616EF5" w:rsidRDefault="00711581" w:rsidP="00711581">
      <w:pPr>
        <w:ind w:left="851"/>
      </w:pPr>
      <w:r w:rsidRPr="00616EF5">
        <w:t xml:space="preserve">Подраздел 4.5. </w:t>
      </w:r>
      <w:r w:rsidRPr="00616EF5">
        <w:rPr>
          <w:rStyle w:val="ad"/>
          <w:b w:val="0"/>
        </w:rPr>
        <w:t>Требования к материалам и комплектующим оборудования</w:t>
      </w:r>
    </w:p>
    <w:p w:rsidR="00711581" w:rsidRPr="00616EF5" w:rsidRDefault="00711581" w:rsidP="00711581">
      <w:pPr>
        <w:ind w:left="851"/>
        <w:rPr>
          <w:b/>
        </w:rPr>
      </w:pPr>
      <w:r w:rsidRPr="00616EF5">
        <w:t xml:space="preserve">Подраздел 4.6. </w:t>
      </w:r>
      <w:r w:rsidRPr="00616EF5">
        <w:rPr>
          <w:rStyle w:val="ad"/>
          <w:b w:val="0"/>
        </w:rPr>
        <w:t>Требования к стабильности параметров при воздействии факторов внешней среды</w:t>
      </w:r>
    </w:p>
    <w:p w:rsidR="00711581" w:rsidRPr="00616EF5" w:rsidRDefault="00711581" w:rsidP="00711581">
      <w:pPr>
        <w:ind w:left="851"/>
      </w:pPr>
      <w:r w:rsidRPr="00616EF5">
        <w:t>Подраздел 4.7. Требования к электропитанию</w:t>
      </w:r>
    </w:p>
    <w:p w:rsidR="00711581" w:rsidRPr="00616EF5" w:rsidRDefault="00711581" w:rsidP="00711581">
      <w:pPr>
        <w:ind w:left="851"/>
      </w:pPr>
      <w:r w:rsidRPr="00616EF5">
        <w:t xml:space="preserve">Подраздел 4.8. </w:t>
      </w:r>
      <w:r w:rsidRPr="00616EF5">
        <w:rPr>
          <w:rStyle w:val="ad"/>
          <w:b w:val="0"/>
        </w:rPr>
        <w:t>Требования к контрольно-измерительным приборам и автоматике</w:t>
      </w:r>
    </w:p>
    <w:p w:rsidR="00711581" w:rsidRPr="00616EF5" w:rsidRDefault="00711581" w:rsidP="00711581">
      <w:pPr>
        <w:ind w:left="851"/>
        <w:rPr>
          <w:b/>
        </w:rPr>
      </w:pPr>
      <w:r w:rsidRPr="00616EF5">
        <w:t>Подраздел 4.9.</w:t>
      </w:r>
      <w:r w:rsidRPr="00616EF5">
        <w:rPr>
          <w:b/>
        </w:rPr>
        <w:t xml:space="preserve"> </w:t>
      </w:r>
      <w:r w:rsidRPr="00616EF5">
        <w:rPr>
          <w:rStyle w:val="ad"/>
          <w:b w:val="0"/>
        </w:rPr>
        <w:t>Требования к комплектности</w:t>
      </w:r>
    </w:p>
    <w:p w:rsidR="00711581" w:rsidRPr="00616EF5" w:rsidRDefault="00711581" w:rsidP="00711581">
      <w:pPr>
        <w:ind w:left="851"/>
      </w:pPr>
      <w:r w:rsidRPr="00616EF5">
        <w:t>Подраздел 4.10. Требования к маркировке</w:t>
      </w:r>
    </w:p>
    <w:p w:rsidR="00711581" w:rsidRPr="00616EF5" w:rsidRDefault="00711581" w:rsidP="00711581">
      <w:pPr>
        <w:ind w:left="851"/>
      </w:pPr>
      <w:r>
        <w:t>Подраздел 4.11</w:t>
      </w:r>
      <w:r w:rsidRPr="00616EF5">
        <w:t>. Требования к упаковке</w:t>
      </w:r>
    </w:p>
    <w:p w:rsidR="00711581" w:rsidRPr="00616EF5" w:rsidRDefault="00711581" w:rsidP="00711581">
      <w:r w:rsidRPr="00616EF5">
        <w:t>РАЗДЕЛ 5. ТРЕБОВАНИЯ ПО ПРАВИЛАМ ПРИЕМКИ</w:t>
      </w:r>
    </w:p>
    <w:p w:rsidR="00711581" w:rsidRPr="00616EF5" w:rsidRDefault="00711581" w:rsidP="00711581">
      <w:pPr>
        <w:ind w:left="1134" w:hanging="283"/>
      </w:pPr>
      <w:r w:rsidRPr="00616EF5">
        <w:t>Подраздел 5.1 Порядок сдачи и приёмки</w:t>
      </w:r>
    </w:p>
    <w:p w:rsidR="00711581" w:rsidRPr="00616EF5" w:rsidRDefault="00711581" w:rsidP="00711581">
      <w:pPr>
        <w:ind w:left="851"/>
      </w:pPr>
      <w:r w:rsidRPr="00616EF5">
        <w:t>Подраздел 5.2 Требования по передаче заказчику технических и иных документов при поставке товара</w:t>
      </w:r>
    </w:p>
    <w:p w:rsidR="00711581" w:rsidRPr="006E2F81" w:rsidRDefault="00711581" w:rsidP="00711581">
      <w:r w:rsidRPr="006E2F81">
        <w:t>РАЗДЕЛ 6. ТРЕБОВАНИЯ К ТРАНСПОРТИРОВАНИЮ</w:t>
      </w:r>
    </w:p>
    <w:p w:rsidR="00711581" w:rsidRPr="006E2F81" w:rsidRDefault="00711581" w:rsidP="00711581">
      <w:r w:rsidRPr="006E2F81">
        <w:t>РАЗДЕЛ 7. ТРЕБОВАНИЯ К ХРАНЕНИЮ</w:t>
      </w:r>
    </w:p>
    <w:p w:rsidR="00711581" w:rsidRPr="006E2F81" w:rsidRDefault="00711581" w:rsidP="00711581">
      <w:pPr>
        <w:ind w:left="1276" w:hanging="1276"/>
      </w:pPr>
      <w:r w:rsidRPr="006E2F81">
        <w:t>РАЗДЕЛ 8. ТРЕБОВАНИЯ К ОБЪЕМУ И/ИЛИ СРОКУ ПРЕДОСТАВЛЕНИЯ ГАРАНТИЙ</w:t>
      </w:r>
    </w:p>
    <w:p w:rsidR="00711581" w:rsidRPr="006E2F81" w:rsidRDefault="00711581" w:rsidP="00711581">
      <w:r w:rsidRPr="006E2F81">
        <w:t>РАЗДЕЛ 9. ТРЕБОВАНИЯ ПО РЕМОНТОПРИГОДНОСТИ</w:t>
      </w:r>
    </w:p>
    <w:p w:rsidR="00711581" w:rsidRPr="006E2F81" w:rsidRDefault="00711581" w:rsidP="00711581">
      <w:r w:rsidRPr="006E2F81">
        <w:t>РАЗДЕЛ 10. ТРЕБОВАНИЯ К ОБСЛУЖИВАНИЮ</w:t>
      </w:r>
    </w:p>
    <w:p w:rsidR="00711581" w:rsidRPr="006E2F81" w:rsidRDefault="00711581" w:rsidP="00711581">
      <w:r w:rsidRPr="006E2F81">
        <w:t>РАЗДЕЛ 11. ЭКОЛОГИЧЕСКИЕ ТРЕБОВАНИЯ</w:t>
      </w:r>
    </w:p>
    <w:p w:rsidR="00711581" w:rsidRPr="006E2F81" w:rsidRDefault="00711581" w:rsidP="00711581">
      <w:r w:rsidRPr="006E2F81">
        <w:t>РАЗДЕЛ 12. ТРЕБОВАНИЯ ПО БЕЗОПАСНОСТИ</w:t>
      </w:r>
    </w:p>
    <w:p w:rsidR="00711581" w:rsidRPr="006E2F81" w:rsidRDefault="00711581" w:rsidP="00711581">
      <w:r w:rsidRPr="006E2F81">
        <w:t>РАЗДЕЛ 13. ТРЕБОВАНИЯ К КАЧЕСТВУ И КЛАССИФИКАЦИЯ ОБОРУДОВАНИЯ</w:t>
      </w:r>
    </w:p>
    <w:p w:rsidR="00711581" w:rsidRPr="006E2F81" w:rsidRDefault="00711581" w:rsidP="00711581">
      <w:pPr>
        <w:ind w:left="1418" w:hanging="1418"/>
      </w:pPr>
      <w:r w:rsidRPr="006E2F81">
        <w:t>РАЗДЕЛ 14. ТЕХНИЧЕСКОЕ СОПРОВОЖДЕНИЕ СТАНДАРТНОГО ПРОМЫШЛЕННОГО ОБОРУДОВАНИЯ</w:t>
      </w:r>
    </w:p>
    <w:p w:rsidR="00711581" w:rsidRPr="006E2F81" w:rsidRDefault="00711581" w:rsidP="00711581">
      <w:r w:rsidRPr="006E2F81">
        <w:t>РАЗДЕЛ 15. ДОПОЛНИТЕЛЬНЫЕ (ИНЫЕ) ТРЕБОВАНИЯ</w:t>
      </w:r>
    </w:p>
    <w:p w:rsidR="00711581" w:rsidRPr="006E2F81" w:rsidRDefault="00711581" w:rsidP="00711581">
      <w:pPr>
        <w:ind w:left="1418" w:hanging="1418"/>
      </w:pPr>
      <w:r w:rsidRPr="006E2F81">
        <w:t>РАЗДЕЛ 16. ТРЕБОВАНИЯ К КОЛИЧЕСТВУ И СРОКУ (ПЕРИОДИЧНОСТИ) ПОСТАВКИ</w:t>
      </w:r>
    </w:p>
    <w:p w:rsidR="00711581" w:rsidRDefault="00711581" w:rsidP="00711581">
      <w:r w:rsidRPr="006E2F81">
        <w:t>РАЗДЕЛ 17. ТРЕБОВАНИЕ К ФОРМЕ ПРЕДСТАВЛЯЕМОЙ ИНФОРМАЦИИ</w:t>
      </w:r>
    </w:p>
    <w:p w:rsidR="00711581" w:rsidRDefault="00711581" w:rsidP="00711581">
      <w:r>
        <w:t>РАЗДЕЛ 18. ТРЕБОВАНИЯ</w:t>
      </w:r>
      <w:r w:rsidRPr="006E2F81">
        <w:t xml:space="preserve"> К </w:t>
      </w:r>
      <w:r>
        <w:t>ТЕХНИЧЕСКОМУ ОБУЧЕНИЮ ПЕРСОНАЛА ЗАКАЗЧИКА</w:t>
      </w:r>
    </w:p>
    <w:p w:rsidR="00711581" w:rsidRPr="006E2F81" w:rsidRDefault="00711581" w:rsidP="00711581">
      <w:r>
        <w:t>РАЗДЕЛ 19</w:t>
      </w:r>
      <w:r w:rsidRPr="006E2F81">
        <w:t>. ПЕРЕЧЕНЬ ПРИНЯТЫХ СОКРАЩЕНИЙ</w:t>
      </w:r>
    </w:p>
    <w:p w:rsidR="00711581" w:rsidRDefault="00711581" w:rsidP="00711581">
      <w:pPr>
        <w:pStyle w:val="af"/>
        <w:spacing w:line="360" w:lineRule="auto"/>
        <w:ind w:firstLine="0"/>
      </w:pPr>
      <w:r>
        <w:t>РАЗДЕЛ 20</w:t>
      </w:r>
      <w:r w:rsidRPr="006E2F81">
        <w:t>. ПЕРЕЧЕНЬ ПРИЛОЖЕНИЙ</w:t>
      </w:r>
    </w:p>
    <w:p w:rsidR="00711581" w:rsidRDefault="00711581" w:rsidP="00711581">
      <w:pPr>
        <w:rPr>
          <w:szCs w:val="20"/>
        </w:rPr>
      </w:pPr>
      <w:r>
        <w:br w:type="page"/>
      </w: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6E2F81" w:rsidTr="0040764B">
        <w:trPr>
          <w:trHeight w:val="277"/>
        </w:trPr>
        <w:tc>
          <w:tcPr>
            <w:tcW w:w="10774" w:type="dxa"/>
          </w:tcPr>
          <w:p w:rsidR="00711581" w:rsidRPr="001722E4" w:rsidRDefault="00711581" w:rsidP="0040764B">
            <w:pPr>
              <w:tabs>
                <w:tab w:val="left" w:pos="0"/>
              </w:tabs>
              <w:jc w:val="center"/>
              <w:rPr>
                <w:b/>
              </w:rPr>
            </w:pPr>
            <w:r w:rsidRPr="001722E4">
              <w:rPr>
                <w:b/>
              </w:rPr>
              <w:lastRenderedPageBreak/>
              <w:t>РАЗДЕЛ 1. ОБЩИЕ СВЕДЕНИЯ</w:t>
            </w:r>
          </w:p>
        </w:tc>
      </w:tr>
      <w:tr w:rsidR="00711581" w:rsidRPr="006E2F81" w:rsidTr="0040764B">
        <w:trPr>
          <w:trHeight w:val="259"/>
        </w:trPr>
        <w:tc>
          <w:tcPr>
            <w:tcW w:w="10774" w:type="dxa"/>
          </w:tcPr>
          <w:p w:rsidR="00711581" w:rsidRPr="006E2F81" w:rsidRDefault="00711581" w:rsidP="0040764B">
            <w:pPr>
              <w:jc w:val="center"/>
            </w:pPr>
            <w:r w:rsidRPr="006E2F81">
              <w:t>Подраздел 1.1 Наименование</w:t>
            </w:r>
          </w:p>
        </w:tc>
      </w:tr>
      <w:tr w:rsidR="00711581" w:rsidRPr="006E2F81" w:rsidTr="0040764B">
        <w:trPr>
          <w:trHeight w:val="579"/>
        </w:trPr>
        <w:tc>
          <w:tcPr>
            <w:tcW w:w="10774" w:type="dxa"/>
          </w:tcPr>
          <w:p w:rsidR="00711581" w:rsidRPr="00AB1D07" w:rsidRDefault="00711581" w:rsidP="0040764B">
            <w:pPr>
              <w:tabs>
                <w:tab w:val="left" w:pos="0"/>
              </w:tabs>
              <w:jc w:val="both"/>
            </w:pPr>
            <w:r>
              <w:t>Выключатель ВАРП-250 (далее по тексту выключатель) или эквивалент, изготовленный по ТУ 3148-003-43545773-2004, согласно требований раздела 4. настоящего технического задания.</w:t>
            </w:r>
          </w:p>
        </w:tc>
      </w:tr>
      <w:tr w:rsidR="00711581" w:rsidRPr="006E2F81" w:rsidTr="0040764B">
        <w:trPr>
          <w:trHeight w:val="275"/>
        </w:trPr>
        <w:tc>
          <w:tcPr>
            <w:tcW w:w="10774" w:type="dxa"/>
          </w:tcPr>
          <w:p w:rsidR="00711581" w:rsidRPr="001722E4" w:rsidRDefault="00711581" w:rsidP="0040764B">
            <w:pPr>
              <w:tabs>
                <w:tab w:val="left" w:pos="0"/>
              </w:tabs>
              <w:jc w:val="center"/>
              <w:rPr>
                <w:b/>
              </w:rPr>
            </w:pPr>
            <w:r w:rsidRPr="001722E4">
              <w:rPr>
                <w:b/>
              </w:rPr>
              <w:t>Подраздел 1.2 Сведения о новизне</w:t>
            </w:r>
          </w:p>
        </w:tc>
      </w:tr>
      <w:tr w:rsidR="00711581" w:rsidRPr="006E2F81" w:rsidTr="0040764B">
        <w:trPr>
          <w:trHeight w:val="250"/>
        </w:trPr>
        <w:tc>
          <w:tcPr>
            <w:tcW w:w="10774" w:type="dxa"/>
          </w:tcPr>
          <w:p w:rsidR="00711581" w:rsidRPr="006E2F81" w:rsidRDefault="00711581" w:rsidP="0040764B">
            <w:pPr>
              <w:jc w:val="both"/>
            </w:pPr>
            <w:r>
              <w:t>П</w:t>
            </w:r>
            <w:r w:rsidRPr="006E2F81">
              <w:t>оставляемое  оборудование должно быть новым, выпущенными не ранее 201</w:t>
            </w:r>
            <w:r>
              <w:t>4</w:t>
            </w:r>
            <w:r w:rsidRPr="006E2F81">
              <w:t xml:space="preserve"> года</w:t>
            </w:r>
            <w:r>
              <w:t>, не бывшим в употреблении, не восстановленным, не являться выставочным образцом, быть свободным от прав третьих лиц.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0" w:type="auto"/>
        <w:tblInd w:w="-176" w:type="dxa"/>
        <w:tblLook w:val="04A0"/>
      </w:tblPr>
      <w:tblGrid>
        <w:gridCol w:w="10597"/>
      </w:tblGrid>
      <w:tr w:rsidR="00711581" w:rsidRPr="006E2F81" w:rsidTr="0040764B">
        <w:trPr>
          <w:trHeight w:val="277"/>
        </w:trPr>
        <w:tc>
          <w:tcPr>
            <w:tcW w:w="10774" w:type="dxa"/>
          </w:tcPr>
          <w:p w:rsidR="00711581" w:rsidRPr="001722E4" w:rsidRDefault="00711581" w:rsidP="0040764B">
            <w:pPr>
              <w:jc w:val="center"/>
              <w:rPr>
                <w:b/>
              </w:rPr>
            </w:pPr>
            <w:r w:rsidRPr="001722E4">
              <w:rPr>
                <w:b/>
              </w:rPr>
              <w:t>РАЗДЕЛ 2. ОБЛАСТЬ ПРИМЕНЕНИЯ</w:t>
            </w:r>
          </w:p>
        </w:tc>
      </w:tr>
      <w:tr w:rsidR="00711581" w:rsidRPr="006E2F81" w:rsidTr="0040764B">
        <w:trPr>
          <w:trHeight w:val="424"/>
        </w:trPr>
        <w:tc>
          <w:tcPr>
            <w:tcW w:w="10774" w:type="dxa"/>
          </w:tcPr>
          <w:p w:rsidR="00711581" w:rsidRPr="00905F39" w:rsidRDefault="00711581" w:rsidP="00B108A4">
            <w:pPr>
              <w:jc w:val="both"/>
            </w:pPr>
            <w:r>
              <w:t>Выключатель ВАРП-</w:t>
            </w:r>
            <w:r w:rsidR="00166EB5">
              <w:t>2</w:t>
            </w:r>
            <w:r>
              <w:t>5</w:t>
            </w:r>
            <w:r w:rsidRPr="00A2191F">
              <w:t>0 - выключатель автоматический  рудничны</w:t>
            </w:r>
            <w:r>
              <w:t>й постоянного тока  </w:t>
            </w:r>
            <w:r w:rsidRPr="00A2191F">
              <w:t xml:space="preserve"> предназначен для применения   в сетях постоянного тока для  защиты от токов  короткого замыкания и перегрузки, а также для оперативных включений и отключений участков сети в условиях угольных шахт, рудников  и разрезов не опасных по взрыву газа и пыли.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6E2F81" w:rsidTr="0040764B">
        <w:trPr>
          <w:trHeight w:val="283"/>
        </w:trPr>
        <w:tc>
          <w:tcPr>
            <w:tcW w:w="10774" w:type="dxa"/>
          </w:tcPr>
          <w:p w:rsidR="00711581" w:rsidRPr="001722E4" w:rsidRDefault="00711581" w:rsidP="0040764B">
            <w:pPr>
              <w:tabs>
                <w:tab w:val="left" w:pos="0"/>
              </w:tabs>
              <w:jc w:val="center"/>
              <w:rPr>
                <w:b/>
              </w:rPr>
            </w:pPr>
            <w:r w:rsidRPr="001722E4">
              <w:rPr>
                <w:b/>
              </w:rPr>
              <w:t>РАЗДЕЛ 3. УСЛОВИЯ ЭКСПЛУАТАЦИИ</w:t>
            </w:r>
          </w:p>
        </w:tc>
      </w:tr>
      <w:tr w:rsidR="00711581" w:rsidRPr="006E2F81" w:rsidTr="0040764B">
        <w:trPr>
          <w:trHeight w:val="634"/>
        </w:trPr>
        <w:tc>
          <w:tcPr>
            <w:tcW w:w="10774" w:type="dxa"/>
          </w:tcPr>
          <w:p w:rsidR="00711581" w:rsidRPr="00A964DB" w:rsidRDefault="00711581" w:rsidP="0040764B">
            <w:pPr>
              <w:spacing w:line="160" w:lineRule="atLeast"/>
              <w:jc w:val="both"/>
            </w:pPr>
            <w:r>
              <w:t>Т</w:t>
            </w:r>
            <w:r w:rsidRPr="00A964DB">
              <w:t>емпература окружающей среды:......</w:t>
            </w:r>
            <w:r>
              <w:t>............................от -10°до +35</w:t>
            </w:r>
            <w:r w:rsidRPr="00A964DB">
              <w:t xml:space="preserve"> °С</w:t>
            </w:r>
          </w:p>
          <w:p w:rsidR="00711581" w:rsidRPr="00A964DB" w:rsidRDefault="00711581" w:rsidP="0040764B">
            <w:pPr>
              <w:spacing w:line="160" w:lineRule="atLeast"/>
              <w:jc w:val="both"/>
            </w:pPr>
            <w:r>
              <w:t>В</w:t>
            </w:r>
            <w:r w:rsidRPr="00A964DB">
              <w:t>ысота над уровнем моря, м:........................................................до 1000</w:t>
            </w:r>
          </w:p>
          <w:p w:rsidR="00711581" w:rsidRPr="00A964DB" w:rsidRDefault="00711581" w:rsidP="0040764B">
            <w:pPr>
              <w:spacing w:line="160" w:lineRule="atLeast"/>
              <w:jc w:val="both"/>
            </w:pPr>
            <w:r>
              <w:t>З</w:t>
            </w:r>
            <w:r w:rsidRPr="00A964DB">
              <w:t>апыленность (пыль  невзрывоопасная,  среда,  не  содержащая едких</w:t>
            </w:r>
            <w:r>
              <w:t xml:space="preserve"> паров и газов в концентрациях Р</w:t>
            </w:r>
            <w:r w:rsidRPr="00A964DB">
              <w:t>азрушающих  металл), мг/м3:............................................до   100</w:t>
            </w:r>
          </w:p>
          <w:p w:rsidR="00711581" w:rsidRDefault="00711581" w:rsidP="0040764B">
            <w:pPr>
              <w:spacing w:line="160" w:lineRule="atLeast"/>
              <w:jc w:val="both"/>
            </w:pPr>
            <w:r>
              <w:t>О</w:t>
            </w:r>
            <w:r w:rsidRPr="00A964DB">
              <w:t>тносительная влажность воздуха при t =35°±2°................................ до   98 %</w:t>
            </w:r>
          </w:p>
          <w:p w:rsidR="00711581" w:rsidRDefault="00711581" w:rsidP="0040764B">
            <w:pPr>
              <w:spacing w:line="160" w:lineRule="atLeast"/>
              <w:jc w:val="both"/>
            </w:pPr>
            <w:r>
              <w:t>Вибрация частотой 1-35 Гц, м/с²--------------------------------------------------4,9</w:t>
            </w:r>
          </w:p>
          <w:p w:rsidR="00711581" w:rsidRDefault="00711581" w:rsidP="0040764B">
            <w:pPr>
              <w:spacing w:line="160" w:lineRule="atLeast"/>
              <w:jc w:val="both"/>
            </w:pPr>
            <w:r>
              <w:t>Нормальное рабочее положение --------------------------------------------------вертикальное</w:t>
            </w:r>
          </w:p>
          <w:p w:rsidR="00711581" w:rsidRDefault="00711581" w:rsidP="0040764B">
            <w:pPr>
              <w:spacing w:line="160" w:lineRule="atLeast"/>
              <w:jc w:val="both"/>
            </w:pPr>
            <w:r>
              <w:t>Допустимый наклон -----------------------------------------------------------------до 25°</w:t>
            </w:r>
          </w:p>
          <w:p w:rsidR="00711581" w:rsidRDefault="00711581" w:rsidP="0040764B">
            <w:pPr>
              <w:spacing w:line="160" w:lineRule="atLeast"/>
              <w:jc w:val="both"/>
            </w:pPr>
            <w:r>
              <w:t>Окружающая среда ------------------------------------------------------------------невзрывобезопасная</w:t>
            </w:r>
          </w:p>
          <w:p w:rsidR="00711581" w:rsidRDefault="00711581" w:rsidP="0040764B">
            <w:pPr>
              <w:spacing w:line="160" w:lineRule="atLeast"/>
              <w:jc w:val="both"/>
            </w:pPr>
            <w:r>
              <w:t>Климатическое исполнение по ГОСТу 15150-69------------------------------УХЛ</w:t>
            </w:r>
          </w:p>
          <w:p w:rsidR="00711581" w:rsidRPr="00A964DB" w:rsidRDefault="00711581" w:rsidP="0040764B">
            <w:pPr>
              <w:spacing w:line="160" w:lineRule="atLeast"/>
              <w:jc w:val="both"/>
            </w:pPr>
            <w:r>
              <w:t>Категория размещения по по ГОСТу 15150-69--------------------------------5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6E2F81" w:rsidTr="0040764B">
        <w:trPr>
          <w:trHeight w:val="283"/>
        </w:trPr>
        <w:tc>
          <w:tcPr>
            <w:tcW w:w="10774" w:type="dxa"/>
          </w:tcPr>
          <w:p w:rsidR="00711581" w:rsidRPr="001722E4" w:rsidRDefault="00711581" w:rsidP="0040764B">
            <w:pPr>
              <w:tabs>
                <w:tab w:val="left" w:pos="0"/>
              </w:tabs>
              <w:jc w:val="center"/>
              <w:rPr>
                <w:b/>
              </w:rPr>
            </w:pPr>
            <w:r w:rsidRPr="001722E4">
              <w:rPr>
                <w:b/>
              </w:rPr>
              <w:t>РАЗДЕЛ</w:t>
            </w:r>
            <w:r w:rsidRPr="001722E4">
              <w:t xml:space="preserve"> </w:t>
            </w:r>
            <w:r w:rsidRPr="001722E4">
              <w:rPr>
                <w:rStyle w:val="ad"/>
              </w:rPr>
              <w:t>4. ТЕХНИЧЕСКИЕ ТРЕБОВАНИЯ</w:t>
            </w:r>
          </w:p>
        </w:tc>
      </w:tr>
      <w:tr w:rsidR="00711581" w:rsidRPr="006E2F81" w:rsidTr="0040764B">
        <w:trPr>
          <w:trHeight w:val="153"/>
        </w:trPr>
        <w:tc>
          <w:tcPr>
            <w:tcW w:w="10774" w:type="dxa"/>
          </w:tcPr>
          <w:p w:rsidR="00711581" w:rsidRPr="00AE14CA" w:rsidRDefault="00711581" w:rsidP="0040764B">
            <w:pPr>
              <w:tabs>
                <w:tab w:val="left" w:pos="0"/>
              </w:tabs>
              <w:jc w:val="center"/>
              <w:rPr>
                <w:b/>
              </w:rPr>
            </w:pPr>
            <w:r w:rsidRPr="00AE14CA">
              <w:rPr>
                <w:b/>
                <w:bCs/>
              </w:rPr>
              <w:t>Подраздел 4.1. Основные параметры и размеры</w:t>
            </w:r>
          </w:p>
        </w:tc>
      </w:tr>
      <w:tr w:rsidR="00711581" w:rsidRPr="006E2F81" w:rsidTr="0040764B">
        <w:trPr>
          <w:trHeight w:val="584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Вес, кг---------------------------------------------------------------------------------------------- не более 65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Ширина, мм--------------------------------------------------------------------------------------- не более 720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Высота, мм---------------------------------------------------------------------------------------- не более 600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Глубина, мм--------------------------------------------------------------------------------------- не более 320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Общее количество кабельных вводов, шт-------------------------------------------------- не менее 5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Внутренний диаметр кабельных вводов: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ввод сетевой, мм--------------------------------------------------------------------------------- не менее 66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ввод отходящий, мм---------------------------------------------------------------------------- не менее 66</w:t>
            </w:r>
          </w:p>
          <w:p w:rsidR="00711581" w:rsidRPr="00FC2E2A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ввод контрольный, мм------------------------------------------------------------------------- не менее 25</w:t>
            </w:r>
          </w:p>
        </w:tc>
      </w:tr>
      <w:tr w:rsidR="00711581" w:rsidRPr="006E2F81" w:rsidTr="0040764B">
        <w:trPr>
          <w:trHeight w:val="251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>Подраздел 4.2 Основные технико-экономические  и эксплуатационные показатели</w:t>
            </w:r>
          </w:p>
        </w:tc>
      </w:tr>
      <w:tr w:rsidR="00711581" w:rsidRPr="006E2F81" w:rsidTr="0040764B">
        <w:trPr>
          <w:trHeight w:val="1410"/>
        </w:trPr>
        <w:tc>
          <w:tcPr>
            <w:tcW w:w="10774" w:type="dxa"/>
          </w:tcPr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Номинальный ток, не менее А----------------------------------------------</w:t>
            </w:r>
            <w:r w:rsidR="00563A94">
              <w:rPr>
                <w:sz w:val="24"/>
                <w:szCs w:val="24"/>
              </w:rPr>
              <w:t>----------------------------- 25</w:t>
            </w:r>
            <w:r w:rsidRPr="00137587">
              <w:rPr>
                <w:sz w:val="24"/>
                <w:szCs w:val="24"/>
              </w:rPr>
              <w:t>0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 xml:space="preserve">Номинальное рабочее напряжение, не менее В------------------------------------------------------ 440 </w:t>
            </w:r>
            <w:r w:rsidRPr="00F10FB0">
              <w:rPr>
                <w:sz w:val="24"/>
                <w:szCs w:val="24"/>
              </w:rPr>
              <w:t>Vd</w:t>
            </w:r>
            <w:r w:rsidRPr="00137587">
              <w:rPr>
                <w:sz w:val="24"/>
                <w:szCs w:val="24"/>
              </w:rPr>
              <w:t>.</w:t>
            </w:r>
            <w:r w:rsidRPr="00F10FB0">
              <w:rPr>
                <w:sz w:val="24"/>
                <w:szCs w:val="24"/>
              </w:rPr>
              <w:t>c</w:t>
            </w:r>
            <w:r w:rsidRPr="00137587">
              <w:rPr>
                <w:sz w:val="24"/>
                <w:szCs w:val="24"/>
              </w:rPr>
              <w:t>.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Номинальная частота, Гц ----------------------------------------------------------------</w:t>
            </w:r>
            <w:r>
              <w:rPr>
                <w:sz w:val="24"/>
                <w:szCs w:val="24"/>
              </w:rPr>
              <w:t>-----------</w:t>
            </w:r>
            <w:r w:rsidRPr="00137587">
              <w:rPr>
                <w:sz w:val="24"/>
                <w:szCs w:val="24"/>
              </w:rPr>
              <w:t>----- 50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Номинальное импульсное удерживающее напряжение, не менее кВ--------------------------- 8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Номинальный кратковременный выдерживающий ток, не менее</w:t>
            </w:r>
            <w:r w:rsidR="00563A94">
              <w:rPr>
                <w:sz w:val="24"/>
                <w:szCs w:val="24"/>
              </w:rPr>
              <w:t xml:space="preserve"> кА--------------------------- 2</w:t>
            </w:r>
            <w:r w:rsidRPr="00137587">
              <w:rPr>
                <w:sz w:val="24"/>
                <w:szCs w:val="24"/>
              </w:rPr>
              <w:t>,5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в течении не менее 1секунды.</w:t>
            </w:r>
          </w:p>
          <w:p w:rsidR="00711581" w:rsidRPr="00890AE0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Тип встроенного выключателя----------------------------------------------------------------В</w:t>
            </w:r>
            <w:r w:rsidR="00563A94">
              <w:rPr>
                <w:sz w:val="24"/>
                <w:szCs w:val="24"/>
                <w:lang w:val="en-US"/>
              </w:rPr>
              <w:t>D</w:t>
            </w:r>
            <w:r w:rsidR="00563A94" w:rsidRPr="00890AE0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0</w:t>
            </w:r>
            <w:r w:rsidR="00563A94">
              <w:rPr>
                <w:sz w:val="24"/>
                <w:szCs w:val="24"/>
                <w:lang w:val="en-US"/>
              </w:rPr>
              <w:t>N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Диапазон уставок: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 xml:space="preserve">Рабочий  ток </w:t>
            </w:r>
            <w:r w:rsidRPr="00F10FB0">
              <w:rPr>
                <w:sz w:val="24"/>
                <w:szCs w:val="24"/>
              </w:rPr>
              <w:t>Ir</w:t>
            </w:r>
            <w:r w:rsidRPr="00137587">
              <w:rPr>
                <w:sz w:val="24"/>
                <w:szCs w:val="24"/>
              </w:rPr>
              <w:t xml:space="preserve"> ,А (перегрузка)-----------------------------------</w:t>
            </w:r>
            <w:r>
              <w:rPr>
                <w:sz w:val="24"/>
                <w:szCs w:val="24"/>
              </w:rPr>
              <w:t>---------</w:t>
            </w:r>
            <w:r w:rsidR="00563A94">
              <w:rPr>
                <w:sz w:val="24"/>
                <w:szCs w:val="24"/>
              </w:rPr>
              <w:t>--------------------</w:t>
            </w:r>
            <w:r w:rsidR="00563A94" w:rsidRPr="00563A94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</w:t>
            </w:r>
            <w:r w:rsidRPr="00137587">
              <w:rPr>
                <w:sz w:val="24"/>
                <w:szCs w:val="24"/>
              </w:rPr>
              <w:t>….</w:t>
            </w:r>
            <w:r w:rsidR="00563A94" w:rsidRPr="00563A94">
              <w:rPr>
                <w:sz w:val="24"/>
                <w:szCs w:val="24"/>
              </w:rPr>
              <w:t>25</w:t>
            </w:r>
            <w:r w:rsidRPr="00137587">
              <w:rPr>
                <w:sz w:val="24"/>
                <w:szCs w:val="24"/>
              </w:rPr>
              <w:t>0</w:t>
            </w:r>
          </w:p>
          <w:p w:rsidR="00711581" w:rsidRPr="00137587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 w:rsidRPr="00137587">
              <w:rPr>
                <w:lang w:eastAsia="en-US"/>
              </w:rPr>
              <w:t xml:space="preserve">МТЗ, </w:t>
            </w:r>
            <w:r w:rsidRPr="00F10FB0">
              <w:rPr>
                <w:lang w:eastAsia="en-US"/>
              </w:rPr>
              <w:t>Im</w:t>
            </w:r>
            <w:r w:rsidRPr="00137587">
              <w:rPr>
                <w:lang w:eastAsia="en-US"/>
              </w:rPr>
              <w:t xml:space="preserve"> , А-----------------------------------------------------------------------------------------</w:t>
            </w:r>
            <w:r w:rsidR="00563A94" w:rsidRPr="00890AE0">
              <w:rPr>
                <w:lang w:eastAsia="en-US"/>
              </w:rPr>
              <w:t>4</w:t>
            </w:r>
            <w:r>
              <w:rPr>
                <w:lang w:eastAsia="en-US"/>
              </w:rPr>
              <w:t>00</w:t>
            </w:r>
            <w:r w:rsidR="00563A94">
              <w:rPr>
                <w:lang w:eastAsia="en-US"/>
              </w:rPr>
              <w:t>….</w:t>
            </w:r>
            <w:r w:rsidR="00563A94" w:rsidRPr="00890AE0">
              <w:rPr>
                <w:lang w:eastAsia="en-US"/>
              </w:rPr>
              <w:t>10</w:t>
            </w:r>
            <w:r w:rsidRPr="00137587">
              <w:rPr>
                <w:lang w:eastAsia="en-US"/>
              </w:rPr>
              <w:t>00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 w:rsidRPr="00137587">
              <w:rPr>
                <w:lang w:eastAsia="en-US"/>
              </w:rPr>
              <w:t>Выключатель должен обеспечивать:</w:t>
            </w:r>
          </w:p>
          <w:p w:rsidR="00711581" w:rsidRPr="00F10FB0" w:rsidRDefault="00711581" w:rsidP="0040764B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F10FB0">
              <w:rPr>
                <w:rFonts w:ascii="Times New Roman" w:hAnsi="Times New Roman"/>
                <w:sz w:val="24"/>
                <w:szCs w:val="24"/>
              </w:rPr>
              <w:lastRenderedPageBreak/>
              <w:t>ручное управление;</w:t>
            </w:r>
          </w:p>
          <w:p w:rsidR="00711581" w:rsidRPr="00F10FB0" w:rsidRDefault="00711581" w:rsidP="0040764B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F10FB0">
              <w:rPr>
                <w:rFonts w:ascii="Times New Roman" w:hAnsi="Times New Roman"/>
                <w:sz w:val="24"/>
                <w:szCs w:val="24"/>
              </w:rPr>
              <w:t>проверка МТЗ;</w:t>
            </w:r>
          </w:p>
          <w:p w:rsidR="00711581" w:rsidRPr="00F10FB0" w:rsidRDefault="00711581" w:rsidP="0040764B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F10FB0">
              <w:rPr>
                <w:rFonts w:ascii="Times New Roman" w:hAnsi="Times New Roman"/>
                <w:sz w:val="24"/>
                <w:szCs w:val="24"/>
              </w:rPr>
              <w:t>деблокировка срабатывания защит от к.з. и перегрузки (кнопка «Сброс»);</w:t>
            </w:r>
          </w:p>
          <w:p w:rsidR="00711581" w:rsidRPr="00563A94" w:rsidRDefault="00711581" w:rsidP="00563A94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0FB0">
              <w:rPr>
                <w:rFonts w:ascii="Times New Roman" w:hAnsi="Times New Roman"/>
                <w:sz w:val="24"/>
                <w:szCs w:val="24"/>
              </w:rPr>
              <w:t>защиту от токов к.з. и перегрузки</w:t>
            </w:r>
          </w:p>
        </w:tc>
      </w:tr>
      <w:tr w:rsidR="00711581" w:rsidRPr="006E2F81" w:rsidTr="0040764B">
        <w:trPr>
          <w:trHeight w:val="274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lastRenderedPageBreak/>
              <w:t>Подраздел 4.3. Требования по надежности</w:t>
            </w:r>
          </w:p>
        </w:tc>
      </w:tr>
      <w:tr w:rsidR="00711581" w:rsidRPr="006E2F81" w:rsidTr="0040764B">
        <w:trPr>
          <w:trHeight w:val="576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</w:pPr>
            <w:r w:rsidRPr="006E2F81">
              <w:t>Гарантийный срок на оборудование устанавливается заводом изг</w:t>
            </w:r>
            <w:r>
              <w:t>отовителем, но не менее 12</w:t>
            </w:r>
            <w:r w:rsidRPr="006E2F81">
              <w:t xml:space="preserve"> месяцев со дня поставки товара Заказчику</w:t>
            </w:r>
            <w:r>
              <w:t>.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Износостойкость циклы В-О: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Механическая, не менее (включений-отключений)--------------------------------------------------30000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 w:rsidRPr="00137587">
              <w:t>Электрическая, не менее (включений-отключений)--------------------------------------------------3000</w:t>
            </w:r>
          </w:p>
        </w:tc>
      </w:tr>
      <w:tr w:rsidR="00711581" w:rsidRPr="006E2F81" w:rsidTr="0040764B">
        <w:trPr>
          <w:trHeight w:val="325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 xml:space="preserve">Подраздел 4.4. </w:t>
            </w:r>
            <w:r w:rsidRPr="001722E4">
              <w:rPr>
                <w:b/>
              </w:rPr>
              <w:t>Требования к конструкции, монтажно-технические требования</w:t>
            </w:r>
          </w:p>
        </w:tc>
      </w:tr>
      <w:tr w:rsidR="00711581" w:rsidRPr="006E2F81" w:rsidTr="0040764B">
        <w:trPr>
          <w:trHeight w:val="221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 w:rsidRPr="005D60F1">
              <w:rPr>
                <w:lang w:eastAsia="en-US"/>
              </w:rPr>
              <w:t>Исполнение – РН1 согласно ГОСТ Р 51330.20-99 «Электрооборудование рудничное. Изоляция, пути утечки и электрические зазоры. Технические требования и методы испытаний»</w:t>
            </w:r>
            <w:r>
              <w:rPr>
                <w:lang w:eastAsia="en-US"/>
              </w:rPr>
              <w:t>;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 w:rsidRPr="005D60F1">
              <w:rPr>
                <w:lang w:eastAsia="en-US"/>
              </w:rPr>
              <w:t>Степень защиты оболочки – IР54 согласно ГОСТ 14254-96 «Изделия электротехнические. Оболочки. Степень защиты. Обозначения. Методы испытаний»</w:t>
            </w:r>
            <w:r>
              <w:rPr>
                <w:lang w:eastAsia="en-US"/>
              </w:rPr>
              <w:t>;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Наличие панели сигнализации и управления со световой индикацией наличия или отсутствия напряжения сети, включен или отключен, перегрузка, МТЗ. Так же на панели должны быть кнопки управления: сброс аварии, проверка МТЗ.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Наличие механизма блокировки дверцы с приводом выключателя.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Кабельные вводы должны иметь резиновые уплотнители. Каждый уплотнитель должен быть наборный, под сечение как минимум трёх разных диаметров.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 целях безопасности камера ввода должна быть расположена отдельно от камеры пускозащитной аппаратуры.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Элементы камер ввода и пускозащитной аппаратуры должны быть маркированы в соответствии с находящейся внутри каждой камеры электрической принципиальной схемы.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Дверцы камер ввода и пускозащитной аппаратуры должны надёжно фиксироваться. В случае применения для фиксации специальных винтов, ключи должны прилагаться в комплекте с аппаратом в количестве минимум 2х штук.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Корпус выключателя должен иметь как салазки, так и проушины для крепления. Проушины должны располагаться на задней части корпуса.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На боковых стенках выключателя с наружной стороны, должны иметься ручки для перемещения вручную.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Выключатель должен иметь информационную заводскую табличку, с указанием типа выключателя, заводского номера, завода изготовителя, величину или диапазон номинального тока автоматического выключателя.</w:t>
            </w:r>
          </w:p>
        </w:tc>
      </w:tr>
      <w:tr w:rsidR="00711581" w:rsidRPr="006E2F81" w:rsidTr="0040764B">
        <w:trPr>
          <w:trHeight w:val="298"/>
        </w:trPr>
        <w:tc>
          <w:tcPr>
            <w:tcW w:w="10774" w:type="dxa"/>
          </w:tcPr>
          <w:p w:rsidR="00711581" w:rsidRDefault="00711581" w:rsidP="0040764B">
            <w:pPr>
              <w:pStyle w:val="a7"/>
              <w:jc w:val="center"/>
            </w:pPr>
            <w:r w:rsidRPr="001722E4">
              <w:rPr>
                <w:rStyle w:val="ad"/>
                <w:sz w:val="24"/>
                <w:szCs w:val="24"/>
              </w:rPr>
              <w:t>Подраздел 4.5 Требования к материалам и комплектующим оборудования</w:t>
            </w:r>
          </w:p>
        </w:tc>
      </w:tr>
      <w:tr w:rsidR="00711581" w:rsidRPr="006E2F81" w:rsidTr="0040764B">
        <w:trPr>
          <w:trHeight w:val="329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142"/>
              </w:tabs>
            </w:pPr>
            <w:r>
              <w:t xml:space="preserve">Информационная </w:t>
            </w:r>
            <w:r w:rsidRPr="00FB713C">
              <w:t xml:space="preserve"> </w:t>
            </w:r>
            <w:r>
              <w:t xml:space="preserve">заводская табличка на корпусе выключателя должна быть в металлическом исполнении. Надпись должна быть устойчива к влиянию влаги и истиранию. </w:t>
            </w:r>
          </w:p>
          <w:p w:rsidR="00711581" w:rsidRDefault="00711581" w:rsidP="0040764B">
            <w:pPr>
              <w:tabs>
                <w:tab w:val="left" w:pos="142"/>
              </w:tabs>
            </w:pPr>
            <w:r>
              <w:t>Степень обработки внутреннего диаметра кабельного ввода должна быть гладкой не иметь выступов, заусенцев, острых краёв.</w:t>
            </w:r>
          </w:p>
          <w:p w:rsidR="00711581" w:rsidRDefault="00711581" w:rsidP="0040764B">
            <w:pPr>
              <w:tabs>
                <w:tab w:val="left" w:pos="142"/>
              </w:tabs>
            </w:pPr>
            <w:r>
              <w:t>Корпус выключатель должен быть окрашенным как внутри, так и снаружи.</w:t>
            </w:r>
          </w:p>
        </w:tc>
      </w:tr>
      <w:tr w:rsidR="00711581" w:rsidRPr="006E2F81" w:rsidTr="0040764B">
        <w:trPr>
          <w:trHeight w:val="560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AF7E6C">
              <w:rPr>
                <w:rStyle w:val="ad"/>
              </w:rPr>
              <w:t>Подраздел 4.6 Требования к стабильности параметров при воздействии факторов внешней среды</w:t>
            </w:r>
          </w:p>
        </w:tc>
      </w:tr>
      <w:tr w:rsidR="00711581" w:rsidRPr="006E2F81" w:rsidTr="0040764B">
        <w:trPr>
          <w:trHeight w:val="147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t>Не установлены.</w:t>
            </w:r>
          </w:p>
        </w:tc>
      </w:tr>
      <w:tr w:rsidR="00711581" w:rsidRPr="006E2F81" w:rsidTr="0040764B">
        <w:trPr>
          <w:trHeight w:val="298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>Подраздел 4.7 Требования к электропитанию</w:t>
            </w:r>
          </w:p>
        </w:tc>
      </w:tr>
      <w:tr w:rsidR="00711581" w:rsidRPr="006E2F81" w:rsidTr="0040764B">
        <w:trPr>
          <w:trHeight w:val="199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</w:pPr>
            <w:r w:rsidRPr="00137587">
              <w:t xml:space="preserve">Номинальное рабочее напряжение, не менее В------------------------------------------------------ 440 </w:t>
            </w:r>
            <w:r w:rsidRPr="00F10FB0">
              <w:t>Vd</w:t>
            </w:r>
            <w:r w:rsidRPr="00137587">
              <w:t>.</w:t>
            </w:r>
            <w:r w:rsidRPr="00F10FB0">
              <w:t>c</w:t>
            </w:r>
            <w:r w:rsidRPr="00137587">
              <w:t>.</w:t>
            </w:r>
          </w:p>
          <w:p w:rsidR="00711581" w:rsidRPr="00137587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Номинальный ток, не менее А-----------------------------------------------</w:t>
            </w:r>
            <w:r w:rsidR="00563A94">
              <w:rPr>
                <w:sz w:val="24"/>
                <w:szCs w:val="24"/>
              </w:rPr>
              <w:t xml:space="preserve">---------------------------- </w:t>
            </w:r>
            <w:r w:rsidR="00563A94" w:rsidRPr="00563A94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0</w:t>
            </w:r>
          </w:p>
          <w:p w:rsidR="00711581" w:rsidRPr="0017277B" w:rsidRDefault="00711581" w:rsidP="0040764B">
            <w:pPr>
              <w:pStyle w:val="a7"/>
              <w:rPr>
                <w:sz w:val="24"/>
                <w:szCs w:val="24"/>
              </w:rPr>
            </w:pPr>
            <w:r w:rsidRPr="00137587">
              <w:rPr>
                <w:sz w:val="24"/>
                <w:szCs w:val="24"/>
              </w:rPr>
              <w:t>Номинальная частота, Гц -------------------------------------</w:t>
            </w:r>
            <w:r>
              <w:rPr>
                <w:sz w:val="24"/>
                <w:szCs w:val="24"/>
              </w:rPr>
              <w:t>-------------------------------------------</w:t>
            </w:r>
            <w:r w:rsidRPr="00137587">
              <w:rPr>
                <w:sz w:val="24"/>
                <w:szCs w:val="24"/>
              </w:rPr>
              <w:t xml:space="preserve"> 50</w:t>
            </w:r>
          </w:p>
        </w:tc>
      </w:tr>
      <w:tr w:rsidR="00711581" w:rsidRPr="006E2F81" w:rsidTr="0040764B">
        <w:trPr>
          <w:trHeight w:val="298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t>Подраздел 4.8 Требования к контрольно-измерительным приборам и автоматике</w:t>
            </w:r>
          </w:p>
        </w:tc>
      </w:tr>
      <w:tr w:rsidR="00711581" w:rsidRPr="006E2F81" w:rsidTr="0040764B">
        <w:trPr>
          <w:trHeight w:val="236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t>Не установлены.</w:t>
            </w:r>
          </w:p>
        </w:tc>
      </w:tr>
      <w:tr w:rsidR="00711581" w:rsidRPr="006E2F81" w:rsidTr="0040764B">
        <w:trPr>
          <w:trHeight w:val="298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1722E4">
              <w:rPr>
                <w:rStyle w:val="ad"/>
              </w:rPr>
              <w:lastRenderedPageBreak/>
              <w:t>Подраздел 4.9 Требования к комплектности</w:t>
            </w:r>
            <w:r>
              <w:rPr>
                <w:rStyle w:val="ad"/>
              </w:rPr>
              <w:t xml:space="preserve"> </w:t>
            </w:r>
          </w:p>
        </w:tc>
      </w:tr>
      <w:tr w:rsidR="00711581" w:rsidRPr="006E2F81" w:rsidTr="0040764B">
        <w:trPr>
          <w:trHeight w:val="3636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>В комплект выключателя должны входить:</w:t>
            </w:r>
          </w:p>
          <w:p w:rsidR="00711581" w:rsidRDefault="00711581" w:rsidP="0040764B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автоматический выключатель ВАРП-</w:t>
            </w:r>
            <w:r w:rsidR="00563A9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711581" w:rsidRPr="00AF412D" w:rsidRDefault="00711581" w:rsidP="0040764B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паспорт на выключатель;</w:t>
            </w:r>
          </w:p>
          <w:p w:rsidR="00711581" w:rsidRPr="00636987" w:rsidRDefault="00711581" w:rsidP="0040764B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паспорт на автоматический выключатель;</w:t>
            </w:r>
          </w:p>
          <w:p w:rsidR="00711581" w:rsidRPr="00636987" w:rsidRDefault="00711581" w:rsidP="0040764B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руководство по эксплуатации выключателя;</w:t>
            </w:r>
          </w:p>
          <w:p w:rsidR="00711581" w:rsidRPr="00636987" w:rsidRDefault="00711581" w:rsidP="0040764B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сертификат ГОСТ Р Госстандарта России;</w:t>
            </w:r>
          </w:p>
          <w:p w:rsidR="00711581" w:rsidRPr="00636987" w:rsidRDefault="00711581" w:rsidP="0040764B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разрешение федеральной службы по экологическому, технологическому и атомному надзору,  к установке и эксплуатации на территории РФ в условиях рудников и шахт;</w:t>
            </w:r>
          </w:p>
          <w:p w:rsidR="00711581" w:rsidRPr="00636987" w:rsidRDefault="00711581" w:rsidP="0040764B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36987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 w:rsidRPr="00636987">
              <w:rPr>
                <w:rFonts w:ascii="Times New Roman" w:hAnsi="Times New Roman"/>
                <w:sz w:val="24"/>
                <w:szCs w:val="24"/>
              </w:rPr>
              <w:t>омплект документации должен иметь документы о проведении данных испытаний, с обязательной, оригинальной печатью синего цвета, электротехнической лаборатории завода изготовителя. В случае проведения испытаний подрядной лабораторией, к перечисленному пакету документов предоставить договор о предоставлении услуг, заверенный обеими сторонами.</w:t>
            </w:r>
          </w:p>
          <w:p w:rsidR="00711581" w:rsidRPr="00636987" w:rsidRDefault="00711581" w:rsidP="0040764B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spacing w:after="0" w:line="240" w:lineRule="auto"/>
              <w:ind w:left="714" w:hanging="35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36987">
              <w:rPr>
                <w:rFonts w:ascii="Times New Roman" w:hAnsi="Times New Roman"/>
                <w:sz w:val="24"/>
                <w:szCs w:val="24"/>
              </w:rPr>
              <w:t>ринципиальная электрическая схема установки.</w:t>
            </w:r>
          </w:p>
        </w:tc>
      </w:tr>
      <w:tr w:rsidR="00711581" w:rsidRPr="006E2F81" w:rsidTr="0040764B">
        <w:trPr>
          <w:trHeight w:val="274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 w:rsidRPr="00AF7E6C">
              <w:rPr>
                <w:b/>
              </w:rPr>
              <w:t>Подраздел 4.10 Требования к маркировке</w:t>
            </w:r>
          </w:p>
        </w:tc>
      </w:tr>
      <w:tr w:rsidR="00711581" w:rsidRPr="006E2F81" w:rsidTr="0040764B">
        <w:trPr>
          <w:trHeight w:val="822"/>
        </w:trPr>
        <w:tc>
          <w:tcPr>
            <w:tcW w:w="10774" w:type="dxa"/>
          </w:tcPr>
          <w:p w:rsidR="00711581" w:rsidRPr="00117151" w:rsidRDefault="00711581" w:rsidP="0040764B">
            <w:pPr>
              <w:pStyle w:val="2"/>
              <w:spacing w:after="105" w:afterAutospacing="0"/>
              <w:rPr>
                <w:rFonts w:ascii="Times New Roman" w:hAnsi="Times New Roman" w:cs="Times New Roman"/>
                <w:lang w:eastAsia="en-US"/>
              </w:rPr>
            </w:pPr>
            <w:r w:rsidRPr="0011715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Маркировку произвести согласно «ГОСТ Р МЭК 61293-2000</w:t>
            </w:r>
            <w:r w:rsidRPr="00117151">
              <w:rPr>
                <w:rStyle w:val="apple-converted-space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 </w:t>
            </w:r>
            <w:r w:rsidRPr="0011715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Оборудование электротехническое. Маркировка с указанием параметров и характеристик источника питания. Требования безопасности», ГОСТ 18620-86 «Изделия электротехнические. Маркировка»</w:t>
            </w:r>
          </w:p>
        </w:tc>
      </w:tr>
      <w:tr w:rsidR="00711581" w:rsidRPr="006E2F81" w:rsidTr="0040764B">
        <w:trPr>
          <w:trHeight w:val="231"/>
        </w:trPr>
        <w:tc>
          <w:tcPr>
            <w:tcW w:w="10774" w:type="dxa"/>
          </w:tcPr>
          <w:p w:rsidR="00711581" w:rsidRDefault="00711581" w:rsidP="0040764B">
            <w:pPr>
              <w:tabs>
                <w:tab w:val="left" w:pos="0"/>
              </w:tabs>
              <w:jc w:val="center"/>
              <w:rPr>
                <w:lang w:eastAsia="en-US"/>
              </w:rPr>
            </w:pPr>
            <w:r>
              <w:rPr>
                <w:b/>
              </w:rPr>
              <w:t>Подраздел 4.11</w:t>
            </w:r>
            <w:r w:rsidRPr="004B2DCC">
              <w:rPr>
                <w:b/>
              </w:rPr>
              <w:t>. Т</w:t>
            </w:r>
            <w:r>
              <w:rPr>
                <w:b/>
              </w:rPr>
              <w:t>ребования</w:t>
            </w:r>
            <w:r w:rsidRPr="004B2DCC">
              <w:rPr>
                <w:b/>
              </w:rPr>
              <w:t xml:space="preserve"> </w:t>
            </w:r>
            <w:r>
              <w:rPr>
                <w:b/>
              </w:rPr>
              <w:t>к упаковке</w:t>
            </w:r>
          </w:p>
        </w:tc>
      </w:tr>
      <w:tr w:rsidR="00711581" w:rsidRPr="006E2F81" w:rsidTr="0040764B">
        <w:trPr>
          <w:trHeight w:val="720"/>
        </w:trPr>
        <w:tc>
          <w:tcPr>
            <w:tcW w:w="10774" w:type="dxa"/>
          </w:tcPr>
          <w:p w:rsidR="00711581" w:rsidRDefault="00711581" w:rsidP="0040764B">
            <w:pPr>
              <w:pStyle w:val="Default"/>
              <w:jc w:val="both"/>
              <w:rPr>
                <w:sz w:val="23"/>
                <w:szCs w:val="23"/>
              </w:rPr>
            </w:pPr>
            <w:r w:rsidRPr="00172511">
              <w:rPr>
                <w:rFonts w:eastAsia="Times New Roman"/>
              </w:rPr>
              <w:t>Консервация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и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упаковка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должны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обеспечивать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сохранность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всех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рабочих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свойств</w:t>
            </w:r>
            <w:r>
              <w:rPr>
                <w:rFonts w:eastAsia="Times New Roman"/>
              </w:rPr>
              <w:t xml:space="preserve"> выключателя</w:t>
            </w:r>
            <w:r w:rsidRPr="00172511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 </w:t>
            </w:r>
            <w:r w:rsidRPr="00172511">
              <w:rPr>
                <w:rFonts w:eastAsia="Times New Roman"/>
              </w:rPr>
              <w:t>на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протяжении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всего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установленного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срока</w:t>
            </w:r>
            <w:r>
              <w:rPr>
                <w:rFonts w:eastAsia="Times New Roman"/>
              </w:rPr>
              <w:t xml:space="preserve"> </w:t>
            </w:r>
            <w:r w:rsidRPr="00172511">
              <w:rPr>
                <w:rFonts w:eastAsia="Times New Roman"/>
              </w:rPr>
              <w:t>транспортирования</w:t>
            </w:r>
            <w:r>
              <w:rPr>
                <w:rFonts w:eastAsia="Times New Roman"/>
              </w:rPr>
              <w:t xml:space="preserve"> и хранения.</w:t>
            </w:r>
          </w:p>
          <w:p w:rsidR="00711581" w:rsidRDefault="00711581" w:rsidP="0040764B">
            <w:pPr>
              <w:tabs>
                <w:tab w:val="left" w:pos="0"/>
              </w:tabs>
              <w:rPr>
                <w:lang w:eastAsia="en-US"/>
              </w:rPr>
            </w:pPr>
            <w:r w:rsidRPr="00172511">
              <w:t>Эксплуатационная</w:t>
            </w:r>
            <w:r>
              <w:t xml:space="preserve"> </w:t>
            </w:r>
            <w:r w:rsidRPr="00172511">
              <w:t>и</w:t>
            </w:r>
            <w:r>
              <w:t xml:space="preserve"> </w:t>
            </w:r>
            <w:r w:rsidRPr="00172511">
              <w:t>товаросопроводительная</w:t>
            </w:r>
            <w:r>
              <w:t xml:space="preserve"> </w:t>
            </w:r>
            <w:r w:rsidRPr="00172511">
              <w:t>документации,</w:t>
            </w:r>
            <w:r>
              <w:t xml:space="preserve"> </w:t>
            </w:r>
            <w:r w:rsidRPr="00172511">
              <w:t>прилагаемые</w:t>
            </w:r>
            <w:r>
              <w:t xml:space="preserve"> </w:t>
            </w:r>
            <w:r w:rsidRPr="00172511">
              <w:t>к</w:t>
            </w:r>
            <w:r>
              <w:t xml:space="preserve"> набору</w:t>
            </w:r>
            <w:r w:rsidRPr="00172511">
              <w:t>,</w:t>
            </w:r>
            <w:r>
              <w:t xml:space="preserve"> должны </w:t>
            </w:r>
            <w:r w:rsidRPr="00172511">
              <w:t>быть</w:t>
            </w:r>
            <w:r>
              <w:t xml:space="preserve"> упакованы </w:t>
            </w:r>
            <w:r w:rsidRPr="00172511">
              <w:t>в</w:t>
            </w:r>
            <w:r>
              <w:t xml:space="preserve"> </w:t>
            </w:r>
            <w:r w:rsidRPr="00172511">
              <w:t>герметичный</w:t>
            </w:r>
            <w:r>
              <w:t xml:space="preserve"> </w:t>
            </w:r>
            <w:r w:rsidRPr="00172511">
              <w:t>пакет,</w:t>
            </w:r>
            <w:r>
              <w:t xml:space="preserve"> </w:t>
            </w:r>
            <w:r w:rsidRPr="00172511">
              <w:t>гарантирующий</w:t>
            </w:r>
            <w:r>
              <w:t xml:space="preserve"> </w:t>
            </w:r>
            <w:r w:rsidRPr="00172511">
              <w:t>сохранность</w:t>
            </w:r>
            <w:r>
              <w:t xml:space="preserve"> </w:t>
            </w:r>
            <w:r w:rsidRPr="00172511">
              <w:t>документации</w:t>
            </w:r>
            <w:r>
              <w:t xml:space="preserve"> </w:t>
            </w:r>
            <w:r w:rsidRPr="00172511">
              <w:t>при</w:t>
            </w:r>
            <w:r>
              <w:t xml:space="preserve"> </w:t>
            </w:r>
            <w:r w:rsidRPr="00172511">
              <w:t>транспортировании</w:t>
            </w:r>
            <w:r>
              <w:t xml:space="preserve"> </w:t>
            </w:r>
            <w:r w:rsidRPr="00172511">
              <w:t>и</w:t>
            </w:r>
            <w:r>
              <w:t xml:space="preserve"> </w:t>
            </w:r>
            <w:r w:rsidRPr="00172511">
              <w:t>хр</w:t>
            </w:r>
            <w:r>
              <w:t xml:space="preserve">анении. </w:t>
            </w:r>
            <w:r w:rsidRPr="00172511">
              <w:t>Пакет</w:t>
            </w:r>
            <w:r>
              <w:t xml:space="preserve"> </w:t>
            </w:r>
            <w:r w:rsidRPr="00172511">
              <w:t>должен</w:t>
            </w:r>
            <w:r>
              <w:t xml:space="preserve"> </w:t>
            </w:r>
            <w:r w:rsidRPr="00172511">
              <w:t>находиться</w:t>
            </w:r>
            <w:r>
              <w:t xml:space="preserve"> </w:t>
            </w:r>
            <w:r w:rsidRPr="00172511">
              <w:t>в</w:t>
            </w:r>
            <w:r>
              <w:t xml:space="preserve"> </w:t>
            </w:r>
            <w:r w:rsidRPr="00172511">
              <w:t>одной</w:t>
            </w:r>
            <w:r>
              <w:t xml:space="preserve"> </w:t>
            </w:r>
            <w:r w:rsidRPr="00172511">
              <w:t>таре</w:t>
            </w:r>
            <w:r>
              <w:t xml:space="preserve"> с выключателем</w:t>
            </w:r>
            <w:r w:rsidRPr="00172511">
              <w:t>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1722E4" w:rsidTr="0040764B">
        <w:trPr>
          <w:trHeight w:val="283"/>
        </w:trPr>
        <w:tc>
          <w:tcPr>
            <w:tcW w:w="10774" w:type="dxa"/>
          </w:tcPr>
          <w:p w:rsidR="00711581" w:rsidRDefault="00711581" w:rsidP="0040764B">
            <w:pPr>
              <w:contextualSpacing/>
              <w:jc w:val="center"/>
              <w:rPr>
                <w:b/>
              </w:rPr>
            </w:pPr>
            <w:r w:rsidRPr="00780F61">
              <w:rPr>
                <w:b/>
              </w:rPr>
              <w:t>РАЗДЕЛ 5. ТРЕБОВАНИЯ ПО ПРАВИЛАМ ПРИЕМКИ</w:t>
            </w:r>
          </w:p>
          <w:p w:rsidR="00711581" w:rsidRPr="001722E4" w:rsidRDefault="00711581" w:rsidP="0040764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Подраздел 5</w:t>
            </w:r>
            <w:r w:rsidRPr="00AF7E6C">
              <w:rPr>
                <w:b/>
              </w:rPr>
              <w:t xml:space="preserve">.1 </w:t>
            </w:r>
            <w:r>
              <w:rPr>
                <w:b/>
              </w:rPr>
              <w:t>Порядок сдачи и приёмки</w:t>
            </w:r>
          </w:p>
        </w:tc>
      </w:tr>
      <w:tr w:rsidR="00711581" w:rsidRPr="00A964DB" w:rsidTr="0040764B">
        <w:trPr>
          <w:trHeight w:val="1392"/>
        </w:trPr>
        <w:tc>
          <w:tcPr>
            <w:tcW w:w="10774" w:type="dxa"/>
          </w:tcPr>
          <w:p w:rsidR="00711581" w:rsidRPr="00D31824" w:rsidRDefault="00711581" w:rsidP="0040764B">
            <w:pPr>
              <w:jc w:val="both"/>
            </w:pPr>
            <w:r>
              <w:t>П</w:t>
            </w:r>
            <w:r w:rsidRPr="00D31824">
              <w:t>оставка оборудования производится в невскрытой заводской упаковке и с маркировкой данного оборудования;</w:t>
            </w:r>
          </w:p>
          <w:p w:rsidR="00711581" w:rsidRPr="00D31824" w:rsidRDefault="00711581" w:rsidP="0040764B">
            <w:pPr>
              <w:jc w:val="both"/>
            </w:pPr>
            <w:r>
              <w:t>П</w:t>
            </w:r>
            <w:r w:rsidRPr="00D31824">
              <w:t>риемку поставляемой продукции осуществляет группа входного контроля УМТСиК;</w:t>
            </w:r>
          </w:p>
          <w:p w:rsidR="00711581" w:rsidRPr="00A964DB" w:rsidRDefault="00711581" w:rsidP="0040764B">
            <w:pPr>
              <w:spacing w:line="160" w:lineRule="atLeast"/>
              <w:jc w:val="both"/>
            </w:pPr>
            <w:r>
              <w:t>П</w:t>
            </w:r>
            <w:r w:rsidRPr="00D31824">
              <w:t>оставщик обязан поставить оборудование по следующему адресу: Забайкальский край, г. Крас-нокаменск, ОАО «Приаргунское производственное горно-химическое объединение».</w:t>
            </w:r>
          </w:p>
        </w:tc>
      </w:tr>
      <w:tr w:rsidR="00711581" w:rsidRPr="00A964DB" w:rsidTr="0040764B">
        <w:trPr>
          <w:trHeight w:val="337"/>
        </w:trPr>
        <w:tc>
          <w:tcPr>
            <w:tcW w:w="10774" w:type="dxa"/>
          </w:tcPr>
          <w:p w:rsidR="00711581" w:rsidRDefault="00711581" w:rsidP="0040764B">
            <w:pPr>
              <w:spacing w:line="160" w:lineRule="atLeast"/>
              <w:jc w:val="both"/>
            </w:pPr>
            <w:r>
              <w:rPr>
                <w:b/>
              </w:rPr>
              <w:t>Подраздел 5</w:t>
            </w:r>
            <w:r w:rsidRPr="00AF7E6C">
              <w:rPr>
                <w:b/>
              </w:rPr>
              <w:t>.</w:t>
            </w:r>
            <w:r>
              <w:rPr>
                <w:b/>
              </w:rPr>
              <w:t>2</w:t>
            </w:r>
            <w:r w:rsidRPr="00AF7E6C">
              <w:rPr>
                <w:b/>
              </w:rPr>
              <w:t xml:space="preserve"> </w:t>
            </w:r>
            <w:r>
              <w:rPr>
                <w:b/>
              </w:rPr>
              <w:t>Требования по передаче заказчику технических и иных документов при поставке товара</w:t>
            </w:r>
          </w:p>
        </w:tc>
      </w:tr>
      <w:tr w:rsidR="00711581" w:rsidRPr="00A964DB" w:rsidTr="0040764B">
        <w:trPr>
          <w:trHeight w:val="298"/>
        </w:trPr>
        <w:tc>
          <w:tcPr>
            <w:tcW w:w="10774" w:type="dxa"/>
          </w:tcPr>
          <w:p w:rsidR="00711581" w:rsidRDefault="00711581" w:rsidP="0040764B">
            <w:pPr>
              <w:spacing w:line="160" w:lineRule="atLeast"/>
              <w:jc w:val="both"/>
            </w:pPr>
            <w:r>
              <w:t>На момент поставки электрооборудования в комплект должны входить документы согласно подраздела 4.9 настоящего ТЗ.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1722E4" w:rsidTr="0040764B">
        <w:trPr>
          <w:trHeight w:val="283"/>
        </w:trPr>
        <w:tc>
          <w:tcPr>
            <w:tcW w:w="10774" w:type="dxa"/>
          </w:tcPr>
          <w:p w:rsidR="00711581" w:rsidRPr="000E765F" w:rsidRDefault="00711581" w:rsidP="0040764B">
            <w:pPr>
              <w:jc w:val="center"/>
              <w:rPr>
                <w:b/>
              </w:rPr>
            </w:pPr>
            <w:r w:rsidRPr="000E765F">
              <w:rPr>
                <w:b/>
              </w:rPr>
              <w:t>РАЗДЕЛ 6. ТРЕБОВАНИЯ К ТРАНСПОРТИРОВАНИЮ</w:t>
            </w:r>
          </w:p>
        </w:tc>
      </w:tr>
      <w:tr w:rsidR="00711581" w:rsidRPr="00A964DB" w:rsidTr="0040764B">
        <w:trPr>
          <w:trHeight w:val="556"/>
        </w:trPr>
        <w:tc>
          <w:tcPr>
            <w:tcW w:w="10774" w:type="dxa"/>
          </w:tcPr>
          <w:p w:rsidR="00711581" w:rsidRDefault="00711581" w:rsidP="0040764B">
            <w:pPr>
              <w:shd w:val="clear" w:color="auto" w:fill="FFFFFF"/>
              <w:ind w:firstLine="284"/>
              <w:jc w:val="both"/>
              <w:rPr>
                <w:color w:val="000000"/>
              </w:rPr>
            </w:pPr>
            <w:r>
              <w:t>П</w:t>
            </w:r>
            <w:r w:rsidRPr="00D31824">
              <w:t>оставщик производит отгрузку и доставку</w:t>
            </w:r>
            <w:r w:rsidRPr="00276C4D">
              <w:t xml:space="preserve"> </w:t>
            </w:r>
            <w:r>
              <w:t>выключателя</w:t>
            </w:r>
            <w:r w:rsidRPr="00C90794">
              <w:rPr>
                <w:rStyle w:val="ad"/>
                <w:b w:val="0"/>
              </w:rPr>
              <w:t xml:space="preserve"> </w:t>
            </w:r>
            <w:r w:rsidRPr="00D31824">
              <w:t>транспортной компанией</w:t>
            </w:r>
            <w:r>
              <w:t xml:space="preserve">, </w:t>
            </w:r>
            <w:r w:rsidRPr="00172511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соответствии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с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правилами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перевозок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грузов,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действующими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на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данном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виде транспорта.</w:t>
            </w:r>
          </w:p>
          <w:p w:rsidR="00711581" w:rsidRPr="00172511" w:rsidRDefault="00711581" w:rsidP="0040764B">
            <w:pPr>
              <w:shd w:val="clear" w:color="auto" w:fill="FFFFFF"/>
              <w:jc w:val="both"/>
              <w:rPr>
                <w:color w:val="000000"/>
              </w:rPr>
            </w:pPr>
            <w:r w:rsidRPr="00172511">
              <w:rPr>
                <w:color w:val="000000"/>
              </w:rPr>
              <w:t>При</w:t>
            </w:r>
            <w:r>
              <w:rPr>
                <w:color w:val="000000"/>
              </w:rPr>
              <w:t xml:space="preserve"> погрузке и </w:t>
            </w:r>
            <w:r w:rsidRPr="00172511">
              <w:rPr>
                <w:color w:val="000000"/>
              </w:rPr>
              <w:t>выгрузке</w:t>
            </w:r>
            <w:r>
              <w:rPr>
                <w:color w:val="000000"/>
              </w:rPr>
              <w:t xml:space="preserve"> выключателей </w:t>
            </w:r>
            <w:r w:rsidRPr="00172511"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его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составные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части</w:t>
            </w:r>
            <w:r>
              <w:rPr>
                <w:color w:val="000000"/>
              </w:rPr>
              <w:t xml:space="preserve">, </w:t>
            </w:r>
            <w:r w:rsidRPr="00172511">
              <w:rPr>
                <w:color w:val="000000"/>
              </w:rPr>
              <w:t>следует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поднимать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только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за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захватные устройства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или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конструктивные</w:t>
            </w:r>
            <w:r>
              <w:rPr>
                <w:color w:val="000000"/>
              </w:rPr>
              <w:t>.</w:t>
            </w:r>
          </w:p>
          <w:p w:rsidR="00711581" w:rsidRPr="00D31824" w:rsidRDefault="00711581" w:rsidP="0040764B">
            <w:pPr>
              <w:jc w:val="both"/>
            </w:pPr>
            <w:r w:rsidRPr="00D31824">
              <w:t xml:space="preserve"> Условия транспортировки должны соответствовать требованиям, установленным инструкцией по экспл</w:t>
            </w:r>
            <w:r>
              <w:t>уатации завода изготовителя.</w:t>
            </w:r>
          </w:p>
          <w:p w:rsidR="00711581" w:rsidRDefault="00711581" w:rsidP="0040764B">
            <w:pPr>
              <w:jc w:val="both"/>
            </w:pPr>
            <w:r>
              <w:t>О</w:t>
            </w:r>
            <w:r w:rsidRPr="00D31824">
              <w:t>бор</w:t>
            </w:r>
            <w:r>
              <w:t xml:space="preserve">удование должно поставляться в </w:t>
            </w:r>
            <w:r w:rsidRPr="00D31824">
              <w:t>комплектации согласно п</w:t>
            </w:r>
            <w:r>
              <w:t xml:space="preserve">одраздела </w:t>
            </w:r>
            <w:r w:rsidRPr="00D31824">
              <w:t>4.9., законсервированным и упакованным</w:t>
            </w:r>
            <w:r>
              <w:t xml:space="preserve"> согласно подраздела 4.11.</w:t>
            </w:r>
          </w:p>
          <w:p w:rsidR="00711581" w:rsidRPr="00D31824" w:rsidRDefault="00711581" w:rsidP="0040764B">
            <w:pPr>
              <w:jc w:val="both"/>
              <w:rPr>
                <w:i/>
              </w:rPr>
            </w:pPr>
            <w:r>
              <w:rPr>
                <w:color w:val="000000"/>
              </w:rPr>
              <w:t xml:space="preserve">Транспортная </w:t>
            </w:r>
            <w:r w:rsidRPr="00172511">
              <w:rPr>
                <w:color w:val="000000"/>
              </w:rPr>
              <w:t>упаковка</w:t>
            </w:r>
            <w:r>
              <w:rPr>
                <w:color w:val="000000"/>
              </w:rPr>
              <w:t xml:space="preserve"> наборов </w:t>
            </w:r>
            <w:r w:rsidRPr="00172511">
              <w:rPr>
                <w:color w:val="000000"/>
              </w:rPr>
              <w:t>должна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обеспечивать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возможность</w:t>
            </w:r>
            <w:r>
              <w:rPr>
                <w:color w:val="000000"/>
              </w:rPr>
              <w:t xml:space="preserve"> </w:t>
            </w:r>
            <w:r w:rsidRPr="00172511">
              <w:rPr>
                <w:color w:val="000000"/>
              </w:rPr>
              <w:t>б</w:t>
            </w:r>
            <w:r>
              <w:rPr>
                <w:color w:val="000000"/>
              </w:rPr>
              <w:t xml:space="preserve">езопасной погрузки/выгрузки при </w:t>
            </w:r>
            <w:r w:rsidRPr="00172511">
              <w:rPr>
                <w:color w:val="000000"/>
              </w:rPr>
              <w:t>перевозке.</w:t>
            </w:r>
          </w:p>
          <w:p w:rsidR="00711581" w:rsidRPr="004268A7" w:rsidRDefault="00711581" w:rsidP="0040764B">
            <w:r w:rsidRPr="00A65E5B">
              <w:t>Поставщик</w:t>
            </w:r>
            <w:r w:rsidRPr="00D31824">
              <w:t xml:space="preserve"> несет ответственность за достаточность и надежность упаковки,</w:t>
            </w:r>
            <w:r>
              <w:t xml:space="preserve"> в том числе и от хищения</w:t>
            </w:r>
            <w:r w:rsidR="002E611F">
              <w:t xml:space="preserve"> </w:t>
            </w:r>
            <w:r w:rsidR="002E611F">
              <w:lastRenderedPageBreak/>
              <w:t>при доставке</w:t>
            </w:r>
            <w:r w:rsidRPr="00D31824">
              <w:t>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0E765F" w:rsidTr="0040764B">
        <w:trPr>
          <w:trHeight w:val="283"/>
        </w:trPr>
        <w:tc>
          <w:tcPr>
            <w:tcW w:w="10774" w:type="dxa"/>
          </w:tcPr>
          <w:p w:rsidR="00711581" w:rsidRPr="00A657A6" w:rsidRDefault="00711581" w:rsidP="0040764B">
            <w:pPr>
              <w:tabs>
                <w:tab w:val="left" w:pos="0"/>
              </w:tabs>
              <w:jc w:val="center"/>
              <w:rPr>
                <w:b/>
              </w:rPr>
            </w:pPr>
            <w:r w:rsidRPr="00A657A6">
              <w:rPr>
                <w:b/>
              </w:rPr>
              <w:t>РАЗДЕЛ 7.ТРЕБОВАНИЯ К ХРАНЕНИЮ</w:t>
            </w:r>
          </w:p>
        </w:tc>
      </w:tr>
      <w:tr w:rsidR="00711581" w:rsidRPr="004268A7" w:rsidTr="0040764B">
        <w:trPr>
          <w:trHeight w:val="786"/>
        </w:trPr>
        <w:tc>
          <w:tcPr>
            <w:tcW w:w="10774" w:type="dxa"/>
          </w:tcPr>
          <w:p w:rsidR="00711581" w:rsidRPr="00321487" w:rsidRDefault="00711581" w:rsidP="0040764B">
            <w:r w:rsidRPr="00430B9B">
              <w:t>Хранение</w:t>
            </w:r>
            <w:r>
              <w:rPr>
                <w:rStyle w:val="ad"/>
                <w:b w:val="0"/>
              </w:rPr>
              <w:t xml:space="preserve"> </w:t>
            </w:r>
            <w:r>
              <w:t xml:space="preserve">выключателя </w:t>
            </w:r>
            <w:r w:rsidRPr="00D31824">
              <w:t>осуществ</w:t>
            </w:r>
            <w:r>
              <w:t xml:space="preserve">ляется на охраняемой территории. </w:t>
            </w:r>
            <w:r w:rsidRPr="00430B9B">
              <w:t>Условия</w:t>
            </w:r>
            <w:r w:rsidRPr="00D31824">
              <w:t xml:space="preserve"> хранения должны обеспечивать целостность упаковки</w:t>
            </w:r>
            <w:r>
              <w:t>. Хранение набора, его комплектующих должно соответствовать условиям и срокам установленным заводом-изготовителем.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A657A6" w:rsidTr="0040764B">
        <w:trPr>
          <w:trHeight w:val="283"/>
        </w:trPr>
        <w:tc>
          <w:tcPr>
            <w:tcW w:w="10774" w:type="dxa"/>
          </w:tcPr>
          <w:p w:rsidR="00711581" w:rsidRPr="00321487" w:rsidRDefault="00711581" w:rsidP="0040764B">
            <w:pPr>
              <w:tabs>
                <w:tab w:val="left" w:pos="0"/>
              </w:tabs>
              <w:jc w:val="center"/>
              <w:rPr>
                <w:b/>
              </w:rPr>
            </w:pPr>
            <w:r w:rsidRPr="00321487">
              <w:rPr>
                <w:b/>
              </w:rPr>
              <w:t>РАЗДЕЛ 8.ТРЕБОВАНИЯ К ОБЪЕМУ И/ИЛИ СРОКУ ПРЕДОСТАВЛЕНИЯ ГАРАНТИЙ</w:t>
            </w:r>
          </w:p>
        </w:tc>
      </w:tr>
      <w:tr w:rsidR="00711581" w:rsidRPr="00321487" w:rsidTr="0040764B">
        <w:trPr>
          <w:trHeight w:val="786"/>
        </w:trPr>
        <w:tc>
          <w:tcPr>
            <w:tcW w:w="10774" w:type="dxa"/>
          </w:tcPr>
          <w:p w:rsidR="00711581" w:rsidRPr="006E2F81" w:rsidRDefault="00711581" w:rsidP="0040764B">
            <w:pPr>
              <w:pStyle w:val="ae"/>
              <w:numPr>
                <w:ilvl w:val="1"/>
                <w:numId w:val="0"/>
              </w:numPr>
            </w:pPr>
            <w:r>
              <w:rPr>
                <w:sz w:val="24"/>
                <w:szCs w:val="24"/>
              </w:rPr>
              <w:t>П</w:t>
            </w:r>
            <w:r w:rsidRPr="00D31824">
              <w:rPr>
                <w:sz w:val="24"/>
                <w:szCs w:val="24"/>
              </w:rPr>
              <w:t>оставщик гарантирует бе</w:t>
            </w:r>
            <w:r>
              <w:rPr>
                <w:sz w:val="24"/>
                <w:szCs w:val="24"/>
              </w:rPr>
              <w:t>сперебойную работу</w:t>
            </w:r>
            <w:r w:rsidRPr="00D318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выключателя</w:t>
            </w:r>
            <w:r w:rsidRPr="00D31824">
              <w:rPr>
                <w:sz w:val="24"/>
                <w:szCs w:val="24"/>
              </w:rPr>
              <w:t xml:space="preserve">, в течение гарантийного срока указанного в документации, прилагаемой к данному </w:t>
            </w:r>
            <w:r>
              <w:rPr>
                <w:sz w:val="24"/>
                <w:szCs w:val="24"/>
              </w:rPr>
              <w:t xml:space="preserve">оборудованию. </w:t>
            </w:r>
            <w:r w:rsidRPr="00357BD7">
              <w:rPr>
                <w:sz w:val="24"/>
                <w:szCs w:val="24"/>
              </w:rPr>
              <w:t>Гарантийный срок на оборудование устанавливается заводом изготовителем, но не менее 12 месяцев со дня ввода в эксплуатацию Заказчиком.</w:t>
            </w:r>
            <w:r>
              <w:rPr>
                <w:sz w:val="24"/>
                <w:szCs w:val="24"/>
              </w:rPr>
              <w:t xml:space="preserve"> Поставщик</w:t>
            </w:r>
            <w:r w:rsidRPr="00105818">
              <w:rPr>
                <w:sz w:val="24"/>
                <w:szCs w:val="24"/>
              </w:rPr>
              <w:t xml:space="preserve"> обязуется устранять недостатки согласно гарантийным обязательствам, в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A657A6" w:rsidTr="0040764B">
        <w:trPr>
          <w:trHeight w:val="283"/>
        </w:trPr>
        <w:tc>
          <w:tcPr>
            <w:tcW w:w="10774" w:type="dxa"/>
          </w:tcPr>
          <w:p w:rsidR="00711581" w:rsidRPr="00321487" w:rsidRDefault="00711581" w:rsidP="0040764B">
            <w:pPr>
              <w:pStyle w:val="ae"/>
              <w:numPr>
                <w:ilvl w:val="1"/>
                <w:numId w:val="0"/>
              </w:numPr>
              <w:jc w:val="center"/>
              <w:rPr>
                <w:b/>
                <w:sz w:val="24"/>
                <w:szCs w:val="24"/>
              </w:rPr>
            </w:pPr>
            <w:r w:rsidRPr="00321487">
              <w:rPr>
                <w:b/>
                <w:sz w:val="24"/>
                <w:szCs w:val="24"/>
              </w:rPr>
              <w:t>РАЗДЕЛ 9. ТРЕБОВАНИЯ ПО РЕМОНТНОПРИГОДНОСТИ</w:t>
            </w:r>
          </w:p>
        </w:tc>
      </w:tr>
      <w:tr w:rsidR="00711581" w:rsidRPr="00321487" w:rsidTr="0040764B">
        <w:trPr>
          <w:trHeight w:val="339"/>
        </w:trPr>
        <w:tc>
          <w:tcPr>
            <w:tcW w:w="10774" w:type="dxa"/>
          </w:tcPr>
          <w:p w:rsidR="00711581" w:rsidRPr="006E2F81" w:rsidRDefault="00711581" w:rsidP="0040764B">
            <w:pPr>
              <w:contextualSpacing/>
            </w:pPr>
            <w:r>
              <w:t>Не установлены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ook w:val="04A0"/>
      </w:tblPr>
      <w:tblGrid>
        <w:gridCol w:w="10774"/>
      </w:tblGrid>
      <w:tr w:rsidR="00711581" w:rsidRPr="00321487" w:rsidTr="0040764B">
        <w:trPr>
          <w:trHeight w:val="283"/>
        </w:trPr>
        <w:tc>
          <w:tcPr>
            <w:tcW w:w="10774" w:type="dxa"/>
          </w:tcPr>
          <w:p w:rsidR="00711581" w:rsidRPr="00321487" w:rsidRDefault="00711581" w:rsidP="0040764B">
            <w:pPr>
              <w:jc w:val="center"/>
              <w:rPr>
                <w:b/>
              </w:rPr>
            </w:pPr>
            <w:r w:rsidRPr="00321487">
              <w:rPr>
                <w:b/>
              </w:rPr>
              <w:t>РАЗДЕЛ 10. ТРЕБОВАНИЯ К ОБСЛУЖИВАНИЮ</w:t>
            </w:r>
          </w:p>
        </w:tc>
      </w:tr>
      <w:tr w:rsidR="00711581" w:rsidRPr="006E2F81" w:rsidTr="0040764B">
        <w:trPr>
          <w:trHeight w:val="339"/>
        </w:trPr>
        <w:tc>
          <w:tcPr>
            <w:tcW w:w="10774" w:type="dxa"/>
          </w:tcPr>
          <w:p w:rsidR="00711581" w:rsidRPr="006E2F81" w:rsidRDefault="00711581" w:rsidP="0040764B">
            <w:pPr>
              <w:pStyle w:val="ae"/>
              <w:numPr>
                <w:ilvl w:val="1"/>
                <w:numId w:val="0"/>
              </w:numPr>
              <w:spacing w:after="0"/>
              <w:jc w:val="left"/>
              <w:rPr>
                <w:b/>
              </w:rPr>
            </w:pPr>
            <w:r>
              <w:rPr>
                <w:sz w:val="24"/>
                <w:szCs w:val="24"/>
              </w:rPr>
              <w:t>Т</w:t>
            </w:r>
            <w:r w:rsidRPr="00D31824">
              <w:rPr>
                <w:sz w:val="24"/>
                <w:szCs w:val="24"/>
              </w:rPr>
              <w:t>ехническое обслуживание должно производиться согласно Руководству  по эксплуатации предприятия</w:t>
            </w:r>
            <w:r>
              <w:rPr>
                <w:sz w:val="24"/>
                <w:szCs w:val="24"/>
              </w:rPr>
              <w:t>-изготовителя. Р</w:t>
            </w:r>
            <w:r w:rsidRPr="00D31824">
              <w:rPr>
                <w:sz w:val="24"/>
                <w:szCs w:val="24"/>
              </w:rPr>
              <w:t>асходы, связанные с устранением недостатков оборудования в течение гарантийного срока несет Поставщик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711581" w:rsidRPr="00321487" w:rsidTr="0040764B">
        <w:trPr>
          <w:trHeight w:val="237"/>
        </w:trPr>
        <w:tc>
          <w:tcPr>
            <w:tcW w:w="10774" w:type="dxa"/>
          </w:tcPr>
          <w:p w:rsidR="00711581" w:rsidRPr="00430B9B" w:rsidRDefault="00711581" w:rsidP="0040764B">
            <w:pPr>
              <w:jc w:val="center"/>
              <w:rPr>
                <w:b/>
              </w:rPr>
            </w:pPr>
            <w:r w:rsidRPr="00430B9B">
              <w:rPr>
                <w:b/>
              </w:rPr>
              <w:t>РАЗДЕЛ 11. ЭКОЛОГИЧЕСКИЕ ТРЕБОВАНИЯ</w:t>
            </w:r>
          </w:p>
        </w:tc>
      </w:tr>
      <w:tr w:rsidR="00711581" w:rsidRPr="006E2F81" w:rsidTr="0040764B">
        <w:trPr>
          <w:trHeight w:val="287"/>
        </w:trPr>
        <w:tc>
          <w:tcPr>
            <w:tcW w:w="10774" w:type="dxa"/>
          </w:tcPr>
          <w:p w:rsidR="00711581" w:rsidRPr="00430B9B" w:rsidRDefault="00711581" w:rsidP="0040764B">
            <w:pPr>
              <w:jc w:val="both"/>
            </w:pPr>
            <w:r w:rsidRPr="00430B9B">
              <w:t>Не установлены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711581" w:rsidRPr="00430B9B" w:rsidTr="0040764B">
        <w:trPr>
          <w:trHeight w:val="264"/>
        </w:trPr>
        <w:tc>
          <w:tcPr>
            <w:tcW w:w="10774" w:type="dxa"/>
          </w:tcPr>
          <w:p w:rsidR="00711581" w:rsidRPr="006E2F81" w:rsidRDefault="00711581" w:rsidP="0040764B">
            <w:pPr>
              <w:jc w:val="center"/>
            </w:pPr>
            <w:r w:rsidRPr="00430B9B">
              <w:rPr>
                <w:b/>
              </w:rPr>
              <w:t>РАЗДЕЛ 12. ТРЕБОВАНИЯ ПО БЕЗОПАСНОСТИ</w:t>
            </w:r>
          </w:p>
        </w:tc>
      </w:tr>
      <w:tr w:rsidR="00711581" w:rsidRPr="00430B9B" w:rsidTr="0040764B">
        <w:trPr>
          <w:trHeight w:val="313"/>
        </w:trPr>
        <w:tc>
          <w:tcPr>
            <w:tcW w:w="10774" w:type="dxa"/>
          </w:tcPr>
          <w:p w:rsidR="00711581" w:rsidRPr="00430B9B" w:rsidRDefault="00711581" w:rsidP="0040764B">
            <w:pPr>
              <w:pStyle w:val="ae"/>
              <w:numPr>
                <w:ilvl w:val="1"/>
                <w:numId w:val="0"/>
              </w:numPr>
              <w:rPr>
                <w:sz w:val="24"/>
                <w:szCs w:val="24"/>
              </w:rPr>
            </w:pPr>
            <w:r w:rsidRPr="00430B9B">
              <w:rPr>
                <w:sz w:val="24"/>
                <w:szCs w:val="24"/>
              </w:rPr>
              <w:t>Оборудование должно быть разрешено к установке и эксплуатации на территории РФ. Иметь сертификат соответствия РФ.</w:t>
            </w:r>
          </w:p>
        </w:tc>
      </w:tr>
    </w:tbl>
    <w:p w:rsidR="00711581" w:rsidRDefault="00711581" w:rsidP="00711581">
      <w:pPr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711581" w:rsidRPr="006E2F81" w:rsidTr="0040764B">
        <w:trPr>
          <w:trHeight w:val="264"/>
        </w:trPr>
        <w:tc>
          <w:tcPr>
            <w:tcW w:w="10774" w:type="dxa"/>
          </w:tcPr>
          <w:p w:rsidR="00711581" w:rsidRPr="00287658" w:rsidRDefault="00711581" w:rsidP="0040764B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287658">
              <w:rPr>
                <w:rFonts w:ascii="Times New Roman" w:hAnsi="Times New Roman"/>
                <w:b/>
              </w:rPr>
              <w:t>РАЗДЕЛ 13. ТРЕБОВАНИЯ К КАЧЕСТВУ И КЛАССИФИКАЦИЯ ОБОРУДОВАНИЯ</w:t>
            </w:r>
          </w:p>
        </w:tc>
      </w:tr>
      <w:tr w:rsidR="00711581" w:rsidRPr="00430B9B" w:rsidTr="0040764B">
        <w:trPr>
          <w:trHeight w:val="264"/>
        </w:trPr>
        <w:tc>
          <w:tcPr>
            <w:tcW w:w="10774" w:type="dxa"/>
          </w:tcPr>
          <w:p w:rsidR="00711581" w:rsidRPr="006E2F81" w:rsidRDefault="00711581" w:rsidP="0040764B">
            <w:pPr>
              <w:pStyle w:val="ae"/>
              <w:numPr>
                <w:ilvl w:val="1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87658">
              <w:rPr>
                <w:sz w:val="24"/>
                <w:szCs w:val="24"/>
              </w:rPr>
              <w:t>омплектность должны соответствовать назначению, требованиям, предъявляемых к техническим характеристикам оборудования.</w:t>
            </w:r>
            <w:r w:rsidRPr="006E2F81">
              <w:rPr>
                <w:sz w:val="24"/>
                <w:szCs w:val="24"/>
              </w:rPr>
              <w:t xml:space="preserve"> </w:t>
            </w:r>
          </w:p>
        </w:tc>
      </w:tr>
    </w:tbl>
    <w:p w:rsidR="00711581" w:rsidRDefault="00711581" w:rsidP="00711581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711581" w:rsidRPr="00287658" w:rsidTr="0040764B">
        <w:trPr>
          <w:trHeight w:val="261"/>
        </w:trPr>
        <w:tc>
          <w:tcPr>
            <w:tcW w:w="10774" w:type="dxa"/>
          </w:tcPr>
          <w:p w:rsidR="00711581" w:rsidRPr="00287658" w:rsidRDefault="00711581" w:rsidP="0040764B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b/>
              </w:rPr>
            </w:pPr>
            <w:r w:rsidRPr="00287658">
              <w:rPr>
                <w:rFonts w:ascii="Times New Roman" w:hAnsi="Times New Roman"/>
                <w:b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711581" w:rsidRPr="00D31824" w:rsidTr="0040764B">
        <w:trPr>
          <w:trHeight w:val="728"/>
        </w:trPr>
        <w:tc>
          <w:tcPr>
            <w:tcW w:w="10774" w:type="dxa"/>
          </w:tcPr>
          <w:p w:rsidR="00711581" w:rsidRPr="00D31824" w:rsidRDefault="00711581" w:rsidP="00680141">
            <w:pPr>
              <w:spacing w:after="100" w:afterAutospacing="1"/>
              <w:ind w:right="130"/>
              <w:jc w:val="both"/>
            </w:pPr>
            <w:r w:rsidRPr="00D31824">
              <w:t>Техническое сопровождение включает в себя консультирование (по телефону, электронной почте, факсу и др.), выезд инженера на место эксплуатации, в случае возникновения проблемы, в период гарантийного срока эксплуатации, которую невозможно решить удаленно. Техническая поддержка оборудования включает в себя текущий ремонт и внеплановое техническое обслуживание, период гарантийного срока эксплуатации. Важное место занимает технология обратной связи заказчика с поставщиком.</w:t>
            </w:r>
          </w:p>
        </w:tc>
      </w:tr>
    </w:tbl>
    <w:p w:rsidR="00711581" w:rsidRDefault="00711581" w:rsidP="00711581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711581" w:rsidRPr="003A500F" w:rsidTr="0040764B">
        <w:trPr>
          <w:trHeight w:val="271"/>
        </w:trPr>
        <w:tc>
          <w:tcPr>
            <w:tcW w:w="10774" w:type="dxa"/>
          </w:tcPr>
          <w:p w:rsidR="00711581" w:rsidRPr="003A500F" w:rsidRDefault="00711581" w:rsidP="0040764B">
            <w:pPr>
              <w:spacing w:after="100" w:afterAutospacing="1"/>
              <w:ind w:right="128"/>
              <w:jc w:val="center"/>
              <w:rPr>
                <w:b/>
              </w:rPr>
            </w:pPr>
            <w:r w:rsidRPr="003A500F">
              <w:rPr>
                <w:b/>
              </w:rPr>
              <w:t>РАЗДЕЛ 15.ДОПОЛНИТЕЛЬНЫЕ (ИНЫЕ)ТРЕБОВАНИЯ</w:t>
            </w:r>
          </w:p>
        </w:tc>
      </w:tr>
      <w:tr w:rsidR="00711581" w:rsidRPr="006E2F81" w:rsidTr="0040764B">
        <w:trPr>
          <w:trHeight w:val="207"/>
        </w:trPr>
        <w:tc>
          <w:tcPr>
            <w:tcW w:w="10774" w:type="dxa"/>
            <w:tcBorders>
              <w:bottom w:val="single" w:sz="4" w:space="0" w:color="auto"/>
            </w:tcBorders>
          </w:tcPr>
          <w:p w:rsidR="00711581" w:rsidRPr="006E2F81" w:rsidRDefault="00711581" w:rsidP="002E611F">
            <w:pPr>
              <w:pStyle w:val="ae"/>
              <w:numPr>
                <w:ilvl w:val="1"/>
                <w:numId w:val="0"/>
              </w:num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</w:t>
            </w:r>
            <w:r w:rsidR="002E611F">
              <w:rPr>
                <w:sz w:val="24"/>
                <w:szCs w:val="24"/>
              </w:rPr>
              <w:t>требуются</w:t>
            </w:r>
          </w:p>
        </w:tc>
      </w:tr>
    </w:tbl>
    <w:p w:rsidR="00711581" w:rsidRDefault="00711581" w:rsidP="00711581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711581" w:rsidRPr="003A500F" w:rsidTr="0040764B">
        <w:trPr>
          <w:trHeight w:val="353"/>
        </w:trPr>
        <w:tc>
          <w:tcPr>
            <w:tcW w:w="10774" w:type="dxa"/>
            <w:tcBorders>
              <w:top w:val="single" w:sz="4" w:space="0" w:color="auto"/>
            </w:tcBorders>
          </w:tcPr>
          <w:p w:rsidR="00711581" w:rsidRPr="003A500F" w:rsidRDefault="00711581" w:rsidP="0040764B">
            <w:pPr>
              <w:spacing w:after="100" w:afterAutospacing="1"/>
              <w:ind w:right="128"/>
              <w:jc w:val="center"/>
              <w:rPr>
                <w:b/>
              </w:rPr>
            </w:pPr>
            <w:r w:rsidRPr="003A500F">
              <w:rPr>
                <w:b/>
              </w:rPr>
              <w:t>РАЗДЕЛ 16. ТРЕБОВАНИЯ К КОЛИЧЕСТВУ И СРОКУ (ПЕРЕОДИЧНОСТИ) ПОСТАВКИ</w:t>
            </w:r>
          </w:p>
        </w:tc>
      </w:tr>
      <w:tr w:rsidR="00711581" w:rsidRPr="00D31824" w:rsidTr="0040764B">
        <w:trPr>
          <w:trHeight w:val="503"/>
        </w:trPr>
        <w:tc>
          <w:tcPr>
            <w:tcW w:w="10774" w:type="dxa"/>
          </w:tcPr>
          <w:p w:rsidR="00711581" w:rsidRPr="00D31824" w:rsidRDefault="00711581" w:rsidP="0040764B">
            <w:pPr>
              <w:ind w:right="130"/>
            </w:pPr>
            <w:r>
              <w:t>С</w:t>
            </w:r>
            <w:r w:rsidRPr="00D31824">
              <w:t>огласно спецификации, являющейся приложением №1 к договору поставки, в точном соответствии с комплектом поставки;</w:t>
            </w:r>
          </w:p>
        </w:tc>
      </w:tr>
      <w:tr w:rsidR="00711581" w:rsidRPr="003A500F" w:rsidTr="0040764B">
        <w:trPr>
          <w:trHeight w:val="411"/>
        </w:trPr>
        <w:tc>
          <w:tcPr>
            <w:tcW w:w="10774" w:type="dxa"/>
          </w:tcPr>
          <w:p w:rsidR="00711581" w:rsidRPr="003A500F" w:rsidRDefault="00711581" w:rsidP="0040764B">
            <w:pPr>
              <w:spacing w:after="100" w:afterAutospacing="1"/>
              <w:ind w:right="128"/>
              <w:jc w:val="center"/>
              <w:rPr>
                <w:b/>
              </w:rPr>
            </w:pPr>
            <w:r w:rsidRPr="003A500F">
              <w:rPr>
                <w:b/>
              </w:rPr>
              <w:lastRenderedPageBreak/>
              <w:t>РАЗДЕЛ 17. ТРЕБОВАНИЯ К ФОРМЕ ПРЕДСТАВЛЯЕМОЙ ИНФОРМАЦИИ</w:t>
            </w:r>
          </w:p>
        </w:tc>
      </w:tr>
      <w:tr w:rsidR="00711581" w:rsidRPr="00D31824" w:rsidTr="0040764B">
        <w:trPr>
          <w:trHeight w:val="917"/>
        </w:trPr>
        <w:tc>
          <w:tcPr>
            <w:tcW w:w="10774" w:type="dxa"/>
          </w:tcPr>
          <w:p w:rsidR="00711581" w:rsidRPr="00D31824" w:rsidRDefault="00711581" w:rsidP="0040764B">
            <w:pPr>
              <w:jc w:val="both"/>
            </w:pPr>
            <w:r>
              <w:t>П</w:t>
            </w:r>
            <w:r w:rsidRPr="00D31824">
              <w:t>оставку оборудования произвести с комплектом документации на поставляемое оборудование, на русском языке, в герметической водонепроницаемой упаковке, в ко</w:t>
            </w:r>
            <w:r>
              <w:t>личестве указанном в разделе № 4</w:t>
            </w:r>
            <w:r w:rsidRPr="00D31824">
              <w:t>.</w:t>
            </w:r>
            <w:r>
              <w:t>9</w:t>
            </w:r>
          </w:p>
        </w:tc>
      </w:tr>
    </w:tbl>
    <w:p w:rsidR="00711581" w:rsidRDefault="00711581" w:rsidP="00711581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711581" w:rsidRPr="00616EF5" w:rsidTr="0040764B">
        <w:trPr>
          <w:trHeight w:val="274"/>
        </w:trPr>
        <w:tc>
          <w:tcPr>
            <w:tcW w:w="10774" w:type="dxa"/>
          </w:tcPr>
          <w:p w:rsidR="00711581" w:rsidRPr="00616EF5" w:rsidRDefault="00711581" w:rsidP="0040764B">
            <w:pPr>
              <w:jc w:val="center"/>
              <w:rPr>
                <w:b/>
              </w:rPr>
            </w:pPr>
            <w:r>
              <w:rPr>
                <w:b/>
              </w:rPr>
              <w:t>РАЗДЕЛ 18</w:t>
            </w:r>
            <w:r w:rsidRPr="00616EF5">
              <w:rPr>
                <w:b/>
              </w:rPr>
              <w:t xml:space="preserve">. </w:t>
            </w:r>
            <w:r>
              <w:rPr>
                <w:b/>
              </w:rPr>
              <w:t>ТРЕБОВАНИЯ К ТЕХНИЧЕСКОМУ ОБУЧЕНИЮ ПЕРСОНАЛА ЗАКАЗЧИКА</w:t>
            </w:r>
          </w:p>
        </w:tc>
      </w:tr>
      <w:tr w:rsidR="00711581" w:rsidRPr="006E2F81" w:rsidTr="0040764B">
        <w:trPr>
          <w:trHeight w:val="277"/>
        </w:trPr>
        <w:tc>
          <w:tcPr>
            <w:tcW w:w="10774" w:type="dxa"/>
          </w:tcPr>
          <w:p w:rsidR="00711581" w:rsidRPr="006E2F81" w:rsidRDefault="002E611F" w:rsidP="002E611F">
            <w:pPr>
              <w:ind w:right="130"/>
              <w:jc w:val="both"/>
            </w:pPr>
            <w:r>
              <w:t>Не установлены</w:t>
            </w:r>
          </w:p>
        </w:tc>
      </w:tr>
    </w:tbl>
    <w:p w:rsidR="00711581" w:rsidRDefault="00711581" w:rsidP="00711581">
      <w:pPr>
        <w:jc w:val="center"/>
        <w:rPr>
          <w:b/>
        </w:rPr>
      </w:pPr>
    </w:p>
    <w:p w:rsidR="00711581" w:rsidRDefault="00711581" w:rsidP="00711581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698"/>
        <w:gridCol w:w="3165"/>
        <w:gridCol w:w="5911"/>
      </w:tblGrid>
      <w:tr w:rsidR="00711581" w:rsidRPr="003A500F" w:rsidTr="0040764B">
        <w:trPr>
          <w:trHeight w:val="366"/>
        </w:trPr>
        <w:tc>
          <w:tcPr>
            <w:tcW w:w="10774" w:type="dxa"/>
            <w:gridSpan w:val="3"/>
          </w:tcPr>
          <w:p w:rsidR="00711581" w:rsidRPr="003A500F" w:rsidRDefault="00711581" w:rsidP="0040764B">
            <w:pPr>
              <w:jc w:val="center"/>
              <w:rPr>
                <w:b/>
              </w:rPr>
            </w:pPr>
            <w:r>
              <w:rPr>
                <w:b/>
              </w:rPr>
              <w:t>РАЗДЕЛ 19</w:t>
            </w:r>
            <w:r w:rsidRPr="003A500F">
              <w:rPr>
                <w:b/>
              </w:rPr>
              <w:t>. ПЕРЕЧЕНЬ ПРИНЯТЫХ СОКРАЩЕНИЙ</w:t>
            </w:r>
          </w:p>
        </w:tc>
      </w:tr>
      <w:tr w:rsidR="00711581" w:rsidRPr="006E2F81" w:rsidTr="0040764B">
        <w:trPr>
          <w:trHeight w:val="300"/>
        </w:trPr>
        <w:tc>
          <w:tcPr>
            <w:tcW w:w="1698" w:type="dxa"/>
          </w:tcPr>
          <w:p w:rsidR="00711581" w:rsidRPr="006E2F81" w:rsidRDefault="00711581" w:rsidP="0040764B">
            <w:pPr>
              <w:ind w:right="130"/>
              <w:jc w:val="both"/>
            </w:pPr>
            <w:r>
              <w:t>№ п/п</w:t>
            </w:r>
          </w:p>
        </w:tc>
        <w:tc>
          <w:tcPr>
            <w:tcW w:w="3165" w:type="dxa"/>
          </w:tcPr>
          <w:p w:rsidR="00711581" w:rsidRPr="006E2F81" w:rsidRDefault="00711581" w:rsidP="0040764B">
            <w:pPr>
              <w:ind w:right="128"/>
              <w:jc w:val="both"/>
            </w:pPr>
            <w:r w:rsidRPr="00D31824">
              <w:t>Сокращение</w:t>
            </w:r>
          </w:p>
        </w:tc>
        <w:tc>
          <w:tcPr>
            <w:tcW w:w="5911" w:type="dxa"/>
          </w:tcPr>
          <w:p w:rsidR="00711581" w:rsidRPr="006E2F81" w:rsidRDefault="00711581" w:rsidP="0040764B">
            <w:pPr>
              <w:ind w:right="128"/>
              <w:jc w:val="both"/>
            </w:pPr>
            <w:r w:rsidRPr="00D31824">
              <w:t>Расшифровка сокращения</w:t>
            </w:r>
          </w:p>
        </w:tc>
      </w:tr>
      <w:tr w:rsidR="00711581" w:rsidRPr="00D31824" w:rsidTr="0040764B">
        <w:trPr>
          <w:trHeight w:val="300"/>
        </w:trPr>
        <w:tc>
          <w:tcPr>
            <w:tcW w:w="1698" w:type="dxa"/>
          </w:tcPr>
          <w:p w:rsidR="00711581" w:rsidRDefault="00711581" w:rsidP="0040764B">
            <w:pPr>
              <w:ind w:right="130"/>
              <w:jc w:val="both"/>
            </w:pPr>
            <w:r>
              <w:t>1.</w:t>
            </w:r>
          </w:p>
        </w:tc>
        <w:tc>
          <w:tcPr>
            <w:tcW w:w="3165" w:type="dxa"/>
          </w:tcPr>
          <w:p w:rsidR="00711581" w:rsidRPr="00D31824" w:rsidRDefault="00711581" w:rsidP="0040764B">
            <w:pPr>
              <w:ind w:right="128"/>
              <w:jc w:val="both"/>
            </w:pPr>
          </w:p>
        </w:tc>
        <w:tc>
          <w:tcPr>
            <w:tcW w:w="5911" w:type="dxa"/>
          </w:tcPr>
          <w:p w:rsidR="00711581" w:rsidRPr="00D31824" w:rsidRDefault="00711581" w:rsidP="0040764B">
            <w:pPr>
              <w:ind w:right="128"/>
              <w:jc w:val="both"/>
            </w:pPr>
          </w:p>
        </w:tc>
      </w:tr>
    </w:tbl>
    <w:p w:rsidR="00711581" w:rsidRDefault="00711581" w:rsidP="00711581">
      <w:pPr>
        <w:jc w:val="center"/>
        <w:rPr>
          <w:b/>
        </w:rPr>
      </w:pPr>
    </w:p>
    <w:tbl>
      <w:tblPr>
        <w:tblStyle w:val="af1"/>
        <w:tblW w:w="10774" w:type="dxa"/>
        <w:tblInd w:w="-176" w:type="dxa"/>
        <w:tblLayout w:type="fixed"/>
        <w:tblLook w:val="04A0"/>
      </w:tblPr>
      <w:tblGrid>
        <w:gridCol w:w="10774"/>
      </w:tblGrid>
      <w:tr w:rsidR="00711581" w:rsidRPr="00616EF5" w:rsidTr="0040764B">
        <w:trPr>
          <w:trHeight w:val="274"/>
        </w:trPr>
        <w:tc>
          <w:tcPr>
            <w:tcW w:w="10774" w:type="dxa"/>
          </w:tcPr>
          <w:p w:rsidR="00711581" w:rsidRPr="00616EF5" w:rsidRDefault="00711581" w:rsidP="0040764B">
            <w:pPr>
              <w:jc w:val="center"/>
              <w:rPr>
                <w:b/>
              </w:rPr>
            </w:pPr>
            <w:r w:rsidRPr="00616EF5">
              <w:rPr>
                <w:b/>
              </w:rPr>
              <w:t xml:space="preserve">РАЗДЕЛ </w:t>
            </w:r>
            <w:r>
              <w:rPr>
                <w:b/>
              </w:rPr>
              <w:t>20</w:t>
            </w:r>
            <w:r w:rsidRPr="00616EF5">
              <w:rPr>
                <w:b/>
              </w:rPr>
              <w:t>. ПЕРЕЧЕНЬ ПРИЛОЖЕНИЙ</w:t>
            </w:r>
          </w:p>
        </w:tc>
      </w:tr>
      <w:tr w:rsidR="00711581" w:rsidRPr="006E2F81" w:rsidTr="0040764B">
        <w:trPr>
          <w:trHeight w:val="277"/>
        </w:trPr>
        <w:tc>
          <w:tcPr>
            <w:tcW w:w="10774" w:type="dxa"/>
          </w:tcPr>
          <w:p w:rsidR="00711581" w:rsidRPr="006E2F81" w:rsidRDefault="00711581" w:rsidP="0040764B">
            <w:pPr>
              <w:ind w:right="130"/>
              <w:jc w:val="both"/>
            </w:pPr>
            <w:r>
              <w:t>Нет</w:t>
            </w:r>
          </w:p>
        </w:tc>
      </w:tr>
    </w:tbl>
    <w:p w:rsidR="00711581" w:rsidRDefault="00711581" w:rsidP="00711581">
      <w:pPr>
        <w:jc w:val="center"/>
        <w:rPr>
          <w:b/>
        </w:rPr>
      </w:pPr>
    </w:p>
    <w:p w:rsidR="00711581" w:rsidRDefault="00711581" w:rsidP="00711581">
      <w:pPr>
        <w:jc w:val="both"/>
      </w:pP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  <w:r w:rsidRPr="006E2F81">
        <w:t xml:space="preserve">  </w:t>
      </w: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  <w:r w:rsidRPr="006E2F81">
        <w:t xml:space="preserve">                                   </w:t>
      </w: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</w:p>
    <w:p w:rsidR="00711581" w:rsidRDefault="00711581" w:rsidP="00711581">
      <w:pPr>
        <w:tabs>
          <w:tab w:val="left" w:pos="851"/>
        </w:tabs>
        <w:spacing w:line="360" w:lineRule="auto"/>
        <w:ind w:right="57"/>
      </w:pPr>
    </w:p>
    <w:p w:rsidR="00711581" w:rsidRPr="006E2F81" w:rsidRDefault="00711581" w:rsidP="00711581">
      <w:pPr>
        <w:tabs>
          <w:tab w:val="left" w:pos="851"/>
        </w:tabs>
        <w:spacing w:line="360" w:lineRule="auto"/>
        <w:ind w:right="57"/>
        <w:rPr>
          <w:b/>
        </w:rPr>
      </w:pPr>
      <w:r w:rsidRPr="006E2F81">
        <w:t xml:space="preserve">            </w:t>
      </w:r>
    </w:p>
    <w:p w:rsidR="00680141" w:rsidRPr="00CB0C60" w:rsidRDefault="00680141" w:rsidP="00680141">
      <w:pPr>
        <w:rPr>
          <w:b/>
        </w:rPr>
      </w:pPr>
      <w:r w:rsidRPr="00CB0C60">
        <w:rPr>
          <w:b/>
        </w:rPr>
        <w:t>От</w:t>
      </w:r>
      <w:r w:rsidRPr="00CB0C60">
        <w:t xml:space="preserve"> </w:t>
      </w:r>
      <w:r w:rsidRPr="00CB0C60">
        <w:rPr>
          <w:b/>
        </w:rPr>
        <w:t xml:space="preserve">Поставщика </w:t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  <w:t>От Покупателя</w:t>
      </w:r>
    </w:p>
    <w:p w:rsidR="00680141" w:rsidRPr="00CB0C60" w:rsidRDefault="00680141" w:rsidP="00680141">
      <w:pPr>
        <w:rPr>
          <w:b/>
        </w:rPr>
      </w:pPr>
      <w:r w:rsidRPr="00CB0C60">
        <w:rPr>
          <w:b/>
        </w:rPr>
        <w:t>___________________</w:t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  <w:t xml:space="preserve">Генеральный </w:t>
      </w:r>
    </w:p>
    <w:p w:rsidR="00680141" w:rsidRPr="00CB0C60" w:rsidRDefault="00680141" w:rsidP="00680141">
      <w:pPr>
        <w:ind w:left="6372"/>
        <w:rPr>
          <w:b/>
        </w:rPr>
      </w:pPr>
      <w:r w:rsidRPr="00CB0C60">
        <w:rPr>
          <w:b/>
        </w:rPr>
        <w:t>Директор ОАО «ППГХО»</w:t>
      </w:r>
    </w:p>
    <w:p w:rsidR="00680141" w:rsidRPr="00CB0C60" w:rsidRDefault="00680141" w:rsidP="00680141">
      <w:pPr>
        <w:ind w:left="6372"/>
        <w:rPr>
          <w:b/>
        </w:rPr>
      </w:pPr>
      <w:r w:rsidRPr="00CB0C60">
        <w:rPr>
          <w:b/>
        </w:rPr>
        <w:t>С.В.Шурыгин</w:t>
      </w:r>
    </w:p>
    <w:p w:rsidR="00680141" w:rsidRPr="0028578E" w:rsidRDefault="00680141" w:rsidP="00680141">
      <w:pPr>
        <w:rPr>
          <w:b/>
        </w:rPr>
      </w:pPr>
      <w:r w:rsidRPr="00CB0C60">
        <w:rPr>
          <w:b/>
        </w:rPr>
        <w:t>________/_________/</w:t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</w:r>
      <w:r w:rsidRPr="00CB0C60">
        <w:rPr>
          <w:b/>
        </w:rPr>
        <w:tab/>
        <w:t>________/__________/</w:t>
      </w:r>
    </w:p>
    <w:p w:rsidR="00A14363" w:rsidRPr="00711581" w:rsidRDefault="00A14363" w:rsidP="00711581"/>
    <w:sectPr w:rsidR="00A14363" w:rsidRPr="00711581" w:rsidSect="002C6A25">
      <w:footerReference w:type="default" r:id="rId8"/>
      <w:pgSz w:w="11906" w:h="16838"/>
      <w:pgMar w:top="1135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83B" w:rsidRDefault="004C683B" w:rsidP="00E72EF7">
      <w:r>
        <w:separator/>
      </w:r>
    </w:p>
  </w:endnote>
  <w:endnote w:type="continuationSeparator" w:id="0">
    <w:p w:rsidR="004C683B" w:rsidRDefault="004C683B" w:rsidP="00E72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922937"/>
      <w:docPartObj>
        <w:docPartGallery w:val="Page Numbers (Bottom of Page)"/>
        <w:docPartUnique/>
      </w:docPartObj>
    </w:sdtPr>
    <w:sdtContent>
      <w:p w:rsidR="00077088" w:rsidRDefault="00A03AF5">
        <w:pPr>
          <w:pStyle w:val="aa"/>
          <w:jc w:val="center"/>
        </w:pPr>
        <w:fldSimple w:instr="PAGE   \* MERGEFORMAT">
          <w:r w:rsidR="005A1DC1">
            <w:rPr>
              <w:noProof/>
            </w:rPr>
            <w:t>1</w:t>
          </w:r>
        </w:fldSimple>
      </w:p>
    </w:sdtContent>
  </w:sdt>
  <w:p w:rsidR="00077088" w:rsidRPr="006312E3" w:rsidRDefault="00077088" w:rsidP="007627B7">
    <w:pPr>
      <w:pStyle w:val="aa"/>
      <w:tabs>
        <w:tab w:val="clear" w:pos="4677"/>
        <w:tab w:val="clear" w:pos="9355"/>
        <w:tab w:val="center" w:pos="4890"/>
        <w:tab w:val="right" w:pos="9781"/>
      </w:tabs>
      <w:rPr>
        <w:strike/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83B" w:rsidRDefault="004C683B" w:rsidP="00E72EF7">
      <w:r>
        <w:separator/>
      </w:r>
    </w:p>
  </w:footnote>
  <w:footnote w:type="continuationSeparator" w:id="0">
    <w:p w:rsidR="004C683B" w:rsidRDefault="004C683B" w:rsidP="00E72E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415F"/>
    <w:multiLevelType w:val="hybridMultilevel"/>
    <w:tmpl w:val="3A7C03CE"/>
    <w:lvl w:ilvl="0" w:tplc="F66650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D243A"/>
    <w:multiLevelType w:val="multilevel"/>
    <w:tmpl w:val="5088C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ED70408"/>
    <w:multiLevelType w:val="hybridMultilevel"/>
    <w:tmpl w:val="F7A8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9796C"/>
    <w:multiLevelType w:val="singleLevel"/>
    <w:tmpl w:val="8AB82D4E"/>
    <w:lvl w:ilvl="0">
      <w:start w:val="1"/>
      <w:numFmt w:val="decimal"/>
      <w:lvlText w:val="4.7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4E432BD"/>
    <w:multiLevelType w:val="multilevel"/>
    <w:tmpl w:val="8C34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9034764"/>
    <w:multiLevelType w:val="multilevel"/>
    <w:tmpl w:val="F166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FF0FD5"/>
    <w:multiLevelType w:val="hybridMultilevel"/>
    <w:tmpl w:val="1F78BFC0"/>
    <w:lvl w:ilvl="0" w:tplc="7D78CA34">
      <w:start w:val="1"/>
      <w:numFmt w:val="bullet"/>
      <w:lvlText w:val=""/>
      <w:lvlJc w:val="left"/>
      <w:pPr>
        <w:ind w:left="1574" w:hanging="360"/>
      </w:pPr>
      <w:rPr>
        <w:rFonts w:ascii="Symbol" w:hAnsi="Symbol" w:hint="default"/>
      </w:rPr>
    </w:lvl>
    <w:lvl w:ilvl="1" w:tplc="E8E41806" w:tentative="1">
      <w:start w:val="1"/>
      <w:numFmt w:val="bullet"/>
      <w:lvlText w:val="o"/>
      <w:lvlJc w:val="left"/>
      <w:pPr>
        <w:ind w:left="2294" w:hanging="360"/>
      </w:pPr>
      <w:rPr>
        <w:rFonts w:ascii="Courier New" w:hAnsi="Courier New" w:cs="Courier New" w:hint="default"/>
      </w:rPr>
    </w:lvl>
    <w:lvl w:ilvl="2" w:tplc="234C7B6E" w:tentative="1">
      <w:start w:val="1"/>
      <w:numFmt w:val="bullet"/>
      <w:lvlText w:val=""/>
      <w:lvlJc w:val="left"/>
      <w:pPr>
        <w:ind w:left="3014" w:hanging="360"/>
      </w:pPr>
      <w:rPr>
        <w:rFonts w:ascii="Wingdings" w:hAnsi="Wingdings" w:hint="default"/>
      </w:rPr>
    </w:lvl>
    <w:lvl w:ilvl="3" w:tplc="CF28DC24" w:tentative="1">
      <w:start w:val="1"/>
      <w:numFmt w:val="bullet"/>
      <w:lvlText w:val=""/>
      <w:lvlJc w:val="left"/>
      <w:pPr>
        <w:ind w:left="3734" w:hanging="360"/>
      </w:pPr>
      <w:rPr>
        <w:rFonts w:ascii="Symbol" w:hAnsi="Symbol" w:hint="default"/>
      </w:rPr>
    </w:lvl>
    <w:lvl w:ilvl="4" w:tplc="FB78B55C" w:tentative="1">
      <w:start w:val="1"/>
      <w:numFmt w:val="bullet"/>
      <w:lvlText w:val="o"/>
      <w:lvlJc w:val="left"/>
      <w:pPr>
        <w:ind w:left="4454" w:hanging="360"/>
      </w:pPr>
      <w:rPr>
        <w:rFonts w:ascii="Courier New" w:hAnsi="Courier New" w:cs="Courier New" w:hint="default"/>
      </w:rPr>
    </w:lvl>
    <w:lvl w:ilvl="5" w:tplc="21D2C368" w:tentative="1">
      <w:start w:val="1"/>
      <w:numFmt w:val="bullet"/>
      <w:lvlText w:val=""/>
      <w:lvlJc w:val="left"/>
      <w:pPr>
        <w:ind w:left="5174" w:hanging="360"/>
      </w:pPr>
      <w:rPr>
        <w:rFonts w:ascii="Wingdings" w:hAnsi="Wingdings" w:hint="default"/>
      </w:rPr>
    </w:lvl>
    <w:lvl w:ilvl="6" w:tplc="1804CC14" w:tentative="1">
      <w:start w:val="1"/>
      <w:numFmt w:val="bullet"/>
      <w:lvlText w:val=""/>
      <w:lvlJc w:val="left"/>
      <w:pPr>
        <w:ind w:left="5894" w:hanging="360"/>
      </w:pPr>
      <w:rPr>
        <w:rFonts w:ascii="Symbol" w:hAnsi="Symbol" w:hint="default"/>
      </w:rPr>
    </w:lvl>
    <w:lvl w:ilvl="7" w:tplc="9C0C296E" w:tentative="1">
      <w:start w:val="1"/>
      <w:numFmt w:val="bullet"/>
      <w:lvlText w:val="o"/>
      <w:lvlJc w:val="left"/>
      <w:pPr>
        <w:ind w:left="6614" w:hanging="360"/>
      </w:pPr>
      <w:rPr>
        <w:rFonts w:ascii="Courier New" w:hAnsi="Courier New" w:cs="Courier New" w:hint="default"/>
      </w:rPr>
    </w:lvl>
    <w:lvl w:ilvl="8" w:tplc="C1D0FA28" w:tentative="1">
      <w:start w:val="1"/>
      <w:numFmt w:val="bullet"/>
      <w:lvlText w:val=""/>
      <w:lvlJc w:val="left"/>
      <w:pPr>
        <w:ind w:left="7334" w:hanging="360"/>
      </w:pPr>
      <w:rPr>
        <w:rFonts w:ascii="Wingdings" w:hAnsi="Wingdings" w:hint="default"/>
      </w:rPr>
    </w:lvl>
  </w:abstractNum>
  <w:abstractNum w:abstractNumId="7">
    <w:nsid w:val="23AD4D77"/>
    <w:multiLevelType w:val="hybridMultilevel"/>
    <w:tmpl w:val="2AB862A4"/>
    <w:lvl w:ilvl="0" w:tplc="F66650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2410E"/>
    <w:multiLevelType w:val="singleLevel"/>
    <w:tmpl w:val="023C3B44"/>
    <w:lvl w:ilvl="0">
      <w:start w:val="1"/>
      <w:numFmt w:val="decimal"/>
      <w:lvlText w:val="12.%1"/>
      <w:lvlJc w:val="left"/>
      <w:pPr>
        <w:ind w:left="142" w:firstLine="0"/>
      </w:pPr>
      <w:rPr>
        <w:rFonts w:ascii="Times New Roman" w:hAnsi="Times New Roman" w:cs="Times New Roman" w:hint="default"/>
      </w:rPr>
    </w:lvl>
  </w:abstractNum>
  <w:abstractNum w:abstractNumId="9">
    <w:nsid w:val="293917C0"/>
    <w:multiLevelType w:val="multilevel"/>
    <w:tmpl w:val="BAAC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95279F"/>
    <w:multiLevelType w:val="multilevel"/>
    <w:tmpl w:val="57A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7EE6D54"/>
    <w:multiLevelType w:val="multilevel"/>
    <w:tmpl w:val="08D4E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2976D6B"/>
    <w:multiLevelType w:val="hybridMultilevel"/>
    <w:tmpl w:val="C3C4BE5E"/>
    <w:lvl w:ilvl="0" w:tplc="BA04C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58B31D7"/>
    <w:multiLevelType w:val="hybridMultilevel"/>
    <w:tmpl w:val="3078CB6E"/>
    <w:lvl w:ilvl="0" w:tplc="A34411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4C334C" w:tentative="1">
      <w:start w:val="1"/>
      <w:numFmt w:val="lowerLetter"/>
      <w:lvlText w:val="%2."/>
      <w:lvlJc w:val="left"/>
      <w:pPr>
        <w:ind w:left="1789" w:hanging="360"/>
      </w:pPr>
    </w:lvl>
    <w:lvl w:ilvl="2" w:tplc="557CCB2E" w:tentative="1">
      <w:start w:val="1"/>
      <w:numFmt w:val="lowerRoman"/>
      <w:lvlText w:val="%3."/>
      <w:lvlJc w:val="right"/>
      <w:pPr>
        <w:ind w:left="2509" w:hanging="180"/>
      </w:pPr>
    </w:lvl>
    <w:lvl w:ilvl="3" w:tplc="48626B74" w:tentative="1">
      <w:start w:val="1"/>
      <w:numFmt w:val="decimal"/>
      <w:lvlText w:val="%4."/>
      <w:lvlJc w:val="left"/>
      <w:pPr>
        <w:ind w:left="3229" w:hanging="360"/>
      </w:pPr>
    </w:lvl>
    <w:lvl w:ilvl="4" w:tplc="B9C2FDE4" w:tentative="1">
      <w:start w:val="1"/>
      <w:numFmt w:val="lowerLetter"/>
      <w:lvlText w:val="%5."/>
      <w:lvlJc w:val="left"/>
      <w:pPr>
        <w:ind w:left="3949" w:hanging="360"/>
      </w:pPr>
    </w:lvl>
    <w:lvl w:ilvl="5" w:tplc="CE6EDF22" w:tentative="1">
      <w:start w:val="1"/>
      <w:numFmt w:val="lowerRoman"/>
      <w:lvlText w:val="%6."/>
      <w:lvlJc w:val="right"/>
      <w:pPr>
        <w:ind w:left="4669" w:hanging="180"/>
      </w:pPr>
    </w:lvl>
    <w:lvl w:ilvl="6" w:tplc="CFEAF106" w:tentative="1">
      <w:start w:val="1"/>
      <w:numFmt w:val="decimal"/>
      <w:lvlText w:val="%7."/>
      <w:lvlJc w:val="left"/>
      <w:pPr>
        <w:ind w:left="5389" w:hanging="360"/>
      </w:pPr>
    </w:lvl>
    <w:lvl w:ilvl="7" w:tplc="394A283C" w:tentative="1">
      <w:start w:val="1"/>
      <w:numFmt w:val="lowerLetter"/>
      <w:lvlText w:val="%8."/>
      <w:lvlJc w:val="left"/>
      <w:pPr>
        <w:ind w:left="6109" w:hanging="360"/>
      </w:pPr>
    </w:lvl>
    <w:lvl w:ilvl="8" w:tplc="EA6821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EEF652A"/>
    <w:multiLevelType w:val="hybridMultilevel"/>
    <w:tmpl w:val="B4EC7A3C"/>
    <w:lvl w:ilvl="0" w:tplc="D67605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4CE88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4A5C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CA7F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9019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A056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3B0AE2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3EE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19CB39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0A01E47"/>
    <w:multiLevelType w:val="multilevel"/>
    <w:tmpl w:val="8BACE4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4.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2160"/>
      </w:pPr>
      <w:rPr>
        <w:rFonts w:hint="default"/>
      </w:rPr>
    </w:lvl>
  </w:abstractNum>
  <w:abstractNum w:abstractNumId="16">
    <w:nsid w:val="682062CA"/>
    <w:multiLevelType w:val="hybridMultilevel"/>
    <w:tmpl w:val="625A6B34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750660"/>
    <w:multiLevelType w:val="hybridMultilevel"/>
    <w:tmpl w:val="78303436"/>
    <w:lvl w:ilvl="0" w:tplc="48B46F7A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1DF498C"/>
    <w:multiLevelType w:val="multilevel"/>
    <w:tmpl w:val="9E362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4F402C2"/>
    <w:multiLevelType w:val="hybridMultilevel"/>
    <w:tmpl w:val="B5C264C4"/>
    <w:lvl w:ilvl="0" w:tplc="BA04CDE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F45CB7"/>
    <w:multiLevelType w:val="hybridMultilevel"/>
    <w:tmpl w:val="1F9A9C2C"/>
    <w:lvl w:ilvl="0" w:tplc="F66650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BC20BF"/>
    <w:multiLevelType w:val="multilevel"/>
    <w:tmpl w:val="FD1EE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2"/>
  </w:num>
  <w:num w:numId="5">
    <w:abstractNumId w:val="16"/>
  </w:num>
  <w:num w:numId="6">
    <w:abstractNumId w:val="17"/>
  </w:num>
  <w:num w:numId="7">
    <w:abstractNumId w:val="13"/>
  </w:num>
  <w:num w:numId="8">
    <w:abstractNumId w:val="6"/>
  </w:num>
  <w:num w:numId="9">
    <w:abstractNumId w:val="1"/>
  </w:num>
  <w:num w:numId="10">
    <w:abstractNumId w:val="4"/>
  </w:num>
  <w:num w:numId="11">
    <w:abstractNumId w:val="11"/>
  </w:num>
  <w:num w:numId="12">
    <w:abstractNumId w:val="18"/>
  </w:num>
  <w:num w:numId="13">
    <w:abstractNumId w:val="5"/>
  </w:num>
  <w:num w:numId="14">
    <w:abstractNumId w:val="10"/>
  </w:num>
  <w:num w:numId="15">
    <w:abstractNumId w:val="21"/>
  </w:num>
  <w:num w:numId="16">
    <w:abstractNumId w:val="15"/>
  </w:num>
  <w:num w:numId="17">
    <w:abstractNumId w:val="8"/>
  </w:num>
  <w:num w:numId="18">
    <w:abstractNumId w:val="3"/>
  </w:num>
  <w:num w:numId="19">
    <w:abstractNumId w:val="3"/>
    <w:lvlOverride w:ilvl="0">
      <w:lvl w:ilvl="0">
        <w:start w:val="1"/>
        <w:numFmt w:val="decimal"/>
        <w:lvlText w:val="4. 7.%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"/>
  </w:num>
  <w:num w:numId="21">
    <w:abstractNumId w:val="9"/>
  </w:num>
  <w:num w:numId="22">
    <w:abstractNumId w:val="7"/>
  </w:num>
  <w:num w:numId="23">
    <w:abstractNumId w:val="20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5B1F"/>
    <w:rsid w:val="000038BB"/>
    <w:rsid w:val="000115EA"/>
    <w:rsid w:val="00016674"/>
    <w:rsid w:val="00024931"/>
    <w:rsid w:val="0002586F"/>
    <w:rsid w:val="000264E9"/>
    <w:rsid w:val="000313D9"/>
    <w:rsid w:val="000323F8"/>
    <w:rsid w:val="0003554C"/>
    <w:rsid w:val="0003651B"/>
    <w:rsid w:val="000378E9"/>
    <w:rsid w:val="0004403A"/>
    <w:rsid w:val="00044345"/>
    <w:rsid w:val="000508E9"/>
    <w:rsid w:val="00052A29"/>
    <w:rsid w:val="00060103"/>
    <w:rsid w:val="00060FE3"/>
    <w:rsid w:val="00066AE8"/>
    <w:rsid w:val="000673DC"/>
    <w:rsid w:val="00070D11"/>
    <w:rsid w:val="000719A9"/>
    <w:rsid w:val="00071A35"/>
    <w:rsid w:val="00077088"/>
    <w:rsid w:val="00077AE4"/>
    <w:rsid w:val="00080B8F"/>
    <w:rsid w:val="000869A4"/>
    <w:rsid w:val="00086F76"/>
    <w:rsid w:val="00087757"/>
    <w:rsid w:val="00093D36"/>
    <w:rsid w:val="00095AC8"/>
    <w:rsid w:val="00097A26"/>
    <w:rsid w:val="000A483F"/>
    <w:rsid w:val="000B7DCB"/>
    <w:rsid w:val="000C2377"/>
    <w:rsid w:val="000D018D"/>
    <w:rsid w:val="000E30F2"/>
    <w:rsid w:val="000E79EC"/>
    <w:rsid w:val="000F2022"/>
    <w:rsid w:val="000F6C69"/>
    <w:rsid w:val="001011A0"/>
    <w:rsid w:val="00101D16"/>
    <w:rsid w:val="00102152"/>
    <w:rsid w:val="001068D4"/>
    <w:rsid w:val="00116B66"/>
    <w:rsid w:val="00122BFE"/>
    <w:rsid w:val="0013040D"/>
    <w:rsid w:val="00132F4B"/>
    <w:rsid w:val="00137587"/>
    <w:rsid w:val="00140656"/>
    <w:rsid w:val="00141945"/>
    <w:rsid w:val="00141C21"/>
    <w:rsid w:val="001513E3"/>
    <w:rsid w:val="00153BE2"/>
    <w:rsid w:val="00156354"/>
    <w:rsid w:val="00156E72"/>
    <w:rsid w:val="0016008B"/>
    <w:rsid w:val="00161E3C"/>
    <w:rsid w:val="00162839"/>
    <w:rsid w:val="00166EB5"/>
    <w:rsid w:val="00173761"/>
    <w:rsid w:val="00185151"/>
    <w:rsid w:val="00190BDD"/>
    <w:rsid w:val="0019666B"/>
    <w:rsid w:val="001A00B6"/>
    <w:rsid w:val="001A76C3"/>
    <w:rsid w:val="001B478A"/>
    <w:rsid w:val="001B5C98"/>
    <w:rsid w:val="001C1025"/>
    <w:rsid w:val="001C7AF3"/>
    <w:rsid w:val="001E4C97"/>
    <w:rsid w:val="002069F1"/>
    <w:rsid w:val="00207516"/>
    <w:rsid w:val="00211E52"/>
    <w:rsid w:val="00217AAD"/>
    <w:rsid w:val="00235262"/>
    <w:rsid w:val="00235331"/>
    <w:rsid w:val="00236076"/>
    <w:rsid w:val="00241829"/>
    <w:rsid w:val="002433E7"/>
    <w:rsid w:val="0024766E"/>
    <w:rsid w:val="00247B09"/>
    <w:rsid w:val="00262056"/>
    <w:rsid w:val="00262BCC"/>
    <w:rsid w:val="002632C1"/>
    <w:rsid w:val="00263F71"/>
    <w:rsid w:val="00285837"/>
    <w:rsid w:val="00294B68"/>
    <w:rsid w:val="00297DF0"/>
    <w:rsid w:val="002A2177"/>
    <w:rsid w:val="002A4180"/>
    <w:rsid w:val="002A7339"/>
    <w:rsid w:val="002C1527"/>
    <w:rsid w:val="002C6A25"/>
    <w:rsid w:val="002D7F64"/>
    <w:rsid w:val="002E611F"/>
    <w:rsid w:val="002E6DCE"/>
    <w:rsid w:val="002F0C75"/>
    <w:rsid w:val="002F7559"/>
    <w:rsid w:val="00323E1E"/>
    <w:rsid w:val="00332F73"/>
    <w:rsid w:val="00334F6A"/>
    <w:rsid w:val="00335438"/>
    <w:rsid w:val="00341A1A"/>
    <w:rsid w:val="00344312"/>
    <w:rsid w:val="00346FA5"/>
    <w:rsid w:val="003473B1"/>
    <w:rsid w:val="0035183D"/>
    <w:rsid w:val="003636CD"/>
    <w:rsid w:val="00365042"/>
    <w:rsid w:val="00375751"/>
    <w:rsid w:val="00375C00"/>
    <w:rsid w:val="00381A0A"/>
    <w:rsid w:val="00394C64"/>
    <w:rsid w:val="003A098E"/>
    <w:rsid w:val="003A564D"/>
    <w:rsid w:val="003A7B9B"/>
    <w:rsid w:val="003B09B4"/>
    <w:rsid w:val="003B4013"/>
    <w:rsid w:val="003B6924"/>
    <w:rsid w:val="003C5632"/>
    <w:rsid w:val="003D0083"/>
    <w:rsid w:val="003D4D88"/>
    <w:rsid w:val="003D52D6"/>
    <w:rsid w:val="003F3FB9"/>
    <w:rsid w:val="003F4E77"/>
    <w:rsid w:val="003F7146"/>
    <w:rsid w:val="00404406"/>
    <w:rsid w:val="00422DB0"/>
    <w:rsid w:val="0042456F"/>
    <w:rsid w:val="00442267"/>
    <w:rsid w:val="00444F54"/>
    <w:rsid w:val="00446F3C"/>
    <w:rsid w:val="00456E20"/>
    <w:rsid w:val="00467566"/>
    <w:rsid w:val="00470923"/>
    <w:rsid w:val="00470F59"/>
    <w:rsid w:val="00472117"/>
    <w:rsid w:val="004735D4"/>
    <w:rsid w:val="00475E8B"/>
    <w:rsid w:val="004806B0"/>
    <w:rsid w:val="00482935"/>
    <w:rsid w:val="00482CC1"/>
    <w:rsid w:val="00484DB1"/>
    <w:rsid w:val="0048595D"/>
    <w:rsid w:val="00490559"/>
    <w:rsid w:val="00490E84"/>
    <w:rsid w:val="00492B39"/>
    <w:rsid w:val="004975D6"/>
    <w:rsid w:val="004A18B8"/>
    <w:rsid w:val="004A3CCF"/>
    <w:rsid w:val="004A54FF"/>
    <w:rsid w:val="004A6F8F"/>
    <w:rsid w:val="004B2A85"/>
    <w:rsid w:val="004B70A1"/>
    <w:rsid w:val="004C4B2B"/>
    <w:rsid w:val="004C683B"/>
    <w:rsid w:val="004E1991"/>
    <w:rsid w:val="004E647A"/>
    <w:rsid w:val="004E7A63"/>
    <w:rsid w:val="004F3674"/>
    <w:rsid w:val="004F41AC"/>
    <w:rsid w:val="00501903"/>
    <w:rsid w:val="00502164"/>
    <w:rsid w:val="0050477C"/>
    <w:rsid w:val="00512647"/>
    <w:rsid w:val="00516C5D"/>
    <w:rsid w:val="005201F7"/>
    <w:rsid w:val="0052211D"/>
    <w:rsid w:val="00531C90"/>
    <w:rsid w:val="00533733"/>
    <w:rsid w:val="00536A5B"/>
    <w:rsid w:val="00544A8E"/>
    <w:rsid w:val="00547624"/>
    <w:rsid w:val="00551CD6"/>
    <w:rsid w:val="00551D5B"/>
    <w:rsid w:val="00552464"/>
    <w:rsid w:val="005526E9"/>
    <w:rsid w:val="005545DA"/>
    <w:rsid w:val="00563A94"/>
    <w:rsid w:val="005707B8"/>
    <w:rsid w:val="0057137E"/>
    <w:rsid w:val="005721B8"/>
    <w:rsid w:val="0057357B"/>
    <w:rsid w:val="00573E46"/>
    <w:rsid w:val="0059403B"/>
    <w:rsid w:val="00595E66"/>
    <w:rsid w:val="005A1DC1"/>
    <w:rsid w:val="005A2696"/>
    <w:rsid w:val="005A2928"/>
    <w:rsid w:val="005B2CE6"/>
    <w:rsid w:val="005C256B"/>
    <w:rsid w:val="005C515B"/>
    <w:rsid w:val="005C6CD8"/>
    <w:rsid w:val="005D1AA4"/>
    <w:rsid w:val="005D435B"/>
    <w:rsid w:val="005D60F1"/>
    <w:rsid w:val="005E01BF"/>
    <w:rsid w:val="005E3DDB"/>
    <w:rsid w:val="005E3F60"/>
    <w:rsid w:val="005E703A"/>
    <w:rsid w:val="005F128F"/>
    <w:rsid w:val="00600D7D"/>
    <w:rsid w:val="00602D9C"/>
    <w:rsid w:val="006112F4"/>
    <w:rsid w:val="0061501B"/>
    <w:rsid w:val="006232A3"/>
    <w:rsid w:val="0062461A"/>
    <w:rsid w:val="006312E3"/>
    <w:rsid w:val="00634083"/>
    <w:rsid w:val="006517EC"/>
    <w:rsid w:val="0066330D"/>
    <w:rsid w:val="00664A42"/>
    <w:rsid w:val="006711D7"/>
    <w:rsid w:val="00671B90"/>
    <w:rsid w:val="00680141"/>
    <w:rsid w:val="00691D0F"/>
    <w:rsid w:val="006928DB"/>
    <w:rsid w:val="00695B80"/>
    <w:rsid w:val="006A10B3"/>
    <w:rsid w:val="006A2DE7"/>
    <w:rsid w:val="006A36E0"/>
    <w:rsid w:val="006A58B2"/>
    <w:rsid w:val="006A6E43"/>
    <w:rsid w:val="006B3140"/>
    <w:rsid w:val="006B4545"/>
    <w:rsid w:val="006B490F"/>
    <w:rsid w:val="006B4967"/>
    <w:rsid w:val="006B7580"/>
    <w:rsid w:val="006E37CD"/>
    <w:rsid w:val="006E485A"/>
    <w:rsid w:val="006F0D91"/>
    <w:rsid w:val="00711581"/>
    <w:rsid w:val="00712582"/>
    <w:rsid w:val="00716E99"/>
    <w:rsid w:val="007171B0"/>
    <w:rsid w:val="00724226"/>
    <w:rsid w:val="0073390E"/>
    <w:rsid w:val="00733F9A"/>
    <w:rsid w:val="00751120"/>
    <w:rsid w:val="007553AD"/>
    <w:rsid w:val="007571C6"/>
    <w:rsid w:val="0075748F"/>
    <w:rsid w:val="0076058A"/>
    <w:rsid w:val="007624B3"/>
    <w:rsid w:val="007627B7"/>
    <w:rsid w:val="00770F1C"/>
    <w:rsid w:val="00780DD8"/>
    <w:rsid w:val="00785492"/>
    <w:rsid w:val="00796EA7"/>
    <w:rsid w:val="007A3FE6"/>
    <w:rsid w:val="007B03D0"/>
    <w:rsid w:val="007B0D8E"/>
    <w:rsid w:val="007B3D28"/>
    <w:rsid w:val="007B7B83"/>
    <w:rsid w:val="007C6C7F"/>
    <w:rsid w:val="007E01C3"/>
    <w:rsid w:val="007E5B48"/>
    <w:rsid w:val="007E7B72"/>
    <w:rsid w:val="007F0CEB"/>
    <w:rsid w:val="008078DA"/>
    <w:rsid w:val="0081442D"/>
    <w:rsid w:val="00823F44"/>
    <w:rsid w:val="0083025C"/>
    <w:rsid w:val="008314A9"/>
    <w:rsid w:val="008321BF"/>
    <w:rsid w:val="00836D5A"/>
    <w:rsid w:val="00837BCA"/>
    <w:rsid w:val="00843457"/>
    <w:rsid w:val="008577A5"/>
    <w:rsid w:val="00857A56"/>
    <w:rsid w:val="00872AEA"/>
    <w:rsid w:val="00873591"/>
    <w:rsid w:val="00874E3F"/>
    <w:rsid w:val="00876BAA"/>
    <w:rsid w:val="00876F7E"/>
    <w:rsid w:val="008807BE"/>
    <w:rsid w:val="008814C9"/>
    <w:rsid w:val="008820E6"/>
    <w:rsid w:val="00884E24"/>
    <w:rsid w:val="00890AE0"/>
    <w:rsid w:val="00890B39"/>
    <w:rsid w:val="00890CBC"/>
    <w:rsid w:val="00892007"/>
    <w:rsid w:val="00892B25"/>
    <w:rsid w:val="0089411D"/>
    <w:rsid w:val="008B7F92"/>
    <w:rsid w:val="008C3FBA"/>
    <w:rsid w:val="008D349B"/>
    <w:rsid w:val="008D382F"/>
    <w:rsid w:val="008D5573"/>
    <w:rsid w:val="008E364B"/>
    <w:rsid w:val="008E5919"/>
    <w:rsid w:val="0093659F"/>
    <w:rsid w:val="00942450"/>
    <w:rsid w:val="0094328A"/>
    <w:rsid w:val="009457EE"/>
    <w:rsid w:val="00951585"/>
    <w:rsid w:val="00953174"/>
    <w:rsid w:val="00957BC5"/>
    <w:rsid w:val="00965813"/>
    <w:rsid w:val="00965CEC"/>
    <w:rsid w:val="009703B5"/>
    <w:rsid w:val="009726C5"/>
    <w:rsid w:val="00985FB2"/>
    <w:rsid w:val="00991916"/>
    <w:rsid w:val="009919FA"/>
    <w:rsid w:val="009A0610"/>
    <w:rsid w:val="009A16D2"/>
    <w:rsid w:val="009A5A1C"/>
    <w:rsid w:val="009B7225"/>
    <w:rsid w:val="009C571B"/>
    <w:rsid w:val="009C6012"/>
    <w:rsid w:val="009C799E"/>
    <w:rsid w:val="009D12E2"/>
    <w:rsid w:val="009D21B4"/>
    <w:rsid w:val="009E438D"/>
    <w:rsid w:val="009E5712"/>
    <w:rsid w:val="009E6D54"/>
    <w:rsid w:val="009F0B15"/>
    <w:rsid w:val="009F4C73"/>
    <w:rsid w:val="00A01447"/>
    <w:rsid w:val="00A03AF5"/>
    <w:rsid w:val="00A05753"/>
    <w:rsid w:val="00A0664C"/>
    <w:rsid w:val="00A14363"/>
    <w:rsid w:val="00A2191F"/>
    <w:rsid w:val="00A22F2A"/>
    <w:rsid w:val="00A2412D"/>
    <w:rsid w:val="00A2524B"/>
    <w:rsid w:val="00A26819"/>
    <w:rsid w:val="00A35956"/>
    <w:rsid w:val="00A36DCB"/>
    <w:rsid w:val="00A42B21"/>
    <w:rsid w:val="00A42C74"/>
    <w:rsid w:val="00A45F05"/>
    <w:rsid w:val="00A745A1"/>
    <w:rsid w:val="00A76968"/>
    <w:rsid w:val="00A81F34"/>
    <w:rsid w:val="00A85B1F"/>
    <w:rsid w:val="00A92DE2"/>
    <w:rsid w:val="00AA2650"/>
    <w:rsid w:val="00AB3100"/>
    <w:rsid w:val="00AB7E50"/>
    <w:rsid w:val="00AD099F"/>
    <w:rsid w:val="00AD7832"/>
    <w:rsid w:val="00AE0E63"/>
    <w:rsid w:val="00AE276C"/>
    <w:rsid w:val="00AE51F8"/>
    <w:rsid w:val="00AF25AD"/>
    <w:rsid w:val="00B0064A"/>
    <w:rsid w:val="00B00FB7"/>
    <w:rsid w:val="00B06D63"/>
    <w:rsid w:val="00B108A4"/>
    <w:rsid w:val="00B109BC"/>
    <w:rsid w:val="00B2614A"/>
    <w:rsid w:val="00B40994"/>
    <w:rsid w:val="00B414D3"/>
    <w:rsid w:val="00B44603"/>
    <w:rsid w:val="00B5500B"/>
    <w:rsid w:val="00B6437B"/>
    <w:rsid w:val="00B70D1F"/>
    <w:rsid w:val="00B76FAD"/>
    <w:rsid w:val="00B865DD"/>
    <w:rsid w:val="00B914C9"/>
    <w:rsid w:val="00B93DBE"/>
    <w:rsid w:val="00BA0AFD"/>
    <w:rsid w:val="00BA1A3C"/>
    <w:rsid w:val="00BA4929"/>
    <w:rsid w:val="00BA5F39"/>
    <w:rsid w:val="00BA6D33"/>
    <w:rsid w:val="00BB4B0A"/>
    <w:rsid w:val="00BC093A"/>
    <w:rsid w:val="00BC1F72"/>
    <w:rsid w:val="00BC2318"/>
    <w:rsid w:val="00BC2628"/>
    <w:rsid w:val="00BC34E1"/>
    <w:rsid w:val="00BC54B4"/>
    <w:rsid w:val="00BD0873"/>
    <w:rsid w:val="00BD7D64"/>
    <w:rsid w:val="00BF0822"/>
    <w:rsid w:val="00BF29EC"/>
    <w:rsid w:val="00BF40EC"/>
    <w:rsid w:val="00C0186D"/>
    <w:rsid w:val="00C01D88"/>
    <w:rsid w:val="00C02A89"/>
    <w:rsid w:val="00C07337"/>
    <w:rsid w:val="00C12CE4"/>
    <w:rsid w:val="00C1361D"/>
    <w:rsid w:val="00C14AFC"/>
    <w:rsid w:val="00C169C3"/>
    <w:rsid w:val="00C23E01"/>
    <w:rsid w:val="00C2619B"/>
    <w:rsid w:val="00C3291C"/>
    <w:rsid w:val="00C336CF"/>
    <w:rsid w:val="00C36005"/>
    <w:rsid w:val="00C5559E"/>
    <w:rsid w:val="00C61210"/>
    <w:rsid w:val="00C616FD"/>
    <w:rsid w:val="00C621BF"/>
    <w:rsid w:val="00C67303"/>
    <w:rsid w:val="00C720D8"/>
    <w:rsid w:val="00C721CC"/>
    <w:rsid w:val="00C75A35"/>
    <w:rsid w:val="00C76A04"/>
    <w:rsid w:val="00C80FB3"/>
    <w:rsid w:val="00C8112E"/>
    <w:rsid w:val="00C81B38"/>
    <w:rsid w:val="00C83A9B"/>
    <w:rsid w:val="00C93DF2"/>
    <w:rsid w:val="00C9424D"/>
    <w:rsid w:val="00C9509F"/>
    <w:rsid w:val="00CB7938"/>
    <w:rsid w:val="00CC1615"/>
    <w:rsid w:val="00CD34D7"/>
    <w:rsid w:val="00CE17C3"/>
    <w:rsid w:val="00CE3178"/>
    <w:rsid w:val="00CF0C52"/>
    <w:rsid w:val="00D00FCA"/>
    <w:rsid w:val="00D052AD"/>
    <w:rsid w:val="00D1299E"/>
    <w:rsid w:val="00D21D98"/>
    <w:rsid w:val="00D249EF"/>
    <w:rsid w:val="00D305EC"/>
    <w:rsid w:val="00D31299"/>
    <w:rsid w:val="00D31645"/>
    <w:rsid w:val="00D31824"/>
    <w:rsid w:val="00D33986"/>
    <w:rsid w:val="00D352B1"/>
    <w:rsid w:val="00D35BE8"/>
    <w:rsid w:val="00D4438E"/>
    <w:rsid w:val="00D467D6"/>
    <w:rsid w:val="00D53600"/>
    <w:rsid w:val="00D60256"/>
    <w:rsid w:val="00D622E3"/>
    <w:rsid w:val="00D64675"/>
    <w:rsid w:val="00D67212"/>
    <w:rsid w:val="00D67420"/>
    <w:rsid w:val="00D8321E"/>
    <w:rsid w:val="00D8521D"/>
    <w:rsid w:val="00D872B6"/>
    <w:rsid w:val="00D920B8"/>
    <w:rsid w:val="00D950A8"/>
    <w:rsid w:val="00D9642C"/>
    <w:rsid w:val="00DA3F7B"/>
    <w:rsid w:val="00DA60C4"/>
    <w:rsid w:val="00DB06B1"/>
    <w:rsid w:val="00DB1E9D"/>
    <w:rsid w:val="00DB7067"/>
    <w:rsid w:val="00DB754A"/>
    <w:rsid w:val="00DB788A"/>
    <w:rsid w:val="00DC3F04"/>
    <w:rsid w:val="00DC5079"/>
    <w:rsid w:val="00DC68FB"/>
    <w:rsid w:val="00DE077A"/>
    <w:rsid w:val="00DE2486"/>
    <w:rsid w:val="00DE406C"/>
    <w:rsid w:val="00DE6504"/>
    <w:rsid w:val="00DF1094"/>
    <w:rsid w:val="00DF2D84"/>
    <w:rsid w:val="00DF3918"/>
    <w:rsid w:val="00DF72F3"/>
    <w:rsid w:val="00E13AE8"/>
    <w:rsid w:val="00E20927"/>
    <w:rsid w:val="00E34D3D"/>
    <w:rsid w:val="00E3648B"/>
    <w:rsid w:val="00E43347"/>
    <w:rsid w:val="00E469B1"/>
    <w:rsid w:val="00E53741"/>
    <w:rsid w:val="00E55ABC"/>
    <w:rsid w:val="00E70840"/>
    <w:rsid w:val="00E72B32"/>
    <w:rsid w:val="00E72EF7"/>
    <w:rsid w:val="00E743D4"/>
    <w:rsid w:val="00E85119"/>
    <w:rsid w:val="00E85B26"/>
    <w:rsid w:val="00E9222B"/>
    <w:rsid w:val="00E95095"/>
    <w:rsid w:val="00EA1F04"/>
    <w:rsid w:val="00EB25BE"/>
    <w:rsid w:val="00EB3244"/>
    <w:rsid w:val="00EC341D"/>
    <w:rsid w:val="00EC3D34"/>
    <w:rsid w:val="00ED019C"/>
    <w:rsid w:val="00ED2BFE"/>
    <w:rsid w:val="00ED6FCD"/>
    <w:rsid w:val="00EE3086"/>
    <w:rsid w:val="00EE336D"/>
    <w:rsid w:val="00EE5863"/>
    <w:rsid w:val="00EF3E4A"/>
    <w:rsid w:val="00EF49F1"/>
    <w:rsid w:val="00EF5BBB"/>
    <w:rsid w:val="00EF6EBC"/>
    <w:rsid w:val="00EF7D87"/>
    <w:rsid w:val="00F01A14"/>
    <w:rsid w:val="00F05A04"/>
    <w:rsid w:val="00F07A3A"/>
    <w:rsid w:val="00F07BC4"/>
    <w:rsid w:val="00F10FB0"/>
    <w:rsid w:val="00F127BD"/>
    <w:rsid w:val="00F21284"/>
    <w:rsid w:val="00F223EB"/>
    <w:rsid w:val="00F32C70"/>
    <w:rsid w:val="00F40D71"/>
    <w:rsid w:val="00F532F0"/>
    <w:rsid w:val="00F57CB5"/>
    <w:rsid w:val="00F57D9D"/>
    <w:rsid w:val="00F6182F"/>
    <w:rsid w:val="00F61B10"/>
    <w:rsid w:val="00F76E82"/>
    <w:rsid w:val="00F8027A"/>
    <w:rsid w:val="00F8476B"/>
    <w:rsid w:val="00F8778C"/>
    <w:rsid w:val="00F87982"/>
    <w:rsid w:val="00F91820"/>
    <w:rsid w:val="00F94CB1"/>
    <w:rsid w:val="00F95462"/>
    <w:rsid w:val="00F96296"/>
    <w:rsid w:val="00F96A10"/>
    <w:rsid w:val="00FA5127"/>
    <w:rsid w:val="00FA6C20"/>
    <w:rsid w:val="00FB5D4F"/>
    <w:rsid w:val="00FC0E15"/>
    <w:rsid w:val="00FE5624"/>
    <w:rsid w:val="00FF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7E01C3"/>
  </w:style>
  <w:style w:type="paragraph" w:customStyle="1" w:styleId="ConsPlusTitle">
    <w:name w:val="ConsPlusTitle"/>
    <w:uiPriority w:val="99"/>
    <w:rsid w:val="0028583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16"/>
      <w:szCs w:val="16"/>
    </w:rPr>
  </w:style>
  <w:style w:type="paragraph" w:customStyle="1" w:styleId="Default">
    <w:name w:val="Default"/>
    <w:rsid w:val="00602D9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11581"/>
  </w:style>
  <w:style w:type="paragraph" w:styleId="af2">
    <w:name w:val="Title"/>
    <w:basedOn w:val="a"/>
    <w:link w:val="af3"/>
    <w:qFormat/>
    <w:rsid w:val="002E611F"/>
    <w:pPr>
      <w:tabs>
        <w:tab w:val="left" w:pos="6521"/>
      </w:tabs>
      <w:jc w:val="center"/>
    </w:pPr>
    <w:rPr>
      <w:b/>
      <w:sz w:val="28"/>
      <w:szCs w:val="20"/>
    </w:rPr>
  </w:style>
  <w:style w:type="character" w:customStyle="1" w:styleId="af3">
    <w:name w:val="Название Знак"/>
    <w:basedOn w:val="a0"/>
    <w:link w:val="af2"/>
    <w:rsid w:val="002E611F"/>
    <w:rPr>
      <w:rFonts w:ascii="Times New Roman" w:eastAsia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4B2A85"/>
    <w:pPr>
      <w:spacing w:before="100" w:beforeAutospacing="1" w:after="100" w:afterAutospacing="1"/>
      <w:outlineLvl w:val="0"/>
    </w:pPr>
    <w:rPr>
      <w:b/>
      <w:bCs/>
      <w:color w:val="50514D"/>
      <w:kern w:val="36"/>
      <w:sz w:val="33"/>
      <w:szCs w:val="33"/>
    </w:rPr>
  </w:style>
  <w:style w:type="paragraph" w:styleId="2">
    <w:name w:val="heading 2"/>
    <w:basedOn w:val="a"/>
    <w:link w:val="20"/>
    <w:uiPriority w:val="9"/>
    <w:qFormat/>
    <w:rsid w:val="00D67212"/>
    <w:pPr>
      <w:spacing w:before="100" w:beforeAutospacing="1" w:after="100" w:afterAutospacing="1"/>
      <w:outlineLvl w:val="1"/>
    </w:pPr>
    <w:rPr>
      <w:rFonts w:ascii="Arial CYR" w:hAnsi="Arial CYR" w:cs="Arial CYR"/>
      <w:b/>
      <w:bCs/>
      <w:sz w:val="23"/>
      <w:szCs w:val="23"/>
    </w:rPr>
  </w:style>
  <w:style w:type="paragraph" w:styleId="3">
    <w:name w:val="heading 3"/>
    <w:basedOn w:val="a"/>
    <w:link w:val="30"/>
    <w:uiPriority w:val="9"/>
    <w:qFormat/>
    <w:rsid w:val="00D67212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link w:val="a5"/>
    <w:uiPriority w:val="99"/>
    <w:locked/>
    <w:rsid w:val="00A85B1F"/>
    <w:rPr>
      <w:sz w:val="24"/>
      <w:szCs w:val="24"/>
    </w:rPr>
  </w:style>
  <w:style w:type="paragraph" w:styleId="a5">
    <w:name w:val="Normal (Web)"/>
    <w:basedOn w:val="a"/>
    <w:link w:val="a4"/>
    <w:uiPriority w:val="99"/>
    <w:unhideWhenUsed/>
    <w:rsid w:val="00A85B1F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a6">
    <w:name w:val="Без интервала Знак"/>
    <w:basedOn w:val="a0"/>
    <w:link w:val="a7"/>
    <w:uiPriority w:val="1"/>
    <w:locked/>
    <w:rsid w:val="0001667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link w:val="a6"/>
    <w:uiPriority w:val="1"/>
    <w:qFormat/>
    <w:rsid w:val="00016674"/>
    <w:rPr>
      <w:sz w:val="20"/>
      <w:szCs w:val="20"/>
      <w:lang w:eastAsia="en-US"/>
    </w:rPr>
  </w:style>
  <w:style w:type="paragraph" w:styleId="a8">
    <w:name w:val="header"/>
    <w:basedOn w:val="a"/>
    <w:link w:val="a9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E72E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2EF7"/>
    <w:rPr>
      <w:rFonts w:ascii="Times New Roman" w:eastAsia="Times New Roman" w:hAnsi="Times New Roman"/>
      <w:sz w:val="24"/>
      <w:szCs w:val="24"/>
    </w:rPr>
  </w:style>
  <w:style w:type="paragraph" w:customStyle="1" w:styleId="21">
    <w:name w:val="Параграф 2"/>
    <w:basedOn w:val="a"/>
    <w:rsid w:val="00DC3F04"/>
    <w:pPr>
      <w:widowControl w:val="0"/>
      <w:tabs>
        <w:tab w:val="left" w:pos="567"/>
      </w:tabs>
      <w:spacing w:before="120" w:after="120"/>
      <w:ind w:firstLine="567"/>
      <w:jc w:val="both"/>
    </w:pPr>
  </w:style>
  <w:style w:type="character" w:customStyle="1" w:styleId="EmailStyle251">
    <w:name w:val="EmailStyle251"/>
    <w:basedOn w:val="a0"/>
    <w:semiHidden/>
    <w:rsid w:val="00DC3F04"/>
    <w:rPr>
      <w:rFonts w:ascii="Arial" w:hAnsi="Arial" w:cs="Arial"/>
      <w:color w:val="auto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905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559"/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uiPriority w:val="9"/>
    <w:rsid w:val="00D67212"/>
    <w:rPr>
      <w:rFonts w:ascii="Arial CYR" w:eastAsia="Times New Roman" w:hAnsi="Arial CYR" w:cs="Arial CYR"/>
      <w:b/>
      <w:bCs/>
      <w:sz w:val="23"/>
      <w:szCs w:val="23"/>
    </w:rPr>
  </w:style>
  <w:style w:type="character" w:customStyle="1" w:styleId="30">
    <w:name w:val="Заголовок 3 Знак"/>
    <w:basedOn w:val="a0"/>
    <w:link w:val="3"/>
    <w:uiPriority w:val="9"/>
    <w:rsid w:val="00D67212"/>
    <w:rPr>
      <w:rFonts w:ascii="Arial CYR" w:eastAsia="Times New Roman" w:hAnsi="Arial CYR" w:cs="Arial CYR"/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4B2A85"/>
    <w:rPr>
      <w:rFonts w:ascii="Times New Roman" w:eastAsia="Times New Roman" w:hAnsi="Times New Roman"/>
      <w:b/>
      <w:bCs/>
      <w:color w:val="50514D"/>
      <w:kern w:val="36"/>
      <w:sz w:val="33"/>
      <w:szCs w:val="33"/>
    </w:rPr>
  </w:style>
  <w:style w:type="character" w:styleId="ac">
    <w:name w:val="Emphasis"/>
    <w:basedOn w:val="a0"/>
    <w:uiPriority w:val="20"/>
    <w:qFormat/>
    <w:rsid w:val="004B2A85"/>
    <w:rPr>
      <w:i/>
      <w:iCs/>
    </w:rPr>
  </w:style>
  <w:style w:type="character" w:styleId="ad">
    <w:name w:val="Strong"/>
    <w:basedOn w:val="a0"/>
    <w:uiPriority w:val="22"/>
    <w:qFormat/>
    <w:rsid w:val="00F96296"/>
    <w:rPr>
      <w:b/>
      <w:bCs/>
    </w:rPr>
  </w:style>
  <w:style w:type="paragraph" w:customStyle="1" w:styleId="ae">
    <w:name w:val="Нумерованный"/>
    <w:basedOn w:val="1"/>
    <w:rsid w:val="00467566"/>
    <w:pPr>
      <w:keepLines/>
      <w:widowControl w:val="0"/>
      <w:tabs>
        <w:tab w:val="right" w:pos="0"/>
        <w:tab w:val="right" w:leader="dot" w:pos="6946"/>
      </w:tabs>
      <w:autoSpaceDE w:val="0"/>
      <w:autoSpaceDN w:val="0"/>
      <w:adjustRightInd w:val="0"/>
      <w:spacing w:before="0" w:beforeAutospacing="0" w:after="20" w:afterAutospacing="0"/>
      <w:ind w:right="57" w:firstLine="360"/>
      <w:jc w:val="both"/>
      <w:outlineLvl w:val="9"/>
    </w:pPr>
    <w:rPr>
      <w:b w:val="0"/>
      <w:bCs w:val="0"/>
      <w:color w:val="auto"/>
      <w:kern w:val="0"/>
      <w:sz w:val="20"/>
      <w:szCs w:val="20"/>
    </w:rPr>
  </w:style>
  <w:style w:type="paragraph" w:customStyle="1" w:styleId="11">
    <w:name w:val="Нумерованный 1.1"/>
    <w:basedOn w:val="ae"/>
    <w:rsid w:val="00467566"/>
    <w:pPr>
      <w:spacing w:after="0"/>
      <w:ind w:firstLine="340"/>
    </w:pPr>
  </w:style>
  <w:style w:type="paragraph" w:styleId="af">
    <w:name w:val="Body Text Indent"/>
    <w:basedOn w:val="a"/>
    <w:link w:val="af0"/>
    <w:rsid w:val="006312E3"/>
    <w:pPr>
      <w:ind w:firstLine="720"/>
      <w:jc w:val="both"/>
    </w:pPr>
    <w:rPr>
      <w:szCs w:val="20"/>
    </w:rPr>
  </w:style>
  <w:style w:type="character" w:customStyle="1" w:styleId="af0">
    <w:name w:val="Основной текст с отступом Знак"/>
    <w:basedOn w:val="a0"/>
    <w:link w:val="af"/>
    <w:rsid w:val="006312E3"/>
    <w:rPr>
      <w:rFonts w:ascii="Times New Roman" w:eastAsia="Times New Roman" w:hAnsi="Times New Roman"/>
      <w:sz w:val="24"/>
    </w:rPr>
  </w:style>
  <w:style w:type="table" w:styleId="af1">
    <w:name w:val="Table Grid"/>
    <w:basedOn w:val="a1"/>
    <w:uiPriority w:val="59"/>
    <w:rsid w:val="000869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6045">
          <w:marLeft w:val="16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567">
              <w:marLeft w:val="24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2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533682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9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201">
      <w:bodyDiv w:val="1"/>
      <w:marLeft w:val="125"/>
      <w:marRight w:val="125"/>
      <w:marTop w:val="225"/>
      <w:marBottom w:val="1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9846">
          <w:marLeft w:val="250"/>
          <w:marRight w:val="376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9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1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9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2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DEAE9-1C2A-4D89-9727-ADC755FEB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2290</Words>
  <Characters>13054</Characters>
  <Application>Microsoft Office Word</Application>
  <DocSecurity>4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Дугин Александр Валерьевич</dc:creator>
  <cp:lastModifiedBy>SklyarovaOY</cp:lastModifiedBy>
  <cp:revision>2</cp:revision>
  <cp:lastPrinted>2014-02-26T07:32:00Z</cp:lastPrinted>
  <dcterms:created xsi:type="dcterms:W3CDTF">2014-02-28T01:13:00Z</dcterms:created>
  <dcterms:modified xsi:type="dcterms:W3CDTF">2014-02-28T01:13:00Z</dcterms:modified>
</cp:coreProperties>
</file>