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898" w:rsidRPr="00A93B72" w:rsidRDefault="006E5898" w:rsidP="006E5898">
      <w:pPr>
        <w:keepNext/>
        <w:keepLines/>
        <w:widowControl w:val="0"/>
        <w:suppressLineNumbers/>
        <w:ind w:left="4956" w:firstLine="708"/>
        <w:rPr>
          <w:b/>
          <w:sz w:val="22"/>
          <w:szCs w:val="22"/>
        </w:rPr>
      </w:pPr>
    </w:p>
    <w:tbl>
      <w:tblPr>
        <w:tblW w:w="3998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/>
      </w:tblPr>
      <w:tblGrid>
        <w:gridCol w:w="2627"/>
        <w:gridCol w:w="1371"/>
      </w:tblGrid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b/>
                <w:sz w:val="22"/>
                <w:szCs w:val="22"/>
              </w:rPr>
              <w:t>УТВЕРЖДАЮ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</w:pPr>
            <w:r w:rsidRPr="0037605D">
              <w:rPr>
                <w:sz w:val="22"/>
                <w:szCs w:val="22"/>
              </w:rPr>
              <w:t>Генеральный директор</w:t>
            </w:r>
          </w:p>
        </w:tc>
      </w:tr>
      <w:tr w:rsidR="006E5898" w:rsidRPr="00A93B72" w:rsidTr="00853429">
        <w:trPr>
          <w:jc w:val="right"/>
        </w:trPr>
        <w:tc>
          <w:tcPr>
            <w:tcW w:w="2627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___________________</w:t>
            </w:r>
          </w:p>
        </w:tc>
        <w:tc>
          <w:tcPr>
            <w:tcW w:w="137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6E5898" w:rsidRPr="0037605D" w:rsidRDefault="006E5898" w:rsidP="00853429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В.В.Рукша</w:t>
            </w:r>
          </w:p>
        </w:tc>
      </w:tr>
      <w:tr w:rsidR="006E5898" w:rsidRPr="00A93B72" w:rsidTr="00853429">
        <w:trPr>
          <w:jc w:val="right"/>
        </w:trPr>
        <w:tc>
          <w:tcPr>
            <w:tcW w:w="3998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6E5898" w:rsidRPr="0037605D" w:rsidRDefault="006E5898" w:rsidP="00D36813">
            <w:pPr>
              <w:pStyle w:val="a3"/>
              <w:spacing w:before="120" w:after="0" w:line="360" w:lineRule="auto"/>
              <w:jc w:val="both"/>
            </w:pPr>
            <w:r w:rsidRPr="0037605D">
              <w:rPr>
                <w:sz w:val="22"/>
                <w:szCs w:val="22"/>
              </w:rPr>
              <w:t>«</w:t>
            </w:r>
            <w:r w:rsidR="002F7DA6">
              <w:rPr>
                <w:sz w:val="22"/>
                <w:szCs w:val="22"/>
                <w:lang w:val="en-US"/>
              </w:rPr>
              <w:t>0</w:t>
            </w:r>
            <w:r w:rsidR="00D36813">
              <w:rPr>
                <w:sz w:val="22"/>
                <w:szCs w:val="22"/>
                <w:lang w:val="en-US"/>
              </w:rPr>
              <w:t>8</w:t>
            </w:r>
            <w:r w:rsidRPr="0037605D">
              <w:rPr>
                <w:sz w:val="22"/>
                <w:szCs w:val="22"/>
              </w:rPr>
              <w:t xml:space="preserve">» </w:t>
            </w:r>
            <w:r w:rsidR="007E394E">
              <w:rPr>
                <w:sz w:val="22"/>
                <w:szCs w:val="22"/>
              </w:rPr>
              <w:t>мая</w:t>
            </w:r>
            <w:r w:rsidRPr="0037605D">
              <w:rPr>
                <w:sz w:val="22"/>
                <w:szCs w:val="22"/>
              </w:rPr>
              <w:t xml:space="preserve"> 201</w:t>
            </w:r>
            <w:r w:rsidR="00441A5F">
              <w:rPr>
                <w:sz w:val="22"/>
                <w:szCs w:val="22"/>
              </w:rPr>
              <w:t>5</w:t>
            </w:r>
            <w:r w:rsidRPr="0037605D">
              <w:rPr>
                <w:sz w:val="22"/>
                <w:szCs w:val="22"/>
              </w:rPr>
              <w:t xml:space="preserve"> г.</w:t>
            </w:r>
          </w:p>
        </w:tc>
      </w:tr>
    </w:tbl>
    <w:p w:rsidR="006E5898" w:rsidRPr="00A93B72" w:rsidRDefault="006E5898" w:rsidP="006E5898">
      <w:pPr>
        <w:jc w:val="center"/>
        <w:rPr>
          <w:b/>
          <w:sz w:val="22"/>
          <w:szCs w:val="22"/>
        </w:rPr>
      </w:pPr>
    </w:p>
    <w:p w:rsidR="006E5898" w:rsidRPr="006B41E7" w:rsidRDefault="006E5898" w:rsidP="006E5898">
      <w:pPr>
        <w:jc w:val="center"/>
        <w:rPr>
          <w:b/>
        </w:rPr>
      </w:pPr>
      <w:r>
        <w:rPr>
          <w:b/>
        </w:rPr>
        <w:t>ИЗВЕЩЕНИЕ О ПРОДЛЕНИИ</w:t>
      </w:r>
    </w:p>
    <w:p w:rsidR="006E5898" w:rsidRPr="00A93B72" w:rsidRDefault="006E5898" w:rsidP="006E5898">
      <w:pPr>
        <w:jc w:val="center"/>
        <w:rPr>
          <w:b/>
          <w:sz w:val="22"/>
          <w:szCs w:val="22"/>
        </w:rPr>
      </w:pPr>
      <w:bookmarkStart w:id="0" w:name="_Toc117855570"/>
      <w:bookmarkStart w:id="1" w:name="_Toc127860365"/>
      <w:bookmarkStart w:id="2" w:name="_Toc129177013"/>
    </w:p>
    <w:p w:rsidR="006E5898" w:rsidRPr="00955FD5" w:rsidRDefault="006E5898" w:rsidP="003B3009">
      <w:pPr>
        <w:jc w:val="center"/>
        <w:rPr>
          <w:b/>
          <w:sz w:val="22"/>
          <w:szCs w:val="22"/>
        </w:rPr>
      </w:pPr>
      <w:r w:rsidRPr="00955FD5">
        <w:rPr>
          <w:b/>
          <w:sz w:val="22"/>
          <w:szCs w:val="22"/>
        </w:rPr>
        <w:t>открытый запрос цен</w:t>
      </w:r>
      <w:r w:rsidR="003B3009" w:rsidRPr="00955FD5">
        <w:rPr>
          <w:b/>
          <w:sz w:val="22"/>
          <w:szCs w:val="22"/>
        </w:rPr>
        <w:t xml:space="preserve"> в электронной форме </w:t>
      </w:r>
      <w:r w:rsidRPr="00955FD5">
        <w:rPr>
          <w:b/>
          <w:sz w:val="22"/>
          <w:szCs w:val="22"/>
        </w:rPr>
        <w:t xml:space="preserve">на право заключения договора на </w:t>
      </w:r>
      <w:r w:rsidR="00D36813" w:rsidRPr="00D36813">
        <w:rPr>
          <w:b/>
          <w:sz w:val="22"/>
          <w:szCs w:val="22"/>
        </w:rPr>
        <w:t xml:space="preserve">поставку </w:t>
      </w:r>
      <w:r w:rsidR="0044122C" w:rsidRPr="0044122C">
        <w:rPr>
          <w:b/>
          <w:sz w:val="22"/>
          <w:szCs w:val="22"/>
        </w:rPr>
        <w:t>рулевых устройств, СЗЧ к ним (номенклатурная группа № 1.20 – поставка рулевых устройств, СЗЧ к ним) для нужд ФГУП «Атомфлот».</w:t>
      </w:r>
    </w:p>
    <w:p w:rsidR="006E5898" w:rsidRPr="00A93B72" w:rsidRDefault="006E5898" w:rsidP="006E5898">
      <w:pPr>
        <w:jc w:val="center"/>
        <w:rPr>
          <w:sz w:val="22"/>
          <w:szCs w:val="22"/>
        </w:rPr>
      </w:pPr>
    </w:p>
    <w:bookmarkEnd w:id="0"/>
    <w:bookmarkEnd w:id="1"/>
    <w:bookmarkEnd w:id="2"/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Федеральное государственное унитарное предприятие атомного флота (ФГУП «Атомфлот») вносит следующие изменения в документацию о проведении открытого запроса цен в электронной форме:</w:t>
      </w:r>
    </w:p>
    <w:p w:rsidR="006E5898" w:rsidRPr="00955FD5" w:rsidRDefault="006E5898" w:rsidP="006E5898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0E1AB2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1. Внести изменения в п. 10-12</w:t>
      </w:r>
      <w:r w:rsidR="00125539" w:rsidRPr="00955FD5">
        <w:rPr>
          <w:sz w:val="20"/>
          <w:szCs w:val="20"/>
        </w:rPr>
        <w:t xml:space="preserve"> «Извещение о проведение запроса цен» документации изложив их в следующей редакции:</w:t>
      </w:r>
    </w:p>
    <w:p w:rsidR="00125539" w:rsidRPr="00955FD5" w:rsidRDefault="00125539" w:rsidP="00125539">
      <w:pPr>
        <w:tabs>
          <w:tab w:val="left" w:pos="993"/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Дата начала и дата и время окончания подачи заявок на участие в запросе цен, место и порядок их подачи участниками: </w:t>
      </w:r>
      <w:proofErr w:type="gramStart"/>
      <w:r w:rsidRPr="00955FD5">
        <w:rPr>
          <w:sz w:val="20"/>
          <w:szCs w:val="20"/>
        </w:rPr>
        <w:t xml:space="preserve">Заявки на участие в запросе цен предоставляются на электронную торговую площадку </w:t>
      </w:r>
      <w:hyperlink r:id="rId8" w:history="1">
        <w:r w:rsidR="00EE5E1F" w:rsidRPr="00955FD5">
          <w:rPr>
            <w:sz w:val="20"/>
            <w:szCs w:val="20"/>
          </w:rPr>
          <w:t>ООО</w:t>
        </w:r>
      </w:hyperlink>
      <w:r w:rsidR="00EE5E1F" w:rsidRPr="00955FD5">
        <w:rPr>
          <w:sz w:val="20"/>
          <w:szCs w:val="20"/>
        </w:rPr>
        <w:t xml:space="preserve"> «Аукционный конкурсный дом»</w:t>
      </w:r>
      <w:r w:rsidR="0094521D" w:rsidRPr="00955FD5">
        <w:rPr>
          <w:sz w:val="20"/>
          <w:szCs w:val="20"/>
        </w:rPr>
        <w:t xml:space="preserve"> </w:t>
      </w:r>
      <w:hyperlink r:id="rId9" w:history="1">
        <w:r w:rsidR="0094521D" w:rsidRPr="00955FD5">
          <w:rPr>
            <w:rStyle w:val="a8"/>
            <w:sz w:val="20"/>
            <w:szCs w:val="20"/>
          </w:rPr>
          <w:t>http://</w:t>
        </w:r>
        <w:r w:rsidR="00EE5E1F" w:rsidRPr="00955FD5">
          <w:rPr>
            <w:sz w:val="20"/>
            <w:szCs w:val="20"/>
          </w:rPr>
          <w:t xml:space="preserve"> </w:t>
        </w:r>
        <w:r w:rsidR="00EE5E1F" w:rsidRPr="00955FD5">
          <w:rPr>
            <w:rStyle w:val="a8"/>
            <w:sz w:val="20"/>
            <w:szCs w:val="20"/>
          </w:rPr>
          <w:t>www.a-k-d.ru</w:t>
        </w:r>
      </w:hyperlink>
      <w:r w:rsidRPr="00955FD5">
        <w:rPr>
          <w:sz w:val="20"/>
          <w:szCs w:val="20"/>
        </w:rPr>
        <w:t xml:space="preserve">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не позднее 15-00 (время московское) </w:t>
      </w:r>
      <w:r w:rsidR="0008133A" w:rsidRPr="00955FD5">
        <w:rPr>
          <w:sz w:val="20"/>
          <w:szCs w:val="20"/>
        </w:rPr>
        <w:t>«</w:t>
      </w:r>
      <w:r w:rsidR="002F7DA6">
        <w:rPr>
          <w:sz w:val="20"/>
          <w:szCs w:val="20"/>
        </w:rPr>
        <w:t>1</w:t>
      </w:r>
      <w:r w:rsidR="009A33E1" w:rsidRPr="009A33E1">
        <w:rPr>
          <w:sz w:val="20"/>
          <w:szCs w:val="20"/>
        </w:rPr>
        <w:t>8</w:t>
      </w:r>
      <w:r w:rsidR="0008133A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="0008133A" w:rsidRPr="00955FD5">
        <w:rPr>
          <w:sz w:val="20"/>
          <w:szCs w:val="20"/>
        </w:rPr>
        <w:t xml:space="preserve"> 2015 года.</w:t>
      </w:r>
      <w:r w:rsidRPr="00955FD5">
        <w:rPr>
          <w:sz w:val="20"/>
          <w:szCs w:val="20"/>
        </w:rPr>
        <w:t xml:space="preserve"> </w:t>
      </w:r>
      <w:proofErr w:type="gramEnd"/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проведения отборочной стадии: 183017, г. Мурманск-17, ФГУП «Атомфлот», </w:t>
      </w:r>
      <w:r w:rsidR="00B747D5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</w:t>
      </w:r>
      <w:r w:rsidR="009A33E1" w:rsidRPr="009A33E1">
        <w:rPr>
          <w:sz w:val="20"/>
          <w:szCs w:val="20"/>
        </w:rPr>
        <w:t>5</w:t>
      </w:r>
      <w:r w:rsidR="00B747D5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Pr="00955FD5">
        <w:rPr>
          <w:sz w:val="20"/>
          <w:szCs w:val="20"/>
        </w:rPr>
        <w:t xml:space="preserve"> 201</w:t>
      </w:r>
      <w:r w:rsidR="0008133A" w:rsidRPr="00955FD5">
        <w:rPr>
          <w:sz w:val="20"/>
          <w:szCs w:val="20"/>
        </w:rPr>
        <w:t>5</w:t>
      </w:r>
      <w:r w:rsidRPr="00955FD5">
        <w:rPr>
          <w:sz w:val="20"/>
          <w:szCs w:val="20"/>
        </w:rPr>
        <w:t xml:space="preserve"> года.</w:t>
      </w:r>
    </w:p>
    <w:p w:rsidR="00125539" w:rsidRPr="00955FD5" w:rsidRDefault="00125539" w:rsidP="00125539">
      <w:pPr>
        <w:pStyle w:val="a3"/>
        <w:tabs>
          <w:tab w:val="left" w:pos="993"/>
          <w:tab w:val="center" w:pos="4677"/>
          <w:tab w:val="right" w:pos="9355"/>
        </w:tabs>
        <w:suppressAutoHyphens w:val="0"/>
        <w:spacing w:before="0" w:after="0"/>
        <w:ind w:left="567"/>
        <w:jc w:val="both"/>
        <w:rPr>
          <w:sz w:val="20"/>
          <w:szCs w:val="20"/>
        </w:rPr>
      </w:pPr>
    </w:p>
    <w:p w:rsidR="00125539" w:rsidRPr="00955FD5" w:rsidRDefault="00125539" w:rsidP="00125539">
      <w:pPr>
        <w:pStyle w:val="a3"/>
        <w:numPr>
          <w:ilvl w:val="0"/>
          <w:numId w:val="2"/>
        </w:numPr>
        <w:tabs>
          <w:tab w:val="clear" w:pos="720"/>
          <w:tab w:val="num" w:pos="426"/>
          <w:tab w:val="left" w:pos="993"/>
          <w:tab w:val="center" w:pos="4677"/>
          <w:tab w:val="right" w:pos="9355"/>
        </w:tabs>
        <w:suppressAutoHyphens w:val="0"/>
        <w:spacing w:before="0" w:after="0"/>
        <w:ind w:left="0"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 xml:space="preserve">Место и дата подведения итогов запроса цен: 183017, г. Мурманск-17, ФГУП «Атомфлот», </w:t>
      </w:r>
      <w:r w:rsidR="0008133A" w:rsidRPr="00955FD5">
        <w:rPr>
          <w:sz w:val="20"/>
          <w:szCs w:val="20"/>
        </w:rPr>
        <w:t>«</w:t>
      </w:r>
      <w:r w:rsidR="00CB6634" w:rsidRPr="00CB6634">
        <w:rPr>
          <w:sz w:val="20"/>
          <w:szCs w:val="20"/>
        </w:rPr>
        <w:t>2</w:t>
      </w:r>
      <w:r w:rsidR="009A33E1" w:rsidRPr="009A33E1">
        <w:rPr>
          <w:sz w:val="20"/>
          <w:szCs w:val="20"/>
        </w:rPr>
        <w:t>5</w:t>
      </w:r>
      <w:r w:rsidR="0008133A" w:rsidRPr="00955FD5">
        <w:rPr>
          <w:sz w:val="20"/>
          <w:szCs w:val="20"/>
        </w:rPr>
        <w:t>» </w:t>
      </w:r>
      <w:r w:rsidR="007E394E">
        <w:rPr>
          <w:sz w:val="20"/>
          <w:szCs w:val="20"/>
        </w:rPr>
        <w:t>мая</w:t>
      </w:r>
      <w:r w:rsidR="0008133A" w:rsidRPr="00955FD5">
        <w:rPr>
          <w:sz w:val="20"/>
          <w:szCs w:val="20"/>
        </w:rPr>
        <w:t xml:space="preserve"> 2015 года.</w:t>
      </w:r>
    </w:p>
    <w:p w:rsidR="00125539" w:rsidRPr="00955FD5" w:rsidRDefault="00125539" w:rsidP="00125539">
      <w:pPr>
        <w:tabs>
          <w:tab w:val="left" w:pos="6570"/>
        </w:tabs>
        <w:ind w:firstLine="567"/>
        <w:jc w:val="both"/>
        <w:rPr>
          <w:sz w:val="20"/>
          <w:szCs w:val="20"/>
        </w:rPr>
      </w:pPr>
    </w:p>
    <w:p w:rsidR="00125539" w:rsidRPr="00955FD5" w:rsidRDefault="00125539" w:rsidP="00E41212">
      <w:pPr>
        <w:tabs>
          <w:tab w:val="left" w:pos="6570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2. Внести изменения в пп.15, 16 п. 4 «Информационная карта запроса цен» документации, изложив их в следующей редакции: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34"/>
        <w:gridCol w:w="2409"/>
        <w:gridCol w:w="7478"/>
      </w:tblGrid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955FD5">
              <w:rPr>
                <w:b/>
                <w:sz w:val="20"/>
                <w:szCs w:val="20"/>
              </w:rPr>
              <w:t>/</w:t>
            </w:r>
            <w:proofErr w:type="spellStart"/>
            <w:r w:rsidRPr="00955FD5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 xml:space="preserve">Наименование </w:t>
            </w:r>
            <w:proofErr w:type="gramStart"/>
            <w:r w:rsidRPr="00955FD5">
              <w:rPr>
                <w:b/>
                <w:sz w:val="20"/>
                <w:szCs w:val="20"/>
              </w:rPr>
              <w:t>п</w:t>
            </w:r>
            <w:proofErr w:type="gramEnd"/>
            <w:r w:rsidRPr="00955FD5">
              <w:rPr>
                <w:b/>
                <w:sz w:val="20"/>
                <w:szCs w:val="20"/>
              </w:rPr>
              <w:t>/п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25539" w:rsidRPr="00955FD5" w:rsidRDefault="00125539">
            <w:pPr>
              <w:pStyle w:val="a3"/>
              <w:jc w:val="center"/>
              <w:rPr>
                <w:b/>
                <w:sz w:val="20"/>
                <w:szCs w:val="20"/>
              </w:rPr>
            </w:pPr>
            <w:r w:rsidRPr="00955FD5">
              <w:rPr>
                <w:b/>
                <w:sz w:val="20"/>
                <w:szCs w:val="20"/>
              </w:rPr>
              <w:t>Содержание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rPr>
                <w:sz w:val="20"/>
                <w:szCs w:val="20"/>
              </w:rPr>
            </w:pPr>
            <w:bookmarkStart w:id="3" w:name="_Ref319674631" w:colFirst="0" w:colLast="0"/>
            <w:r w:rsidRPr="00955FD5">
              <w:rPr>
                <w:sz w:val="20"/>
                <w:szCs w:val="20"/>
              </w:rPr>
              <w:t>15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 запросе цен (открытия доступа к поданным заявкам на участие в запросе цен)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94521D" w:rsidRPr="00955FD5" w:rsidRDefault="0094521D" w:rsidP="0094521D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ЭТП </w:t>
            </w:r>
            <w:hyperlink r:id="rId10" w:history="1">
              <w:r w:rsidR="00EE5E1F" w:rsidRPr="00955FD5">
                <w:rPr>
                  <w:sz w:val="20"/>
                  <w:szCs w:val="20"/>
                </w:rPr>
                <w:t>ООО</w:t>
              </w:r>
            </w:hyperlink>
            <w:r w:rsidR="00EE5E1F" w:rsidRPr="00955FD5">
              <w:rPr>
                <w:sz w:val="20"/>
                <w:szCs w:val="20"/>
              </w:rPr>
              <w:t xml:space="preserve"> «Аукционный конкурсный дом» </w:t>
            </w:r>
            <w:r w:rsidRPr="00955FD5">
              <w:rPr>
                <w:sz w:val="20"/>
                <w:szCs w:val="20"/>
              </w:rPr>
              <w:t>(</w:t>
            </w:r>
            <w:proofErr w:type="spellStart"/>
            <w:r w:rsidR="00EE5E1F" w:rsidRPr="00955FD5">
              <w:rPr>
                <w:sz w:val="20"/>
                <w:szCs w:val="20"/>
              </w:rPr>
              <w:t>www.a-k-d.ru</w:t>
            </w:r>
            <w:proofErr w:type="spellEnd"/>
            <w:r w:rsidRPr="00955FD5">
              <w:rPr>
                <w:sz w:val="20"/>
                <w:szCs w:val="20"/>
              </w:rPr>
              <w:t>)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Окончание срока подачи заявок: 15:00:00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9A33E1" w:rsidRPr="009A33E1">
              <w:rPr>
                <w:sz w:val="20"/>
                <w:szCs w:val="20"/>
              </w:rPr>
              <w:t>8</w:t>
            </w:r>
            <w:r w:rsidR="00F60813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  <w:p w:rsidR="00576341" w:rsidRPr="00955FD5" w:rsidRDefault="00576341" w:rsidP="009A5676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Место, дата и время заседания закупочной комиссии:</w:t>
            </w:r>
          </w:p>
          <w:p w:rsidR="00576341" w:rsidRPr="00955FD5" w:rsidRDefault="00576341" w:rsidP="0057634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адрес: 183017, г. Мурманск – 17, ФГУП «Атомфлот»</w:t>
            </w:r>
          </w:p>
          <w:p w:rsidR="00576341" w:rsidRPr="00955FD5" w:rsidRDefault="00576341" w:rsidP="009A33E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  <w:lang w:val="en-US"/>
              </w:rPr>
            </w:pPr>
            <w:r w:rsidRPr="00955FD5">
              <w:rPr>
                <w:sz w:val="20"/>
                <w:szCs w:val="20"/>
              </w:rPr>
              <w:t xml:space="preserve">15-00 (время московское) </w:t>
            </w:r>
            <w:r w:rsidR="0008133A" w:rsidRPr="00955FD5">
              <w:rPr>
                <w:sz w:val="20"/>
                <w:szCs w:val="20"/>
              </w:rPr>
              <w:t>«</w:t>
            </w:r>
            <w:r w:rsidR="002F7DA6">
              <w:rPr>
                <w:sz w:val="20"/>
                <w:szCs w:val="20"/>
              </w:rPr>
              <w:t>1</w:t>
            </w:r>
            <w:r w:rsidR="009A33E1">
              <w:rPr>
                <w:sz w:val="20"/>
                <w:szCs w:val="20"/>
                <w:lang w:val="en-US"/>
              </w:rPr>
              <w:t>8</w:t>
            </w:r>
            <w:r w:rsidR="00F60813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  <w:tr w:rsidR="00125539" w:rsidRPr="00955FD5" w:rsidTr="00125539">
        <w:tc>
          <w:tcPr>
            <w:tcW w:w="2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a3"/>
              <w:rPr>
                <w:sz w:val="20"/>
                <w:szCs w:val="20"/>
              </w:rPr>
            </w:pPr>
            <w:bookmarkStart w:id="4" w:name="_Ref319674695" w:colFirst="0" w:colLast="0"/>
            <w:bookmarkEnd w:id="3"/>
            <w:r w:rsidRPr="00955FD5">
              <w:rPr>
                <w:sz w:val="20"/>
                <w:szCs w:val="20"/>
              </w:rPr>
              <w:t>16</w:t>
            </w:r>
          </w:p>
        </w:tc>
        <w:tc>
          <w:tcPr>
            <w:tcW w:w="115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25539" w:rsidRPr="00955FD5" w:rsidRDefault="00125539">
            <w:pPr>
              <w:pStyle w:val="Times12"/>
              <w:ind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Срок проведения отборочной и оценочной стадии рассмотрения заявок</w:t>
            </w:r>
          </w:p>
        </w:tc>
        <w:tc>
          <w:tcPr>
            <w:tcW w:w="35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>183017, г. Мурманск-17, ФГУП «Атомфлот»</w:t>
            </w:r>
          </w:p>
          <w:p w:rsidR="00125539" w:rsidRPr="00955FD5" w:rsidRDefault="00125539">
            <w:pPr>
              <w:rPr>
                <w:bCs/>
                <w:sz w:val="20"/>
                <w:szCs w:val="20"/>
              </w:rPr>
            </w:pPr>
            <w:r w:rsidRPr="00955FD5">
              <w:rPr>
                <w:bCs/>
                <w:sz w:val="20"/>
                <w:szCs w:val="20"/>
              </w:rPr>
              <w:t xml:space="preserve">Отборочная стадия рассмотрения заявок на участие в запросе цен: не позднее </w:t>
            </w:r>
            <w:r w:rsidR="0008133A" w:rsidRPr="00955FD5">
              <w:rPr>
                <w:bCs/>
                <w:sz w:val="20"/>
                <w:szCs w:val="20"/>
              </w:rPr>
              <w:t>«</w:t>
            </w:r>
            <w:r w:rsidR="00CB6634" w:rsidRPr="00CB6634">
              <w:rPr>
                <w:bCs/>
                <w:sz w:val="20"/>
                <w:szCs w:val="20"/>
              </w:rPr>
              <w:t>2</w:t>
            </w:r>
            <w:r w:rsidR="009A33E1" w:rsidRPr="009A33E1">
              <w:rPr>
                <w:bCs/>
                <w:sz w:val="20"/>
                <w:szCs w:val="20"/>
              </w:rPr>
              <w:t>5</w:t>
            </w:r>
            <w:r w:rsidR="0008133A" w:rsidRPr="00955FD5">
              <w:rPr>
                <w:bCs/>
                <w:sz w:val="20"/>
                <w:szCs w:val="20"/>
              </w:rPr>
              <w:t>» </w:t>
            </w:r>
            <w:r w:rsidR="007E394E">
              <w:rPr>
                <w:bCs/>
                <w:sz w:val="20"/>
                <w:szCs w:val="20"/>
              </w:rPr>
              <w:t>мая</w:t>
            </w:r>
            <w:r w:rsidR="0008133A" w:rsidRPr="00955FD5">
              <w:rPr>
                <w:bCs/>
                <w:sz w:val="20"/>
                <w:szCs w:val="20"/>
              </w:rPr>
              <w:t xml:space="preserve"> 2015 года.</w:t>
            </w:r>
          </w:p>
          <w:p w:rsidR="00125539" w:rsidRPr="00955FD5" w:rsidRDefault="00125539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</w:p>
          <w:p w:rsidR="00125539" w:rsidRPr="00955FD5" w:rsidRDefault="00125539" w:rsidP="009A33E1">
            <w:pPr>
              <w:pStyle w:val="Times12"/>
              <w:tabs>
                <w:tab w:val="left" w:pos="70"/>
              </w:tabs>
              <w:ind w:right="153" w:firstLine="0"/>
              <w:jc w:val="left"/>
              <w:rPr>
                <w:sz w:val="20"/>
                <w:szCs w:val="20"/>
              </w:rPr>
            </w:pPr>
            <w:r w:rsidRPr="00955FD5">
              <w:rPr>
                <w:sz w:val="20"/>
                <w:szCs w:val="20"/>
              </w:rPr>
              <w:t xml:space="preserve">Оценочная стадия рассмотрения заявок на участие в запросе цен и подведение итогов запроса цен: не позднее </w:t>
            </w:r>
            <w:r w:rsidR="0008133A" w:rsidRPr="00955FD5">
              <w:rPr>
                <w:sz w:val="20"/>
                <w:szCs w:val="20"/>
              </w:rPr>
              <w:t>«</w:t>
            </w:r>
            <w:r w:rsidR="00CB6634" w:rsidRPr="00CB6634">
              <w:rPr>
                <w:sz w:val="20"/>
                <w:szCs w:val="20"/>
              </w:rPr>
              <w:t>2</w:t>
            </w:r>
            <w:r w:rsidR="009A33E1" w:rsidRPr="0044122C">
              <w:rPr>
                <w:sz w:val="20"/>
                <w:szCs w:val="20"/>
              </w:rPr>
              <w:t>5</w:t>
            </w:r>
            <w:r w:rsidR="0008133A" w:rsidRPr="00955FD5">
              <w:rPr>
                <w:sz w:val="20"/>
                <w:szCs w:val="20"/>
              </w:rPr>
              <w:t>» </w:t>
            </w:r>
            <w:r w:rsidR="007E394E">
              <w:rPr>
                <w:sz w:val="20"/>
                <w:szCs w:val="20"/>
              </w:rPr>
              <w:t>мая</w:t>
            </w:r>
            <w:r w:rsidR="0008133A" w:rsidRPr="00955FD5">
              <w:rPr>
                <w:sz w:val="20"/>
                <w:szCs w:val="20"/>
              </w:rPr>
              <w:t xml:space="preserve"> 2015 года.</w:t>
            </w:r>
          </w:p>
        </w:tc>
      </w:tr>
    </w:tbl>
    <w:bookmarkEnd w:id="4"/>
    <w:p w:rsidR="00125539" w:rsidRPr="00955FD5" w:rsidRDefault="00125539" w:rsidP="00125539">
      <w:pPr>
        <w:tabs>
          <w:tab w:val="num" w:pos="426"/>
          <w:tab w:val="left" w:pos="7938"/>
        </w:tabs>
        <w:ind w:firstLine="567"/>
        <w:jc w:val="both"/>
        <w:rPr>
          <w:sz w:val="20"/>
          <w:szCs w:val="20"/>
        </w:rPr>
      </w:pPr>
      <w:r w:rsidRPr="00955FD5">
        <w:rPr>
          <w:sz w:val="20"/>
          <w:szCs w:val="20"/>
        </w:rPr>
        <w:t>Остальные позиции документации о проведении открытого запроса цен в электронной форме оставить без изменения.</w:t>
      </w:r>
    </w:p>
    <w:p w:rsidR="00125539" w:rsidRPr="00955FD5" w:rsidRDefault="00125539" w:rsidP="00125539">
      <w:pPr>
        <w:tabs>
          <w:tab w:val="num" w:pos="426"/>
          <w:tab w:val="left" w:pos="7938"/>
        </w:tabs>
        <w:jc w:val="center"/>
        <w:rPr>
          <w:sz w:val="20"/>
          <w:szCs w:val="20"/>
        </w:rPr>
      </w:pPr>
      <w:r w:rsidRPr="00955FD5">
        <w:rPr>
          <w:sz w:val="20"/>
          <w:szCs w:val="20"/>
        </w:rPr>
        <w:t>Мурманск 201</w:t>
      </w:r>
      <w:r w:rsidR="00CD2419" w:rsidRPr="00955FD5">
        <w:rPr>
          <w:sz w:val="20"/>
          <w:szCs w:val="20"/>
        </w:rPr>
        <w:t>5</w:t>
      </w:r>
    </w:p>
    <w:sectPr w:rsidR="00125539" w:rsidRPr="00955FD5" w:rsidSect="00BD756C">
      <w:footerReference w:type="even" r:id="rId11"/>
      <w:footerReference w:type="default" r:id="rId12"/>
      <w:pgSz w:w="11906" w:h="16838"/>
      <w:pgMar w:top="851" w:right="567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27E8" w:rsidRDefault="002C27E8">
      <w:r>
        <w:separator/>
      </w:r>
    </w:p>
  </w:endnote>
  <w:endnote w:type="continuationSeparator" w:id="0">
    <w:p w:rsidR="002C27E8" w:rsidRDefault="002C27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6258F8" w:rsidP="00BD756C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160DE8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BD756C" w:rsidRDefault="002C27E8" w:rsidP="00BD756C">
    <w:pPr>
      <w:pStyle w:val="a5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D756C" w:rsidRDefault="002C27E8" w:rsidP="00BD756C">
    <w:pPr>
      <w:pStyle w:val="a5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27E8" w:rsidRDefault="002C27E8">
      <w:r>
        <w:separator/>
      </w:r>
    </w:p>
  </w:footnote>
  <w:footnote w:type="continuationSeparator" w:id="0">
    <w:p w:rsidR="002C27E8" w:rsidRDefault="002C27E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B278AF"/>
    <w:multiLevelType w:val="multilevel"/>
    <w:tmpl w:val="8012919E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color w:val="auto"/>
        <w:sz w:val="22"/>
        <w:szCs w:val="22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E1630"/>
    <w:rsid w:val="000003E0"/>
    <w:rsid w:val="00003123"/>
    <w:rsid w:val="00024D81"/>
    <w:rsid w:val="00034317"/>
    <w:rsid w:val="00041B3A"/>
    <w:rsid w:val="00046E94"/>
    <w:rsid w:val="000812F5"/>
    <w:rsid w:val="0008133A"/>
    <w:rsid w:val="000E1AB2"/>
    <w:rsid w:val="00125539"/>
    <w:rsid w:val="00160DE8"/>
    <w:rsid w:val="00181195"/>
    <w:rsid w:val="00194BB8"/>
    <w:rsid w:val="00221133"/>
    <w:rsid w:val="002378C6"/>
    <w:rsid w:val="00243EFB"/>
    <w:rsid w:val="002C27E8"/>
    <w:rsid w:val="002F7DA6"/>
    <w:rsid w:val="00304646"/>
    <w:rsid w:val="0034733C"/>
    <w:rsid w:val="00354479"/>
    <w:rsid w:val="003A39A6"/>
    <w:rsid w:val="003B3009"/>
    <w:rsid w:val="00410059"/>
    <w:rsid w:val="004242B7"/>
    <w:rsid w:val="0044122C"/>
    <w:rsid w:val="00441A5F"/>
    <w:rsid w:val="00450134"/>
    <w:rsid w:val="004A7B97"/>
    <w:rsid w:val="004B5C87"/>
    <w:rsid w:val="004E1ED9"/>
    <w:rsid w:val="0050434D"/>
    <w:rsid w:val="00576341"/>
    <w:rsid w:val="00587838"/>
    <w:rsid w:val="00597918"/>
    <w:rsid w:val="005C144F"/>
    <w:rsid w:val="006258F8"/>
    <w:rsid w:val="00631D69"/>
    <w:rsid w:val="00636CFF"/>
    <w:rsid w:val="00676165"/>
    <w:rsid w:val="006E5898"/>
    <w:rsid w:val="007449CD"/>
    <w:rsid w:val="00774813"/>
    <w:rsid w:val="00787F82"/>
    <w:rsid w:val="007E394E"/>
    <w:rsid w:val="0083759D"/>
    <w:rsid w:val="00863113"/>
    <w:rsid w:val="008C1E3D"/>
    <w:rsid w:val="008E6AC8"/>
    <w:rsid w:val="008F54D0"/>
    <w:rsid w:val="00903F3F"/>
    <w:rsid w:val="00930AD4"/>
    <w:rsid w:val="0093447A"/>
    <w:rsid w:val="0094521D"/>
    <w:rsid w:val="00951F5C"/>
    <w:rsid w:val="00955FD5"/>
    <w:rsid w:val="00980988"/>
    <w:rsid w:val="009A33E1"/>
    <w:rsid w:val="009A5676"/>
    <w:rsid w:val="009A6D6B"/>
    <w:rsid w:val="009C5A8E"/>
    <w:rsid w:val="009D123F"/>
    <w:rsid w:val="009E030C"/>
    <w:rsid w:val="00A35C5A"/>
    <w:rsid w:val="00A41D6C"/>
    <w:rsid w:val="00A47D69"/>
    <w:rsid w:val="00AD5F41"/>
    <w:rsid w:val="00AD65BA"/>
    <w:rsid w:val="00B5301C"/>
    <w:rsid w:val="00B62C1B"/>
    <w:rsid w:val="00B747D5"/>
    <w:rsid w:val="00BC6424"/>
    <w:rsid w:val="00BE19C2"/>
    <w:rsid w:val="00BE3E3D"/>
    <w:rsid w:val="00BE6034"/>
    <w:rsid w:val="00C1505B"/>
    <w:rsid w:val="00C668AF"/>
    <w:rsid w:val="00C70CE8"/>
    <w:rsid w:val="00C85AA9"/>
    <w:rsid w:val="00C8659E"/>
    <w:rsid w:val="00C9598C"/>
    <w:rsid w:val="00CB6634"/>
    <w:rsid w:val="00CD2419"/>
    <w:rsid w:val="00D36813"/>
    <w:rsid w:val="00D81E8A"/>
    <w:rsid w:val="00D83AF8"/>
    <w:rsid w:val="00DE1630"/>
    <w:rsid w:val="00DE7AA0"/>
    <w:rsid w:val="00E032B8"/>
    <w:rsid w:val="00E30232"/>
    <w:rsid w:val="00E31557"/>
    <w:rsid w:val="00E41212"/>
    <w:rsid w:val="00EB0285"/>
    <w:rsid w:val="00EB352E"/>
    <w:rsid w:val="00EE5E1F"/>
    <w:rsid w:val="00EE706A"/>
    <w:rsid w:val="00F60813"/>
    <w:rsid w:val="00F64A03"/>
    <w:rsid w:val="00F776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8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,Обычный (веб) Знак Знак,Обычный (Web) Знак Знак Знак"/>
    <w:basedOn w:val="a"/>
    <w:link w:val="a4"/>
    <w:qFormat/>
    <w:rsid w:val="006E5898"/>
    <w:pPr>
      <w:suppressAutoHyphens/>
      <w:spacing w:before="280" w:after="280"/>
    </w:pPr>
    <w:rPr>
      <w:lang w:eastAsia="ar-SA"/>
    </w:rPr>
  </w:style>
  <w:style w:type="paragraph" w:styleId="a5">
    <w:name w:val="footer"/>
    <w:basedOn w:val="a"/>
    <w:link w:val="a6"/>
    <w:rsid w:val="006E5898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6E589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page number"/>
    <w:basedOn w:val="a0"/>
    <w:rsid w:val="006E5898"/>
  </w:style>
  <w:style w:type="character" w:customStyle="1" w:styleId="a4">
    <w:name w:val="Обычный (веб) Знак"/>
    <w:aliases w:val="Обычный (Web) Знак,Обычный (веб) Знак Знак Знак,Обычный (Web) Знак Знак Знак Знак"/>
    <w:link w:val="a3"/>
    <w:rsid w:val="006E589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Times12">
    <w:name w:val="Times 12"/>
    <w:basedOn w:val="a"/>
    <w:qFormat/>
    <w:rsid w:val="006E5898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character" w:styleId="a8">
    <w:name w:val="Hyperlink"/>
    <w:basedOn w:val="a0"/>
    <w:uiPriority w:val="99"/>
    <w:unhideWhenUsed/>
    <w:rsid w:val="006E5898"/>
    <w:rPr>
      <w:color w:val="0563C1" w:themeColor="hyperlink"/>
      <w:u w:val="single"/>
    </w:rPr>
  </w:style>
  <w:style w:type="paragraph" w:styleId="a9">
    <w:name w:val="Balloon Text"/>
    <w:basedOn w:val="a"/>
    <w:link w:val="aa"/>
    <w:uiPriority w:val="99"/>
    <w:semiHidden/>
    <w:unhideWhenUsed/>
    <w:rsid w:val="006E5898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6E5898"/>
    <w:rPr>
      <w:rFonts w:ascii="Segoe UI" w:eastAsia="Times New Roman" w:hAnsi="Segoe UI" w:cs="Segoe UI"/>
      <w:sz w:val="18"/>
      <w:szCs w:val="18"/>
      <w:lang w:eastAsia="ru-RU"/>
    </w:rPr>
  </w:style>
  <w:style w:type="paragraph" w:styleId="ab">
    <w:name w:val="List Paragraph"/>
    <w:basedOn w:val="a"/>
    <w:uiPriority w:val="34"/>
    <w:qFormat/>
    <w:rsid w:val="00125539"/>
    <w:pPr>
      <w:ind w:left="720"/>
      <w:contextualSpacing/>
    </w:pPr>
  </w:style>
  <w:style w:type="paragraph" w:customStyle="1" w:styleId="1">
    <w:name w:val="Обычный1"/>
    <w:rsid w:val="0057634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4307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fabrikant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C5D744A-659C-4834-B083-C55E3023B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382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ФГУП "Атомфлот"</Company>
  <LinksUpToDate>false</LinksUpToDate>
  <CharactersWithSpaces>2558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Панаськов Никита Андреевич</dc:creator>
  <cp:keywords/>
  <dc:description/>
  <cp:lastModifiedBy>samotaev-yum</cp:lastModifiedBy>
  <cp:revision>44</cp:revision>
  <cp:lastPrinted>2015-02-26T12:20:00Z</cp:lastPrinted>
  <dcterms:created xsi:type="dcterms:W3CDTF">2014-07-10T10:37:00Z</dcterms:created>
  <dcterms:modified xsi:type="dcterms:W3CDTF">2015-05-08T12:11:00Z</dcterms:modified>
</cp:coreProperties>
</file>