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A07A7">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A14FFE">
        <w:t xml:space="preserve">не ранее </w:t>
      </w:r>
      <w:r w:rsidR="00930FCC" w:rsidRPr="0008502E">
        <w:t>20</w:t>
      </w:r>
      <w:r w:rsidR="00A14FF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w:t>
      </w:r>
      <w:r w:rsidR="004124F1" w:rsidRPr="0008502E">
        <w:rPr>
          <w:color w:val="000000"/>
        </w:rPr>
        <w:lastRenderedPageBreak/>
        <w:t xml:space="preserve">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07A7" w:rsidRPr="002A07A7">
        <w:t>31</w:t>
      </w:r>
      <w:r w:rsidR="002A07A7">
        <w:t>.12.2014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A14FFE" w:rsidRPr="001D4170">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1</w:t>
      </w:r>
      <w:r w:rsidR="00A14FFE" w:rsidRPr="001D4170">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lastRenderedPageBreak/>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454B64"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A07A7">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2A07A7" w:rsidRDefault="001D4170" w:rsidP="00A14FFE">
            <w:pPr>
              <w:pStyle w:val="af1"/>
            </w:pPr>
            <w:r w:rsidRPr="00D77432">
              <w:rPr>
                <w:rFonts w:eastAsia="Calibri"/>
                <w:color w:val="000000"/>
                <w:sz w:val="24"/>
                <w:szCs w:val="24"/>
                <w:lang w:eastAsia="en-US"/>
              </w:rPr>
              <w:t xml:space="preserve">Установка насосная пожаротушения </w:t>
            </w:r>
            <w:r w:rsidRPr="00D77432">
              <w:rPr>
                <w:rFonts w:eastAsia="Calibri"/>
                <w:color w:val="000000"/>
                <w:sz w:val="24"/>
                <w:szCs w:val="24"/>
                <w:lang w:val="en-US" w:eastAsia="en-US"/>
              </w:rPr>
              <w:t>Hydro</w:t>
            </w:r>
            <w:r w:rsidRPr="00D77432">
              <w:rPr>
                <w:rFonts w:eastAsia="Calibri"/>
                <w:color w:val="000000"/>
                <w:sz w:val="24"/>
                <w:szCs w:val="24"/>
                <w:lang w:eastAsia="en-US"/>
              </w:rPr>
              <w:t xml:space="preserve"> </w:t>
            </w:r>
            <w:r w:rsidRPr="00D77432">
              <w:rPr>
                <w:rFonts w:eastAsia="Calibri"/>
                <w:color w:val="000000"/>
                <w:sz w:val="24"/>
                <w:szCs w:val="24"/>
                <w:lang w:val="en-US" w:eastAsia="en-US"/>
              </w:rPr>
              <w:lastRenderedPageBreak/>
              <w:t>MX</w:t>
            </w:r>
            <w:r w:rsidRPr="00D77432">
              <w:rPr>
                <w:rFonts w:eastAsia="Calibri"/>
                <w:color w:val="000000"/>
                <w:sz w:val="24"/>
                <w:szCs w:val="24"/>
                <w:lang w:eastAsia="en-US"/>
              </w:rPr>
              <w:t xml:space="preserve"> </w:t>
            </w:r>
            <w:r w:rsidRPr="00D77432">
              <w:rPr>
                <w:rFonts w:eastAsia="Calibri"/>
                <w:color w:val="000000"/>
                <w:sz w:val="24"/>
                <w:szCs w:val="24"/>
                <w:lang w:val="en-US" w:eastAsia="en-US"/>
              </w:rPr>
              <w:t>D</w:t>
            </w:r>
            <w:r w:rsidRPr="00D77432">
              <w:rPr>
                <w:rFonts w:eastAsia="Calibri"/>
                <w:color w:val="000000"/>
                <w:sz w:val="24"/>
                <w:szCs w:val="24"/>
                <w:lang w:eastAsia="en-US"/>
              </w:rPr>
              <w:t xml:space="preserve">001 2 </w:t>
            </w:r>
            <w:r w:rsidRPr="00D77432">
              <w:rPr>
                <w:rFonts w:eastAsia="Calibri"/>
                <w:color w:val="000000"/>
                <w:sz w:val="24"/>
                <w:szCs w:val="24"/>
                <w:lang w:val="en-US" w:eastAsia="en-US"/>
              </w:rPr>
              <w:t>CR</w:t>
            </w:r>
            <w:r w:rsidRPr="00D77432">
              <w:rPr>
                <w:rFonts w:eastAsia="Calibri"/>
                <w:color w:val="000000"/>
                <w:sz w:val="24"/>
                <w:szCs w:val="24"/>
                <w:lang w:eastAsia="en-US"/>
              </w:rPr>
              <w:t xml:space="preserve"> 64-1 37,5м3/ч 20м  5,5кВт 3х380-415В 50Г</w:t>
            </w:r>
            <w:r>
              <w:rPr>
                <w:rFonts w:eastAsia="Calibri"/>
                <w:color w:val="000000"/>
                <w:sz w:val="24"/>
                <w:szCs w:val="24"/>
                <w:lang w:eastAsia="en-US"/>
              </w:rPr>
              <w:t>ц</w:t>
            </w:r>
          </w:p>
        </w:tc>
        <w:tc>
          <w:tcPr>
            <w:tcW w:w="880" w:type="dxa"/>
          </w:tcPr>
          <w:p w:rsidR="00CA53FF" w:rsidRPr="001D4170" w:rsidRDefault="001D4170" w:rsidP="0003201A">
            <w:pPr>
              <w:autoSpaceDE w:val="0"/>
              <w:autoSpaceDN w:val="0"/>
              <w:adjustRightInd w:val="0"/>
              <w:jc w:val="center"/>
              <w:rPr>
                <w:lang w:val="en-US"/>
              </w:rPr>
            </w:pPr>
            <w:r>
              <w:rPr>
                <w:lang w:val="en-US"/>
              </w:rPr>
              <w:lastRenderedPageBreak/>
              <w:t>1</w:t>
            </w:r>
          </w:p>
        </w:tc>
        <w:tc>
          <w:tcPr>
            <w:tcW w:w="880" w:type="dxa"/>
          </w:tcPr>
          <w:p w:rsidR="00CA53FF" w:rsidRPr="0008502E" w:rsidRDefault="002A07A7" w:rsidP="0003201A">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lastRenderedPageBreak/>
              <w:t>2</w:t>
            </w:r>
          </w:p>
        </w:tc>
        <w:tc>
          <w:tcPr>
            <w:tcW w:w="5049" w:type="dxa"/>
          </w:tcPr>
          <w:p w:rsidR="0017766E" w:rsidRPr="002A07A7" w:rsidRDefault="001D4170" w:rsidP="00A14FFE">
            <w:pPr>
              <w:pStyle w:val="af1"/>
            </w:pPr>
            <w:r w:rsidRPr="00D77432">
              <w:rPr>
                <w:rFonts w:eastAsia="Calibri"/>
                <w:color w:val="000000"/>
                <w:sz w:val="24"/>
                <w:szCs w:val="24"/>
                <w:lang w:eastAsia="en-US"/>
              </w:rPr>
              <w:t xml:space="preserve">Установка насосная пожаротушения </w:t>
            </w:r>
            <w:r w:rsidRPr="00D77432">
              <w:rPr>
                <w:rFonts w:eastAsia="Calibri"/>
                <w:color w:val="000000"/>
                <w:sz w:val="24"/>
                <w:szCs w:val="24"/>
                <w:lang w:val="en-US" w:eastAsia="en-US"/>
              </w:rPr>
              <w:t>Hydro</w:t>
            </w:r>
            <w:r w:rsidRPr="00D77432">
              <w:rPr>
                <w:rFonts w:eastAsia="Calibri"/>
                <w:color w:val="000000"/>
                <w:sz w:val="24"/>
                <w:szCs w:val="24"/>
                <w:lang w:eastAsia="en-US"/>
              </w:rPr>
              <w:t xml:space="preserve"> </w:t>
            </w:r>
            <w:r w:rsidRPr="00D77432">
              <w:rPr>
                <w:rFonts w:eastAsia="Calibri"/>
                <w:color w:val="000000"/>
                <w:sz w:val="24"/>
                <w:szCs w:val="24"/>
                <w:lang w:val="en-US" w:eastAsia="en-US"/>
              </w:rPr>
              <w:t>MX</w:t>
            </w:r>
            <w:r w:rsidRPr="00D77432">
              <w:rPr>
                <w:rFonts w:eastAsia="Calibri"/>
                <w:color w:val="000000"/>
                <w:sz w:val="24"/>
                <w:szCs w:val="24"/>
                <w:lang w:eastAsia="en-US"/>
              </w:rPr>
              <w:t xml:space="preserve"> </w:t>
            </w:r>
            <w:r w:rsidRPr="00D77432">
              <w:rPr>
                <w:rFonts w:eastAsia="Calibri"/>
                <w:color w:val="000000"/>
                <w:sz w:val="24"/>
                <w:szCs w:val="24"/>
                <w:lang w:val="en-US" w:eastAsia="en-US"/>
              </w:rPr>
              <w:t>D</w:t>
            </w:r>
            <w:r w:rsidRPr="00D77432">
              <w:rPr>
                <w:rFonts w:eastAsia="Calibri"/>
                <w:color w:val="000000"/>
                <w:sz w:val="24"/>
                <w:szCs w:val="24"/>
                <w:lang w:eastAsia="en-US"/>
              </w:rPr>
              <w:t xml:space="preserve">001 2 </w:t>
            </w:r>
            <w:r w:rsidRPr="00D77432">
              <w:rPr>
                <w:rFonts w:eastAsia="Calibri"/>
                <w:color w:val="000000"/>
                <w:sz w:val="24"/>
                <w:szCs w:val="24"/>
                <w:lang w:val="en-US" w:eastAsia="en-US"/>
              </w:rPr>
              <w:t>CR</w:t>
            </w:r>
            <w:r w:rsidRPr="00D77432">
              <w:rPr>
                <w:rFonts w:eastAsia="Calibri"/>
                <w:color w:val="000000"/>
                <w:sz w:val="24"/>
                <w:szCs w:val="24"/>
                <w:lang w:eastAsia="en-US"/>
              </w:rPr>
              <w:t xml:space="preserve"> 45-1 37,5м3/ч 20м  4кВт 3х380-415В 50Г</w:t>
            </w:r>
            <w:r>
              <w:rPr>
                <w:rFonts w:eastAsia="Calibri"/>
                <w:color w:val="000000"/>
                <w:sz w:val="24"/>
                <w:szCs w:val="24"/>
                <w:lang w:eastAsia="en-US"/>
              </w:rPr>
              <w:t>ц</w:t>
            </w:r>
            <w:r w:rsidRPr="00D77432">
              <w:rPr>
                <w:rFonts w:eastAsia="Calibri"/>
                <w:color w:val="000000"/>
                <w:sz w:val="24"/>
                <w:szCs w:val="24"/>
                <w:lang w:eastAsia="en-US"/>
              </w:rPr>
              <w:t xml:space="preserve">  </w:t>
            </w:r>
          </w:p>
        </w:tc>
        <w:tc>
          <w:tcPr>
            <w:tcW w:w="880" w:type="dxa"/>
          </w:tcPr>
          <w:p w:rsidR="0017766E" w:rsidRPr="001D4170" w:rsidRDefault="001D4170" w:rsidP="0003201A">
            <w:pPr>
              <w:autoSpaceDE w:val="0"/>
              <w:autoSpaceDN w:val="0"/>
              <w:adjustRightInd w:val="0"/>
              <w:jc w:val="center"/>
              <w:rPr>
                <w:lang w:val="en-US"/>
              </w:rPr>
            </w:pPr>
            <w:r>
              <w:rPr>
                <w:lang w:val="en-US"/>
              </w:rPr>
              <w:t>1</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1D4170" w:rsidRPr="001D4170">
        <w:t>15</w:t>
      </w:r>
      <w:r w:rsidR="0017766E">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17766E">
        <w:rPr>
          <w:lang w:eastAsia="en-US"/>
        </w:rPr>
        <w:t xml:space="preserve">тгрузка продукции производится </w:t>
      </w:r>
      <w:r w:rsidRPr="0008502E">
        <w:rPr>
          <w:lang w:eastAsia="en-US"/>
        </w:rPr>
        <w:t xml:space="preserve">автотранспортом </w:t>
      </w:r>
      <w:r w:rsidR="0017766E">
        <w:rPr>
          <w:lang w:eastAsia="en-US"/>
        </w:rPr>
        <w:t>за счет Поставщика</w:t>
      </w:r>
      <w:r w:rsidR="00A14FFE">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Свердловской области;</w:t>
      </w:r>
    </w:p>
    <w:p w:rsidR="006A0844" w:rsidRPr="0008502E" w:rsidRDefault="00A14FFE" w:rsidP="00316572">
      <w:pPr>
        <w:numPr>
          <w:ilvl w:val="0"/>
          <w:numId w:val="18"/>
        </w:numPr>
        <w:jc w:val="both"/>
        <w:rPr>
          <w:lang w:eastAsia="en-US"/>
        </w:rPr>
      </w:pPr>
      <w:r>
        <w:rPr>
          <w:lang w:eastAsia="en-US"/>
        </w:rPr>
        <w:t xml:space="preserve">Срок поставки  продукции: </w:t>
      </w:r>
      <w:r w:rsidR="001D4170">
        <w:rPr>
          <w:lang w:eastAsia="en-US"/>
        </w:rPr>
        <w:t>не более 35 календарных дней</w:t>
      </w:r>
      <w:r>
        <w:rPr>
          <w:lang w:eastAsia="en-US"/>
        </w:rPr>
        <w:t xml:space="preserve"> со дня подписания договора уполном</w:t>
      </w:r>
      <w:r w:rsidR="00BD5C07">
        <w:rPr>
          <w:lang w:eastAsia="en-US"/>
        </w:rPr>
        <w:t>оченными представителями сторон</w:t>
      </w:r>
      <w:r w:rsidR="00BD5C07" w:rsidRPr="00BD5C07">
        <w:rPr>
          <w:lang w:eastAsia="en-US"/>
        </w:rPr>
        <w:t xml:space="preserve"> </w:t>
      </w:r>
      <w:r w:rsidR="00BD5C07">
        <w:rPr>
          <w:lang w:eastAsia="en-US"/>
        </w:rPr>
        <w:t>после получения Поставщиком от Покупателя уведомления об утверждении лимита на финансирование по данному договору.</w:t>
      </w:r>
    </w:p>
    <w:p w:rsidR="006A0844" w:rsidRPr="0008502E" w:rsidRDefault="008F7AD0" w:rsidP="00A14FFE">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A14FFE">
        <w:rPr>
          <w:lang w:eastAsia="en-US"/>
        </w:rPr>
        <w:t>–</w:t>
      </w:r>
      <w:r w:rsidR="002A07A7">
        <w:rPr>
          <w:lang w:eastAsia="en-US"/>
        </w:rPr>
        <w:t xml:space="preserve"> </w:t>
      </w:r>
      <w:r w:rsidR="00A14FFE">
        <w:rPr>
          <w:lang w:eastAsia="en-US"/>
        </w:rPr>
        <w:t xml:space="preserve">не ранее </w:t>
      </w:r>
      <w:r w:rsidR="002A07A7">
        <w:rPr>
          <w:lang w:eastAsia="en-US"/>
        </w:rPr>
        <w:t>201</w:t>
      </w:r>
      <w:r w:rsidR="00A14FFE">
        <w:rPr>
          <w:lang w:eastAsia="en-US"/>
        </w:rPr>
        <w:t>3</w:t>
      </w:r>
      <w:r w:rsidR="00CE09F3" w:rsidRPr="0008502E">
        <w:rPr>
          <w:lang w:eastAsia="en-US"/>
        </w:rPr>
        <w:t>г</w:t>
      </w:r>
      <w:r w:rsidR="006A0844" w:rsidRPr="0008502E">
        <w:rPr>
          <w:lang w:eastAsia="en-US"/>
        </w:rPr>
        <w:t xml:space="preserve">. </w:t>
      </w:r>
    </w:p>
    <w:p w:rsidR="003B2C0D" w:rsidRDefault="003B2C0D" w:rsidP="003B2C0D">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sidR="001D4170">
        <w:rPr>
          <w:lang w:eastAsia="en-US"/>
        </w:rPr>
        <w:t>, схема соединений.</w:t>
      </w:r>
    </w:p>
    <w:p w:rsidR="001D4170" w:rsidRDefault="001D4170" w:rsidP="001D4170">
      <w:pPr>
        <w:ind w:left="786"/>
        <w:jc w:val="both"/>
        <w:rPr>
          <w:b/>
          <w:bCs/>
          <w:lang w:eastAsia="en-US"/>
        </w:rPr>
      </w:pPr>
    </w:p>
    <w:p w:rsidR="006A0844" w:rsidRPr="0008502E" w:rsidRDefault="006A0844" w:rsidP="00CE09F3">
      <w:pPr>
        <w:jc w:val="both"/>
        <w:rPr>
          <w:b/>
          <w:bCs/>
          <w:lang w:eastAsia="en-US"/>
        </w:rPr>
      </w:pP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107CAE" w:rsidRPr="0008502E" w:rsidRDefault="006A0844" w:rsidP="001D4170">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8D1" w:rsidRDefault="004238D1">
      <w:r>
        <w:separator/>
      </w:r>
    </w:p>
  </w:endnote>
  <w:endnote w:type="continuationSeparator" w:id="0">
    <w:p w:rsidR="004238D1" w:rsidRDefault="004238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827179"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827179">
      <w:fldChar w:fldCharType="begin"/>
    </w:r>
    <w:r w:rsidR="00410FF5">
      <w:instrText xml:space="preserve"> PAGE   \* MERGEFORMAT </w:instrText>
    </w:r>
    <w:r w:rsidR="00827179">
      <w:fldChar w:fldCharType="separate"/>
    </w:r>
    <w:r w:rsidR="00454B64">
      <w:rPr>
        <w:noProof/>
      </w:rPr>
      <w:t>9</w:t>
    </w:r>
    <w:r w:rsidR="00827179">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8D1" w:rsidRDefault="004238D1">
      <w:r>
        <w:separator/>
      </w:r>
    </w:p>
  </w:footnote>
  <w:footnote w:type="continuationSeparator" w:id="0">
    <w:p w:rsidR="004238D1" w:rsidRDefault="004238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23554"/>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7766E"/>
    <w:rsid w:val="00181761"/>
    <w:rsid w:val="001820FF"/>
    <w:rsid w:val="00186700"/>
    <w:rsid w:val="001940B7"/>
    <w:rsid w:val="00194C60"/>
    <w:rsid w:val="001A468C"/>
    <w:rsid w:val="001B3E0D"/>
    <w:rsid w:val="001C13F9"/>
    <w:rsid w:val="001C4010"/>
    <w:rsid w:val="001D2729"/>
    <w:rsid w:val="001D4170"/>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A07A7"/>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265B5"/>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2C0D"/>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38D1"/>
    <w:rsid w:val="004243CA"/>
    <w:rsid w:val="00424F36"/>
    <w:rsid w:val="00424F4E"/>
    <w:rsid w:val="00431BE5"/>
    <w:rsid w:val="00434A92"/>
    <w:rsid w:val="00436A5A"/>
    <w:rsid w:val="00442C0C"/>
    <w:rsid w:val="0045058B"/>
    <w:rsid w:val="0045180D"/>
    <w:rsid w:val="00454B64"/>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B76E2"/>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B5F1B"/>
    <w:rsid w:val="005C1A2C"/>
    <w:rsid w:val="005C2B79"/>
    <w:rsid w:val="005D1D8B"/>
    <w:rsid w:val="005D32AD"/>
    <w:rsid w:val="005D4898"/>
    <w:rsid w:val="005E0E46"/>
    <w:rsid w:val="005F0AE0"/>
    <w:rsid w:val="005F4C5C"/>
    <w:rsid w:val="00600B5F"/>
    <w:rsid w:val="00613CC7"/>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27179"/>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7748B"/>
    <w:rsid w:val="00991E23"/>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1977"/>
    <w:rsid w:val="00A132FD"/>
    <w:rsid w:val="00A14FFE"/>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06F6"/>
    <w:rsid w:val="00AB578B"/>
    <w:rsid w:val="00AB59BB"/>
    <w:rsid w:val="00AC05D6"/>
    <w:rsid w:val="00AC12FB"/>
    <w:rsid w:val="00AC34F1"/>
    <w:rsid w:val="00AC3CD1"/>
    <w:rsid w:val="00AC5737"/>
    <w:rsid w:val="00AD2717"/>
    <w:rsid w:val="00AD43BD"/>
    <w:rsid w:val="00AD5B03"/>
    <w:rsid w:val="00AD6A92"/>
    <w:rsid w:val="00AE428B"/>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C07"/>
    <w:rsid w:val="00BD5F1D"/>
    <w:rsid w:val="00BF3002"/>
    <w:rsid w:val="00C01F63"/>
    <w:rsid w:val="00C028A6"/>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7CB"/>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B79B5"/>
    <w:rsid w:val="00ED2A90"/>
    <w:rsid w:val="00EE00F6"/>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E9C7C7C7-9849-4919-BCEE-63C3FD073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4488</Words>
  <Characters>25583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30011</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6</cp:revision>
  <cp:lastPrinted>2012-05-16T03:16:00Z</cp:lastPrinted>
  <dcterms:created xsi:type="dcterms:W3CDTF">2014-02-28T08:33:00Z</dcterms:created>
  <dcterms:modified xsi:type="dcterms:W3CDTF">2014-03-31T07:56:00Z</dcterms:modified>
</cp:coreProperties>
</file>