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047C69">
            <w:pPr>
              <w:tabs>
                <w:tab w:val="left" w:pos="5745"/>
              </w:tabs>
              <w:spacing w:line="216" w:lineRule="auto"/>
              <w:ind w:left="74"/>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047C69">
              <w:t>5</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B63EBF">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t xml:space="preserve">на </w:t>
      </w:r>
      <w:r w:rsidR="001F43CF" w:rsidRPr="001F43CF">
        <w:t>право заключения договора на оказание услуги</w:t>
      </w:r>
      <w:r w:rsidR="00B63EBF" w:rsidRPr="00B63EBF">
        <w:t xml:space="preserve"> </w:t>
      </w:r>
      <w:r w:rsidR="00B63EBF">
        <w:t>сопровождения</w:t>
      </w:r>
      <w:r w:rsidR="001F43CF" w:rsidRPr="001F43CF">
        <w:t xml:space="preserve"> </w:t>
      </w:r>
      <w:r w:rsidR="00B63EBF">
        <w:t>справочной системы НТИ «</w:t>
      </w:r>
      <w:proofErr w:type="spellStart"/>
      <w:r w:rsidR="00B63EBF">
        <w:t>Техэксперт</w:t>
      </w:r>
      <w:proofErr w:type="spellEnd"/>
      <w:r w:rsidR="00B63EBF">
        <w:t>: Экология. Проф.»</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B63EBF" w:rsidRDefault="006A1505" w:rsidP="006A1505">
      <w:pPr>
        <w:jc w:val="center"/>
        <w:rPr>
          <w:b/>
          <w:i/>
        </w:rPr>
      </w:pPr>
      <w:r w:rsidRPr="00FA7687">
        <w:rPr>
          <w:b/>
          <w:i/>
          <w:u w:val="single"/>
        </w:rPr>
        <w:t xml:space="preserve">от </w:t>
      </w:r>
      <w:r w:rsidR="00963EE8">
        <w:rPr>
          <w:b/>
          <w:i/>
          <w:u w:val="single"/>
        </w:rPr>
        <w:t>«</w:t>
      </w:r>
      <w:r w:rsidR="00743467">
        <w:rPr>
          <w:b/>
          <w:i/>
          <w:u w:val="single"/>
          <w:lang w:val="en-US"/>
        </w:rPr>
        <w:t>12</w:t>
      </w:r>
      <w:r w:rsidR="00963EE8">
        <w:rPr>
          <w:b/>
          <w:i/>
          <w:u w:val="single"/>
        </w:rPr>
        <w:t>»</w:t>
      </w:r>
      <w:r w:rsidRPr="00FA7687">
        <w:rPr>
          <w:b/>
          <w:i/>
          <w:u w:val="single"/>
        </w:rPr>
        <w:t xml:space="preserve"> </w:t>
      </w:r>
      <w:r w:rsidR="001672E7">
        <w:rPr>
          <w:b/>
          <w:i/>
          <w:u w:val="single"/>
        </w:rPr>
        <w:t>февраля</w:t>
      </w:r>
      <w:r w:rsidRPr="00FA7687">
        <w:rPr>
          <w:b/>
          <w:i/>
          <w:u w:val="single"/>
        </w:rPr>
        <w:t xml:space="preserve"> 201</w:t>
      </w:r>
      <w:r w:rsidR="00B63EBF">
        <w:rPr>
          <w:b/>
          <w:i/>
          <w:u w:val="single"/>
        </w:rPr>
        <w:t>5</w:t>
      </w:r>
      <w:r w:rsidR="007E3170">
        <w:rPr>
          <w:b/>
          <w:i/>
          <w:u w:val="single"/>
        </w:rPr>
        <w:t xml:space="preserve"> года №</w:t>
      </w:r>
      <w:r w:rsidR="00E6254A" w:rsidRPr="00E6254A">
        <w:rPr>
          <w:b/>
          <w:i/>
          <w:u w:val="single"/>
        </w:rPr>
        <w:t xml:space="preserve"> </w:t>
      </w:r>
      <w:r w:rsidR="00335948" w:rsidRPr="006B7E39">
        <w:rPr>
          <w:b/>
          <w:i/>
          <w:u w:val="single"/>
        </w:rPr>
        <w:t>6869/</w:t>
      </w:r>
      <w:r w:rsidR="00B63EBF">
        <w:rPr>
          <w:b/>
          <w:i/>
          <w:u w:val="single"/>
        </w:rPr>
        <w:t>222</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B63EBF">
        <w:rPr>
          <w:szCs w:val="24"/>
        </w:rPr>
        <w:t>5</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394A4F">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9E7353">
          <w:rPr>
            <w:i/>
            <w:webHidden/>
          </w:rPr>
          <w:t>6</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9E7353">
          <w:rPr>
            <w:i/>
            <w:webHidden/>
          </w:rPr>
          <w:t>6</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9E7353">
          <w:rPr>
            <w:i/>
            <w:webHidden/>
          </w:rPr>
          <w:t>7</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9E7353">
          <w:rPr>
            <w:i/>
            <w:webHidden/>
          </w:rPr>
          <w:t>9</w:t>
        </w:r>
        <w:r w:rsidR="006F5FCD" w:rsidRPr="00976EE4">
          <w:rPr>
            <w:i/>
            <w:webHidden/>
          </w:rPr>
          <w:fldChar w:fldCharType="end"/>
        </w:r>
      </w:hyperlink>
    </w:p>
    <w:p w:rsidR="006F5FCD" w:rsidRPr="00976EE4" w:rsidRDefault="00394A4F"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9E7353">
          <w:rPr>
            <w:i/>
            <w:webHidden/>
          </w:rPr>
          <w:t>13</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9E7353">
          <w:rPr>
            <w:i/>
            <w:webHidden/>
          </w:rPr>
          <w:t>15</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w:t>
        </w:r>
        <w:r w:rsidR="006F5FCD" w:rsidRPr="00976EE4">
          <w:rPr>
            <w:rStyle w:val="afb"/>
            <w:i/>
            <w:lang w:val="en-US"/>
          </w:rPr>
          <w:t>Ф</w:t>
        </w:r>
        <w:r w:rsidR="006F5FCD" w:rsidRPr="00976EE4">
          <w:rPr>
            <w:rStyle w:val="afb"/>
            <w:i/>
            <w:lang w:val="en-US"/>
          </w:rPr>
          <w:t>ОРМАЦИОННАЯ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9E7353">
          <w:rPr>
            <w:i/>
            <w:webHidden/>
          </w:rPr>
          <w:t>42</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9E7353">
          <w:rPr>
            <w:i/>
            <w:webHidden/>
          </w:rPr>
          <w:t>51</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9E7353">
          <w:rPr>
            <w:i/>
            <w:webHidden/>
          </w:rPr>
          <w:t>73</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9E7353">
          <w:rPr>
            <w:i/>
            <w:webHidden/>
          </w:rPr>
          <w:t>74</w:t>
        </w:r>
        <w:r w:rsidR="006F5FCD" w:rsidRPr="00976EE4">
          <w:rPr>
            <w:i/>
            <w:webHidden/>
          </w:rPr>
          <w:fldChar w:fldCharType="end"/>
        </w:r>
      </w:hyperlink>
    </w:p>
    <w:p w:rsidR="006F5FCD" w:rsidRPr="00976EE4" w:rsidRDefault="00394A4F">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9E7353">
          <w:rPr>
            <w:i/>
            <w:webHidden/>
          </w:rPr>
          <w:t>75</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9E7353">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9E7353">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B63EBF">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xml:space="preserve">, от 14.05.2014 №61, от 04.06.2014 №62, </w:t>
      </w:r>
      <w:r w:rsidR="00B63EBF">
        <w:t>от 26 июня 2014 № 63, от 17 октября 2014 № 64, от 20 ноября 2014 № 66</w:t>
      </w:r>
      <w:r w:rsidRPr="006A1128">
        <w:t>) в</w:t>
      </w:r>
      <w:proofErr w:type="gramEnd"/>
      <w:r w:rsidRPr="006A1128">
        <w:t xml:space="preserve"> редакции согласно пункту </w:t>
      </w:r>
      <w:r w:rsidRPr="006A1128">
        <w:fldChar w:fldCharType="begin"/>
      </w:r>
      <w:r w:rsidRPr="006A1128">
        <w:instrText xml:space="preserve"> REF _Ref320198365 \r \h  \* MERGEFORMAT </w:instrText>
      </w:r>
      <w:r w:rsidRPr="006A1128">
        <w:fldChar w:fldCharType="separate"/>
      </w:r>
      <w:r w:rsidR="009E7353">
        <w:t>2</w:t>
      </w:r>
      <w:r w:rsidRPr="006A1128">
        <w:fldChar w:fldCharType="end"/>
      </w:r>
      <w:r w:rsidRPr="006A1128">
        <w:t xml:space="preserve"> раздела </w:t>
      </w:r>
      <w:r w:rsidR="00C252C1">
        <w:t>5</w:t>
      </w:r>
      <w:r w:rsidRPr="006A1128">
        <w:t xml:space="preserve"> «Информационная карта запроса предложений».</w:t>
      </w:r>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lastRenderedPageBreak/>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9E7353">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E7353">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E7353">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E7353">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E7353">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9E7353">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9E7353">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9E7353">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9E7353">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9E7353" w:rsidRPr="009E7353">
        <w:rPr>
          <w:rFonts w:ascii="Times New Roman" w:hAnsi="Times New Roman"/>
          <w:b/>
          <w:bCs/>
          <w:sz w:val="24"/>
          <w:szCs w:val="24"/>
        </w:rPr>
        <w:t>13.1</w:t>
      </w:r>
      <w:r w:rsidR="00BE1F34" w:rsidRPr="00B346BA">
        <w:rPr>
          <w:rFonts w:ascii="Times New Roman" w:hAnsi="Times New Roman"/>
          <w:sz w:val="24"/>
          <w:szCs w:val="24"/>
        </w:rPr>
        <w:fldChar w:fldCharType="end"/>
      </w:r>
      <w:r w:rsidRPr="00B346BA">
        <w:rPr>
          <w:rFonts w:ascii="Times New Roman" w:hAnsi="Times New Roman"/>
          <w:sz w:val="24"/>
          <w:szCs w:val="24"/>
        </w:rPr>
        <w:t xml:space="preserve"> раздела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9E7353" w:rsidRPr="009E7353">
        <w:rPr>
          <w:b/>
          <w:bCs/>
        </w:rPr>
        <w:t>13.1</w:t>
      </w:r>
      <w:r w:rsidR="00BE1F34" w:rsidRPr="00EF2D2A">
        <w:fldChar w:fldCharType="end"/>
      </w:r>
      <w:r w:rsidR="00BE1F34" w:rsidRPr="00EF2D2A">
        <w:t xml:space="preserve">  </w:t>
      </w:r>
      <w:r w:rsidR="00C87330" w:rsidRPr="00EF2D2A">
        <w:t>раздела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9E7353">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9E7353">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9E7353">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9E7353" w:rsidRPr="009E7353">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E7353">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E7353">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9E7353">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9E7353">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9E7353">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9E7353" w:rsidRPr="009E7353">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9E7353">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9E7353">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EF5C88">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EF5C88">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EF5C88">
      <w:pPr>
        <w:pStyle w:val="afff"/>
        <w:numPr>
          <w:ilvl w:val="3"/>
          <w:numId w:val="59"/>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9E7353">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9E7353">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9E7353">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9E7353">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9E7353">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9E7353">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9E7353">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E7353">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E7353">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9E7353">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9E7353">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9E7353">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9E7353" w:rsidRPr="009E7353">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9E7353">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9E7353">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9E7353">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9E7353">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9E7353" w:rsidRPr="009E7353">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9E7353">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E735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9E7353">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E735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9E7353">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9E7353">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9E7353">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9E7353">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9E7353">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E7353">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9E7353">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9E7353">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9E7353">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EF5C88">
      <w:pPr>
        <w:numPr>
          <w:ilvl w:val="0"/>
          <w:numId w:val="60"/>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9E7353">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E735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E7353">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9E7353">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9E7353">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9E7353">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9E7353">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E7353">
        <w:t>5</w:t>
      </w:r>
      <w:r w:rsidRPr="00B17DB2">
        <w:fldChar w:fldCharType="end"/>
      </w:r>
      <w:r w:rsidRPr="00B17DB2">
        <w:t xml:space="preserve"> «Информационная карта запроса предложений»;</w:t>
      </w:r>
    </w:p>
    <w:p w:rsidR="006845D4" w:rsidRPr="00B17DB2" w:rsidRDefault="006845D4" w:rsidP="00EF5C88">
      <w:pPr>
        <w:numPr>
          <w:ilvl w:val="0"/>
          <w:numId w:val="60"/>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EF5C88">
      <w:pPr>
        <w:numPr>
          <w:ilvl w:val="0"/>
          <w:numId w:val="60"/>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9E7353">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9E7353">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9E7353">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9E7353">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9E7353">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9E7353">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9E7353">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9E7353">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9E7353">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9E7353">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E7353">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9E7353">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9E7353">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9E7353">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9E7353">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9E7353">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9E7353">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E7353">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9E7353">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EF5C88">
      <w:pPr>
        <w:pStyle w:val="af4"/>
        <w:numPr>
          <w:ilvl w:val="0"/>
          <w:numId w:val="61"/>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EF5C88">
      <w:pPr>
        <w:pStyle w:val="af4"/>
        <w:numPr>
          <w:ilvl w:val="0"/>
          <w:numId w:val="61"/>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9E7353">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9E7353">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9E7353">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9E7353">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EF5C88">
      <w:pPr>
        <w:numPr>
          <w:ilvl w:val="0"/>
          <w:numId w:val="62"/>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EF5C88">
      <w:pPr>
        <w:numPr>
          <w:ilvl w:val="0"/>
          <w:numId w:val="62"/>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EF5C88">
      <w:pPr>
        <w:numPr>
          <w:ilvl w:val="0"/>
          <w:numId w:val="62"/>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EF5C88">
      <w:pPr>
        <w:numPr>
          <w:ilvl w:val="0"/>
          <w:numId w:val="62"/>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EF5C88">
      <w:pPr>
        <w:numPr>
          <w:ilvl w:val="0"/>
          <w:numId w:val="62"/>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EF5C88">
      <w:pPr>
        <w:numPr>
          <w:ilvl w:val="0"/>
          <w:numId w:val="62"/>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9E7353">
        <w:t>4.14.1.8</w:t>
      </w:r>
      <w:r w:rsidRPr="00CD44AB">
        <w:fldChar w:fldCharType="end"/>
      </w:r>
      <w:r w:rsidRPr="00CD44AB">
        <w:t xml:space="preserve"> (при необходимости);</w:t>
      </w:r>
    </w:p>
    <w:p w:rsidR="00CD44AB" w:rsidRPr="00CD44AB" w:rsidRDefault="00CD44AB" w:rsidP="00EF5C88">
      <w:pPr>
        <w:numPr>
          <w:ilvl w:val="0"/>
          <w:numId w:val="62"/>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EF5C88">
      <w:pPr>
        <w:numPr>
          <w:ilvl w:val="0"/>
          <w:numId w:val="62"/>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EF5C88">
      <w:pPr>
        <w:numPr>
          <w:ilvl w:val="0"/>
          <w:numId w:val="62"/>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E7353">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9E7353">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9E7353">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9E7353">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9E7353">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9E7353">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E7353">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9E7353">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9E7353">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9E7353">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9E7353">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9E7353">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9E7353">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proofErr w:type="gramStart"/>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9E7353" w:rsidRPr="009E7353">
        <w:rPr>
          <w:b/>
          <w:bCs/>
        </w:rPr>
        <w:t>16.2.16.2.1</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9E7353">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0A4AA4">
        <w:t xml:space="preserve">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9E7353">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EF5C88">
      <w:pPr>
        <w:widowControl w:val="0"/>
        <w:numPr>
          <w:ilvl w:val="0"/>
          <w:numId w:val="63"/>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EF5C88">
      <w:pPr>
        <w:widowControl w:val="0"/>
        <w:numPr>
          <w:ilvl w:val="0"/>
          <w:numId w:val="63"/>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EF5C88">
      <w:pPr>
        <w:widowControl w:val="0"/>
        <w:numPr>
          <w:ilvl w:val="0"/>
          <w:numId w:val="63"/>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Преддоговорные переговоры проводятся в рамках законодательства, с учетом положений </w:t>
      </w:r>
      <w:r w:rsidRPr="003D1553">
        <w:lastRenderedPageBreak/>
        <w:t xml:space="preserve">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EF5C88">
      <w:pPr>
        <w:widowControl w:val="0"/>
        <w:numPr>
          <w:ilvl w:val="0"/>
          <w:numId w:val="64"/>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EF5C88">
      <w:pPr>
        <w:widowControl w:val="0"/>
        <w:numPr>
          <w:ilvl w:val="0"/>
          <w:numId w:val="64"/>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EF5C88">
      <w:pPr>
        <w:widowControl w:val="0"/>
        <w:numPr>
          <w:ilvl w:val="0"/>
          <w:numId w:val="64"/>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EF5C88">
      <w:pPr>
        <w:widowControl w:val="0"/>
        <w:numPr>
          <w:ilvl w:val="0"/>
          <w:numId w:val="64"/>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EF5C88">
      <w:pPr>
        <w:widowControl w:val="0"/>
        <w:numPr>
          <w:ilvl w:val="0"/>
          <w:numId w:val="64"/>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EF5C88">
      <w:pPr>
        <w:widowControl w:val="0"/>
        <w:numPr>
          <w:ilvl w:val="0"/>
          <w:numId w:val="64"/>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9E7353">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EF5C88">
      <w:pPr>
        <w:widowControl w:val="0"/>
        <w:numPr>
          <w:ilvl w:val="0"/>
          <w:numId w:val="66"/>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EF5C88">
      <w:pPr>
        <w:widowControl w:val="0"/>
        <w:numPr>
          <w:ilvl w:val="0"/>
          <w:numId w:val="66"/>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EF5C88">
      <w:pPr>
        <w:widowControl w:val="0"/>
        <w:numPr>
          <w:ilvl w:val="0"/>
          <w:numId w:val="66"/>
        </w:numPr>
        <w:tabs>
          <w:tab w:val="left" w:pos="1276"/>
        </w:tabs>
        <w:autoSpaceDE w:val="0"/>
        <w:autoSpaceDN w:val="0"/>
        <w:adjustRightInd w:val="0"/>
        <w:jc w:val="both"/>
      </w:pPr>
      <w:bookmarkStart w:id="272" w:name="_Ref389731247"/>
      <w:r w:rsidRPr="00780277">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lastRenderedPageBreak/>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9E7353">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9E7353">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EF5C88">
      <w:pPr>
        <w:numPr>
          <w:ilvl w:val="0"/>
          <w:numId w:val="67"/>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EF5C88">
      <w:pPr>
        <w:numPr>
          <w:ilvl w:val="0"/>
          <w:numId w:val="67"/>
        </w:numPr>
        <w:tabs>
          <w:tab w:val="left" w:pos="709"/>
        </w:tabs>
        <w:autoSpaceDE w:val="0"/>
        <w:autoSpaceDN w:val="0"/>
        <w:adjustRightInd w:val="0"/>
        <w:jc w:val="both"/>
      </w:pPr>
      <w:r>
        <w:t>отказывается от заключения договора;</w:t>
      </w:r>
    </w:p>
    <w:p w:rsidR="00370806" w:rsidRPr="006A1128" w:rsidRDefault="00444B30" w:rsidP="00EF5C88">
      <w:pPr>
        <w:numPr>
          <w:ilvl w:val="0"/>
          <w:numId w:val="67"/>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EF5C88">
      <w:pPr>
        <w:numPr>
          <w:ilvl w:val="0"/>
          <w:numId w:val="68"/>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EF5C88">
      <w:pPr>
        <w:numPr>
          <w:ilvl w:val="0"/>
          <w:numId w:val="68"/>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EF5C88">
      <w:pPr>
        <w:widowControl w:val="0"/>
        <w:numPr>
          <w:ilvl w:val="0"/>
          <w:numId w:val="69"/>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EF5C88">
      <w:pPr>
        <w:widowControl w:val="0"/>
        <w:numPr>
          <w:ilvl w:val="0"/>
          <w:numId w:val="69"/>
        </w:numPr>
        <w:tabs>
          <w:tab w:val="left" w:pos="1276"/>
        </w:tabs>
        <w:autoSpaceDE w:val="0"/>
        <w:autoSpaceDN w:val="0"/>
        <w:adjustRightInd w:val="0"/>
        <w:jc w:val="both"/>
      </w:pPr>
      <w:r w:rsidRPr="00B20410">
        <w:t xml:space="preserve">если договор, заключенный с участником </w:t>
      </w:r>
      <w:r w:rsidRPr="006A1128">
        <w:t>запроса предложений</w:t>
      </w:r>
      <w:r w:rsidRPr="00B20410">
        <w:t xml:space="preserve"> по результатам </w:t>
      </w:r>
      <w:r w:rsidRPr="006A1128">
        <w:lastRenderedPageBreak/>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9E7353">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9E7353">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9E7353">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lastRenderedPageBreak/>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9E7353">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9E7353">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9E7353">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9E7353">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EF5C88">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EF5C88">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EF5C88">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EF5C88">
      <w:pPr>
        <w:pStyle w:val="afff"/>
        <w:numPr>
          <w:ilvl w:val="0"/>
          <w:numId w:val="70"/>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9E7353">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lastRenderedPageBreak/>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9E7353">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EF5C88">
      <w:pPr>
        <w:numPr>
          <w:ilvl w:val="2"/>
          <w:numId w:val="65"/>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500D20" w:rsidP="005F6229">
            <w:pPr>
              <w:pStyle w:val="afffd"/>
              <w:rPr>
                <w:i/>
                <w:color w:val="000000"/>
                <w:u w:val="single"/>
              </w:rPr>
            </w:pPr>
            <w:r>
              <w:rPr>
                <w:i/>
                <w:color w:val="000000"/>
                <w:u w:val="single"/>
              </w:rPr>
              <w:t xml:space="preserve"> </w:t>
            </w:r>
            <w:r w:rsidR="001F43CF" w:rsidRPr="001F43CF">
              <w:rPr>
                <w:i/>
                <w:color w:val="000000"/>
                <w:u w:val="single"/>
              </w:rPr>
              <w:t xml:space="preserve">оказание услуги </w:t>
            </w:r>
            <w:r w:rsidR="00B63EBF">
              <w:rPr>
                <w:i/>
                <w:color w:val="000000"/>
                <w:u w:val="single"/>
              </w:rPr>
              <w:t>с</w:t>
            </w:r>
            <w:r w:rsidR="00B63EBF" w:rsidRPr="00B63EBF">
              <w:rPr>
                <w:i/>
                <w:color w:val="000000"/>
                <w:u w:val="single"/>
              </w:rPr>
              <w:t xml:space="preserve">опровождение </w:t>
            </w:r>
            <w:r w:rsidR="00B63EBF">
              <w:rPr>
                <w:i/>
                <w:color w:val="000000"/>
                <w:u w:val="single"/>
              </w:rPr>
              <w:t>с</w:t>
            </w:r>
            <w:r w:rsidR="00B63EBF" w:rsidRPr="00B63EBF">
              <w:rPr>
                <w:i/>
                <w:color w:val="000000"/>
                <w:u w:val="single"/>
              </w:rPr>
              <w:t>правочной системы НТИ «</w:t>
            </w:r>
            <w:proofErr w:type="spellStart"/>
            <w:r w:rsidR="00B63EBF" w:rsidRPr="00B63EBF">
              <w:rPr>
                <w:i/>
                <w:color w:val="000000"/>
                <w:u w:val="single"/>
              </w:rPr>
              <w:t>Техэксперт</w:t>
            </w:r>
            <w:proofErr w:type="spellEnd"/>
            <w:r w:rsidR="00B63EBF" w:rsidRPr="00B63EBF">
              <w:rPr>
                <w:i/>
                <w:color w:val="000000"/>
                <w:u w:val="single"/>
              </w:rPr>
              <w:t>: Экология. Проф.»</w:t>
            </w:r>
            <w:r w:rsidR="001F43CF" w:rsidRPr="001F43CF">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B63EBF" w:rsidRPr="00B63EBF">
              <w:rPr>
                <w:sz w:val="20"/>
              </w:rPr>
              <w:t>оказание услуги сопровождение справочной системы НТИ «</w:t>
            </w:r>
            <w:proofErr w:type="spellStart"/>
            <w:r w:rsidR="00B63EBF" w:rsidRPr="00B63EBF">
              <w:rPr>
                <w:sz w:val="20"/>
              </w:rPr>
              <w:t>Техэксперт</w:t>
            </w:r>
            <w:proofErr w:type="spellEnd"/>
            <w:r w:rsidR="00B63EBF" w:rsidRPr="00B63EBF">
              <w:rPr>
                <w:sz w:val="20"/>
              </w:rPr>
              <w:t>: Экология. Проф.»</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B63EBF" w:rsidRPr="00B63EBF" w:rsidRDefault="00372BAA" w:rsidP="00B63EBF">
            <w:pPr>
              <w:pStyle w:val="afffd"/>
              <w:rPr>
                <w:sz w:val="20"/>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 xml:space="preserve">от 10.04.2014 №59, от 14.05.2014 №61, от 04.06.2014 №62, </w:t>
            </w:r>
            <w:r w:rsidR="00B63EBF" w:rsidRPr="00B63EBF">
              <w:rPr>
                <w:sz w:val="20"/>
              </w:rPr>
              <w:t>от 26 июня 2014 № 63,</w:t>
            </w:r>
          </w:p>
          <w:p w:rsidR="00372BAA" w:rsidRPr="00526607" w:rsidRDefault="00B63EBF" w:rsidP="00B63EBF">
            <w:pPr>
              <w:pStyle w:val="afffd"/>
              <w:rPr>
                <w:b/>
                <w:i/>
                <w:sz w:val="20"/>
                <w:shd w:val="clear" w:color="auto" w:fill="FDE9D9"/>
              </w:rPr>
            </w:pPr>
            <w:r w:rsidRPr="00B63EBF">
              <w:rPr>
                <w:sz w:val="20"/>
              </w:rPr>
              <w:t>от 17 октября 2014 № 64, от 20 ноября 2014 № 66</w:t>
            </w:r>
            <w:r>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824B81" w:rsidRPr="00824B81" w:rsidRDefault="001672E7" w:rsidP="00824B81">
            <w:pPr>
              <w:pStyle w:val="afffd"/>
              <w:rPr>
                <w:sz w:val="22"/>
                <w:szCs w:val="22"/>
              </w:rPr>
            </w:pPr>
            <w:r>
              <w:rPr>
                <w:sz w:val="22"/>
                <w:szCs w:val="22"/>
              </w:rPr>
              <w:t>март</w:t>
            </w:r>
            <w:r w:rsidR="0015700A">
              <w:rPr>
                <w:sz w:val="22"/>
                <w:szCs w:val="22"/>
              </w:rPr>
              <w:t>-декабрь 2015</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1F43CF" w:rsidRPr="001F43CF" w:rsidRDefault="001F43CF" w:rsidP="00FA4A38">
            <w:pPr>
              <w:pStyle w:val="afffd"/>
              <w:rPr>
                <w:sz w:val="22"/>
                <w:szCs w:val="22"/>
              </w:rPr>
            </w:pPr>
            <w:r w:rsidRPr="001F43CF">
              <w:rPr>
                <w:sz w:val="22"/>
                <w:szCs w:val="22"/>
              </w:rPr>
              <w:t>Нижегородская область, г. Саров, пр. Мира, 6.</w:t>
            </w:r>
          </w:p>
          <w:p w:rsidR="00372BAA" w:rsidRPr="00826652" w:rsidRDefault="00302F27" w:rsidP="00FA4A38">
            <w:pPr>
              <w:pStyle w:val="afffd"/>
              <w:rPr>
                <w:sz w:val="20"/>
              </w:rPr>
            </w:pPr>
            <w:r w:rsidRPr="00826652">
              <w:rPr>
                <w:b/>
                <w:sz w:val="20"/>
              </w:rPr>
              <w:t>Условия оплаты:</w:t>
            </w:r>
          </w:p>
          <w:p w:rsidR="00362305" w:rsidRPr="00826652" w:rsidRDefault="001F43CF" w:rsidP="00CE4EB8">
            <w:pPr>
              <w:pStyle w:val="afffd"/>
              <w:rPr>
                <w:iCs/>
                <w:sz w:val="20"/>
              </w:rPr>
            </w:pPr>
            <w:r w:rsidRPr="001F43CF">
              <w:rPr>
                <w:color w:val="000000"/>
                <w:sz w:val="22"/>
                <w:szCs w:val="22"/>
                <w:lang w:eastAsia="x-none"/>
              </w:rPr>
              <w:t>Исполнитель  в течение 5 (пяти) дней с момента подписания сторонами акта сдачи-приемки выполненных работ направляет Заказчику счет-фактуру. Оплата фактически выполненных работ производится Заказчиком безналичным расчетом поэтапно по факту выполнения  работ путем перечисления денежных средств на расчетный счет Исполнителя в течение 15 (пятнадцати) банковских дней после подписания актов выполненных работ и предъявления счета-фактуры Исполнителем услуг.</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00A34108">
              <w:rPr>
                <w:sz w:val="20"/>
                <w:szCs w:val="20"/>
              </w:rPr>
              <w:t xml:space="preserve"> </w:t>
            </w:r>
            <w:r w:rsidRPr="00526607">
              <w:rPr>
                <w:sz w:val="20"/>
                <w:szCs w:val="20"/>
              </w:rPr>
              <w:t>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lastRenderedPageBreak/>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743467">
            <w:pPr>
              <w:ind w:right="153"/>
              <w:rPr>
                <w:b/>
                <w:bCs/>
                <w:i/>
              </w:rPr>
            </w:pPr>
            <w:r w:rsidRPr="006D120A">
              <w:rPr>
                <w:b/>
                <w:i/>
              </w:rPr>
              <w:t xml:space="preserve"> «</w:t>
            </w:r>
            <w:r w:rsidR="00172020">
              <w:rPr>
                <w:b/>
                <w:i/>
              </w:rPr>
              <w:softHyphen/>
            </w:r>
            <w:r w:rsidR="00172020">
              <w:rPr>
                <w:b/>
                <w:i/>
              </w:rPr>
              <w:softHyphen/>
            </w:r>
            <w:r w:rsidR="00743467">
              <w:rPr>
                <w:b/>
                <w:i/>
                <w:lang w:val="en-US"/>
              </w:rPr>
              <w:t>12</w:t>
            </w:r>
            <w:r w:rsidRPr="006D120A">
              <w:rPr>
                <w:b/>
                <w:i/>
              </w:rPr>
              <w:t xml:space="preserve">» </w:t>
            </w:r>
            <w:r w:rsidR="002D5BCE" w:rsidRPr="006D120A">
              <w:rPr>
                <w:b/>
                <w:i/>
                <w:u w:val="single"/>
              </w:rPr>
              <w:t xml:space="preserve"> </w:t>
            </w:r>
            <w:r w:rsidR="00291759">
              <w:rPr>
                <w:b/>
                <w:i/>
                <w:u w:val="single"/>
              </w:rPr>
              <w:t>февраля</w:t>
            </w:r>
            <w:r w:rsidR="006B0872">
              <w:rPr>
                <w:b/>
                <w:i/>
                <w:u w:val="single"/>
              </w:rPr>
              <w:t xml:space="preserve"> </w:t>
            </w:r>
            <w:r w:rsidRPr="006D120A">
              <w:rPr>
                <w:b/>
                <w:i/>
              </w:rPr>
              <w:t xml:space="preserve"> </w:t>
            </w:r>
            <w:r w:rsidR="003D1253" w:rsidRPr="006D120A">
              <w:rPr>
                <w:b/>
                <w:i/>
              </w:rPr>
              <w:t>201</w:t>
            </w:r>
            <w:r w:rsidR="006B0872">
              <w:rPr>
                <w:b/>
                <w:i/>
              </w:rPr>
              <w:t>5</w:t>
            </w:r>
            <w:r w:rsidR="007E3170">
              <w:rPr>
                <w:b/>
                <w:i/>
              </w:rPr>
              <w:t xml:space="preserve">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6B0872" w:rsidP="003E0ABD">
            <w:pPr>
              <w:tabs>
                <w:tab w:val="num" w:pos="480"/>
                <w:tab w:val="left" w:pos="1134"/>
              </w:tabs>
              <w:contextualSpacing/>
              <w:jc w:val="both"/>
              <w:rPr>
                <w:i/>
                <w:u w:val="single"/>
              </w:rPr>
            </w:pPr>
            <w:r>
              <w:rPr>
                <w:i/>
                <w:u w:val="single"/>
              </w:rPr>
              <w:t>128 196,00</w:t>
            </w:r>
            <w:r w:rsidR="003B2796" w:rsidRPr="003B2796">
              <w:rPr>
                <w:i/>
                <w:u w:val="single"/>
              </w:rPr>
              <w:t xml:space="preserve"> (</w:t>
            </w:r>
            <w:r>
              <w:rPr>
                <w:i/>
                <w:u w:val="single"/>
              </w:rPr>
              <w:t>Сто двадцать восемь тысяч сто девяносто шесть</w:t>
            </w:r>
            <w:r w:rsidR="003B2796" w:rsidRPr="003B2796">
              <w:rPr>
                <w:i/>
                <w:u w:val="single"/>
              </w:rPr>
              <w:t>) рубл</w:t>
            </w:r>
            <w:r>
              <w:rPr>
                <w:i/>
                <w:u w:val="single"/>
              </w:rPr>
              <w:t>ей</w:t>
            </w:r>
            <w:r w:rsidR="003B2796" w:rsidRPr="003B2796">
              <w:rPr>
                <w:i/>
                <w:u w:val="single"/>
              </w:rPr>
              <w:t xml:space="preserve"> </w:t>
            </w:r>
            <w:r>
              <w:rPr>
                <w:i/>
                <w:u w:val="single"/>
              </w:rPr>
              <w:t>0</w:t>
            </w:r>
            <w:r w:rsidR="00D14B09">
              <w:rPr>
                <w:i/>
                <w:u w:val="single"/>
              </w:rPr>
              <w:t>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1F43CF" w:rsidRPr="001F43CF" w:rsidRDefault="001F43CF" w:rsidP="001F43CF">
            <w:pPr>
              <w:ind w:right="153"/>
              <w:jc w:val="both"/>
              <w:rPr>
                <w:sz w:val="20"/>
                <w:szCs w:val="20"/>
              </w:rPr>
            </w:pPr>
            <w:r w:rsidRPr="001F43CF">
              <w:rPr>
                <w:b/>
                <w:sz w:val="20"/>
                <w:szCs w:val="20"/>
              </w:rPr>
              <w:t>Получатель:</w:t>
            </w:r>
            <w:r w:rsidR="001D618C">
              <w:rPr>
                <w:sz w:val="20"/>
                <w:szCs w:val="20"/>
              </w:rPr>
              <w:t xml:space="preserve"> </w:t>
            </w:r>
            <w:r w:rsidRPr="001F43CF">
              <w:rPr>
                <w:sz w:val="20"/>
                <w:szCs w:val="20"/>
              </w:rPr>
              <w:t>АО «Обеспечение РФЯЦ-ВНИИЭФ»;</w:t>
            </w:r>
          </w:p>
          <w:p w:rsidR="001F43CF" w:rsidRPr="001F43CF" w:rsidRDefault="001F43CF" w:rsidP="001F43CF">
            <w:pPr>
              <w:ind w:right="153"/>
              <w:jc w:val="both"/>
              <w:rPr>
                <w:sz w:val="20"/>
                <w:szCs w:val="20"/>
              </w:rPr>
            </w:pPr>
            <w:r w:rsidRPr="001F43CF">
              <w:rPr>
                <w:sz w:val="20"/>
                <w:szCs w:val="20"/>
              </w:rPr>
              <w:t xml:space="preserve">Юридический адрес: 607188, г. Саров, </w:t>
            </w:r>
            <w:proofErr w:type="gramStart"/>
            <w:r w:rsidRPr="001F43CF">
              <w:rPr>
                <w:sz w:val="20"/>
                <w:szCs w:val="20"/>
              </w:rPr>
              <w:t>Нижегородской</w:t>
            </w:r>
            <w:proofErr w:type="gramEnd"/>
            <w:r w:rsidRPr="001F43CF">
              <w:rPr>
                <w:sz w:val="20"/>
                <w:szCs w:val="20"/>
              </w:rPr>
              <w:t xml:space="preserve"> обл., пр-т Мира, 6;</w:t>
            </w:r>
          </w:p>
          <w:p w:rsidR="001F43CF" w:rsidRPr="001F43CF" w:rsidRDefault="001F43CF" w:rsidP="001F43CF">
            <w:pPr>
              <w:ind w:right="153"/>
              <w:jc w:val="both"/>
              <w:rPr>
                <w:sz w:val="20"/>
                <w:szCs w:val="20"/>
              </w:rPr>
            </w:pPr>
            <w:r w:rsidRPr="001F43CF">
              <w:rPr>
                <w:sz w:val="20"/>
                <w:szCs w:val="20"/>
              </w:rPr>
              <w:t xml:space="preserve">Почтовый адрес: 607188, г. Саров, </w:t>
            </w:r>
            <w:proofErr w:type="gramStart"/>
            <w:r w:rsidRPr="001F43CF">
              <w:rPr>
                <w:sz w:val="20"/>
                <w:szCs w:val="20"/>
              </w:rPr>
              <w:t>Нижегородской</w:t>
            </w:r>
            <w:proofErr w:type="gramEnd"/>
            <w:r w:rsidRPr="001F43CF">
              <w:rPr>
                <w:sz w:val="20"/>
                <w:szCs w:val="20"/>
              </w:rPr>
              <w:t xml:space="preserve"> обл., пр-т Мира, 6;</w:t>
            </w:r>
          </w:p>
          <w:p w:rsidR="001F43CF" w:rsidRPr="001F43CF" w:rsidRDefault="001F43CF" w:rsidP="001F43CF">
            <w:pPr>
              <w:ind w:right="153"/>
              <w:jc w:val="both"/>
              <w:rPr>
                <w:sz w:val="20"/>
                <w:szCs w:val="20"/>
              </w:rPr>
            </w:pPr>
            <w:r w:rsidRPr="001F43CF">
              <w:rPr>
                <w:sz w:val="20"/>
                <w:szCs w:val="20"/>
              </w:rPr>
              <w:t>ИНН 5254081010; КПП 525401001</w:t>
            </w:r>
          </w:p>
          <w:p w:rsidR="001F43CF" w:rsidRPr="001F43CF" w:rsidRDefault="001F43CF" w:rsidP="001F43CF">
            <w:pPr>
              <w:ind w:right="153"/>
              <w:jc w:val="both"/>
              <w:rPr>
                <w:sz w:val="20"/>
                <w:szCs w:val="20"/>
              </w:rPr>
            </w:pPr>
            <w:proofErr w:type="gramStart"/>
            <w:r w:rsidRPr="001F43CF">
              <w:rPr>
                <w:sz w:val="20"/>
                <w:szCs w:val="20"/>
              </w:rPr>
              <w:t>Р</w:t>
            </w:r>
            <w:proofErr w:type="gramEnd"/>
            <w:r w:rsidRPr="001F43CF">
              <w:rPr>
                <w:sz w:val="20"/>
                <w:szCs w:val="20"/>
              </w:rPr>
              <w:t>/</w:t>
            </w:r>
            <w:proofErr w:type="spellStart"/>
            <w:r w:rsidRPr="001F43CF">
              <w:rPr>
                <w:sz w:val="20"/>
                <w:szCs w:val="20"/>
              </w:rPr>
              <w:t>сч</w:t>
            </w:r>
            <w:proofErr w:type="spellEnd"/>
            <w:r w:rsidRPr="001F43CF">
              <w:rPr>
                <w:sz w:val="20"/>
                <w:szCs w:val="20"/>
              </w:rPr>
              <w:t xml:space="preserve"> 40702810342410000533, ВОЛГО-ВЯТСКИЙ БАНК СБЕРБАНКА РОССИИ Г. НИЖНИЙ НОВГОРОД</w:t>
            </w:r>
          </w:p>
          <w:p w:rsidR="001F43CF" w:rsidRPr="001F43CF" w:rsidRDefault="001F43CF" w:rsidP="001F43CF">
            <w:pPr>
              <w:ind w:right="153"/>
              <w:jc w:val="both"/>
              <w:rPr>
                <w:sz w:val="20"/>
                <w:szCs w:val="20"/>
              </w:rPr>
            </w:pPr>
            <w:proofErr w:type="spellStart"/>
            <w:proofErr w:type="gramStart"/>
            <w:r w:rsidRPr="001F43CF">
              <w:rPr>
                <w:sz w:val="20"/>
                <w:szCs w:val="20"/>
              </w:rPr>
              <w:t>кор</w:t>
            </w:r>
            <w:proofErr w:type="spellEnd"/>
            <w:r w:rsidRPr="001F43CF">
              <w:rPr>
                <w:sz w:val="20"/>
                <w:szCs w:val="20"/>
              </w:rPr>
              <w:t>/счет</w:t>
            </w:r>
            <w:proofErr w:type="gramEnd"/>
            <w:r w:rsidRPr="001F43CF">
              <w:rPr>
                <w:sz w:val="20"/>
                <w:szCs w:val="20"/>
              </w:rPr>
              <w:t xml:space="preserve"> 30101810900000000603; БИК 042202603</w:t>
            </w:r>
          </w:p>
          <w:p w:rsidR="001F43CF" w:rsidRPr="001F43CF" w:rsidRDefault="001F43CF" w:rsidP="001F43CF">
            <w:pPr>
              <w:ind w:right="153"/>
              <w:jc w:val="both"/>
              <w:rPr>
                <w:sz w:val="20"/>
                <w:szCs w:val="20"/>
              </w:rPr>
            </w:pPr>
          </w:p>
          <w:p w:rsidR="001F43CF" w:rsidRPr="001F43CF" w:rsidRDefault="001F43CF" w:rsidP="001F43CF">
            <w:pPr>
              <w:ind w:right="153"/>
              <w:jc w:val="both"/>
              <w:rPr>
                <w:sz w:val="20"/>
                <w:szCs w:val="20"/>
              </w:rPr>
            </w:pPr>
            <w:r w:rsidRPr="001F43CF">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1F43CF" w:rsidRPr="001F43CF" w:rsidRDefault="001F43CF" w:rsidP="001F43CF">
            <w:pPr>
              <w:ind w:right="153"/>
              <w:jc w:val="both"/>
              <w:rPr>
                <w:sz w:val="20"/>
                <w:szCs w:val="20"/>
              </w:rPr>
            </w:pPr>
            <w:r w:rsidRPr="001F43CF">
              <w:rPr>
                <w:sz w:val="20"/>
                <w:szCs w:val="20"/>
              </w:rPr>
              <w:t>Обеспечение заявки на участие в процедуре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процедуре закупки.</w:t>
            </w:r>
          </w:p>
          <w:p w:rsidR="001F43CF" w:rsidRPr="001F43CF" w:rsidRDefault="001F43CF" w:rsidP="001F43CF">
            <w:pPr>
              <w:ind w:right="153"/>
              <w:jc w:val="both"/>
              <w:rPr>
                <w:sz w:val="20"/>
                <w:szCs w:val="20"/>
              </w:rPr>
            </w:pPr>
            <w:r w:rsidRPr="001F43CF">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1F43CF" w:rsidP="001F43CF">
            <w:pPr>
              <w:ind w:right="153"/>
              <w:jc w:val="both"/>
              <w:rPr>
                <w:sz w:val="20"/>
                <w:szCs w:val="20"/>
              </w:rPr>
            </w:pPr>
            <w:r w:rsidRPr="001F43CF">
              <w:rPr>
                <w:sz w:val="20"/>
                <w:szCs w:val="20"/>
              </w:rPr>
              <w:lastRenderedPageBreak/>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1F43CF" w:rsidRPr="0044319F" w:rsidRDefault="001F43CF" w:rsidP="00EF5C88">
            <w:pPr>
              <w:widowControl w:val="0"/>
              <w:numPr>
                <w:ilvl w:val="0"/>
                <w:numId w:val="81"/>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1F43CF" w:rsidRPr="00526607" w:rsidRDefault="001F43CF" w:rsidP="001F43CF">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sidR="009E735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1F43CF" w:rsidRPr="00526607" w:rsidRDefault="001F43CF" w:rsidP="001F43CF">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F43CF" w:rsidRPr="00526607" w:rsidRDefault="001F43CF" w:rsidP="001F43CF">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F43CF" w:rsidRPr="00526607" w:rsidRDefault="001F43CF" w:rsidP="001F43CF">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43CF" w:rsidRPr="008246FC" w:rsidRDefault="001F43CF" w:rsidP="001F43CF">
            <w:pPr>
              <w:numPr>
                <w:ilvl w:val="0"/>
                <w:numId w:val="25"/>
              </w:numPr>
              <w:tabs>
                <w:tab w:val="left" w:pos="709"/>
                <w:tab w:val="left" w:pos="778"/>
                <w:tab w:val="left" w:pos="10843"/>
                <w:tab w:val="left" w:pos="11480"/>
              </w:tabs>
              <w:ind w:left="0" w:firstLine="212"/>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1F43CF" w:rsidRDefault="001F43CF" w:rsidP="00EF5C88">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F43CF" w:rsidRDefault="001F43CF" w:rsidP="00EF5C88">
            <w:pPr>
              <w:numPr>
                <w:ilvl w:val="0"/>
                <w:numId w:val="83"/>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1F43CF" w:rsidRPr="00526607" w:rsidRDefault="001F43CF" w:rsidP="001F43CF">
            <w:pPr>
              <w:tabs>
                <w:tab w:val="left" w:pos="778"/>
              </w:tabs>
              <w:ind w:right="153"/>
              <w:jc w:val="both"/>
              <w:rPr>
                <w:sz w:val="20"/>
                <w:szCs w:val="20"/>
              </w:rPr>
            </w:pPr>
          </w:p>
          <w:p w:rsidR="001F43CF" w:rsidRPr="0044319F" w:rsidRDefault="001F43CF" w:rsidP="00EF5C88">
            <w:pPr>
              <w:widowControl w:val="0"/>
              <w:numPr>
                <w:ilvl w:val="0"/>
                <w:numId w:val="81"/>
              </w:numPr>
              <w:tabs>
                <w:tab w:val="left" w:pos="709"/>
              </w:tabs>
              <w:adjustRightInd w:val="0"/>
              <w:ind w:left="0" w:right="153" w:firstLine="660"/>
              <w:jc w:val="both"/>
              <w:textAlignment w:val="baseline"/>
              <w:rPr>
                <w:sz w:val="20"/>
                <w:szCs w:val="20"/>
                <w:u w:val="single"/>
              </w:rPr>
            </w:pPr>
            <w:bookmarkStart w:id="390"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0"/>
          </w:p>
          <w:p w:rsidR="001F43CF" w:rsidRDefault="001F43CF" w:rsidP="00EF5C88">
            <w:pPr>
              <w:numPr>
                <w:ilvl w:val="0"/>
                <w:numId w:val="84"/>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sidR="009E7353">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1F43CF" w:rsidRPr="00526607" w:rsidRDefault="001F43CF" w:rsidP="001F43CF">
            <w:pPr>
              <w:tabs>
                <w:tab w:val="left" w:pos="778"/>
              </w:tabs>
              <w:ind w:right="153"/>
              <w:jc w:val="both"/>
              <w:rPr>
                <w:sz w:val="20"/>
                <w:szCs w:val="20"/>
              </w:rPr>
            </w:pPr>
          </w:p>
          <w:p w:rsidR="001F43CF" w:rsidRPr="00526607" w:rsidRDefault="001F43CF" w:rsidP="00EF5C88">
            <w:pPr>
              <w:widowControl w:val="0"/>
              <w:numPr>
                <w:ilvl w:val="0"/>
                <w:numId w:val="81"/>
              </w:numPr>
              <w:tabs>
                <w:tab w:val="left" w:pos="709"/>
              </w:tabs>
              <w:adjustRightInd w:val="0"/>
              <w:ind w:left="0" w:right="153" w:firstLine="660"/>
              <w:jc w:val="both"/>
              <w:textAlignment w:val="baseline"/>
              <w:rPr>
                <w:sz w:val="20"/>
                <w:szCs w:val="20"/>
              </w:rPr>
            </w:pPr>
            <w:bookmarkStart w:id="391"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1"/>
          </w:p>
          <w:p w:rsidR="001F43CF" w:rsidRDefault="001F43CF" w:rsidP="00EF5C88">
            <w:pPr>
              <w:pStyle w:val="a0"/>
              <w:numPr>
                <w:ilvl w:val="2"/>
                <w:numId w:val="82"/>
              </w:numPr>
              <w:tabs>
                <w:tab w:val="left" w:pos="0"/>
                <w:tab w:val="left" w:pos="1140"/>
              </w:tabs>
              <w:spacing w:line="240" w:lineRule="auto"/>
              <w:ind w:left="0" w:right="153" w:firstLine="636"/>
              <w:rPr>
                <w:b/>
                <w:i/>
                <w:sz w:val="20"/>
                <w:szCs w:val="20"/>
              </w:rPr>
            </w:pPr>
            <w:bookmarkStart w:id="392"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p>
          <w:p w:rsidR="001F43CF" w:rsidRPr="00C9668E" w:rsidRDefault="001F43CF" w:rsidP="001F43CF">
            <w:pPr>
              <w:pStyle w:val="a0"/>
              <w:numPr>
                <w:ilvl w:val="0"/>
                <w:numId w:val="0"/>
              </w:numPr>
              <w:tabs>
                <w:tab w:val="left" w:pos="0"/>
                <w:tab w:val="left" w:pos="1140"/>
              </w:tabs>
              <w:spacing w:line="240" w:lineRule="auto"/>
              <w:ind w:left="636" w:right="153"/>
              <w:rPr>
                <w:b/>
                <w:i/>
                <w:sz w:val="20"/>
                <w:szCs w:val="20"/>
              </w:rPr>
            </w:pPr>
          </w:p>
          <w:p w:rsidR="001F43CF" w:rsidRDefault="001F43CF" w:rsidP="001F43CF">
            <w:pPr>
              <w:pStyle w:val="a0"/>
              <w:numPr>
                <w:ilvl w:val="0"/>
                <w:numId w:val="0"/>
              </w:numPr>
              <w:tabs>
                <w:tab w:val="left" w:pos="0"/>
                <w:tab w:val="num" w:pos="1211"/>
              </w:tabs>
              <w:spacing w:line="240" w:lineRule="auto"/>
              <w:ind w:right="153" w:firstLine="669"/>
              <w:rPr>
                <w:sz w:val="20"/>
                <w:szCs w:val="20"/>
              </w:rPr>
            </w:pPr>
            <w:proofErr w:type="gramStart"/>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201</w:t>
            </w:r>
            <w:r w:rsidR="00FD78B5" w:rsidRPr="00FD78B5">
              <w:rPr>
                <w:sz w:val="20"/>
                <w:szCs w:val="20"/>
              </w:rPr>
              <w:t>2</w:t>
            </w:r>
            <w:r w:rsidRPr="00526607">
              <w:rPr>
                <w:sz w:val="20"/>
                <w:szCs w:val="20"/>
              </w:rPr>
              <w:t>, 201</w:t>
            </w:r>
            <w:r w:rsidR="00FD78B5" w:rsidRPr="00FD78B5">
              <w:rPr>
                <w:sz w:val="20"/>
                <w:szCs w:val="20"/>
              </w:rPr>
              <w:t>3</w:t>
            </w:r>
            <w:r w:rsidRPr="00526607">
              <w:rPr>
                <w:sz w:val="20"/>
                <w:szCs w:val="20"/>
              </w:rPr>
              <w:t>, 201</w:t>
            </w:r>
            <w:r w:rsidR="00FD78B5" w:rsidRPr="00FD78B5">
              <w:rPr>
                <w:sz w:val="20"/>
                <w:szCs w:val="20"/>
              </w:rPr>
              <w:t>4</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2F58FE">
              <w:rPr>
                <w:b/>
                <w:sz w:val="20"/>
                <w:szCs w:val="20"/>
              </w:rPr>
              <w:t xml:space="preserve">(оказание услуг </w:t>
            </w:r>
            <w:r w:rsidR="00636FD2">
              <w:rPr>
                <w:b/>
                <w:sz w:val="20"/>
                <w:szCs w:val="20"/>
              </w:rPr>
              <w:t>сопровождения</w:t>
            </w:r>
            <w:r w:rsidR="00636FD2" w:rsidRPr="00636FD2">
              <w:rPr>
                <w:b/>
                <w:sz w:val="20"/>
                <w:szCs w:val="20"/>
              </w:rPr>
              <w:t xml:space="preserve"> </w:t>
            </w:r>
            <w:r w:rsidR="00636FD2">
              <w:rPr>
                <w:b/>
                <w:sz w:val="20"/>
                <w:szCs w:val="20"/>
              </w:rPr>
              <w:t>с</w:t>
            </w:r>
            <w:r w:rsidR="00636FD2" w:rsidRPr="00636FD2">
              <w:rPr>
                <w:b/>
                <w:sz w:val="20"/>
                <w:szCs w:val="20"/>
              </w:rPr>
              <w:t>правочной системы НТИ «</w:t>
            </w:r>
            <w:proofErr w:type="spellStart"/>
            <w:r w:rsidR="00636FD2" w:rsidRPr="00636FD2">
              <w:rPr>
                <w:b/>
                <w:sz w:val="20"/>
                <w:szCs w:val="20"/>
              </w:rPr>
              <w:t>Техэксперт</w:t>
            </w:r>
            <w:proofErr w:type="spellEnd"/>
            <w:r w:rsidR="00636FD2" w:rsidRPr="00636FD2">
              <w:rPr>
                <w:b/>
                <w:sz w:val="20"/>
                <w:szCs w:val="20"/>
              </w:rPr>
              <w:t>:</w:t>
            </w:r>
            <w:proofErr w:type="gramEnd"/>
            <w:r w:rsidR="00636FD2" w:rsidRPr="00636FD2">
              <w:rPr>
                <w:b/>
                <w:sz w:val="20"/>
                <w:szCs w:val="20"/>
              </w:rPr>
              <w:t xml:space="preserve"> Экология. </w:t>
            </w:r>
            <w:proofErr w:type="gramStart"/>
            <w:r w:rsidR="00636FD2" w:rsidRPr="00636FD2">
              <w:rPr>
                <w:b/>
                <w:sz w:val="20"/>
                <w:szCs w:val="20"/>
              </w:rPr>
              <w:t>Проф.»</w:t>
            </w:r>
            <w:r w:rsidRPr="00526607">
              <w:rPr>
                <w:b/>
                <w:sz w:val="20"/>
                <w:szCs w:val="20"/>
              </w:rPr>
              <w:t>)</w:t>
            </w:r>
            <w:r w:rsidRPr="00526607">
              <w:rPr>
                <w:sz w:val="20"/>
                <w:szCs w:val="20"/>
              </w:rPr>
              <w:t xml:space="preserve"> и объема на сумму </w:t>
            </w:r>
            <w:r w:rsidRPr="0047047D">
              <w:rPr>
                <w:b/>
                <w:bCs w:val="0"/>
                <w:i/>
                <w:sz w:val="20"/>
                <w:szCs w:val="20"/>
              </w:rPr>
              <w:t xml:space="preserve">не менее </w:t>
            </w:r>
            <w:r w:rsidR="00636FD2">
              <w:rPr>
                <w:b/>
                <w:bCs w:val="0"/>
                <w:i/>
                <w:sz w:val="20"/>
                <w:szCs w:val="20"/>
              </w:rPr>
              <w:t>64 098</w:t>
            </w:r>
            <w:r w:rsidRPr="0047047D">
              <w:rPr>
                <w:b/>
                <w:bCs w:val="0"/>
                <w:i/>
                <w:sz w:val="20"/>
                <w:szCs w:val="20"/>
              </w:rPr>
              <w:t xml:space="preserve"> рублей</w:t>
            </w:r>
            <w:r>
              <w:rPr>
                <w:b/>
                <w:bCs w:val="0"/>
                <w:i/>
                <w:sz w:val="20"/>
                <w:szCs w:val="20"/>
              </w:rPr>
              <w:t xml:space="preserve"> </w:t>
            </w:r>
            <w:r w:rsidR="00636FD2">
              <w:rPr>
                <w:b/>
                <w:bCs w:val="0"/>
                <w:i/>
                <w:sz w:val="20"/>
                <w:szCs w:val="20"/>
              </w:rPr>
              <w:t>0</w:t>
            </w:r>
            <w:r>
              <w:rPr>
                <w:b/>
                <w:bCs w:val="0"/>
                <w:i/>
                <w:sz w:val="20"/>
                <w:szCs w:val="20"/>
              </w:rPr>
              <w:t>0 копеек</w:t>
            </w:r>
            <w:r w:rsidRPr="0047047D">
              <w:rPr>
                <w:sz w:val="20"/>
                <w:szCs w:val="20"/>
              </w:rPr>
              <w:t>;</w:t>
            </w:r>
            <w:proofErr w:type="gramEnd"/>
          </w:p>
          <w:p w:rsidR="001F43CF" w:rsidRPr="00526607" w:rsidRDefault="001F43CF" w:rsidP="001F43CF">
            <w:pPr>
              <w:pStyle w:val="a0"/>
              <w:numPr>
                <w:ilvl w:val="0"/>
                <w:numId w:val="0"/>
              </w:numPr>
              <w:tabs>
                <w:tab w:val="left" w:pos="0"/>
              </w:tabs>
              <w:spacing w:line="240" w:lineRule="auto"/>
              <w:ind w:right="153" w:firstLine="567"/>
              <w:rPr>
                <w:sz w:val="20"/>
                <w:szCs w:val="20"/>
              </w:rPr>
            </w:pPr>
          </w:p>
          <w:p w:rsidR="001F43CF" w:rsidRPr="00526607" w:rsidRDefault="001F43CF" w:rsidP="001F43CF">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Pr>
                <w:b/>
                <w:sz w:val="20"/>
                <w:szCs w:val="20"/>
              </w:rPr>
              <w:t>Дополнительные требования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1F43CF" w:rsidRPr="00526607" w:rsidRDefault="001F43CF" w:rsidP="001F43CF">
            <w:pPr>
              <w:tabs>
                <w:tab w:val="left" w:pos="495"/>
                <w:tab w:val="left" w:pos="5657"/>
                <w:tab w:val="left" w:pos="6023"/>
              </w:tabs>
              <w:ind w:right="153" w:firstLine="660"/>
              <w:jc w:val="both"/>
              <w:rPr>
                <w:b/>
                <w:i/>
                <w:sz w:val="20"/>
                <w:szCs w:val="20"/>
              </w:rPr>
            </w:pPr>
          </w:p>
          <w:p w:rsidR="00043D0D" w:rsidRPr="00526607" w:rsidRDefault="001F43CF" w:rsidP="001F43CF">
            <w:pPr>
              <w:jc w:val="both"/>
              <w:rPr>
                <w:sz w:val="20"/>
                <w:szCs w:val="20"/>
              </w:rPr>
            </w:pPr>
            <w:proofErr w:type="gramStart"/>
            <w:r w:rsidRPr="00526607">
              <w:rPr>
                <w:b/>
                <w:i/>
                <w:sz w:val="20"/>
                <w:szCs w:val="20"/>
              </w:rPr>
              <w:lastRenderedPageBreak/>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1F43CF" w:rsidRPr="009A06ED" w:rsidRDefault="001F43CF" w:rsidP="001F43CF">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 xml:space="preserve">Состав (перечень) оказываемых услуг </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В рамках заключенного договора АО «Обеспечение РФЯЦ-ВНИИЭФ» будет получать следующий вид услуг:</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 проведение технического сопровождения и актуализации установленного пакета НТИ;</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 предоставление по запросу документов, не входящих в блок «</w:t>
            </w:r>
            <w:proofErr w:type="spellStart"/>
            <w:r w:rsidRPr="00E607DF">
              <w:rPr>
                <w:sz w:val="20"/>
                <w:szCs w:val="20"/>
              </w:rPr>
              <w:t>Техэксперт</w:t>
            </w:r>
            <w:proofErr w:type="spellEnd"/>
            <w:r w:rsidRPr="00E607DF">
              <w:rPr>
                <w:sz w:val="20"/>
                <w:szCs w:val="20"/>
              </w:rPr>
              <w:t xml:space="preserve">: Экология. </w:t>
            </w:r>
            <w:proofErr w:type="spellStart"/>
            <w:proofErr w:type="gramStart"/>
            <w:r w:rsidRPr="00E607DF">
              <w:rPr>
                <w:sz w:val="20"/>
                <w:szCs w:val="20"/>
              </w:rPr>
              <w:t>Проф</w:t>
            </w:r>
            <w:proofErr w:type="spellEnd"/>
            <w:proofErr w:type="gramEnd"/>
            <w:r w:rsidRPr="00E607DF">
              <w:rPr>
                <w:sz w:val="20"/>
                <w:szCs w:val="20"/>
              </w:rPr>
              <w:t>», за исключением документов закрытого типа, секретных и ТУ;</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 консультации по возникающим профессиональным вопросам.</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Описание оказываемых услуг</w:t>
            </w:r>
          </w:p>
          <w:p w:rsidR="00E607DF" w:rsidRPr="00E607DF" w:rsidRDefault="00E607DF" w:rsidP="00E607DF">
            <w:pPr>
              <w:tabs>
                <w:tab w:val="left" w:pos="495"/>
                <w:tab w:val="left" w:pos="5657"/>
              </w:tabs>
              <w:ind w:right="153" w:firstLine="660"/>
              <w:jc w:val="both"/>
              <w:rPr>
                <w:sz w:val="20"/>
                <w:szCs w:val="20"/>
              </w:rPr>
            </w:pPr>
            <w:r w:rsidRPr="00E607DF">
              <w:rPr>
                <w:sz w:val="20"/>
                <w:szCs w:val="20"/>
              </w:rPr>
              <w:t xml:space="preserve">  В состав базы данных входит:</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Международное экологическое право</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Законодательство России</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 xml:space="preserve">Практика разрешения споров в области экологии </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 xml:space="preserve">Система нормативов охраны и рационального использования природных ресурсов </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Образцы и формы по экологии</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 xml:space="preserve">Взаимодействие с государственными органами по вопросам охраны окружающей среды </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 xml:space="preserve">Электронная библиотека периодических изданий по экологии </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Справочник эколога</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Экология в вопросах и ответах</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Экологический словарь</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Проекты документов</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Консультации по возникающим профессиональным вопросам</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Участие в ежеквартальных семинарах по вопросам экологии</w:t>
            </w:r>
          </w:p>
          <w:p w:rsidR="00E607DF" w:rsidRPr="00E607DF" w:rsidRDefault="00E607DF" w:rsidP="00EF5C88">
            <w:pPr>
              <w:pStyle w:val="afff"/>
              <w:numPr>
                <w:ilvl w:val="0"/>
                <w:numId w:val="85"/>
              </w:numPr>
              <w:tabs>
                <w:tab w:val="left" w:pos="495"/>
                <w:tab w:val="left" w:pos="5657"/>
              </w:tabs>
              <w:ind w:right="153"/>
              <w:jc w:val="both"/>
              <w:rPr>
                <w:rFonts w:ascii="Times New Roman" w:hAnsi="Times New Roman"/>
                <w:sz w:val="20"/>
                <w:szCs w:val="20"/>
              </w:rPr>
            </w:pPr>
            <w:r w:rsidRPr="00E607DF">
              <w:rPr>
                <w:rFonts w:ascii="Times New Roman" w:hAnsi="Times New Roman"/>
                <w:sz w:val="20"/>
                <w:szCs w:val="20"/>
              </w:rPr>
              <w:t>Письменные консультации онлайн юриста, практикующего в области экологии</w:t>
            </w:r>
          </w:p>
          <w:p w:rsidR="00047C69" w:rsidRPr="0057780B" w:rsidRDefault="0057780B" w:rsidP="00047C69">
            <w:pPr>
              <w:tabs>
                <w:tab w:val="left" w:pos="495"/>
                <w:tab w:val="left" w:pos="5657"/>
              </w:tabs>
              <w:ind w:right="153"/>
              <w:jc w:val="both"/>
              <w:rPr>
                <w:b/>
                <w:sz w:val="20"/>
                <w:szCs w:val="20"/>
              </w:rPr>
            </w:pPr>
            <w:r>
              <w:rPr>
                <w:b/>
                <w:sz w:val="20"/>
                <w:szCs w:val="20"/>
              </w:rPr>
              <w:lastRenderedPageBreak/>
              <w:t xml:space="preserve">            </w:t>
            </w:r>
            <w:r w:rsidR="00047C69" w:rsidRPr="0057780B">
              <w:rPr>
                <w:b/>
                <w:sz w:val="20"/>
                <w:szCs w:val="20"/>
              </w:rPr>
              <w:t>Описание конечного результата оказанных услуг</w:t>
            </w:r>
          </w:p>
          <w:p w:rsidR="00047C69" w:rsidRPr="00047C69" w:rsidRDefault="0057780B" w:rsidP="00047C69">
            <w:pPr>
              <w:tabs>
                <w:tab w:val="left" w:pos="495"/>
                <w:tab w:val="left" w:pos="5657"/>
              </w:tabs>
              <w:ind w:right="153"/>
              <w:jc w:val="both"/>
              <w:rPr>
                <w:sz w:val="20"/>
                <w:szCs w:val="20"/>
              </w:rPr>
            </w:pPr>
            <w:r>
              <w:rPr>
                <w:sz w:val="20"/>
                <w:szCs w:val="20"/>
              </w:rPr>
              <w:t xml:space="preserve">             </w:t>
            </w:r>
            <w:r w:rsidR="00047C69" w:rsidRPr="00047C69">
              <w:rPr>
                <w:sz w:val="20"/>
                <w:szCs w:val="20"/>
              </w:rPr>
              <w:t>Техническое сопровождение базы данных «</w:t>
            </w:r>
            <w:proofErr w:type="spellStart"/>
            <w:r w:rsidR="00047C69" w:rsidRPr="00047C69">
              <w:rPr>
                <w:sz w:val="20"/>
                <w:szCs w:val="20"/>
              </w:rPr>
              <w:t>Техэксперт</w:t>
            </w:r>
            <w:proofErr w:type="spellEnd"/>
            <w:r w:rsidR="00047C69" w:rsidRPr="00047C69">
              <w:rPr>
                <w:sz w:val="20"/>
                <w:szCs w:val="20"/>
              </w:rPr>
              <w:t xml:space="preserve">: Экология. </w:t>
            </w:r>
            <w:proofErr w:type="spellStart"/>
            <w:proofErr w:type="gramStart"/>
            <w:r w:rsidR="00047C69" w:rsidRPr="00047C69">
              <w:rPr>
                <w:sz w:val="20"/>
                <w:szCs w:val="20"/>
              </w:rPr>
              <w:t>Проф</w:t>
            </w:r>
            <w:proofErr w:type="spellEnd"/>
            <w:proofErr w:type="gramEnd"/>
            <w:r w:rsidR="00047C69" w:rsidRPr="00047C69">
              <w:rPr>
                <w:sz w:val="20"/>
                <w:szCs w:val="20"/>
              </w:rPr>
              <w:t>» (сетевой вариант – до 5 ПК), установленной  на сервере предприятия.</w:t>
            </w:r>
          </w:p>
          <w:p w:rsidR="00047C69" w:rsidRPr="0057780B" w:rsidRDefault="0057780B" w:rsidP="00047C69">
            <w:pPr>
              <w:tabs>
                <w:tab w:val="left" w:pos="495"/>
                <w:tab w:val="left" w:pos="5657"/>
              </w:tabs>
              <w:ind w:right="153"/>
              <w:jc w:val="both"/>
              <w:rPr>
                <w:b/>
                <w:sz w:val="20"/>
                <w:szCs w:val="20"/>
              </w:rPr>
            </w:pPr>
            <w:r>
              <w:rPr>
                <w:b/>
                <w:sz w:val="20"/>
                <w:szCs w:val="20"/>
              </w:rPr>
              <w:t xml:space="preserve">            </w:t>
            </w:r>
            <w:r w:rsidR="00047C69" w:rsidRPr="0057780B">
              <w:rPr>
                <w:b/>
                <w:sz w:val="20"/>
                <w:szCs w:val="20"/>
              </w:rPr>
              <w:t>Требования по приемке услуг</w:t>
            </w:r>
          </w:p>
          <w:p w:rsidR="00047C69" w:rsidRPr="00047C69" w:rsidRDefault="0057780B" w:rsidP="00047C69">
            <w:pPr>
              <w:tabs>
                <w:tab w:val="left" w:pos="495"/>
                <w:tab w:val="left" w:pos="5657"/>
              </w:tabs>
              <w:ind w:right="153"/>
              <w:jc w:val="both"/>
              <w:rPr>
                <w:sz w:val="20"/>
                <w:szCs w:val="20"/>
              </w:rPr>
            </w:pPr>
            <w:r>
              <w:rPr>
                <w:sz w:val="20"/>
                <w:szCs w:val="20"/>
              </w:rPr>
              <w:t xml:space="preserve">            </w:t>
            </w:r>
            <w:r w:rsidR="00047C69" w:rsidRPr="00047C69">
              <w:rPr>
                <w:sz w:val="20"/>
                <w:szCs w:val="20"/>
              </w:rPr>
              <w:t>Приемка выполненных услуг осуществляется оформлением двухстороннего акта.</w:t>
            </w:r>
          </w:p>
          <w:p w:rsidR="00047C69" w:rsidRPr="0057780B" w:rsidRDefault="0057780B" w:rsidP="00047C69">
            <w:pPr>
              <w:tabs>
                <w:tab w:val="left" w:pos="495"/>
                <w:tab w:val="left" w:pos="5657"/>
              </w:tabs>
              <w:ind w:right="153"/>
              <w:jc w:val="both"/>
              <w:rPr>
                <w:b/>
                <w:sz w:val="20"/>
                <w:szCs w:val="20"/>
              </w:rPr>
            </w:pPr>
            <w:r>
              <w:rPr>
                <w:b/>
                <w:sz w:val="20"/>
                <w:szCs w:val="20"/>
              </w:rPr>
              <w:t xml:space="preserve">            </w:t>
            </w:r>
            <w:r w:rsidR="00047C69" w:rsidRPr="0057780B">
              <w:rPr>
                <w:b/>
                <w:sz w:val="20"/>
                <w:szCs w:val="20"/>
              </w:rPr>
              <w:t>Требования по передаче Заказчику технических и иных документов (оформление результатов оказанных услуг)</w:t>
            </w:r>
          </w:p>
          <w:p w:rsidR="00047C69" w:rsidRPr="00047C69" w:rsidRDefault="00047C69" w:rsidP="00047C69">
            <w:pPr>
              <w:tabs>
                <w:tab w:val="left" w:pos="495"/>
                <w:tab w:val="left" w:pos="5657"/>
              </w:tabs>
              <w:ind w:right="153"/>
              <w:jc w:val="both"/>
              <w:rPr>
                <w:sz w:val="20"/>
                <w:szCs w:val="20"/>
              </w:rPr>
            </w:pPr>
            <w:r w:rsidRPr="00047C69">
              <w:rPr>
                <w:sz w:val="20"/>
                <w:szCs w:val="20"/>
              </w:rPr>
              <w:t>1.</w:t>
            </w:r>
            <w:r w:rsidRPr="00047C69">
              <w:rPr>
                <w:sz w:val="20"/>
                <w:szCs w:val="20"/>
              </w:rPr>
              <w:tab/>
              <w:t>Акт  выполненных работ (ежемесячно) – 2 экз.</w:t>
            </w:r>
          </w:p>
          <w:p w:rsidR="001F43CF" w:rsidRPr="00F7097D" w:rsidRDefault="00047C69" w:rsidP="00047C69">
            <w:pPr>
              <w:tabs>
                <w:tab w:val="left" w:pos="495"/>
                <w:tab w:val="left" w:pos="5657"/>
              </w:tabs>
              <w:ind w:right="153"/>
              <w:jc w:val="both"/>
              <w:rPr>
                <w:sz w:val="20"/>
                <w:szCs w:val="20"/>
              </w:rPr>
            </w:pPr>
            <w:r w:rsidRPr="00047C69">
              <w:rPr>
                <w:sz w:val="20"/>
                <w:szCs w:val="20"/>
              </w:rPr>
              <w:t>2.</w:t>
            </w:r>
            <w:r w:rsidRPr="00047C69">
              <w:rPr>
                <w:sz w:val="20"/>
                <w:szCs w:val="20"/>
              </w:rPr>
              <w:tab/>
              <w:t>Счет-фактура (ежемесячно) – 1 экз.</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F43CF" w:rsidRPr="001F43CF" w:rsidRDefault="001F43CF" w:rsidP="001F43CF">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1F43CF">
              <w:rPr>
                <w:bCs/>
                <w:sz w:val="20"/>
                <w:szCs w:val="20"/>
                <w:u w:val="single"/>
              </w:rPr>
              <w:t>Документы, подтверждающие соответствие т</w:t>
            </w:r>
            <w:r w:rsidRPr="001F43CF">
              <w:rPr>
                <w:sz w:val="20"/>
                <w:szCs w:val="20"/>
                <w:u w:val="single"/>
              </w:rPr>
              <w:t xml:space="preserve">ребованиям, предъявляемым участникам запроса </w:t>
            </w:r>
            <w:proofErr w:type="gramStart"/>
            <w:r w:rsidRPr="001F43CF">
              <w:rPr>
                <w:sz w:val="20"/>
                <w:szCs w:val="20"/>
                <w:u w:val="single"/>
              </w:rPr>
              <w:t>предложений</w:t>
            </w:r>
            <w:proofErr w:type="gramEnd"/>
            <w:r w:rsidRPr="001F43CF">
              <w:rPr>
                <w:b/>
                <w:i/>
                <w:sz w:val="20"/>
                <w:szCs w:val="20"/>
                <w:u w:val="single"/>
              </w:rPr>
              <w:t>/ привлекаемым поставщикам/ субподрядчикам/ соисполнителям,</w:t>
            </w:r>
            <w:r w:rsidRPr="001F43CF">
              <w:rPr>
                <w:sz w:val="20"/>
                <w:szCs w:val="20"/>
                <w:u w:val="single"/>
              </w:rPr>
              <w:t>:</w:t>
            </w:r>
            <w:bookmarkEnd w:id="396"/>
          </w:p>
          <w:p w:rsidR="001F43CF" w:rsidRPr="001F43CF" w:rsidRDefault="001F43CF" w:rsidP="001F43CF">
            <w:pPr>
              <w:numPr>
                <w:ilvl w:val="0"/>
                <w:numId w:val="27"/>
              </w:numPr>
              <w:tabs>
                <w:tab w:val="left" w:pos="778"/>
              </w:tabs>
              <w:ind w:right="153" w:firstLine="660"/>
              <w:jc w:val="both"/>
              <w:rPr>
                <w:sz w:val="20"/>
                <w:szCs w:val="20"/>
              </w:rPr>
            </w:pPr>
            <w:bookmarkStart w:id="397" w:name="_Ref317256601"/>
            <w:r w:rsidRPr="001F43CF">
              <w:rPr>
                <w:sz w:val="20"/>
                <w:szCs w:val="20"/>
              </w:rPr>
              <w:t>документы, указанные в пункте </w:t>
            </w:r>
            <w:r w:rsidRPr="001F43CF">
              <w:rPr>
                <w:sz w:val="20"/>
                <w:szCs w:val="20"/>
              </w:rPr>
              <w:fldChar w:fldCharType="begin"/>
            </w:r>
            <w:r w:rsidRPr="001F43CF">
              <w:rPr>
                <w:sz w:val="20"/>
                <w:szCs w:val="20"/>
              </w:rPr>
              <w:instrText xml:space="preserve"> REF _Ref317256545 \r \h  \* MERGEFORMAT </w:instrText>
            </w:r>
            <w:r w:rsidRPr="001F43CF">
              <w:rPr>
                <w:sz w:val="20"/>
                <w:szCs w:val="20"/>
              </w:rPr>
            </w:r>
            <w:r w:rsidRPr="001F43CF">
              <w:rPr>
                <w:sz w:val="20"/>
                <w:szCs w:val="20"/>
              </w:rPr>
              <w:fldChar w:fldCharType="separate"/>
            </w:r>
            <w:r w:rsidR="009E7353">
              <w:rPr>
                <w:sz w:val="20"/>
                <w:szCs w:val="20"/>
              </w:rPr>
              <w:t>3.2</w:t>
            </w:r>
            <w:r w:rsidRPr="001F43CF">
              <w:rPr>
                <w:sz w:val="20"/>
                <w:szCs w:val="20"/>
              </w:rPr>
              <w:fldChar w:fldCharType="end"/>
            </w:r>
            <w:r w:rsidRPr="001F43CF">
              <w:rPr>
                <w:sz w:val="20"/>
                <w:szCs w:val="20"/>
              </w:rPr>
              <w:t xml:space="preserve"> настоящей документации по запросу предложений;</w:t>
            </w:r>
            <w:bookmarkEnd w:id="397"/>
          </w:p>
          <w:p w:rsidR="001F43CF" w:rsidRPr="001F43CF" w:rsidRDefault="001F43CF" w:rsidP="0015700A">
            <w:pPr>
              <w:numPr>
                <w:ilvl w:val="0"/>
                <w:numId w:val="27"/>
              </w:numPr>
              <w:tabs>
                <w:tab w:val="left" w:pos="778"/>
              </w:tabs>
              <w:ind w:right="153"/>
              <w:jc w:val="both"/>
              <w:rPr>
                <w:sz w:val="20"/>
                <w:szCs w:val="20"/>
              </w:rPr>
            </w:pPr>
            <w:bookmarkStart w:id="398" w:name="_Ref317256699"/>
            <w:proofErr w:type="gramStart"/>
            <w:r w:rsidRPr="001F43CF">
              <w:rPr>
                <w:b/>
                <w:sz w:val="20"/>
                <w:szCs w:val="20"/>
              </w:rPr>
              <w:t xml:space="preserve">справка об опыте выполнения договоров </w:t>
            </w:r>
            <w:r w:rsidRPr="001F43CF">
              <w:rPr>
                <w:b/>
                <w:sz w:val="18"/>
                <w:szCs w:val="18"/>
              </w:rPr>
              <w:t>(</w:t>
            </w:r>
            <w:r w:rsidR="0015700A" w:rsidRPr="0015700A">
              <w:rPr>
                <w:b/>
                <w:sz w:val="22"/>
                <w:szCs w:val="22"/>
              </w:rPr>
              <w:t>оказание услуги сопровождение справочной системы НТ</w:t>
            </w:r>
            <w:r w:rsidR="0015700A">
              <w:rPr>
                <w:b/>
                <w:sz w:val="22"/>
                <w:szCs w:val="22"/>
              </w:rPr>
              <w:t>И «</w:t>
            </w:r>
            <w:proofErr w:type="spellStart"/>
            <w:r w:rsidR="0015700A">
              <w:rPr>
                <w:b/>
                <w:sz w:val="22"/>
                <w:szCs w:val="22"/>
              </w:rPr>
              <w:t>Техэксперт</w:t>
            </w:r>
            <w:proofErr w:type="spellEnd"/>
            <w:r w:rsidR="0015700A">
              <w:rPr>
                <w:b/>
                <w:sz w:val="22"/>
                <w:szCs w:val="22"/>
              </w:rPr>
              <w:t>:</w:t>
            </w:r>
            <w:proofErr w:type="gramEnd"/>
            <w:r w:rsidR="0015700A">
              <w:rPr>
                <w:b/>
                <w:sz w:val="22"/>
                <w:szCs w:val="22"/>
              </w:rPr>
              <w:t xml:space="preserve"> Экология. </w:t>
            </w:r>
            <w:proofErr w:type="gramStart"/>
            <w:r w:rsidR="0015700A">
              <w:rPr>
                <w:b/>
                <w:sz w:val="22"/>
                <w:szCs w:val="22"/>
              </w:rPr>
              <w:t>Проф.»</w:t>
            </w:r>
            <w:r w:rsidRPr="001F43CF">
              <w:rPr>
                <w:b/>
                <w:sz w:val="18"/>
                <w:szCs w:val="18"/>
              </w:rPr>
              <w:t xml:space="preserve">), </w:t>
            </w:r>
            <w:r w:rsidRPr="001F43CF">
              <w:rPr>
                <w:b/>
                <w:sz w:val="20"/>
                <w:szCs w:val="20"/>
              </w:rPr>
              <w:t xml:space="preserve"> за последние 3 года</w:t>
            </w:r>
            <w:r w:rsidRPr="001F43CF">
              <w:rPr>
                <w:b/>
                <w:i/>
                <w:sz w:val="20"/>
                <w:szCs w:val="20"/>
              </w:rPr>
              <w:t xml:space="preserve"> </w:t>
            </w:r>
            <w:r w:rsidRPr="001F43CF">
              <w:rPr>
                <w:sz w:val="20"/>
                <w:szCs w:val="20"/>
              </w:rPr>
              <w:t xml:space="preserve"> (раздел 6, соответствующая </w:t>
            </w:r>
            <w:hyperlink w:anchor="_Справка_о_перечне" w:history="1">
              <w:r w:rsidRPr="001F43CF">
                <w:rPr>
                  <w:color w:val="0000FF"/>
                  <w:sz w:val="20"/>
                  <w:szCs w:val="20"/>
                  <w:u w:val="single"/>
                </w:rPr>
                <w:t>форма</w:t>
              </w:r>
            </w:hyperlink>
            <w:r w:rsidRPr="001F43CF">
              <w:rPr>
                <w:sz w:val="20"/>
                <w:szCs w:val="20"/>
              </w:rPr>
              <w:t xml:space="preserve"> 8) с приложением копий указанных договоров с приложениями, в том числе, спецификациями, а также </w:t>
            </w:r>
            <w:r w:rsidRPr="001F43CF">
              <w:rPr>
                <w:bCs/>
                <w:sz w:val="20"/>
                <w:szCs w:val="20"/>
              </w:rPr>
              <w:t>копий документов, подтверждающих исполнение данных договоров (акты приемки-передачи, ТОРГ-12</w:t>
            </w:r>
            <w:r w:rsidRPr="001F43CF">
              <w:rPr>
                <w:sz w:val="20"/>
                <w:szCs w:val="20"/>
              </w:rPr>
              <w:t>, акты выполненных работ</w:t>
            </w:r>
            <w:r w:rsidRPr="001F43CF">
              <w:rPr>
                <w:bCs/>
                <w:sz w:val="20"/>
                <w:szCs w:val="20"/>
              </w:rPr>
              <w:t xml:space="preserve"> и т.п.)</w:t>
            </w:r>
            <w:bookmarkEnd w:id="398"/>
            <w:r w:rsidRPr="001F43CF">
              <w:rPr>
                <w:bCs/>
                <w:sz w:val="20"/>
                <w:szCs w:val="20"/>
              </w:rPr>
              <w:t>.</w:t>
            </w:r>
            <w:proofErr w:type="gramEnd"/>
            <w:r w:rsidRPr="001F43CF">
              <w:rPr>
                <w:bCs/>
                <w:sz w:val="20"/>
                <w:szCs w:val="20"/>
              </w:rPr>
              <w:t xml:space="preserve"> </w:t>
            </w:r>
            <w:r w:rsidRPr="001F43CF">
              <w:rPr>
                <w:i/>
                <w:sz w:val="20"/>
                <w:szCs w:val="20"/>
              </w:rPr>
              <w:t>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roofErr w:type="gramStart"/>
            <w:r w:rsidRPr="001F43CF">
              <w:rPr>
                <w:i/>
                <w:sz w:val="20"/>
                <w:szCs w:val="20"/>
              </w:rPr>
              <w:t>.</w:t>
            </w:r>
            <w:r w:rsidRPr="001F43CF">
              <w:rPr>
                <w:sz w:val="20"/>
                <w:szCs w:val="20"/>
              </w:rPr>
              <w:t>;</w:t>
            </w:r>
            <w:proofErr w:type="gramEnd"/>
          </w:p>
          <w:p w:rsidR="001F43CF" w:rsidRPr="001F43CF" w:rsidRDefault="001F43CF" w:rsidP="001F43CF">
            <w:pPr>
              <w:tabs>
                <w:tab w:val="left" w:pos="778"/>
              </w:tabs>
              <w:ind w:right="153"/>
              <w:jc w:val="both"/>
              <w:rPr>
                <w:sz w:val="20"/>
                <w:szCs w:val="20"/>
              </w:rPr>
            </w:pPr>
          </w:p>
          <w:p w:rsidR="001F43CF" w:rsidRPr="001F43CF" w:rsidRDefault="001F43CF" w:rsidP="001F43CF">
            <w:pPr>
              <w:widowControl w:val="0"/>
              <w:numPr>
                <w:ilvl w:val="0"/>
                <w:numId w:val="26"/>
              </w:numPr>
              <w:tabs>
                <w:tab w:val="left" w:pos="636"/>
              </w:tabs>
              <w:adjustRightInd w:val="0"/>
              <w:ind w:left="0" w:right="153" w:firstLine="660"/>
              <w:jc w:val="both"/>
              <w:textAlignment w:val="baseline"/>
              <w:rPr>
                <w:sz w:val="20"/>
                <w:szCs w:val="20"/>
                <w:u w:val="single"/>
              </w:rPr>
            </w:pPr>
            <w:bookmarkStart w:id="399" w:name="_Ref317252351"/>
            <w:r w:rsidRPr="001F43CF">
              <w:rPr>
                <w:bCs/>
                <w:sz w:val="20"/>
                <w:szCs w:val="20"/>
                <w:u w:val="single"/>
              </w:rPr>
              <w:t>Документы, подтверждающие соответствие т</w:t>
            </w:r>
            <w:r w:rsidRPr="001F43CF">
              <w:rPr>
                <w:sz w:val="20"/>
                <w:szCs w:val="20"/>
                <w:u w:val="single"/>
              </w:rPr>
              <w:t>ребованиям, предъявляемым участникам запроса предложений</w:t>
            </w:r>
            <w:bookmarkEnd w:id="399"/>
            <w:r w:rsidRPr="001F43CF">
              <w:rPr>
                <w:sz w:val="20"/>
                <w:szCs w:val="20"/>
                <w:u w:val="single"/>
              </w:rPr>
              <w:t>:</w:t>
            </w:r>
          </w:p>
          <w:p w:rsidR="001F43CF" w:rsidRPr="001F43CF" w:rsidRDefault="001F43CF" w:rsidP="001F43CF">
            <w:pPr>
              <w:numPr>
                <w:ilvl w:val="2"/>
                <w:numId w:val="40"/>
              </w:numPr>
              <w:tabs>
                <w:tab w:val="left" w:pos="778"/>
              </w:tabs>
              <w:ind w:left="0" w:right="153" w:firstLine="660"/>
              <w:jc w:val="both"/>
              <w:rPr>
                <w:sz w:val="20"/>
                <w:szCs w:val="20"/>
              </w:rPr>
            </w:pPr>
            <w:bookmarkStart w:id="400" w:name="_Ref325033559"/>
            <w:r w:rsidRPr="001F43CF">
              <w:rPr>
                <w:sz w:val="20"/>
                <w:szCs w:val="20"/>
              </w:rPr>
              <w:t>документы, подтверждающие сведения о цепочке собственников, включая бенефициаров (в том числе конечных);</w:t>
            </w:r>
            <w:bookmarkEnd w:id="400"/>
          </w:p>
          <w:p w:rsidR="001F43CF" w:rsidRPr="001F43CF" w:rsidRDefault="001F43CF" w:rsidP="001F43CF">
            <w:pPr>
              <w:numPr>
                <w:ilvl w:val="2"/>
                <w:numId w:val="40"/>
              </w:numPr>
              <w:tabs>
                <w:tab w:val="left" w:pos="778"/>
              </w:tabs>
              <w:ind w:left="0" w:right="153" w:firstLine="660"/>
              <w:jc w:val="both"/>
              <w:rPr>
                <w:sz w:val="20"/>
                <w:szCs w:val="20"/>
              </w:rPr>
            </w:pPr>
            <w:r w:rsidRPr="001F43CF">
              <w:rPr>
                <w:b/>
                <w:sz w:val="20"/>
              </w:rPr>
              <w:t>копии бухгалтерской (финансовой) отчетности</w:t>
            </w:r>
            <w:r w:rsidRPr="001F43CF">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1F43CF">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1F43CF">
              <w:rPr>
                <w:sz w:val="20"/>
              </w:rPr>
              <w:t>.</w:t>
            </w:r>
          </w:p>
          <w:p w:rsidR="001F43CF" w:rsidRPr="001F43CF" w:rsidRDefault="001F43CF" w:rsidP="001F43CF">
            <w:pPr>
              <w:numPr>
                <w:ilvl w:val="2"/>
                <w:numId w:val="40"/>
              </w:numPr>
              <w:tabs>
                <w:tab w:val="left" w:pos="778"/>
              </w:tabs>
              <w:ind w:left="0" w:right="153" w:firstLine="660"/>
              <w:jc w:val="both"/>
              <w:rPr>
                <w:sz w:val="20"/>
                <w:szCs w:val="20"/>
              </w:rPr>
            </w:pPr>
            <w:r w:rsidRPr="001F43CF">
              <w:rPr>
                <w:sz w:val="20"/>
              </w:rPr>
              <w:t xml:space="preserve">подтверждение в форме 1 «Заявка на участие в </w:t>
            </w:r>
            <w:r w:rsidRPr="001F43CF">
              <w:rPr>
                <w:sz w:val="20"/>
                <w:szCs w:val="20"/>
              </w:rPr>
              <w:t>запросе предложений</w:t>
            </w:r>
            <w:r w:rsidRPr="001F43CF">
              <w:rPr>
                <w:sz w:val="20"/>
              </w:rPr>
              <w:t xml:space="preserve">» об отсутствии задолженности у участника запроса </w:t>
            </w:r>
            <w:r w:rsidR="001E4979">
              <w:rPr>
                <w:sz w:val="20"/>
                <w:szCs w:val="20"/>
              </w:rPr>
              <w:t>предложений</w:t>
            </w:r>
            <w:r w:rsidRPr="001F43CF">
              <w:rPr>
                <w:sz w:val="20"/>
              </w:rPr>
              <w:t xml:space="preserve"> по уплате налогов, сборов, пеней и штрафов, превышающей двадцать пять процентов балансовой </w:t>
            </w:r>
            <w:proofErr w:type="gramStart"/>
            <w:r w:rsidRPr="001F43CF">
              <w:rPr>
                <w:sz w:val="20"/>
              </w:rPr>
              <w:t xml:space="preserve">стоимости активов участника </w:t>
            </w:r>
            <w:r w:rsidRPr="001F43CF">
              <w:rPr>
                <w:sz w:val="20"/>
                <w:szCs w:val="20"/>
              </w:rPr>
              <w:t>запроса предложений</w:t>
            </w:r>
            <w:proofErr w:type="gramEnd"/>
            <w:r w:rsidRPr="001F43CF">
              <w:rPr>
                <w:sz w:val="20"/>
              </w:rPr>
              <w:t>;</w:t>
            </w:r>
          </w:p>
          <w:p w:rsidR="001F43CF" w:rsidRPr="001F43CF" w:rsidRDefault="001F43CF" w:rsidP="001F43CF">
            <w:pPr>
              <w:widowControl w:val="0"/>
              <w:tabs>
                <w:tab w:val="left" w:pos="648"/>
              </w:tabs>
              <w:adjustRightInd w:val="0"/>
              <w:ind w:right="153" w:firstLine="660"/>
              <w:jc w:val="both"/>
              <w:textAlignment w:val="baseline"/>
              <w:rPr>
                <w:sz w:val="20"/>
                <w:szCs w:val="20"/>
              </w:rPr>
            </w:pPr>
            <w:r w:rsidRPr="001F43CF">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1F43CF" w:rsidP="001F43CF">
            <w:pPr>
              <w:widowControl w:val="0"/>
              <w:adjustRightInd w:val="0"/>
              <w:ind w:right="153"/>
              <w:jc w:val="both"/>
              <w:textAlignment w:val="baseline"/>
              <w:rPr>
                <w:sz w:val="20"/>
                <w:szCs w:val="20"/>
              </w:rPr>
            </w:pPr>
            <w:r w:rsidRPr="001F43CF">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1F43CF" w:rsidRPr="00526607" w:rsidRDefault="001F43CF" w:rsidP="001F43CF">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43CF" w:rsidRPr="00526607" w:rsidRDefault="001F43CF" w:rsidP="001F43CF">
            <w:pPr>
              <w:pStyle w:val="Times12"/>
              <w:tabs>
                <w:tab w:val="left" w:pos="0"/>
                <w:tab w:val="left" w:pos="1140"/>
              </w:tabs>
              <w:ind w:right="153" w:firstLine="669"/>
              <w:rPr>
                <w:sz w:val="20"/>
                <w:szCs w:val="20"/>
              </w:rPr>
            </w:pPr>
            <w:r w:rsidRPr="00526607">
              <w:rPr>
                <w:sz w:val="20"/>
                <w:szCs w:val="20"/>
              </w:rPr>
              <w:lastRenderedPageBreak/>
              <w:t xml:space="preserve">Таблица 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1F43CF" w:rsidRPr="00BC2F28" w:rsidRDefault="001F43CF" w:rsidP="001F43CF">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1F43CF" w:rsidRDefault="001F43CF" w:rsidP="001F43CF">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43CF" w:rsidRDefault="001F43CF" w:rsidP="001F43CF">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1F43CF" w:rsidRPr="00526607" w:rsidRDefault="001F43CF" w:rsidP="001F43CF">
            <w:pPr>
              <w:pStyle w:val="Times12"/>
              <w:tabs>
                <w:tab w:val="left" w:pos="0"/>
                <w:tab w:val="left" w:pos="1140"/>
              </w:tabs>
              <w:ind w:right="153" w:firstLine="0"/>
              <w:rPr>
                <w:sz w:val="20"/>
                <w:szCs w:val="20"/>
              </w:rPr>
            </w:pPr>
            <w:r w:rsidRPr="0023312B">
              <w:rPr>
                <w:b/>
                <w:sz w:val="20"/>
                <w:u w:val="single"/>
              </w:rPr>
              <w:t>Техническое предложение со всеми прилагаемыми документами оформляется отдельным томом «Техническое предложение».</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sidR="009E7353">
              <w:rPr>
                <w:sz w:val="20"/>
                <w:szCs w:val="20"/>
              </w:rPr>
              <w:t>16.1.1</w:t>
            </w:r>
            <w:r w:rsidRPr="00526607">
              <w:rPr>
                <w:sz w:val="20"/>
                <w:szCs w:val="20"/>
              </w:rPr>
              <w:fldChar w:fldCharType="end"/>
            </w:r>
            <w:r w:rsidRPr="00526607">
              <w:rPr>
                <w:sz w:val="20"/>
                <w:szCs w:val="20"/>
              </w:rPr>
              <w:t xml:space="preserve"> раздела </w:t>
            </w:r>
            <w:r>
              <w:rPr>
                <w:sz w:val="20"/>
                <w:szCs w:val="20"/>
              </w:rPr>
              <w:t>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43CF" w:rsidRPr="00317920"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1F43CF" w:rsidRPr="00317920" w:rsidRDefault="001F43CF" w:rsidP="001F43CF">
            <w:pPr>
              <w:pStyle w:val="Times12"/>
              <w:tabs>
                <w:tab w:val="left" w:pos="0"/>
                <w:tab w:val="left" w:pos="1140"/>
              </w:tabs>
              <w:ind w:right="153"/>
              <w:rPr>
                <w:b/>
                <w:sz w:val="20"/>
                <w:szCs w:val="20"/>
              </w:rPr>
            </w:pPr>
          </w:p>
          <w:p w:rsidR="00043D0D" w:rsidRPr="00957560" w:rsidRDefault="001F43CF" w:rsidP="001F43CF">
            <w:pPr>
              <w:pStyle w:val="Times12"/>
              <w:tabs>
                <w:tab w:val="left" w:pos="0"/>
                <w:tab w:val="left" w:pos="1140"/>
              </w:tabs>
              <w:ind w:right="153" w:firstLine="0"/>
              <w:rPr>
                <w:sz w:val="20"/>
                <w:szCs w:val="20"/>
              </w:rPr>
            </w:pPr>
            <w:r w:rsidRPr="0023312B">
              <w:rPr>
                <w:b/>
                <w:sz w:val="20"/>
                <w:szCs w:val="20"/>
              </w:rPr>
              <w:t xml:space="preserve">К заявке на участие в настоящем запросе </w:t>
            </w:r>
            <w:r w:rsidR="001E4979" w:rsidRPr="001E4979">
              <w:rPr>
                <w:b/>
                <w:sz w:val="20"/>
                <w:szCs w:val="20"/>
              </w:rPr>
              <w:t>предложений</w:t>
            </w:r>
            <w:r w:rsidRPr="0023312B">
              <w:rPr>
                <w:b/>
                <w:sz w:val="20"/>
                <w:szCs w:val="20"/>
              </w:rPr>
              <w:t xml:space="preserve"> в электронной форме обязательно должны быть приложены </w:t>
            </w:r>
            <w:proofErr w:type="gramStart"/>
            <w:r w:rsidRPr="0023312B">
              <w:rPr>
                <w:b/>
                <w:sz w:val="20"/>
                <w:szCs w:val="20"/>
              </w:rPr>
              <w:t>документы</w:t>
            </w:r>
            <w:proofErr w:type="gramEnd"/>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1E4979" w:rsidRPr="001E4979">
              <w:rPr>
                <w:b/>
                <w:sz w:val="20"/>
                <w:szCs w:val="20"/>
              </w:rPr>
              <w:t>предложений</w:t>
            </w:r>
            <w:r w:rsidRPr="0023312B">
              <w:rPr>
                <w:b/>
                <w:sz w:val="20"/>
                <w:szCs w:val="20"/>
              </w:rPr>
              <w:t xml:space="preserve">». При </w:t>
            </w:r>
            <w:proofErr w:type="gramStart"/>
            <w:r w:rsidRPr="0023312B">
              <w:rPr>
                <w:b/>
                <w:sz w:val="20"/>
                <w:szCs w:val="20"/>
              </w:rPr>
              <w:t>отсутствии</w:t>
            </w:r>
            <w:proofErr w:type="gramEnd"/>
            <w:r w:rsidRPr="0023312B">
              <w:rPr>
                <w:b/>
                <w:sz w:val="20"/>
                <w:szCs w:val="20"/>
              </w:rPr>
              <w:t xml:space="preserve"> какого либо документа заявка будет 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 xml:space="preserve">Место и срок окончания подачи заявок на участие в запросе предложений (открытия доступа к </w:t>
            </w:r>
            <w:r w:rsidRPr="00526607">
              <w:rPr>
                <w:sz w:val="20"/>
                <w:szCs w:val="20"/>
              </w:rPr>
              <w:lastRenderedPageBreak/>
              <w:t>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lastRenderedPageBreak/>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743467">
              <w:rPr>
                <w:b/>
                <w:i/>
                <w:szCs w:val="24"/>
                <w:u w:val="single"/>
                <w:lang w:val="en-US"/>
              </w:rPr>
              <w:t>24</w:t>
            </w:r>
            <w:r w:rsidRPr="0018153A">
              <w:rPr>
                <w:b/>
                <w:i/>
                <w:szCs w:val="24"/>
              </w:rPr>
              <w:t xml:space="preserve">» </w:t>
            </w:r>
            <w:r w:rsidR="005B20AD" w:rsidRPr="00570EF9">
              <w:rPr>
                <w:i/>
                <w:spacing w:val="-6"/>
                <w:szCs w:val="24"/>
              </w:rPr>
              <w:t>_</w:t>
            </w:r>
            <w:r w:rsidR="00047C69">
              <w:rPr>
                <w:b/>
                <w:i/>
                <w:spacing w:val="-6"/>
                <w:szCs w:val="24"/>
                <w:u w:val="single"/>
              </w:rPr>
              <w:t>февраля</w:t>
            </w:r>
            <w:r w:rsidR="005B20AD">
              <w:rPr>
                <w:b/>
                <w:i/>
                <w:spacing w:val="-6"/>
                <w:szCs w:val="24"/>
              </w:rPr>
              <w:t>_</w:t>
            </w:r>
            <w:r w:rsidRPr="0018153A">
              <w:rPr>
                <w:b/>
                <w:i/>
                <w:spacing w:val="-6"/>
                <w:szCs w:val="24"/>
              </w:rPr>
              <w:t xml:space="preserve"> </w:t>
            </w:r>
            <w:r w:rsidRPr="0018153A">
              <w:rPr>
                <w:b/>
                <w:i/>
                <w:szCs w:val="24"/>
              </w:rPr>
              <w:t>201</w:t>
            </w:r>
            <w:r w:rsidR="00047C69">
              <w:rPr>
                <w:b/>
                <w:i/>
                <w:szCs w:val="24"/>
              </w:rPr>
              <w:t>5</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lastRenderedPageBreak/>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74346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743467">
              <w:rPr>
                <w:b/>
                <w:i/>
                <w:szCs w:val="24"/>
                <w:u w:val="single"/>
                <w:lang w:val="en-US"/>
              </w:rPr>
              <w:t>10</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743467">
              <w:rPr>
                <w:b/>
                <w:i/>
                <w:szCs w:val="24"/>
                <w:u w:val="single"/>
                <w:lang w:val="en-US"/>
              </w:rPr>
              <w:t>27</w:t>
            </w:r>
            <w:r w:rsidR="00957560" w:rsidRPr="0018153A">
              <w:rPr>
                <w:b/>
                <w:i/>
                <w:szCs w:val="24"/>
              </w:rPr>
              <w:t xml:space="preserve">» </w:t>
            </w:r>
            <w:r w:rsidR="00957560">
              <w:rPr>
                <w:b/>
                <w:i/>
                <w:spacing w:val="-6"/>
                <w:szCs w:val="24"/>
              </w:rPr>
              <w:t>_</w:t>
            </w:r>
            <w:r w:rsidR="00047C69">
              <w:rPr>
                <w:b/>
                <w:i/>
                <w:spacing w:val="-6"/>
                <w:szCs w:val="24"/>
                <w:u w:val="single"/>
              </w:rPr>
              <w:t>феврал</w:t>
            </w:r>
            <w:r w:rsidR="00335948">
              <w:rPr>
                <w:b/>
                <w:i/>
                <w:spacing w:val="-6"/>
                <w:szCs w:val="24"/>
                <w:u w:val="single"/>
              </w:rPr>
              <w:t>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047C69">
              <w:rPr>
                <w:b/>
                <w:i/>
                <w:spacing w:val="-6"/>
                <w:szCs w:val="24"/>
              </w:rPr>
              <w:t>5</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743467">
              <w:rPr>
                <w:b/>
                <w:i/>
                <w:szCs w:val="24"/>
                <w:u w:val="single"/>
                <w:lang w:val="en-US"/>
              </w:rPr>
              <w:t>27</w:t>
            </w:r>
            <w:r w:rsidR="00957560" w:rsidRPr="0018153A">
              <w:rPr>
                <w:b/>
                <w:i/>
                <w:szCs w:val="24"/>
              </w:rPr>
              <w:t xml:space="preserve">» </w:t>
            </w:r>
            <w:r w:rsidR="00957560">
              <w:rPr>
                <w:b/>
                <w:i/>
                <w:spacing w:val="-6"/>
                <w:szCs w:val="24"/>
              </w:rPr>
              <w:t>_</w:t>
            </w:r>
            <w:r w:rsidR="00047C69" w:rsidRPr="00047C69">
              <w:rPr>
                <w:b/>
                <w:i/>
                <w:spacing w:val="-6"/>
                <w:szCs w:val="24"/>
                <w:u w:val="single"/>
              </w:rPr>
              <w:t xml:space="preserve">февраля </w:t>
            </w:r>
            <w:r w:rsidR="00957560">
              <w:rPr>
                <w:b/>
                <w:i/>
                <w:spacing w:val="-6"/>
                <w:szCs w:val="24"/>
              </w:rPr>
              <w:t>_</w:t>
            </w:r>
            <w:r w:rsidR="00B02FFB" w:rsidRPr="0018153A">
              <w:rPr>
                <w:b/>
                <w:i/>
                <w:spacing w:val="-6"/>
                <w:szCs w:val="24"/>
              </w:rPr>
              <w:t xml:space="preserve"> </w:t>
            </w:r>
            <w:r w:rsidR="005B20AD" w:rsidRPr="005B20AD">
              <w:rPr>
                <w:b/>
                <w:i/>
                <w:szCs w:val="24"/>
              </w:rPr>
              <w:t>201</w:t>
            </w:r>
            <w:r w:rsidR="00047C69">
              <w:rPr>
                <w:b/>
                <w:i/>
                <w:szCs w:val="24"/>
              </w:rPr>
              <w:t>5</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743467">
              <w:rPr>
                <w:b/>
                <w:i/>
                <w:szCs w:val="24"/>
                <w:u w:val="single"/>
                <w:lang w:val="en-US"/>
              </w:rPr>
              <w:t>27</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047C69" w:rsidRPr="00047C69">
              <w:rPr>
                <w:b/>
                <w:i/>
                <w:spacing w:val="-6"/>
                <w:szCs w:val="24"/>
                <w:u w:val="single"/>
              </w:rPr>
              <w:t>февраля</w:t>
            </w:r>
            <w:r w:rsidR="00957560">
              <w:rPr>
                <w:b/>
                <w:i/>
                <w:spacing w:val="-6"/>
                <w:szCs w:val="24"/>
                <w:u w:val="single"/>
              </w:rPr>
              <w:t xml:space="preserve"> </w:t>
            </w:r>
            <w:r w:rsidR="00957560">
              <w:rPr>
                <w:b/>
                <w:i/>
                <w:spacing w:val="-6"/>
                <w:szCs w:val="24"/>
              </w:rPr>
              <w:t>_</w:t>
            </w:r>
            <w:r w:rsidR="005B20AD" w:rsidRPr="005B20AD">
              <w:rPr>
                <w:b/>
                <w:i/>
                <w:szCs w:val="24"/>
              </w:rPr>
              <w:t>201</w:t>
            </w:r>
            <w:r w:rsidR="00047C69">
              <w:rPr>
                <w:b/>
                <w:i/>
                <w:szCs w:val="24"/>
              </w:rPr>
              <w:t>5</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EF5C88">
            <w:pPr>
              <w:pStyle w:val="a0"/>
              <w:numPr>
                <w:ilvl w:val="4"/>
                <w:numId w:val="58"/>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1F43CF" w:rsidRPr="00526607" w:rsidTr="00B63EBF">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1F43CF" w:rsidRPr="00526607" w:rsidRDefault="001F43CF" w:rsidP="00B63EBF">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1F43CF" w:rsidRPr="00526607" w:rsidTr="00B63EBF">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jc w:val="center"/>
                    <w:rPr>
                      <w:sz w:val="18"/>
                      <w:szCs w:val="20"/>
                    </w:rPr>
                  </w:pPr>
                  <w:r w:rsidRPr="00526607">
                    <w:rPr>
                      <w:sz w:val="18"/>
                      <w:szCs w:val="20"/>
                    </w:rPr>
                    <w:t>Значимость критериев</w:t>
                  </w:r>
                </w:p>
                <w:p w:rsidR="001F43CF" w:rsidRPr="00526607" w:rsidRDefault="001F43CF" w:rsidP="00B63EBF">
                  <w:pPr>
                    <w:ind w:right="101"/>
                    <w:jc w:val="center"/>
                    <w:rPr>
                      <w:sz w:val="18"/>
                      <w:szCs w:val="20"/>
                    </w:rPr>
                  </w:pPr>
                  <w:r w:rsidRPr="00526607">
                    <w:rPr>
                      <w:sz w:val="18"/>
                      <w:szCs w:val="20"/>
                    </w:rPr>
                    <w:t>оценки заявок на участие в процедуре закупки в процентах.</w:t>
                  </w:r>
                </w:p>
              </w:tc>
            </w:tr>
            <w:tr w:rsidR="001F43CF" w:rsidRPr="00526607" w:rsidTr="00B63EBF">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i/>
                      <w:sz w:val="18"/>
                      <w:szCs w:val="20"/>
                    </w:rPr>
                  </w:pPr>
                  <w:r w:rsidRPr="00526607">
                    <w:rPr>
                      <w:b/>
                      <w:i/>
                      <w:sz w:val="18"/>
                      <w:szCs w:val="20"/>
                    </w:rPr>
                    <w:t>Ценовые критерии</w:t>
                  </w:r>
                </w:p>
              </w:tc>
            </w:tr>
            <w:tr w:rsidR="001F43CF" w:rsidRPr="00526607" w:rsidTr="00B63EBF">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i/>
                      <w:sz w:val="18"/>
                      <w:szCs w:val="20"/>
                    </w:rPr>
                  </w:pPr>
                  <w:r w:rsidRPr="00526607">
                    <w:rPr>
                      <w:sz w:val="18"/>
                      <w:szCs w:val="20"/>
                    </w:rPr>
                    <w:t xml:space="preserve">Цена договора включает в себя: все </w:t>
                  </w:r>
                  <w:proofErr w:type="gramStart"/>
                  <w:r w:rsidRPr="00526607">
                    <w:rPr>
                      <w:sz w:val="18"/>
                      <w:szCs w:val="20"/>
                    </w:rPr>
                    <w:t>расходы</w:t>
                  </w:r>
                  <w:proofErr w:type="gramEnd"/>
                  <w:r w:rsidRPr="00526607">
                    <w:rPr>
                      <w:sz w:val="18"/>
                      <w:szCs w:val="20"/>
                    </w:rPr>
                    <w:t xml:space="preserve"> связанные с исполнением договора, уплату налогов (налог на добавленную стоимость) сборов и других обязательных платежей.</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jc w:val="center"/>
                    <w:rPr>
                      <w:b/>
                      <w:i/>
                      <w:sz w:val="18"/>
                      <w:szCs w:val="20"/>
                    </w:rPr>
                  </w:pPr>
                  <w:r w:rsidRPr="00526607">
                    <w:rPr>
                      <w:b/>
                      <w:i/>
                      <w:sz w:val="18"/>
                      <w:szCs w:val="20"/>
                    </w:rPr>
                    <w:t>90</w:t>
                  </w:r>
                </w:p>
              </w:tc>
            </w:tr>
            <w:tr w:rsidR="001F43CF" w:rsidRPr="00526607" w:rsidTr="00B63EBF">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i/>
                      <w:sz w:val="18"/>
                      <w:szCs w:val="20"/>
                    </w:rPr>
                  </w:pPr>
                  <w:r w:rsidRPr="00526607">
                    <w:rPr>
                      <w:b/>
                      <w:i/>
                      <w:sz w:val="18"/>
                      <w:szCs w:val="20"/>
                    </w:rPr>
                    <w:t>Неценовые критерии</w:t>
                  </w:r>
                </w:p>
              </w:tc>
            </w:tr>
            <w:tr w:rsidR="001F43CF" w:rsidRPr="00526607" w:rsidTr="00B63EBF">
              <w:trPr>
                <w:trHeight w:val="522"/>
              </w:trPr>
              <w:tc>
                <w:tcPr>
                  <w:tcW w:w="459" w:type="pct"/>
                  <w:vMerge w:val="restart"/>
                  <w:tcBorders>
                    <w:top w:val="single" w:sz="6" w:space="0" w:color="auto"/>
                    <w:left w:val="single" w:sz="6" w:space="0" w:color="auto"/>
                    <w:right w:val="single" w:sz="4" w:space="0" w:color="auto"/>
                  </w:tcBorders>
                  <w:vAlign w:val="center"/>
                </w:tcPr>
                <w:p w:rsidR="001F43CF" w:rsidRPr="00526607" w:rsidRDefault="001F43CF" w:rsidP="00B63EBF">
                  <w:pPr>
                    <w:rPr>
                      <w:b/>
                      <w:sz w:val="18"/>
                      <w:szCs w:val="20"/>
                    </w:rPr>
                  </w:pPr>
                  <w:r w:rsidRPr="00526607">
                    <w:rPr>
                      <w:b/>
                      <w:sz w:val="18"/>
                      <w:szCs w:val="20"/>
                    </w:rPr>
                    <w:t>2.</w:t>
                  </w:r>
                </w:p>
              </w:tc>
              <w:tc>
                <w:tcPr>
                  <w:tcW w:w="934" w:type="pct"/>
                  <w:vMerge w:val="restart"/>
                  <w:tcBorders>
                    <w:top w:val="single" w:sz="6" w:space="0" w:color="auto"/>
                    <w:left w:val="single" w:sz="4" w:space="0" w:color="auto"/>
                    <w:right w:val="single" w:sz="6" w:space="0" w:color="auto"/>
                  </w:tcBorders>
                  <w:vAlign w:val="center"/>
                </w:tcPr>
                <w:p w:rsidR="001F43CF" w:rsidRPr="00526607" w:rsidRDefault="001F43CF" w:rsidP="00B63EBF">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1F43CF" w:rsidRDefault="001F43CF" w:rsidP="00B63EBF">
                  <w:pPr>
                    <w:rPr>
                      <w:b/>
                      <w:sz w:val="18"/>
                      <w:szCs w:val="18"/>
                    </w:rPr>
                  </w:pPr>
                </w:p>
                <w:p w:rsidR="001F43CF" w:rsidRPr="00631116" w:rsidRDefault="001F43CF" w:rsidP="00B63EBF">
                  <w:pPr>
                    <w:rPr>
                      <w:sz w:val="18"/>
                      <w:szCs w:val="18"/>
                    </w:rPr>
                  </w:pPr>
                  <w:proofErr w:type="gramStart"/>
                  <w:r w:rsidRPr="00631116">
                    <w:rPr>
                      <w:b/>
                      <w:sz w:val="18"/>
                      <w:szCs w:val="18"/>
                    </w:rPr>
                    <w:t>Опыт выполнения подобных работ (</w:t>
                  </w:r>
                  <w:r>
                    <w:rPr>
                      <w:b/>
                      <w:sz w:val="18"/>
                      <w:szCs w:val="18"/>
                    </w:rPr>
                    <w:t xml:space="preserve">оказание услуг </w:t>
                  </w:r>
                  <w:r w:rsidR="00047C69" w:rsidRPr="00047C69">
                    <w:rPr>
                      <w:b/>
                      <w:sz w:val="18"/>
                      <w:szCs w:val="18"/>
                    </w:rPr>
                    <w:t>сопровождение справочной системы НТИ «</w:t>
                  </w:r>
                  <w:proofErr w:type="spellStart"/>
                  <w:r w:rsidR="00047C69" w:rsidRPr="00047C69">
                    <w:rPr>
                      <w:b/>
                      <w:sz w:val="18"/>
                      <w:szCs w:val="18"/>
                    </w:rPr>
                    <w:t>Техэксперт</w:t>
                  </w:r>
                  <w:proofErr w:type="spellEnd"/>
                  <w:r w:rsidR="00047C69" w:rsidRPr="00047C69">
                    <w:rPr>
                      <w:b/>
                      <w:sz w:val="18"/>
                      <w:szCs w:val="18"/>
                    </w:rPr>
                    <w:t>:</w:t>
                  </w:r>
                  <w:proofErr w:type="gramEnd"/>
                  <w:r w:rsidR="00047C69" w:rsidRPr="00047C69">
                    <w:rPr>
                      <w:b/>
                      <w:sz w:val="18"/>
                      <w:szCs w:val="18"/>
                    </w:rPr>
                    <w:t xml:space="preserve"> Экология. </w:t>
                  </w:r>
                  <w:proofErr w:type="gramStart"/>
                  <w:r w:rsidR="00047C69" w:rsidRPr="00047C69">
                    <w:rPr>
                      <w:b/>
                      <w:sz w:val="18"/>
                      <w:szCs w:val="18"/>
                    </w:rPr>
                    <w:t>Проф.»</w:t>
                  </w:r>
                  <w:r w:rsidRPr="00631116">
                    <w:rPr>
                      <w:b/>
                      <w:sz w:val="18"/>
                      <w:szCs w:val="18"/>
                    </w:rPr>
                    <w:t>), отсутствие срывов сроков выполнения подобных работ и рекламаций со стороны Заказчиков</w:t>
                  </w:r>
                  <w:proofErr w:type="gramEnd"/>
                </w:p>
              </w:tc>
              <w:tc>
                <w:tcPr>
                  <w:tcW w:w="1020" w:type="pct"/>
                  <w:tcBorders>
                    <w:top w:val="single" w:sz="6" w:space="0" w:color="auto"/>
                    <w:left w:val="single" w:sz="6" w:space="0" w:color="auto"/>
                    <w:bottom w:val="single" w:sz="4" w:space="0" w:color="auto"/>
                    <w:right w:val="single" w:sz="6" w:space="0" w:color="auto"/>
                  </w:tcBorders>
                  <w:vAlign w:val="center"/>
                </w:tcPr>
                <w:p w:rsidR="001F43CF" w:rsidRPr="00526607" w:rsidRDefault="001F43CF" w:rsidP="00B63EBF">
                  <w:pPr>
                    <w:jc w:val="center"/>
                    <w:rPr>
                      <w:b/>
                      <w:i/>
                      <w:sz w:val="18"/>
                      <w:szCs w:val="20"/>
                    </w:rPr>
                  </w:pPr>
                  <w:r w:rsidRPr="00526607">
                    <w:rPr>
                      <w:b/>
                      <w:i/>
                      <w:sz w:val="18"/>
                      <w:szCs w:val="20"/>
                    </w:rPr>
                    <w:t>Максимум 10</w:t>
                  </w:r>
                </w:p>
                <w:p w:rsidR="001F43CF" w:rsidRPr="00526607" w:rsidRDefault="001F43CF" w:rsidP="00B63EBF">
                  <w:pPr>
                    <w:jc w:val="center"/>
                    <w:rPr>
                      <w:b/>
                      <w:i/>
                      <w:sz w:val="18"/>
                      <w:szCs w:val="20"/>
                    </w:rPr>
                  </w:pPr>
                </w:p>
              </w:tc>
            </w:tr>
            <w:tr w:rsidR="001F43CF" w:rsidRPr="00526607" w:rsidTr="00B63EBF">
              <w:trPr>
                <w:trHeight w:val="241"/>
              </w:trPr>
              <w:tc>
                <w:tcPr>
                  <w:tcW w:w="459" w:type="pct"/>
                  <w:vMerge/>
                  <w:tcBorders>
                    <w:top w:val="single" w:sz="6" w:space="0" w:color="auto"/>
                    <w:left w:val="single" w:sz="6" w:space="0" w:color="auto"/>
                    <w:right w:val="single" w:sz="4" w:space="0" w:color="auto"/>
                  </w:tcBorders>
                  <w:vAlign w:val="center"/>
                </w:tcPr>
                <w:p w:rsidR="001F43CF" w:rsidRPr="00526607" w:rsidRDefault="001F43CF" w:rsidP="00B63EBF">
                  <w:pPr>
                    <w:rPr>
                      <w:b/>
                      <w:sz w:val="18"/>
                      <w:szCs w:val="20"/>
                    </w:rPr>
                  </w:pPr>
                </w:p>
              </w:tc>
              <w:tc>
                <w:tcPr>
                  <w:tcW w:w="934" w:type="pct"/>
                  <w:vMerge/>
                  <w:tcBorders>
                    <w:top w:val="single" w:sz="6" w:space="0" w:color="auto"/>
                    <w:left w:val="single" w:sz="4" w:space="0" w:color="auto"/>
                    <w:right w:val="single" w:sz="6" w:space="0" w:color="auto"/>
                  </w:tcBorders>
                  <w:vAlign w:val="center"/>
                </w:tcPr>
                <w:p w:rsidR="001F43CF" w:rsidRPr="00526607" w:rsidRDefault="001F43CF" w:rsidP="00B63EBF">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047C69">
                  <w:pPr>
                    <w:rPr>
                      <w:b/>
                      <w:sz w:val="18"/>
                      <w:szCs w:val="20"/>
                    </w:rPr>
                  </w:pPr>
                  <w:r w:rsidRPr="00526607">
                    <w:rPr>
                      <w:sz w:val="18"/>
                      <w:szCs w:val="20"/>
                    </w:rPr>
                    <w:t xml:space="preserve">3.1 Сумма цен договоров </w:t>
                  </w:r>
                  <w:r w:rsidRPr="00526607">
                    <w:rPr>
                      <w:b/>
                      <w:i/>
                      <w:sz w:val="18"/>
                      <w:szCs w:val="20"/>
                    </w:rPr>
                    <w:t xml:space="preserve">сопоставимого характера и объема </w:t>
                  </w:r>
                  <w:r w:rsidRPr="00526607">
                    <w:rPr>
                      <w:sz w:val="18"/>
                      <w:szCs w:val="20"/>
                    </w:rPr>
                    <w:t xml:space="preserve">равна, либо превышает </w:t>
                  </w:r>
                  <w:proofErr w:type="spellStart"/>
                  <w:r w:rsidRPr="00526607">
                    <w:rPr>
                      <w:sz w:val="18"/>
                      <w:szCs w:val="20"/>
                    </w:rPr>
                    <w:t>О</w:t>
                  </w:r>
                  <w:r w:rsidRPr="00526607">
                    <w:rPr>
                      <w:sz w:val="18"/>
                      <w:szCs w:val="20"/>
                      <w:vertAlign w:val="subscript"/>
                    </w:rPr>
                    <w:t>предел</w:t>
                  </w:r>
                  <w:proofErr w:type="spellEnd"/>
                  <w:r w:rsidRPr="00526607">
                    <w:rPr>
                      <w:sz w:val="18"/>
                      <w:szCs w:val="20"/>
                    </w:rPr>
                    <w:t xml:space="preserve">= </w:t>
                  </w:r>
                  <w:r w:rsidR="00047C69">
                    <w:rPr>
                      <w:b/>
                      <w:sz w:val="18"/>
                      <w:szCs w:val="20"/>
                    </w:rPr>
                    <w:t>384 588,00</w:t>
                  </w:r>
                  <w:r w:rsidRPr="0023312B">
                    <w:rPr>
                      <w:b/>
                      <w:sz w:val="18"/>
                      <w:szCs w:val="20"/>
                    </w:rPr>
                    <w:t xml:space="preserve"> рублей</w:t>
                  </w:r>
                  <w:r w:rsidRPr="00526607">
                    <w:rPr>
                      <w:sz w:val="18"/>
                      <w:szCs w:val="20"/>
                    </w:rPr>
                    <w:t xml:space="preserve">, в </w:t>
                  </w:r>
                  <w:proofErr w:type="spellStart"/>
                  <w:r w:rsidRPr="00526607">
                    <w:rPr>
                      <w:sz w:val="18"/>
                      <w:szCs w:val="20"/>
                    </w:rPr>
                    <w:t>т.ч</w:t>
                  </w:r>
                  <w:proofErr w:type="spellEnd"/>
                  <w:r w:rsidRPr="00526607">
                    <w:rPr>
                      <w:sz w:val="18"/>
                      <w:szCs w:val="20"/>
                    </w:rPr>
                    <w:t>. НДС.</w:t>
                  </w:r>
                </w:p>
              </w:tc>
              <w:tc>
                <w:tcPr>
                  <w:tcW w:w="1020"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B63EBF">
                  <w:pPr>
                    <w:jc w:val="center"/>
                    <w:rPr>
                      <w:b/>
                      <w:i/>
                      <w:sz w:val="18"/>
                      <w:szCs w:val="20"/>
                    </w:rPr>
                  </w:pPr>
                  <w:r w:rsidRPr="00526607">
                    <w:rPr>
                      <w:b/>
                      <w:i/>
                      <w:sz w:val="18"/>
                      <w:szCs w:val="20"/>
                    </w:rPr>
                    <w:t>10</w:t>
                  </w:r>
                </w:p>
              </w:tc>
            </w:tr>
            <w:tr w:rsidR="001F43CF" w:rsidRPr="00526607" w:rsidTr="00B63EBF">
              <w:trPr>
                <w:trHeight w:val="99"/>
              </w:trPr>
              <w:tc>
                <w:tcPr>
                  <w:tcW w:w="459" w:type="pct"/>
                  <w:vMerge/>
                  <w:tcBorders>
                    <w:top w:val="single" w:sz="6" w:space="0" w:color="auto"/>
                    <w:left w:val="single" w:sz="6" w:space="0" w:color="auto"/>
                    <w:right w:val="single" w:sz="4" w:space="0" w:color="auto"/>
                  </w:tcBorders>
                  <w:vAlign w:val="center"/>
                </w:tcPr>
                <w:p w:rsidR="001F43CF" w:rsidRPr="00526607" w:rsidRDefault="001F43CF" w:rsidP="00B63EBF">
                  <w:pPr>
                    <w:rPr>
                      <w:b/>
                      <w:sz w:val="18"/>
                      <w:szCs w:val="20"/>
                    </w:rPr>
                  </w:pPr>
                </w:p>
              </w:tc>
              <w:tc>
                <w:tcPr>
                  <w:tcW w:w="934" w:type="pct"/>
                  <w:vMerge/>
                  <w:tcBorders>
                    <w:top w:val="single" w:sz="6" w:space="0" w:color="auto"/>
                    <w:left w:val="single" w:sz="4" w:space="0" w:color="auto"/>
                    <w:right w:val="single" w:sz="6" w:space="0" w:color="auto"/>
                  </w:tcBorders>
                  <w:vAlign w:val="center"/>
                </w:tcPr>
                <w:p w:rsidR="001F43CF" w:rsidRPr="00526607" w:rsidRDefault="001F43CF" w:rsidP="00B63EBF">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B63EBF">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B63EBF">
                  <w:pPr>
                    <w:jc w:val="center"/>
                    <w:rPr>
                      <w:b/>
                      <w:i/>
                      <w:sz w:val="18"/>
                      <w:szCs w:val="20"/>
                    </w:rPr>
                  </w:pPr>
                  <w:r w:rsidRPr="00526607">
                    <w:rPr>
                      <w:b/>
                      <w:i/>
                      <w:sz w:val="18"/>
                      <w:szCs w:val="20"/>
                    </w:rPr>
                    <w:t>0</w:t>
                  </w:r>
                </w:p>
              </w:tc>
            </w:tr>
            <w:tr w:rsidR="001F43CF" w:rsidRPr="00526607" w:rsidTr="00B63EBF">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B63EBF">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D838E7" w:rsidRDefault="00D838E7" w:rsidP="00D838E7">
            <w:pPr>
              <w:pStyle w:val="afffd"/>
              <w:jc w:val="both"/>
              <w:rPr>
                <w:sz w:val="20"/>
              </w:rPr>
            </w:pPr>
            <w:r>
              <w:rPr>
                <w:sz w:val="20"/>
              </w:rPr>
              <w:t xml:space="preserve">Оценка заявок участников проводится в соответствии с Приложением № 15 к Единому отраслевому стандарту закупок (Положению о закупке) </w:t>
            </w:r>
            <w:proofErr w:type="spellStart"/>
            <w:r>
              <w:rPr>
                <w:sz w:val="20"/>
              </w:rPr>
              <w:t>Госкорпорации</w:t>
            </w:r>
            <w:proofErr w:type="spellEnd"/>
            <w:r>
              <w:rPr>
                <w:sz w:val="20"/>
              </w:rPr>
              <w:t xml:space="preserve"> «</w:t>
            </w:r>
            <w:proofErr w:type="spellStart"/>
            <w:r>
              <w:rPr>
                <w:sz w:val="20"/>
              </w:rPr>
              <w:t>Росатом</w:t>
            </w:r>
            <w:proofErr w:type="spellEnd"/>
            <w:r>
              <w:rPr>
                <w:sz w:val="20"/>
              </w:rPr>
              <w:t>» (Методика установления требований и критериев оценки заявок в документации о закупке, рассмотрения заявок участников (отборочная и оценочная стадии)).</w:t>
            </w:r>
          </w:p>
          <w:p w:rsidR="00D838E7" w:rsidRDefault="00D838E7" w:rsidP="00D838E7">
            <w:pPr>
              <w:pStyle w:val="afffd"/>
              <w:jc w:val="both"/>
              <w:rPr>
                <w:sz w:val="20"/>
              </w:rPr>
            </w:pPr>
            <w:r>
              <w:rPr>
                <w:sz w:val="20"/>
              </w:rPr>
              <w:t xml:space="preserve"> В качестве единого базиса сравнения ценовых предложений используются цены предложений участников без учета НДС.</w:t>
            </w:r>
          </w:p>
          <w:p w:rsidR="00D838E7" w:rsidRDefault="00D838E7" w:rsidP="00D838E7">
            <w:pPr>
              <w:pStyle w:val="afffd"/>
              <w:jc w:val="both"/>
              <w:rPr>
                <w:sz w:val="20"/>
              </w:rPr>
            </w:pPr>
            <w:r>
              <w:rPr>
                <w:sz w:val="20"/>
              </w:rPr>
              <w:t>Приведение ценовых предложений участников конкурса к единому базису осуществляется путем вычета суммы НДС из цен, предлагаемых участниками конкурса, являющимися плательщиками НДС.</w:t>
            </w:r>
          </w:p>
          <w:p w:rsidR="00D838E7" w:rsidRDefault="00D838E7" w:rsidP="00D838E7">
            <w:pPr>
              <w:pStyle w:val="afffd"/>
              <w:jc w:val="both"/>
              <w:rPr>
                <w:sz w:val="20"/>
              </w:rPr>
            </w:pPr>
            <w:r>
              <w:rPr>
                <w:sz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D838E7" w:rsidRDefault="00D838E7" w:rsidP="00D838E7">
            <w:pPr>
              <w:pStyle w:val="afffd"/>
              <w:jc w:val="both"/>
              <w:rPr>
                <w:sz w:val="20"/>
              </w:rPr>
            </w:pPr>
            <w:r>
              <w:rPr>
                <w:sz w:val="20"/>
              </w:rPr>
              <w:t xml:space="preserve">Расчет итогового балла осуществляется  путем суммирования баллов по каждому критерию. </w:t>
            </w:r>
          </w:p>
          <w:p w:rsidR="00D838E7" w:rsidRDefault="00D838E7" w:rsidP="00D838E7">
            <w:pPr>
              <w:pStyle w:val="afffd"/>
              <w:jc w:val="both"/>
              <w:rPr>
                <w:sz w:val="20"/>
              </w:rPr>
            </w:pPr>
            <w:r>
              <w:rPr>
                <w:sz w:val="20"/>
              </w:rPr>
              <w:t xml:space="preserve">Максимальное количество баллов в сумме  по  всем критериям, присуждаемое Участнику – 100 баллов. </w:t>
            </w:r>
          </w:p>
          <w:p w:rsidR="00043D0D" w:rsidRPr="00526607" w:rsidRDefault="00D838E7" w:rsidP="00D838E7">
            <w:pPr>
              <w:pStyle w:val="a0"/>
              <w:numPr>
                <w:ilvl w:val="0"/>
                <w:numId w:val="0"/>
              </w:numPr>
              <w:tabs>
                <w:tab w:val="left" w:pos="0"/>
                <w:tab w:val="left" w:pos="1140"/>
              </w:tabs>
              <w:spacing w:line="240" w:lineRule="auto"/>
              <w:ind w:firstLine="353"/>
              <w:rPr>
                <w:sz w:val="20"/>
                <w:szCs w:val="20"/>
              </w:rPr>
            </w:pPr>
            <w:r>
              <w:rPr>
                <w:sz w:val="20"/>
              </w:rPr>
              <w:t>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750A7" w:rsidRPr="00526607" w:rsidRDefault="001F43CF"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Порядок обжалования действий заказчика, организатора запроса предложений, закупочной 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3"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1E4979" w:rsidRDefault="00C87330" w:rsidP="00C87330">
      <w:pPr>
        <w:tabs>
          <w:tab w:val="num" w:pos="1800"/>
        </w:tabs>
        <w:spacing w:after="120"/>
        <w:jc w:val="both"/>
        <w:sectPr w:rsidR="00C87330" w:rsidRPr="001E4979"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F5C88">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F5C88">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EF5C88">
            <w:pPr>
              <w:numPr>
                <w:ilvl w:val="0"/>
                <w:numId w:val="71"/>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9E7353">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9E7353">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EF5C88">
      <w:pPr>
        <w:pStyle w:val="af4"/>
        <w:numPr>
          <w:ilvl w:val="0"/>
          <w:numId w:val="72"/>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EF5C88">
      <w:pPr>
        <w:pStyle w:val="af4"/>
        <w:numPr>
          <w:ilvl w:val="0"/>
          <w:numId w:val="72"/>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EF5C88">
      <w:pPr>
        <w:pStyle w:val="af4"/>
        <w:numPr>
          <w:ilvl w:val="0"/>
          <w:numId w:val="73"/>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EF5C88">
      <w:pPr>
        <w:pStyle w:val="af4"/>
        <w:numPr>
          <w:ilvl w:val="0"/>
          <w:numId w:val="73"/>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E735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E735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E735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E735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9E7353">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9E7353">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E7353">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9E7353">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F5C88">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F5C88">
            <w:pPr>
              <w:numPr>
                <w:ilvl w:val="0"/>
                <w:numId w:val="74"/>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F5C88">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EF5C88">
            <w:pPr>
              <w:numPr>
                <w:ilvl w:val="0"/>
                <w:numId w:val="74"/>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9E7353">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9E7353">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EF5C88">
      <w:pPr>
        <w:pStyle w:val="Times12"/>
        <w:numPr>
          <w:ilvl w:val="0"/>
          <w:numId w:val="75"/>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EF5C88">
            <w:pPr>
              <w:pStyle w:val="af8"/>
              <w:keepNext w:val="0"/>
              <w:widowControl w:val="0"/>
              <w:numPr>
                <w:ilvl w:val="0"/>
                <w:numId w:val="76"/>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EF5C88">
      <w:pPr>
        <w:pStyle w:val="Times12"/>
        <w:numPr>
          <w:ilvl w:val="1"/>
          <w:numId w:val="77"/>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EF5C88">
      <w:pPr>
        <w:pStyle w:val="Times12"/>
        <w:numPr>
          <w:ilvl w:val="1"/>
          <w:numId w:val="77"/>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EF5C88">
      <w:pPr>
        <w:pStyle w:val="Times12"/>
        <w:numPr>
          <w:ilvl w:val="1"/>
          <w:numId w:val="77"/>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EF5C88">
      <w:pPr>
        <w:pStyle w:val="Times12"/>
        <w:numPr>
          <w:ilvl w:val="1"/>
          <w:numId w:val="77"/>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EF5C88">
      <w:pPr>
        <w:pStyle w:val="Times12"/>
        <w:numPr>
          <w:ilvl w:val="1"/>
          <w:numId w:val="77"/>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EF5C88">
      <w:pPr>
        <w:pStyle w:val="Times12"/>
        <w:numPr>
          <w:ilvl w:val="1"/>
          <w:numId w:val="77"/>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EF5C88">
      <w:pPr>
        <w:pStyle w:val="Times12"/>
        <w:numPr>
          <w:ilvl w:val="1"/>
          <w:numId w:val="77"/>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EF5C88">
      <w:pPr>
        <w:pStyle w:val="Times12"/>
        <w:numPr>
          <w:ilvl w:val="1"/>
          <w:numId w:val="77"/>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EF5C88">
      <w:pPr>
        <w:pStyle w:val="Times12"/>
        <w:numPr>
          <w:ilvl w:val="1"/>
          <w:numId w:val="77"/>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EF5C88">
      <w:pPr>
        <w:pStyle w:val="Times12"/>
        <w:numPr>
          <w:ilvl w:val="1"/>
          <w:numId w:val="77"/>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EF5C88">
      <w:pPr>
        <w:pStyle w:val="Times12"/>
        <w:numPr>
          <w:ilvl w:val="0"/>
          <w:numId w:val="78"/>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EF5C88">
      <w:pPr>
        <w:pStyle w:val="Times12"/>
        <w:numPr>
          <w:ilvl w:val="0"/>
          <w:numId w:val="78"/>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EF5C88">
      <w:pPr>
        <w:pStyle w:val="Times12"/>
        <w:numPr>
          <w:ilvl w:val="0"/>
          <w:numId w:val="78"/>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EF5C88">
      <w:pPr>
        <w:pStyle w:val="Times12"/>
        <w:numPr>
          <w:ilvl w:val="0"/>
          <w:numId w:val="78"/>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EF5C88">
      <w:pPr>
        <w:pStyle w:val="Times12"/>
        <w:numPr>
          <w:ilvl w:val="0"/>
          <w:numId w:val="78"/>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E735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E735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9E7353">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9E7353">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E7353">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F5C88">
      <w:pPr>
        <w:pStyle w:val="a0"/>
        <w:numPr>
          <w:ilvl w:val="4"/>
          <w:numId w:val="79"/>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9E7353">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9E7353">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EF5C88">
      <w:pPr>
        <w:pStyle w:val="Times12"/>
        <w:numPr>
          <w:ilvl w:val="0"/>
          <w:numId w:val="78"/>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EF5C88">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EF5C88">
      <w:pPr>
        <w:pStyle w:val="a0"/>
        <w:numPr>
          <w:ilvl w:val="4"/>
          <w:numId w:val="79"/>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EF5C88">
      <w:pPr>
        <w:pStyle w:val="a0"/>
        <w:numPr>
          <w:ilvl w:val="4"/>
          <w:numId w:val="79"/>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874027">
      <w:pPr>
        <w:pStyle w:val="Times12"/>
        <w:ind w:firstLine="0"/>
        <w:jc w:val="right"/>
        <w:rPr>
          <w:b/>
          <w:bCs w:val="0"/>
          <w:szCs w:val="24"/>
        </w:rPr>
      </w:pP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55" w:name="_Toc326685704"/>
      <w:bookmarkStart w:id="456" w:name="_Toc360776189"/>
      <w:bookmarkStart w:id="457" w:name="_Toc368034954"/>
      <w:bookmarkStart w:id="458"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0015700A">
        <w:rPr>
          <w:rFonts w:ascii="Times New Roman" w:hAnsi="Times New Roman" w:cs="Times New Roman"/>
          <w:b w:val="0"/>
          <w:i w:val="0"/>
          <w:sz w:val="24"/>
          <w:szCs w:val="24"/>
        </w:rPr>
        <w:t xml:space="preserve">(Форма </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w:t>
      </w:r>
      <w:bookmarkEnd w:id="455"/>
      <w:bookmarkEnd w:id="456"/>
      <w:bookmarkEnd w:id="457"/>
      <w:bookmarkEnd w:id="458"/>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59" w:name="_Toc90385114"/>
      <w:bookmarkStart w:id="460" w:name="_Toc98251759"/>
      <w:r w:rsidRPr="00CA7CFF">
        <w:rPr>
          <w:bCs/>
          <w:iCs/>
        </w:rPr>
        <w:t>ИНСТРУКЦИИ ПО ЗАПОЛНЕНИЮ</w:t>
      </w:r>
      <w:bookmarkEnd w:id="459"/>
      <w:bookmarkEnd w:id="460"/>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61" w:name="_График_оплаты_выполняемых"/>
      <w:bookmarkStart w:id="462" w:name="_Toc368034955"/>
      <w:bookmarkStart w:id="463" w:name="_Toc371597591"/>
      <w:bookmarkStart w:id="464" w:name="_Toc326685706"/>
      <w:bookmarkStart w:id="465" w:name="_Toc360776190"/>
      <w:bookmarkStart w:id="466" w:name="_Toc255987075"/>
      <w:bookmarkEnd w:id="461"/>
      <w:r w:rsidRPr="00EF2D2A">
        <w:rPr>
          <w:rFonts w:ascii="Times New Roman" w:hAnsi="Times New Roman" w:cs="Times New Roman"/>
          <w:b w:val="0"/>
          <w:i w:val="0"/>
          <w:sz w:val="24"/>
          <w:szCs w:val="24"/>
        </w:rPr>
        <w:t>ГРАФИК ОПЛАТЫ</w:t>
      </w:r>
      <w:bookmarkEnd w:id="462"/>
      <w:bookmarkEnd w:id="463"/>
      <w:r w:rsidRPr="00EF2D2A">
        <w:rPr>
          <w:rFonts w:ascii="Times New Roman" w:hAnsi="Times New Roman" w:cs="Times New Roman"/>
          <w:i w:val="0"/>
          <w:sz w:val="24"/>
          <w:szCs w:val="24"/>
        </w:rPr>
        <w:t xml:space="preserve"> </w:t>
      </w:r>
      <w:bookmarkEnd w:id="464"/>
      <w:bookmarkEnd w:id="465"/>
    </w:p>
    <w:p w:rsidR="0074335D" w:rsidRPr="00EF2D2A" w:rsidRDefault="0074335D" w:rsidP="0074335D">
      <w:pPr>
        <w:jc w:val="center"/>
        <w:rPr>
          <w:i/>
        </w:rPr>
      </w:pPr>
      <w:r w:rsidRPr="00EF2D2A">
        <w:rPr>
          <w:b/>
          <w:i/>
        </w:rPr>
        <w:t>оказываемых услуг</w:t>
      </w:r>
      <w:r w:rsidRPr="00EF2D2A">
        <w:rPr>
          <w:i/>
        </w:rPr>
        <w:t xml:space="preserve"> </w:t>
      </w:r>
      <w:r w:rsidR="0015700A">
        <w:t xml:space="preserve">(Форма </w:t>
      </w:r>
      <w:r w:rsidR="00483610">
        <w:t>7</w:t>
      </w:r>
      <w:r w:rsidRPr="00EF2D2A">
        <w:t>)</w:t>
      </w:r>
      <w:bookmarkEnd w:id="466"/>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67" w:name="_Справка_о_перечне"/>
      <w:bookmarkStart w:id="468" w:name="_Toc255987078"/>
      <w:bookmarkStart w:id="469" w:name="_Toc326685707"/>
      <w:bookmarkStart w:id="470" w:name="_Toc360776191"/>
      <w:bookmarkStart w:id="471" w:name="_Toc368034956"/>
      <w:bookmarkStart w:id="472" w:name="_Toc371597592"/>
      <w:bookmarkEnd w:id="467"/>
      <w:r w:rsidRPr="00EF2D2A">
        <w:rPr>
          <w:rFonts w:ascii="Times New Roman" w:hAnsi="Times New Roman" w:cs="Times New Roman"/>
          <w:b w:val="0"/>
          <w:i w:val="0"/>
          <w:sz w:val="24"/>
          <w:szCs w:val="24"/>
        </w:rPr>
        <w:t>СПРАВКА ОБ ОПЫ</w:t>
      </w:r>
      <w:r w:rsidR="0015700A">
        <w:rPr>
          <w:rFonts w:ascii="Times New Roman" w:hAnsi="Times New Roman" w:cs="Times New Roman"/>
          <w:b w:val="0"/>
          <w:i w:val="0"/>
          <w:sz w:val="24"/>
          <w:szCs w:val="24"/>
        </w:rPr>
        <w:t xml:space="preserve">ТЕ ВЫПОЛНЕНИЯ ДОГОВОРОВ (Форма </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w:t>
      </w:r>
      <w:bookmarkEnd w:id="468"/>
      <w:bookmarkEnd w:id="469"/>
      <w:bookmarkEnd w:id="470"/>
      <w:bookmarkEnd w:id="471"/>
      <w:bookmarkEnd w:id="472"/>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442E5F" w:rsidRPr="0015700A" w:rsidRDefault="007B0F78" w:rsidP="00442E5F">
      <w:pPr>
        <w:pStyle w:val="Times12"/>
        <w:numPr>
          <w:ilvl w:val="0"/>
          <w:numId w:val="54"/>
        </w:numPr>
        <w:tabs>
          <w:tab w:val="left" w:pos="1080"/>
          <w:tab w:val="left" w:pos="1134"/>
        </w:tabs>
        <w:suppressAutoHyphens/>
        <w:ind w:left="0" w:right="678" w:firstLine="0"/>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4"/>
          <w:footerReference w:type="default" r:id="rId25"/>
          <w:footerReference w:type="first" r:id="rId26"/>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73" w:name="_Справка_по_системе_управления_охран"/>
      <w:bookmarkStart w:id="474" w:name="_Справка_по_системе"/>
      <w:bookmarkStart w:id="475" w:name="форма12"/>
      <w:bookmarkStart w:id="476" w:name="форма15"/>
      <w:bookmarkEnd w:id="473"/>
      <w:bookmarkEnd w:id="474"/>
    </w:p>
    <w:p w:rsidR="008B3239" w:rsidRPr="006F5FCD" w:rsidRDefault="008B3239" w:rsidP="006E66FF">
      <w:pPr>
        <w:pStyle w:val="10"/>
        <w:numPr>
          <w:ilvl w:val="0"/>
          <w:numId w:val="10"/>
        </w:numPr>
        <w:jc w:val="center"/>
        <w:rPr>
          <w:b/>
          <w:lang w:val="ru-RU"/>
        </w:rPr>
      </w:pPr>
      <w:bookmarkStart w:id="477" w:name="_Toc368034958"/>
      <w:bookmarkStart w:id="478" w:name="_Toc371597595"/>
      <w:bookmarkEnd w:id="475"/>
      <w:r w:rsidRPr="006F5FCD">
        <w:rPr>
          <w:b/>
          <w:lang w:val="ru-RU"/>
        </w:rPr>
        <w:t>МЕТОДИКА РАСЧЕТА ОБЕСПЕЧЕННОСТИ ФИНАНСОВЫМИ РЕСУРСАМИ УЧАСТНИКОВ ПРОЦЕДУРЫ ЗАКУПКИ</w:t>
      </w:r>
      <w:bookmarkEnd w:id="477"/>
      <w:bookmarkEnd w:id="478"/>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79" w:name="_Toc360776199"/>
      <w:bookmarkStart w:id="480" w:name="_Toc368034959"/>
      <w:bookmarkStart w:id="481" w:name="_Toc371597596"/>
      <w:r w:rsidRPr="00352A36">
        <w:rPr>
          <w:b/>
          <w:lang w:val="ru-RU"/>
        </w:rPr>
        <w:lastRenderedPageBreak/>
        <w:t>МЕТОДИКА ОЦЕНКИ ЗАЯВОК НА УЧАСТИЕ В ЗАПРОСЕ ПРЕДЛОЖЕНИЙ</w:t>
      </w:r>
      <w:bookmarkEnd w:id="479"/>
      <w:bookmarkEnd w:id="480"/>
      <w:bookmarkEnd w:id="481"/>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9E7353">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82" w:name="_Toc360776200"/>
      <w:bookmarkStart w:id="483" w:name="_Toc368034960"/>
      <w:bookmarkStart w:id="484" w:name="_Toc371597597"/>
      <w:bookmarkEnd w:id="476"/>
      <w:r w:rsidR="00E52F9B" w:rsidRPr="00E52F9B">
        <w:rPr>
          <w:b/>
          <w:lang w:val="ru-RU"/>
        </w:rPr>
        <w:lastRenderedPageBreak/>
        <w:t xml:space="preserve">ЧАСТЬ 2.  </w:t>
      </w:r>
      <w:r w:rsidR="00E52F9B" w:rsidRPr="00E52F9B">
        <w:rPr>
          <w:b/>
        </w:rPr>
        <w:t>«ПРОЕКТ ДОГОВОРА»</w:t>
      </w:r>
      <w:bookmarkEnd w:id="482"/>
      <w:bookmarkEnd w:id="483"/>
      <w:bookmarkEnd w:id="484"/>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94A4F" w:rsidRDefault="00394A4F">
      <w:r>
        <w:separator/>
      </w:r>
    </w:p>
  </w:endnote>
  <w:endnote w:type="continuationSeparator" w:id="0">
    <w:p w:rsidR="00394A4F" w:rsidRDefault="00394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Default="006B7E39">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6B7E39" w:rsidRDefault="006B7E39">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CC0F4D" w:rsidRDefault="006B7E39">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6B7E39" w:rsidRDefault="006B7E39">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6F5FCD" w:rsidRDefault="006B7E39"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743467">
      <w:rPr>
        <w:rFonts w:ascii="Times New Roman" w:hAnsi="Times New Roman"/>
        <w:noProof/>
      </w:rPr>
      <w:t>52</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071982" w:rsidRDefault="006B7E39"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743467">
      <w:rPr>
        <w:rFonts w:ascii="Times New Roman" w:hAnsi="Times New Roman" w:cs="Times New Roman"/>
        <w:noProof/>
      </w:rPr>
      <w:t>75</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Default="006B7E39"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94A4F" w:rsidRDefault="00394A4F">
      <w:r>
        <w:separator/>
      </w:r>
    </w:p>
  </w:footnote>
  <w:footnote w:type="continuationSeparator" w:id="0">
    <w:p w:rsidR="00394A4F" w:rsidRDefault="00394A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B12FC0" w:rsidRDefault="006B7E39" w:rsidP="00EC1483">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6B7E39" w:rsidRDefault="006B7E39">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B12FC0" w:rsidRDefault="006B7E39" w:rsidP="006F5FCD">
    <w:pPr>
      <w:pStyle w:val="a7"/>
      <w:jc w:val="center"/>
    </w:pP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E39" w:rsidRPr="0013365B" w:rsidRDefault="006B7E39"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6B7E39" w:rsidRPr="0013365B" w:rsidRDefault="006B7E39">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7">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0">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19">
    <w:nsid w:val="23331185"/>
    <w:multiLevelType w:val="hybridMultilevel"/>
    <w:tmpl w:val="9948EF16"/>
    <w:lvl w:ilvl="0" w:tplc="FFFFFFFF">
      <w:start w:val="1"/>
      <w:numFmt w:val="bullet"/>
      <w:lvlText w:val="­"/>
      <w:lvlJc w:val="left"/>
      <w:pPr>
        <w:ind w:left="1380" w:hanging="360"/>
      </w:pPr>
      <w:rPr>
        <w:rFonts w:ascii="Arial (WT)" w:hAnsi="Arial (WT)"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28">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1">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2">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3">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8">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7">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6">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2">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3">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68">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1">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5">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78">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9">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0">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1">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77"/>
  </w:num>
  <w:num w:numId="2">
    <w:abstractNumId w:val="62"/>
  </w:num>
  <w:num w:numId="3">
    <w:abstractNumId w:val="55"/>
  </w:num>
  <w:num w:numId="4">
    <w:abstractNumId w:val="1"/>
  </w:num>
  <w:num w:numId="5">
    <w:abstractNumId w:val="0"/>
  </w:num>
  <w:num w:numId="6">
    <w:abstractNumId w:val="65"/>
  </w:num>
  <w:num w:numId="7">
    <w:abstractNumId w:val="46"/>
  </w:num>
  <w:num w:numId="8">
    <w:abstractNumId w:val="44"/>
  </w:num>
  <w:num w:numId="9">
    <w:abstractNumId w:val="3"/>
  </w:num>
  <w:num w:numId="10">
    <w:abstractNumId w:val="42"/>
  </w:num>
  <w:num w:numId="11">
    <w:abstractNumId w:val="6"/>
  </w:num>
  <w:num w:numId="12">
    <w:abstractNumId w:val="31"/>
  </w:num>
  <w:num w:numId="13">
    <w:abstractNumId w:val="34"/>
  </w:num>
  <w:num w:numId="14">
    <w:abstractNumId w:val="30"/>
  </w:num>
  <w:num w:numId="15">
    <w:abstractNumId w:val="18"/>
  </w:num>
  <w:num w:numId="16">
    <w:abstractNumId w:val="33"/>
  </w:num>
  <w:num w:numId="17">
    <w:abstractNumId w:val="80"/>
  </w:num>
  <w:num w:numId="18">
    <w:abstractNumId w:val="35"/>
  </w:num>
  <w:num w:numId="19">
    <w:abstractNumId w:val="2"/>
  </w:num>
  <w:num w:numId="20">
    <w:abstractNumId w:val="43"/>
  </w:num>
  <w:num w:numId="21">
    <w:abstractNumId w:val="9"/>
  </w:num>
  <w:num w:numId="22">
    <w:abstractNumId w:val="40"/>
  </w:num>
  <w:num w:numId="23">
    <w:abstractNumId w:val="73"/>
  </w:num>
  <w:num w:numId="24">
    <w:abstractNumId w:val="72"/>
  </w:num>
  <w:num w:numId="25">
    <w:abstractNumId w:val="47"/>
  </w:num>
  <w:num w:numId="26">
    <w:abstractNumId w:val="26"/>
  </w:num>
  <w:num w:numId="27">
    <w:abstractNumId w:val="38"/>
  </w:num>
  <w:num w:numId="28">
    <w:abstractNumId w:val="49"/>
  </w:num>
  <w:num w:numId="29">
    <w:abstractNumId w:val="28"/>
  </w:num>
  <w:num w:numId="30">
    <w:abstractNumId w:val="17"/>
  </w:num>
  <w:num w:numId="31">
    <w:abstractNumId w:val="68"/>
  </w:num>
  <w:num w:numId="32">
    <w:abstractNumId w:val="81"/>
  </w:num>
  <w:num w:numId="33">
    <w:abstractNumId w:val="48"/>
  </w:num>
  <w:num w:numId="34">
    <w:abstractNumId w:val="79"/>
  </w:num>
  <w:num w:numId="35">
    <w:abstractNumId w:val="54"/>
  </w:num>
  <w:num w:numId="36">
    <w:abstractNumId w:val="37"/>
  </w:num>
  <w:num w:numId="37">
    <w:abstractNumId w:val="58"/>
  </w:num>
  <w:num w:numId="38">
    <w:abstractNumId w:val="57"/>
  </w:num>
  <w:num w:numId="39">
    <w:abstractNumId w:val="69"/>
  </w:num>
  <w:num w:numId="40">
    <w:abstractNumId w:val="4"/>
  </w:num>
  <w:num w:numId="41">
    <w:abstractNumId w:val="16"/>
  </w:num>
  <w:num w:numId="42">
    <w:abstractNumId w:val="21"/>
  </w:num>
  <w:num w:numId="43">
    <w:abstractNumId w:val="51"/>
  </w:num>
  <w:num w:numId="44">
    <w:abstractNumId w:val="15"/>
  </w:num>
  <w:num w:numId="45">
    <w:abstractNumId w:val="32"/>
  </w:num>
  <w:num w:numId="46">
    <w:abstractNumId w:val="67"/>
  </w:num>
  <w:num w:numId="47">
    <w:abstractNumId w:val="25"/>
  </w:num>
  <w:num w:numId="48">
    <w:abstractNumId w:val="45"/>
  </w:num>
  <w:num w:numId="49">
    <w:abstractNumId w:val="41"/>
  </w:num>
  <w:num w:numId="50">
    <w:abstractNumId w:val="59"/>
  </w:num>
  <w:num w:numId="51">
    <w:abstractNumId w:val="12"/>
  </w:num>
  <w:num w:numId="52">
    <w:abstractNumId w:val="39"/>
  </w:num>
  <w:num w:numId="53">
    <w:abstractNumId w:val="75"/>
  </w:num>
  <w:num w:numId="54">
    <w:abstractNumId w:val="8"/>
  </w:num>
  <w:num w:numId="55">
    <w:abstractNumId w:val="22"/>
  </w:num>
  <w:num w:numId="56">
    <w:abstractNumId w:val="64"/>
  </w:num>
  <w:num w:numId="57">
    <w:abstractNumId w:val="63"/>
  </w:num>
  <w:num w:numId="58">
    <w:abstractNumId w:val="23"/>
  </w:num>
  <w:num w:numId="59">
    <w:abstractNumId w:val="29"/>
  </w:num>
  <w:num w:numId="60">
    <w:abstractNumId w:val="56"/>
  </w:num>
  <w:num w:numId="61">
    <w:abstractNumId w:val="7"/>
  </w:num>
  <w:num w:numId="62">
    <w:abstractNumId w:val="50"/>
  </w:num>
  <w:num w:numId="6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61"/>
  </w:num>
  <w:num w:numId="65">
    <w:abstractNumId w:val="10"/>
  </w:num>
  <w:num w:numId="66">
    <w:abstractNumId w:val="20"/>
  </w:num>
  <w:num w:numId="67">
    <w:abstractNumId w:val="52"/>
  </w:num>
  <w:num w:numId="68">
    <w:abstractNumId w:val="14"/>
  </w:num>
  <w:num w:numId="69">
    <w:abstractNumId w:val="74"/>
  </w:num>
  <w:num w:numId="70">
    <w:abstractNumId w:val="25"/>
  </w:num>
  <w:num w:numId="7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78"/>
  </w:num>
  <w:num w:numId="7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3"/>
  </w:num>
  <w:num w:numId="82">
    <w:abstractNumId w:val="70"/>
  </w:num>
  <w:num w:numId="83">
    <w:abstractNumId w:val="11"/>
  </w:num>
  <w:num w:numId="84">
    <w:abstractNumId w:val="60"/>
  </w:num>
  <w:num w:numId="85">
    <w:abstractNumId w:val="19"/>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47C69"/>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5700A"/>
    <w:rsid w:val="00160064"/>
    <w:rsid w:val="00160489"/>
    <w:rsid w:val="00161892"/>
    <w:rsid w:val="00162094"/>
    <w:rsid w:val="0016305E"/>
    <w:rsid w:val="0016417D"/>
    <w:rsid w:val="00165277"/>
    <w:rsid w:val="00165D5E"/>
    <w:rsid w:val="00166228"/>
    <w:rsid w:val="001672E7"/>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18C"/>
    <w:rsid w:val="001D6805"/>
    <w:rsid w:val="001D792A"/>
    <w:rsid w:val="001E0335"/>
    <w:rsid w:val="001E126B"/>
    <w:rsid w:val="001E2D6F"/>
    <w:rsid w:val="001E423E"/>
    <w:rsid w:val="001E4979"/>
    <w:rsid w:val="001E4BF5"/>
    <w:rsid w:val="001E4CD9"/>
    <w:rsid w:val="001E5A2E"/>
    <w:rsid w:val="001E6B40"/>
    <w:rsid w:val="001E70F7"/>
    <w:rsid w:val="001F02C2"/>
    <w:rsid w:val="001F18F7"/>
    <w:rsid w:val="001F1EFA"/>
    <w:rsid w:val="001F2D6E"/>
    <w:rsid w:val="001F4003"/>
    <w:rsid w:val="001F43CF"/>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91738"/>
    <w:rsid w:val="00291759"/>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4A4F"/>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27A"/>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5C4C"/>
    <w:rsid w:val="005761D6"/>
    <w:rsid w:val="00576817"/>
    <w:rsid w:val="0057780B"/>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6FD2"/>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872"/>
    <w:rsid w:val="006B0D0B"/>
    <w:rsid w:val="006B1CBE"/>
    <w:rsid w:val="006B23C5"/>
    <w:rsid w:val="006B2CDA"/>
    <w:rsid w:val="006B5A90"/>
    <w:rsid w:val="006B6D9B"/>
    <w:rsid w:val="006B7293"/>
    <w:rsid w:val="006B7E39"/>
    <w:rsid w:val="006C07A7"/>
    <w:rsid w:val="006C101C"/>
    <w:rsid w:val="006C3345"/>
    <w:rsid w:val="006C3DA1"/>
    <w:rsid w:val="006C3FC5"/>
    <w:rsid w:val="006C41D1"/>
    <w:rsid w:val="006C5B44"/>
    <w:rsid w:val="006C67FE"/>
    <w:rsid w:val="006C68B5"/>
    <w:rsid w:val="006C6B5A"/>
    <w:rsid w:val="006D0B73"/>
    <w:rsid w:val="006D10BA"/>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099"/>
    <w:rsid w:val="00741530"/>
    <w:rsid w:val="0074335D"/>
    <w:rsid w:val="00743467"/>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10E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E7353"/>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4108"/>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3EBF"/>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0B9D"/>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07BA6"/>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6985"/>
    <w:rsid w:val="00D771B7"/>
    <w:rsid w:val="00D77F31"/>
    <w:rsid w:val="00D80609"/>
    <w:rsid w:val="00D8331B"/>
    <w:rsid w:val="00D83509"/>
    <w:rsid w:val="00D838E7"/>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7DF"/>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5C88"/>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0CA4"/>
    <w:rsid w:val="00FC2920"/>
    <w:rsid w:val="00FC5463"/>
    <w:rsid w:val="00FC66AC"/>
    <w:rsid w:val="00FC67A6"/>
    <w:rsid w:val="00FD0559"/>
    <w:rsid w:val="00FD0666"/>
    <w:rsid w:val="00FD2CCA"/>
    <w:rsid w:val="00FD48AD"/>
    <w:rsid w:val="00FD58DB"/>
    <w:rsid w:val="00FD6710"/>
    <w:rsid w:val="00FD6A22"/>
    <w:rsid w:val="00FD78B5"/>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paragraph" w:customStyle="1" w:styleId="formattext">
    <w:name w:val="formattext"/>
    <w:basedOn w:val="a3"/>
    <w:rsid w:val="001F43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paragraph" w:customStyle="1" w:styleId="formattext">
    <w:name w:val="formattext"/>
    <w:basedOn w:val="a3"/>
    <w:rsid w:val="001F43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3794007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22792834">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mailto:arbitration@rosatom.ru"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75E367-E46D-495D-9E95-38931E82A4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TotalTime>
  <Pages>1</Pages>
  <Words>27206</Words>
  <Characters>155077</Characters>
  <Application>Microsoft Office Word</Application>
  <DocSecurity>0</DocSecurity>
  <Lines>1292</Lines>
  <Paragraphs>363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181920</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25</cp:revision>
  <cp:lastPrinted>2015-02-10T07:38:00Z</cp:lastPrinted>
  <dcterms:created xsi:type="dcterms:W3CDTF">2014-11-19T06:41:00Z</dcterms:created>
  <dcterms:modified xsi:type="dcterms:W3CDTF">2015-02-12T06:08:00Z</dcterms:modified>
</cp:coreProperties>
</file>