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DD" w:rsidRDefault="00363AA9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C56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 № 3 к спецификации</w:t>
      </w: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751B37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D967DD" w:rsidRPr="001F2213" w:rsidRDefault="00D967DD" w:rsidP="00D967D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жидкости охлаждающей Тосол-40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2216CB" w:rsidRDefault="002216CB" w:rsidP="00D967D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2216CB" w:rsidRDefault="002216CB" w:rsidP="002216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Все указания на товарные знаки, знаки обслуживания, фирменные наименования, патенты, полезные модели,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промышленныеобразцы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, наименование места происхождения товара или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наименованиепроизводителя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 тексту сопровождается словами или эквивалент).</w:t>
      </w:r>
      <w:proofErr w:type="gramEnd"/>
    </w:p>
    <w:p w:rsidR="002216CB" w:rsidRDefault="002216CB" w:rsidP="002216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216CB" w:rsidRPr="00751B37" w:rsidRDefault="002216CB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967DD" w:rsidRPr="00751B37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967DD" w:rsidRPr="00751B37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жидкости охлаждающей Тосол-40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D967DD" w:rsidRPr="00346A02" w:rsidRDefault="00D967DD" w:rsidP="00D967D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967DD" w:rsidRPr="00D967DD" w:rsidRDefault="00D967DD" w:rsidP="00D967D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967DD" w:rsidRPr="00751B37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967DD" w:rsidRPr="00AF59AA" w:rsidRDefault="00D967DD" w:rsidP="00D967DD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D967DD" w:rsidRPr="00AF59AA" w:rsidRDefault="00D967DD" w:rsidP="00D967D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967DD" w:rsidRPr="00AF59AA" w:rsidRDefault="00D967DD" w:rsidP="00D967DD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967DD" w:rsidRPr="00AF59AA" w:rsidRDefault="00D967DD" w:rsidP="00D967DD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967DD" w:rsidRPr="00AF59AA" w:rsidRDefault="00D967DD" w:rsidP="00D967DD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967DD" w:rsidRPr="00AF59AA" w:rsidRDefault="00D967DD" w:rsidP="00D967DD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967DD" w:rsidRPr="00AF59AA" w:rsidRDefault="00D967DD" w:rsidP="00D967D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967DD" w:rsidRPr="00AF59AA" w:rsidRDefault="00D967DD" w:rsidP="00D967D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751B37" w:rsidRDefault="00D967DD" w:rsidP="00D9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Жидкость охлаждающая Тосол-40 по ТУ 6-15-1838-95</w:t>
            </w:r>
            <w:r w:rsidRPr="00751B37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</w:rPr>
              <w:t xml:space="preserve"> </w:t>
            </w:r>
          </w:p>
          <w:p w:rsidR="00D967DD" w:rsidRPr="00346A02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863A29" w:rsidRDefault="00D967DD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C72999" w:rsidRDefault="00D967D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C72999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9"/>
      </w:tblGrid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55152D" w:rsidRDefault="00D967DD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54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0"/>
              <w:gridCol w:w="7920"/>
              <w:gridCol w:w="2175"/>
            </w:tblGrid>
            <w:tr w:rsidR="00D967DD" w:rsidRPr="00D967DD" w:rsidTr="00D967DD">
              <w:trPr>
                <w:trHeight w:val="255"/>
              </w:trPr>
              <w:tc>
                <w:tcPr>
                  <w:tcW w:w="83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Норма по ГОСТ</w:t>
                  </w: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u w:val="single"/>
                      <w:lang w:eastAsia="ru-RU"/>
                    </w:rPr>
                    <w:t> </w:t>
                  </w: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u w:val="single"/>
                      <w:lang w:eastAsia="ru-RU"/>
                    </w:rPr>
                    <w:t>(</w:t>
                  </w: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ТУ)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Плотность при 20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г/куб. см, в пределах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1,065-1,085</w:t>
                  </w:r>
                </w:p>
              </w:tc>
            </w:tr>
            <w:tr w:rsidR="00D967DD" w:rsidRPr="00D967DD" w:rsidTr="00D967DD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Фракционный состав: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967DD" w:rsidRPr="00D967DD" w:rsidTr="00D967DD">
              <w:trPr>
                <w:trHeight w:val="255"/>
              </w:trPr>
              <w:tc>
                <w:tcPr>
                  <w:tcW w:w="45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2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массовая доля фракции при перегонке до 150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не более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50</w:t>
                  </w:r>
                </w:p>
              </w:tc>
            </w:tr>
            <w:tr w:rsidR="00D967DD" w:rsidRPr="00D967DD" w:rsidTr="00D967DD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Температура, °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начала кристаллизации,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-40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начала кипения, не менее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температура начала перегонки, не ниже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967DD" w:rsidRPr="00D967DD" w:rsidTr="00D967DD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Щелочность, куб. 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не менее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10,0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Показатель активности ионов водорода</w:t>
                  </w: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lang w:eastAsia="ru-RU"/>
                    </w:rPr>
                    <w:t> </w:t>
                  </w: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(</w:t>
                  </w:r>
                  <w:proofErr w:type="spell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рН</w:t>
                  </w:r>
                  <w:proofErr w:type="spell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) при 20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7,5-11,00</w:t>
                  </w:r>
                </w:p>
              </w:tc>
            </w:tr>
            <w:tr w:rsidR="00D967DD" w:rsidRPr="00D967DD" w:rsidTr="00D967DD">
              <w:trPr>
                <w:trHeight w:val="255"/>
              </w:trPr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Вспениваемость</w:t>
                  </w:r>
                  <w:proofErr w:type="spell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объем пены, куб. 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см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время исчезновения пены, сек,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Набухание резины, %,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 xml:space="preserve">Коррозионное воздействие на металлы, </w:t>
                  </w:r>
                  <w:proofErr w:type="gram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  <w:proofErr w:type="gram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/куб. м </w:t>
                  </w:r>
                  <w:proofErr w:type="spellStart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сут</w:t>
                  </w:r>
                  <w:proofErr w:type="spellEnd"/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., не более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медь, латунь, сталь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0,1</w:t>
                  </w:r>
                </w:p>
              </w:tc>
            </w:tr>
            <w:tr w:rsidR="00D967DD" w:rsidRPr="00D967DD" w:rsidTr="00D967D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припой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967DD" w:rsidRPr="00D967DD" w:rsidRDefault="00D967DD" w:rsidP="00D967DD">
                  <w:pPr>
                    <w:spacing w:after="0" w:line="312" w:lineRule="atLeast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</w:pPr>
                  <w:r w:rsidRPr="00D967DD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lang w:eastAsia="ru-RU"/>
                    </w:rPr>
                    <w:t>0,2</w:t>
                  </w:r>
                </w:p>
              </w:tc>
            </w:tr>
          </w:tbl>
          <w:p w:rsidR="00D967DD" w:rsidRPr="00326849" w:rsidRDefault="00D967DD" w:rsidP="00D967DD">
            <w:pPr>
              <w:spacing w:before="75" w:after="75" w:line="312" w:lineRule="atLeast"/>
              <w:ind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67D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967DD" w:rsidRPr="00AF59AA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8C61DD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Отсутствуют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D83398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967DD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596575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326849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326849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967DD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1165C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D967DD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B94A93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Default="00D967DD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жидкость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D967DD" w:rsidRPr="00A54E4F" w:rsidRDefault="00D967DD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D967DD" w:rsidRPr="00A54E4F" w:rsidRDefault="00D967DD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D967DD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жидкости Поставщик предоставляет актуальные паспорта и сертификаты  качества на каждую ее партию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4D3782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4D3782" w:rsidRDefault="00D967DD" w:rsidP="00662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ТОСОЛ-40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66252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4D3782" w:rsidRDefault="00D967D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547EC3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жидкости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РФ нормативным документам, ТУ 6-15-1838-95.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D967DD" w:rsidRPr="00706DF2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67DD" w:rsidRPr="00863A29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863A29" w:rsidRDefault="00D967DD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967DD" w:rsidRPr="00AF59AA" w:rsidRDefault="00D967DD" w:rsidP="00D967D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967DD" w:rsidRPr="00EA78DA" w:rsidRDefault="00D967DD" w:rsidP="00D967D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967DD" w:rsidRPr="00AF59AA" w:rsidRDefault="00D967DD" w:rsidP="00D967D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D967DD" w:rsidRPr="00AF59AA" w:rsidRDefault="00D967DD" w:rsidP="00D967D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967DD" w:rsidRPr="00AF59AA" w:rsidRDefault="00D967DD" w:rsidP="00D967D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Default="00D967DD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9B1EB5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D967DD" w:rsidRPr="00AF59AA" w:rsidRDefault="00D967DD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CB13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67DD" w:rsidRPr="00EA78DA" w:rsidRDefault="00D967DD" w:rsidP="00CB135F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ТОСОЛ-40 в объеме 4000 литров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7DD" w:rsidRPr="00863A29" w:rsidRDefault="00D967DD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D967DD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863A29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D967DD" w:rsidRPr="00AF59AA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967DD" w:rsidRPr="00AF59AA" w:rsidRDefault="00D967DD" w:rsidP="00D967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D967D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D967DD" w:rsidRPr="00AF59AA" w:rsidRDefault="00D967DD" w:rsidP="00D967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67DD" w:rsidRPr="00AF59AA" w:rsidRDefault="00D967DD" w:rsidP="00D96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D967DD" w:rsidRPr="00AF59AA" w:rsidRDefault="00D967DD" w:rsidP="00D967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D967D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DD" w:rsidRPr="00AF59AA" w:rsidRDefault="00D967DD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967DD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DD" w:rsidRPr="00AF59AA" w:rsidRDefault="00D967DD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967DD" w:rsidRDefault="00D967DD" w:rsidP="00D967DD"/>
    <w:p w:rsidR="00D967DD" w:rsidRDefault="00D967DD" w:rsidP="00D967DD"/>
    <w:p w:rsidR="00D967DD" w:rsidRPr="00A36D01" w:rsidRDefault="00D967DD" w:rsidP="00D967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67DD" w:rsidRDefault="00D967DD" w:rsidP="00D967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7DD" w:rsidRDefault="00D967DD" w:rsidP="00D967D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67DD" w:rsidRDefault="00D967DD" w:rsidP="00D967DD"/>
    <w:p w:rsidR="00D967DD" w:rsidRDefault="00D967DD" w:rsidP="00D967DD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7FF" w:rsidRDefault="009C07FF" w:rsidP="00870FD6">
      <w:pPr>
        <w:spacing w:after="0" w:line="240" w:lineRule="auto"/>
      </w:pPr>
      <w:r>
        <w:separator/>
      </w:r>
    </w:p>
  </w:endnote>
  <w:endnote w:type="continuationSeparator" w:id="0">
    <w:p w:rsidR="009C07FF" w:rsidRDefault="009C07FF" w:rsidP="00870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D53698">
        <w:pPr>
          <w:pStyle w:val="a4"/>
          <w:jc w:val="right"/>
        </w:pPr>
        <w:r>
          <w:fldChar w:fldCharType="begin"/>
        </w:r>
        <w:r w:rsidR="00D967DD">
          <w:instrText>PAGE   \* MERGEFORMAT</w:instrText>
        </w:r>
        <w:r>
          <w:fldChar w:fldCharType="separate"/>
        </w:r>
        <w:r w:rsidR="0066252C">
          <w:rPr>
            <w:noProof/>
          </w:rPr>
          <w:t>6</w:t>
        </w:r>
        <w:r>
          <w:fldChar w:fldCharType="end"/>
        </w:r>
      </w:p>
    </w:sdtContent>
  </w:sdt>
  <w:p w:rsidR="002D7F6B" w:rsidRDefault="0066252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7FF" w:rsidRDefault="009C07FF" w:rsidP="00870FD6">
      <w:pPr>
        <w:spacing w:after="0" w:line="240" w:lineRule="auto"/>
      </w:pPr>
      <w:r>
        <w:separator/>
      </w:r>
    </w:p>
  </w:footnote>
  <w:footnote w:type="continuationSeparator" w:id="0">
    <w:p w:rsidR="009C07FF" w:rsidRDefault="009C07FF" w:rsidP="00870F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67DD"/>
    <w:rsid w:val="000D5AAC"/>
    <w:rsid w:val="001772A5"/>
    <w:rsid w:val="002216CB"/>
    <w:rsid w:val="00363AA9"/>
    <w:rsid w:val="003C27AA"/>
    <w:rsid w:val="0066252C"/>
    <w:rsid w:val="007123D4"/>
    <w:rsid w:val="00870FD6"/>
    <w:rsid w:val="008A09D2"/>
    <w:rsid w:val="009077B0"/>
    <w:rsid w:val="009B1EB5"/>
    <w:rsid w:val="009C07FF"/>
    <w:rsid w:val="00A06B82"/>
    <w:rsid w:val="00BC710A"/>
    <w:rsid w:val="00C56F20"/>
    <w:rsid w:val="00C7471C"/>
    <w:rsid w:val="00CB135F"/>
    <w:rsid w:val="00D53698"/>
    <w:rsid w:val="00D967DD"/>
    <w:rsid w:val="00E142FD"/>
    <w:rsid w:val="00F40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7D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D96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967DD"/>
  </w:style>
  <w:style w:type="character" w:customStyle="1" w:styleId="apple-converted-space">
    <w:name w:val="apple-converted-space"/>
    <w:basedOn w:val="a0"/>
    <w:rsid w:val="00D967DD"/>
  </w:style>
  <w:style w:type="paragraph" w:styleId="a6">
    <w:name w:val="Normal (Web)"/>
    <w:basedOn w:val="a"/>
    <w:uiPriority w:val="99"/>
    <w:semiHidden/>
    <w:unhideWhenUsed/>
    <w:rsid w:val="00D9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1001</Words>
  <Characters>5706</Characters>
  <Application>Microsoft Office Word</Application>
  <DocSecurity>0</DocSecurity>
  <Lines>47</Lines>
  <Paragraphs>13</Paragraphs>
  <ScaleCrop>false</ScaleCrop>
  <Company>Microsoft</Company>
  <LinksUpToDate>false</LinksUpToDate>
  <CharactersWithSpaces>6694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3</cp:revision>
  <dcterms:created xsi:type="dcterms:W3CDTF">2015-01-21T13:10:00Z</dcterms:created>
  <dcterms:modified xsi:type="dcterms:W3CDTF">2015-01-23T05:51:00Z</dcterms:modified>
</cp:coreProperties>
</file>