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388" w:rsidRPr="00CA7388" w:rsidRDefault="00CA7388" w:rsidP="00CA7388">
      <w:pPr>
        <w:rPr>
          <w:rFonts w:eastAsia="Times New Roman"/>
          <w:b/>
          <w:lang w:eastAsia="ar-SA"/>
        </w:rPr>
      </w:pPr>
    </w:p>
    <w:p w:rsidR="00CA7388" w:rsidRPr="00CA7388" w:rsidRDefault="00CA7388" w:rsidP="00CA7388">
      <w:pPr>
        <w:jc w:val="righ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Утверждаю:</w:t>
      </w:r>
    </w:p>
    <w:p w:rsidR="00CA7388" w:rsidRPr="00CA7388" w:rsidRDefault="00CA7388" w:rsidP="00CA7388">
      <w:pPr>
        <w:jc w:val="right"/>
        <w:rPr>
          <w:rFonts w:ascii="Arial" w:eastAsia="Times New Roman" w:hAnsi="Arial" w:cs="Arial"/>
          <w:lang w:eastAsia="ru-RU"/>
        </w:rPr>
      </w:pPr>
      <w:r w:rsidRPr="00CA7388">
        <w:rPr>
          <w:rFonts w:eastAsia="Times New Roman"/>
          <w:b/>
          <w:bCs/>
          <w:lang w:eastAsia="ru-RU"/>
        </w:rPr>
        <w:t xml:space="preserve"> Заказчик:  ФГУП "ГНЦ РФ-ФЭИ"</w:t>
      </w:r>
    </w:p>
    <w:p w:rsidR="00CA7388" w:rsidRPr="00CA7388" w:rsidRDefault="00CA7388" w:rsidP="00CA7388">
      <w:pPr>
        <w:jc w:val="right"/>
        <w:rPr>
          <w:rFonts w:ascii="Arial" w:eastAsia="Times New Roman" w:hAnsi="Arial" w:cs="Arial"/>
          <w:lang w:eastAsia="ru-RU"/>
        </w:rPr>
      </w:pPr>
      <w:r w:rsidRPr="00CA7388">
        <w:rPr>
          <w:rFonts w:eastAsia="Times New Roman"/>
          <w:b/>
          <w:bCs/>
          <w:lang w:eastAsia="ru-RU"/>
        </w:rPr>
        <w:t xml:space="preserve">                                                     Финансовый директор </w:t>
      </w:r>
    </w:p>
    <w:p w:rsidR="00CA7388" w:rsidRPr="00CA7388" w:rsidRDefault="00CA7388" w:rsidP="00CA7388">
      <w:pPr>
        <w:jc w:val="left"/>
        <w:rPr>
          <w:rFonts w:ascii="Arial" w:eastAsia="Times New Roman" w:hAnsi="Arial" w:cs="Arial"/>
          <w:sz w:val="28"/>
          <w:szCs w:val="28"/>
          <w:lang w:eastAsia="ru-RU"/>
        </w:rPr>
      </w:pPr>
    </w:p>
    <w:p w:rsidR="00CA7388" w:rsidRPr="00CA7388" w:rsidRDefault="00CA7388" w:rsidP="00CA7388">
      <w:pPr>
        <w:jc w:val="right"/>
        <w:rPr>
          <w:rFonts w:ascii="Arial" w:eastAsia="Times New Roman" w:hAnsi="Arial" w:cs="Arial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 xml:space="preserve"> _________________ А.А. </w:t>
      </w:r>
      <w:proofErr w:type="spellStart"/>
      <w:r w:rsidRPr="00CA7388">
        <w:rPr>
          <w:rFonts w:eastAsia="Times New Roman"/>
          <w:b/>
          <w:bCs/>
          <w:lang w:eastAsia="ru-RU"/>
        </w:rPr>
        <w:t>Лебезов</w:t>
      </w:r>
      <w:proofErr w:type="spellEnd"/>
    </w:p>
    <w:p w:rsidR="00CA7388" w:rsidRPr="00CA7388" w:rsidRDefault="00CA7388" w:rsidP="00CA7388">
      <w:pPr>
        <w:tabs>
          <w:tab w:val="left" w:pos="6211"/>
          <w:tab w:val="left" w:pos="6323"/>
          <w:tab w:val="left" w:pos="6424"/>
          <w:tab w:val="right" w:pos="10466"/>
        </w:tabs>
        <w:jc w:val="left"/>
        <w:rPr>
          <w:rFonts w:ascii="Arial" w:eastAsia="Times New Roman" w:hAnsi="Arial" w:cs="Arial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ab/>
      </w:r>
      <w:r w:rsidRPr="00CA7388">
        <w:rPr>
          <w:rFonts w:eastAsia="Times New Roman"/>
          <w:b/>
          <w:bCs/>
          <w:lang w:eastAsia="ru-RU"/>
        </w:rPr>
        <w:tab/>
      </w:r>
      <w:r w:rsidRPr="00CA7388">
        <w:rPr>
          <w:rFonts w:eastAsia="Times New Roman"/>
          <w:b/>
          <w:bCs/>
          <w:lang w:eastAsia="ru-RU"/>
        </w:rPr>
        <w:tab/>
        <w:t xml:space="preserve">       "____"___________  2014г.</w:t>
      </w:r>
    </w:p>
    <w:p w:rsidR="00CA7388" w:rsidRPr="00CA7388" w:rsidRDefault="00CA7388" w:rsidP="00CA7388">
      <w:pPr>
        <w:tabs>
          <w:tab w:val="left" w:pos="543"/>
          <w:tab w:val="left" w:pos="6987"/>
          <w:tab w:val="left" w:pos="8315"/>
        </w:tabs>
        <w:jc w:val="left"/>
        <w:rPr>
          <w:rFonts w:ascii="Arial" w:eastAsia="Times New Roman" w:hAnsi="Arial" w:cs="Arial"/>
          <w:sz w:val="20"/>
          <w:szCs w:val="20"/>
          <w:lang w:eastAsia="ru-RU"/>
        </w:rPr>
      </w:pPr>
    </w:p>
    <w:p w:rsidR="00CA7388" w:rsidRPr="00CA7388" w:rsidRDefault="00CA7388" w:rsidP="00CA7388">
      <w:pPr>
        <w:tabs>
          <w:tab w:val="left" w:pos="543"/>
          <w:tab w:val="left" w:pos="6987"/>
          <w:tab w:val="left" w:pos="8315"/>
        </w:tabs>
        <w:jc w:val="left"/>
        <w:rPr>
          <w:rFonts w:ascii="Arial" w:eastAsia="Times New Roman" w:hAnsi="Arial" w:cs="Arial"/>
          <w:sz w:val="20"/>
          <w:szCs w:val="20"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 xml:space="preserve">Техническое задание на выполнение работ </w:t>
      </w: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 xml:space="preserve">Предмет закупки: </w:t>
      </w:r>
      <w:r w:rsidRPr="00CA7388">
        <w:rPr>
          <w:rFonts w:eastAsia="Times New Roman"/>
          <w:bCs/>
          <w:u w:val="single"/>
          <w:lang w:eastAsia="ru-RU"/>
        </w:rPr>
        <w:t>Выполнение работ по ремонту стен пешеходного тоннеля.</w:t>
      </w: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Обнинск</w:t>
      </w:r>
    </w:p>
    <w:p w:rsidR="00CA7388" w:rsidRPr="00CA7388" w:rsidRDefault="00CA7388" w:rsidP="00CA7388">
      <w:pPr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2014</w:t>
      </w: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  <w:bookmarkStart w:id="0" w:name="_GoBack"/>
      <w:bookmarkEnd w:id="0"/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lastRenderedPageBreak/>
        <w:t>Техническое задание на выполнение работ по ремонту стен пешеходного тоннеля.</w:t>
      </w: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СОДЕРЖАНИЕ</w:t>
      </w: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1. НАИМЕНОВАНИЕ ВЫПОЛНЯЕМЫХ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2. ТРЕБОВАНИЯ К РАЗРАБОТКЕ ПРОЕКТА ПРОИЗВОДСТВА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3. ТЕХНИЧЕСКИЕ ТРЕБОВАНИЯ ПРИ ВЫПОЛНЕНИИ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 xml:space="preserve">РАЗДЕЛ 4. ВЕДОМОСТЬ ФИЗИЧЕСКИХ ОБЪЕМОВ РАБОТ. 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5. ТРЕБОВАНИЯ К МАТЕРИАЛАМ И ОБОРУДОВАНИЮ, ПРИМЕНЯЕМЫМ ДЛЯ ВЫПОЛНЕНИЯ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6. СРОК ВЫПОЛНЕНИЯ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7. ТРЕБОВАНИЯ К КАЧЕСТВУ ВЫПОЛНЯЕМЫХ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8. ТРЕБОВАНИЯ К ОСОБЫМ УСЛОВИЯМ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9. ТРЕБОВАНИЯ К СРОКУ И ОБЪЕМУ ПРЕДОСТАВЛЯЕМЫХ ГАРАНТИЙ.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10. ТРЕБОВАНИЯ К БЕЗОПАСНОСТИ ВЫПОЛНЯЕМЫХ РАБОТ.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РАЗДЕЛ 11. ТРЕБОВАНИЯ К РЕЗУЛЬТАТАМ РАБОТ И ПОРЯДКУ ПРИЕМКИ.</w:t>
      </w: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Техническое задание</w:t>
      </w:r>
    </w:p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Наименование выполняемых работ</w:t>
      </w:r>
    </w:p>
    <w:p w:rsidR="00CA7388" w:rsidRPr="00CA7388" w:rsidRDefault="00CA7388" w:rsidP="00CA7388">
      <w:pPr>
        <w:jc w:val="left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Выполнение работ по ремонту стен пешеходного тоннеля.</w:t>
      </w:r>
    </w:p>
    <w:p w:rsidR="00CA7388" w:rsidRPr="00CA7388" w:rsidRDefault="00CA7388" w:rsidP="00CA7388">
      <w:pPr>
        <w:jc w:val="left"/>
        <w:rPr>
          <w:rFonts w:eastAsia="Times New Roman"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Требования к разработке ППР (Проект производства работ)</w:t>
      </w:r>
    </w:p>
    <w:p w:rsidR="00CA7388" w:rsidRPr="00CA7388" w:rsidRDefault="00CA7388" w:rsidP="00CA7388">
      <w:pPr>
        <w:jc w:val="left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Разработка ППР не требуется.</w:t>
      </w:r>
    </w:p>
    <w:p w:rsidR="00CA7388" w:rsidRPr="00CA7388" w:rsidRDefault="00CA7388" w:rsidP="00CA7388">
      <w:pPr>
        <w:jc w:val="left"/>
        <w:rPr>
          <w:rFonts w:eastAsia="Times New Roman"/>
          <w:bCs/>
          <w:lang w:eastAsia="ru-RU"/>
        </w:rPr>
      </w:pPr>
    </w:p>
    <w:p w:rsidR="00CA7388" w:rsidRPr="00CA7388" w:rsidRDefault="00CA7388" w:rsidP="00CA7388">
      <w:pPr>
        <w:jc w:val="left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Технические требования при выполнении работ</w:t>
      </w:r>
    </w:p>
    <w:p w:rsidR="00CA7388" w:rsidRPr="00CA7388" w:rsidRDefault="00CA7388" w:rsidP="00CA7388">
      <w:pPr>
        <w:jc w:val="left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Подрядчик обязан осуществлять выполнение работ в последовательности, установленной нормативами и правилами для данного вида работ с соблюдением технологического процесса</w:t>
      </w:r>
    </w:p>
    <w:p w:rsidR="00CA7388" w:rsidRPr="00CA7388" w:rsidRDefault="00CA7388" w:rsidP="00CA7388">
      <w:pPr>
        <w:jc w:val="left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2"/>
        <w:gridCol w:w="6925"/>
        <w:gridCol w:w="1212"/>
        <w:gridCol w:w="1343"/>
      </w:tblGrid>
      <w:tr w:rsidR="00CA7388" w:rsidRPr="00CA7388" w:rsidTr="009D5987">
        <w:trPr>
          <w:trHeight w:val="499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rPr>
                <w:rFonts w:eastAsia="Times New Roman"/>
                <w:b/>
                <w:bCs/>
                <w:lang w:eastAsia="ru-RU"/>
              </w:rPr>
            </w:pPr>
            <w:r w:rsidRPr="00CA7388">
              <w:rPr>
                <w:rFonts w:eastAsia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CA7388">
              <w:rPr>
                <w:rFonts w:eastAsia="Times New Roman"/>
                <w:b/>
                <w:bCs/>
                <w:lang w:eastAsia="ru-RU"/>
              </w:rPr>
              <w:t>п</w:t>
            </w:r>
            <w:proofErr w:type="gramEnd"/>
            <w:r w:rsidRPr="00CA7388">
              <w:rPr>
                <w:rFonts w:eastAsia="Times New Roman"/>
                <w:b/>
                <w:bCs/>
                <w:lang w:eastAsia="ru-RU"/>
              </w:rPr>
              <w:t>/п</w:t>
            </w: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rPr>
                <w:rFonts w:eastAsia="Times New Roman"/>
                <w:b/>
                <w:bCs/>
                <w:lang w:eastAsia="ru-RU"/>
              </w:rPr>
            </w:pPr>
            <w:r w:rsidRPr="00CA7388">
              <w:rPr>
                <w:rFonts w:eastAsia="Times New Roman"/>
                <w:b/>
                <w:bCs/>
                <w:lang w:eastAsia="ru-RU"/>
              </w:rPr>
              <w:t>Наименование работ и затрат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rPr>
                <w:rFonts w:eastAsia="Times New Roman"/>
                <w:b/>
                <w:bCs/>
                <w:lang w:eastAsia="ru-RU"/>
              </w:rPr>
            </w:pPr>
            <w:r w:rsidRPr="00CA7388">
              <w:rPr>
                <w:rFonts w:eastAsia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rPr>
                <w:rFonts w:eastAsia="Times New Roman"/>
                <w:b/>
                <w:bCs/>
                <w:lang w:eastAsia="ru-RU"/>
              </w:rPr>
            </w:pPr>
            <w:r w:rsidRPr="00CA7388">
              <w:rPr>
                <w:rFonts w:eastAsia="Times New Roman"/>
                <w:b/>
                <w:bCs/>
                <w:lang w:eastAsia="ru-RU"/>
              </w:rPr>
              <w:t>Количество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</w:t>
            </w: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2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3</w:t>
            </w: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4</w:t>
            </w:r>
          </w:p>
        </w:tc>
      </w:tr>
      <w:tr w:rsidR="00CA7388" w:rsidRPr="00CA7388" w:rsidTr="009D5987">
        <w:trPr>
          <w:trHeight w:val="20"/>
        </w:trPr>
        <w:tc>
          <w:tcPr>
            <w:tcW w:w="3785" w:type="pct"/>
            <w:gridSpan w:val="2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Выполнение работ по ремонту стен пешеходного тоннеля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 xml:space="preserve">Расчистка парапетов от кустарника  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1,7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Очистка парапетов  от мусора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1,7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Разборка облицовки парапета из гранитных плит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1,7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1,7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Облицовка крышки парапета гранитными полированными плитами, число плит в 1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  <w:r w:rsidRPr="00CA7388">
              <w:rPr>
                <w:rFonts w:eastAsia="Times New Roman"/>
                <w:bCs/>
                <w:lang w:eastAsia="ru-RU"/>
              </w:rPr>
              <w:t xml:space="preserve"> до 6 (плиты б/у)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1,6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Облицовка крышки парапета гранитными полированными плитами, число плит в 1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  <w:r w:rsidRPr="00CA7388">
              <w:rPr>
                <w:rFonts w:eastAsia="Times New Roman"/>
                <w:bCs/>
                <w:lang w:eastAsia="ru-RU"/>
              </w:rPr>
              <w:t xml:space="preserve"> до 6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0,1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Изделия архитектурно-строительные из гранита и других прочных пород пиленые 2 группа, фактурная обработка лицевой поверхности пиленая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 xml:space="preserve"> А</w:t>
            </w:r>
            <w:proofErr w:type="gramEnd"/>
            <w:r w:rsidRPr="00CA7388">
              <w:rPr>
                <w:rFonts w:eastAsia="Times New Roman"/>
                <w:bCs/>
                <w:lang w:eastAsia="ru-RU"/>
              </w:rPr>
              <w:t xml:space="preserve">, Б, плиты облицовочные, </w:t>
            </w:r>
            <w:proofErr w:type="spellStart"/>
            <w:r w:rsidRPr="00CA7388">
              <w:rPr>
                <w:rFonts w:eastAsia="Times New Roman"/>
                <w:bCs/>
                <w:lang w:eastAsia="ru-RU"/>
              </w:rPr>
              <w:t>накрывочные</w:t>
            </w:r>
            <w:proofErr w:type="spellEnd"/>
            <w:r w:rsidRPr="00CA7388">
              <w:rPr>
                <w:rFonts w:eastAsia="Times New Roman"/>
                <w:bCs/>
                <w:lang w:eastAsia="ru-RU"/>
              </w:rPr>
              <w:t>, подоконные, проступи, толщина 20 мм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10,2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Устройство промазки и расшивка швов панелей перекрытий раствором снизу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1,46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 м</w:t>
            </w: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6,5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Заделка вертикальных швов на стенах гидроизоляцией безусадочной, проникающего действия, с высоким сопротивлением гидростатическому давлению воды и воздействию агрессивных сред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 м</w:t>
            </w: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6,5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 xml:space="preserve">Гидроизоляция безусадочная шовный непроницаемый раствор </w:t>
            </w:r>
            <w:proofErr w:type="spellStart"/>
            <w:r w:rsidRPr="00CA7388">
              <w:rPr>
                <w:rFonts w:eastAsia="Times New Roman"/>
                <w:bCs/>
                <w:lang w:eastAsia="ru-RU"/>
              </w:rPr>
              <w:t>Гидротекс</w:t>
            </w:r>
            <w:proofErr w:type="spellEnd"/>
            <w:r w:rsidRPr="00CA7388">
              <w:rPr>
                <w:rFonts w:eastAsia="Times New Roman"/>
                <w:bCs/>
                <w:lang w:eastAsia="ru-RU"/>
              </w:rPr>
              <w:t xml:space="preserve"> "Ш" или эквивалент. Тех. характеристики: температура эксплуатации, С</w:t>
            </w:r>
            <w:proofErr w:type="gramStart"/>
            <w:r w:rsidRPr="00CA7388">
              <w:rPr>
                <w:rFonts w:eastAsia="Times New Roman"/>
                <w:bCs/>
                <w:vertAlign w:val="superscript"/>
                <w:lang w:eastAsia="ru-RU"/>
              </w:rPr>
              <w:t>0</w:t>
            </w:r>
            <w:proofErr w:type="gramEnd"/>
            <w:r w:rsidRPr="00CA7388">
              <w:rPr>
                <w:rFonts w:eastAsia="Times New Roman"/>
                <w:bCs/>
                <w:lang w:eastAsia="ru-RU"/>
              </w:rPr>
              <w:t>, минимальная, максимальная  (- 40) – (+ 90); марка по водонепроницаемости, не менее 16; предел прочности на растяжение при изгибе через 28 суток, МПа, не менее 6,0; предел прочности при сжатии через 28 суток, МПа, не менее 45; прочность сцепления с бетоном, МПа, не менее 1,9; Морозостойкость, циклы, не менее 200.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кг</w:t>
            </w: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65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Ремонт штукатурки рустованных фасадов под шубу по камню и бетону с земли и лесов площадью отдельных мест более 5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  <w:r w:rsidRPr="00CA7388">
              <w:rPr>
                <w:rFonts w:eastAsia="Times New Roman"/>
                <w:bCs/>
                <w:lang w:eastAsia="ru-RU"/>
              </w:rPr>
              <w:t xml:space="preserve"> толщиной слоя до 40 мм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1,45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Окраска потолков тоннеля с лесов с подготовкой поверхности цементная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2,4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Окраска стен тоннеля с лесов с подготовкой поверхности цементная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4,87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Окраска масляными составами ранее окрашенного ограждения парапета из стальных труб за 2 раза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0,95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 xml:space="preserve">Расчистка площадей от кустарника и мелколесья 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2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Планировка участка вручную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100 м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2</w:t>
            </w:r>
          </w:p>
        </w:tc>
      </w:tr>
      <w:tr w:rsidR="00CA7388" w:rsidRPr="00CA7388" w:rsidTr="009D5987">
        <w:trPr>
          <w:trHeight w:val="20"/>
        </w:trPr>
        <w:tc>
          <w:tcPr>
            <w:tcW w:w="284" w:type="pct"/>
            <w:vAlign w:val="center"/>
          </w:tcPr>
          <w:p w:rsidR="00CA7388" w:rsidRPr="00CA7388" w:rsidRDefault="00CA7388" w:rsidP="00CA7388">
            <w:pPr>
              <w:numPr>
                <w:ilvl w:val="0"/>
                <w:numId w:val="1"/>
              </w:numPr>
              <w:jc w:val="both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501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 xml:space="preserve">Погрузка и вывоз мусора строительного, кустарника, мелколесья </w:t>
            </w:r>
          </w:p>
        </w:tc>
        <w:tc>
          <w:tcPr>
            <w:tcW w:w="606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1</w:t>
            </w:r>
            <w:proofErr w:type="gramStart"/>
            <w:r w:rsidRPr="00CA7388">
              <w:rPr>
                <w:rFonts w:eastAsia="Times New Roman"/>
                <w:bCs/>
                <w:lang w:eastAsia="ru-RU"/>
              </w:rPr>
              <w:t xml:space="preserve"> Т</w:t>
            </w:r>
            <w:proofErr w:type="gramEnd"/>
            <w:r w:rsidRPr="00CA7388">
              <w:rPr>
                <w:rFonts w:eastAsia="Times New Roman"/>
                <w:bCs/>
                <w:lang w:eastAsia="ru-RU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CA7388" w:rsidRPr="00CA7388" w:rsidRDefault="00CA7388" w:rsidP="00CA738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A7388">
              <w:rPr>
                <w:rFonts w:eastAsia="Times New Roman"/>
                <w:bCs/>
                <w:lang w:eastAsia="ru-RU"/>
              </w:rPr>
              <w:t>Весь</w:t>
            </w:r>
          </w:p>
        </w:tc>
      </w:tr>
    </w:tbl>
    <w:p w:rsidR="00CA7388" w:rsidRPr="00CA7388" w:rsidRDefault="00CA7388" w:rsidP="00CA7388">
      <w:pPr>
        <w:rPr>
          <w:rFonts w:eastAsia="Times New Roman"/>
          <w:b/>
          <w:bCs/>
          <w:lang w:eastAsia="ru-RU"/>
        </w:rPr>
      </w:pP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</w:p>
    <w:p w:rsidR="00CA7388" w:rsidRPr="00CA7388" w:rsidRDefault="00CA7388" w:rsidP="00CA7388">
      <w:pPr>
        <w:jc w:val="both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Требования к материалам и оборудованию, применяемым для выполнения работ.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</w:p>
    <w:p w:rsidR="00CA7388" w:rsidRPr="00CA7388" w:rsidRDefault="00CA7388" w:rsidP="00CA7388">
      <w:pPr>
        <w:jc w:val="both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Срок выполнения работ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Дата начала работ – 31.03.2014 г.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Дата окончания работ – работы должны быть завершены не позже 20.06.2014 г.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Требования к качеству выполняемых работ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 xml:space="preserve">Подрядчик, в период ремонтных работ, несет ответственность за все коммуникации, расположенные в периметре работ. 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После проведения работ Подрядчик своими силами осуществляет уборку в местах проведения работ.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Подрядчик осуществляет сбор, погрузку и вывоз строительного мусора своими силами и в полном объеме.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</w:p>
    <w:p w:rsidR="00CA7388" w:rsidRPr="00CA7388" w:rsidRDefault="00CA7388" w:rsidP="00CA7388">
      <w:pPr>
        <w:jc w:val="both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Требования к особым условиям работ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proofErr w:type="gramStart"/>
      <w:r w:rsidRPr="00CA7388">
        <w:rPr>
          <w:rFonts w:eastAsia="Times New Roman"/>
          <w:bCs/>
          <w:lang w:eastAsia="ru-RU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</w:r>
      <w:proofErr w:type="gramEnd"/>
      <w:r w:rsidRPr="00CA7388">
        <w:rPr>
          <w:rFonts w:eastAsia="Times New Roman"/>
          <w:bCs/>
          <w:lang w:eastAsia="ru-RU"/>
        </w:rPr>
        <w:t xml:space="preserve"> актами Заказчика о допуске лиц на соответствующие объекты.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proofErr w:type="gramStart"/>
      <w:r w:rsidRPr="00CA7388">
        <w:rPr>
          <w:rFonts w:eastAsia="Times New Roman"/>
          <w:bCs/>
          <w:lang w:eastAsia="ru-RU"/>
        </w:rPr>
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</w:r>
      <w:proofErr w:type="gramEnd"/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</w:p>
    <w:p w:rsidR="00CA7388" w:rsidRPr="00CA7388" w:rsidRDefault="00CA7388" w:rsidP="00CA7388">
      <w:pPr>
        <w:jc w:val="both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Требования к сроку и объему предоставляемых гарантий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</w:p>
    <w:p w:rsidR="00CA7388" w:rsidRPr="00CA7388" w:rsidRDefault="00CA7388" w:rsidP="00CA7388">
      <w:pPr>
        <w:jc w:val="both"/>
        <w:rPr>
          <w:rFonts w:eastAsia="Times New Roman"/>
          <w:b/>
          <w:bCs/>
          <w:lang w:eastAsia="ru-RU"/>
        </w:rPr>
      </w:pPr>
      <w:r w:rsidRPr="00CA7388">
        <w:rPr>
          <w:rFonts w:eastAsia="Times New Roman"/>
          <w:b/>
          <w:bCs/>
          <w:lang w:eastAsia="ru-RU"/>
        </w:rPr>
        <w:t>Требования к безопасности выполняемых работ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Технический регламент о требованиях пожарной безопасности № 123-ФЗ от 22 июля 2008;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Технический регламент о безопасности зданий и сооружений N 384-ФЗ от 30 декабря 2009 года;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 xml:space="preserve">-  ППБ 01-03 «Правила пожарной безопасности в РФ»; 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СНиП 12-01-2004 «Организация строительства»;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СНиП 12-03-2001 «Безопасность труда в строительстве». Часть 1.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СНиП 12-04-2002 «Безопасность труда в строительстве». Часть 2.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ГОСТ 23407-78 «Ограждения инвентарные строительных площадок и участков производства работ»;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- ППБ 05-86 «Правила пожарной безопасности при производстве строительно-монтажных работ».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Требования к результатам работ и порядку приемки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Работы должны быть выполнены в полном объеме в соответствии с настоящим техническим заданием.</w:t>
      </w:r>
    </w:p>
    <w:p w:rsidR="00CA7388" w:rsidRPr="00CA7388" w:rsidRDefault="00CA7388" w:rsidP="00CA7388">
      <w:pPr>
        <w:jc w:val="both"/>
        <w:rPr>
          <w:rFonts w:eastAsia="Times New Roman"/>
          <w:bCs/>
          <w:lang w:eastAsia="ru-RU"/>
        </w:rPr>
      </w:pPr>
      <w:r w:rsidRPr="00CA7388">
        <w:rPr>
          <w:rFonts w:eastAsia="Times New Roman"/>
          <w:bCs/>
          <w:lang w:eastAsia="ru-RU"/>
        </w:rPr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CA7388" w:rsidRPr="00CA7388" w:rsidRDefault="00CA7388" w:rsidP="00CA7388">
      <w:pPr>
        <w:jc w:val="both"/>
        <w:rPr>
          <w:rFonts w:eastAsia="Times New Roman"/>
          <w:u w:val="single"/>
          <w:lang w:eastAsia="ar-SA"/>
        </w:rPr>
      </w:pPr>
    </w:p>
    <w:p w:rsidR="00CA7388" w:rsidRPr="00CA7388" w:rsidRDefault="00CA7388" w:rsidP="00CA7388">
      <w:pPr>
        <w:ind w:firstLine="709"/>
        <w:jc w:val="left"/>
        <w:rPr>
          <w:rFonts w:eastAsia="Times New Roman"/>
          <w:b/>
          <w:lang w:eastAsia="ar-SA"/>
        </w:rPr>
      </w:pPr>
      <w:r w:rsidRPr="00CA7388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CA7388">
        <w:rPr>
          <w:rFonts w:eastAsia="Times New Roman"/>
          <w:b/>
          <w:lang w:eastAsia="ar-SA"/>
        </w:rPr>
        <w:t>Рождествин</w:t>
      </w:r>
      <w:proofErr w:type="spellEnd"/>
      <w:r w:rsidRPr="00CA7388">
        <w:rPr>
          <w:rFonts w:eastAsia="Times New Roman"/>
          <w:b/>
          <w:lang w:eastAsia="ar-SA"/>
        </w:rPr>
        <w:t xml:space="preserve"> Александр Иванович, тел. (48439) 9-88-32.</w:t>
      </w:r>
    </w:p>
    <w:p w:rsidR="008E3C0C" w:rsidRDefault="008E3C0C"/>
    <w:sectPr w:rsidR="008E3C0C" w:rsidSect="00851576">
      <w:headerReference w:type="default" r:id="rId6"/>
      <w:pgSz w:w="11907" w:h="16840" w:code="9"/>
      <w:pgMar w:top="1134" w:right="567" w:bottom="36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494" w:rsidRDefault="00CA73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C1F27"/>
    <w:multiLevelType w:val="hybridMultilevel"/>
    <w:tmpl w:val="B7BE62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35F"/>
    <w:rsid w:val="008E3C0C"/>
    <w:rsid w:val="00C6735F"/>
    <w:rsid w:val="00CA738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73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73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73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7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1257</Words>
  <Characters>7171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2014-01-22T11:55:00Z</dcterms:created>
  <dcterms:modified xsi:type="dcterms:W3CDTF">2014-01-22T11:55:00Z</dcterms:modified>
</cp:coreProperties>
</file>