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C16E8A" w:rsidRPr="00C16E8A">
        <w:rPr>
          <w:bCs/>
        </w:rPr>
        <w:t>по ремонту сооружения 301. Караульного помещения (ремонт фасада, заградительных стенок, отмостки и т.д.) в центре по обращению с РАО - отделении Гремиха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B42137">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B42137">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B42137">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B42137">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B42137">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B42137">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B42137">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42137">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lastRenderedPageBreak/>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w:t>
      </w:r>
      <w:r w:rsidR="008520E8" w:rsidRPr="00BC6F52">
        <w:lastRenderedPageBreak/>
        <w:t>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w:t>
      </w:r>
      <w:r w:rsidRPr="009A2493">
        <w:rPr>
          <w:i/>
        </w:rPr>
        <w:lastRenderedPageBreak/>
        <w:t xml:space="preserve">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BC6F52">
        <w:lastRenderedPageBreak/>
        <w:t>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lastRenderedPageBreak/>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lastRenderedPageBreak/>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Иные преддоговорные переговоры, направленные на изменение условий </w:t>
      </w:r>
      <w:r w:rsidRPr="00B23161">
        <w:lastRenderedPageBreak/>
        <w:t>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w:t>
      </w:r>
      <w:r w:rsidRPr="00B23161">
        <w:lastRenderedPageBreak/>
        <w:t>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3A0B35" w:rsidRPr="003A0B35">
              <w:rPr>
                <w:bCs/>
              </w:rPr>
              <w:t>по ремонту сооружения 301. Караульного помещения (ремонт фасада, заградительных стенок, отмостки и т.д.) в центре по обращению с РАО - отделении Гремиха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3A0B35">
              <w:rPr>
                <w:bCs/>
                <w:color w:val="000000"/>
              </w:rPr>
              <w:t>не позднее 25</w:t>
            </w:r>
            <w:r w:rsidR="00500D60">
              <w:rPr>
                <w:bCs/>
                <w:color w:val="000000"/>
              </w:rPr>
              <w:t>.</w:t>
            </w:r>
            <w:r w:rsidR="003A0B35">
              <w:rPr>
                <w:bCs/>
                <w:color w:val="000000"/>
              </w:rPr>
              <w:t>12</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2116AA" w:rsidP="00500D60">
            <w:pPr>
              <w:tabs>
                <w:tab w:val="left" w:pos="1418"/>
                <w:tab w:val="left" w:pos="1843"/>
              </w:tabs>
              <w:jc w:val="both"/>
              <w:rPr>
                <w:spacing w:val="-6"/>
              </w:rPr>
            </w:pPr>
            <w:r w:rsidRPr="002116AA">
              <w:t xml:space="preserve">ЗАТО г. </w:t>
            </w:r>
            <w:r w:rsidR="003A0B35">
              <w:t>Островной</w:t>
            </w:r>
            <w:r w:rsidRPr="002116AA">
              <w:t>, Мурманской области</w:t>
            </w:r>
            <w:r w:rsidR="003A0B35">
              <w:t>, пл. Якорная, 1</w:t>
            </w:r>
            <w:r w:rsidRPr="002116AA">
              <w:t xml:space="preserve"> (</w:t>
            </w:r>
            <w:r w:rsidR="003A0B35">
              <w:rPr>
                <w:bCs/>
              </w:rPr>
              <w:t>Центр</w:t>
            </w:r>
            <w:r w:rsidRPr="002116AA">
              <w:rPr>
                <w:bCs/>
              </w:rPr>
              <w:t xml:space="preserve"> по обращению с РАО - отделени</w:t>
            </w:r>
            <w:r w:rsidR="003A0B35">
              <w:rPr>
                <w:bCs/>
              </w:rPr>
              <w:t>е</w:t>
            </w:r>
            <w:r w:rsidRPr="002116AA">
              <w:rPr>
                <w:bCs/>
              </w:rPr>
              <w:t xml:space="preserve"> </w:t>
            </w:r>
            <w:r w:rsidR="003A0B35">
              <w:rPr>
                <w:bCs/>
              </w:rPr>
              <w:t>Гремиха</w:t>
            </w:r>
            <w:r w:rsidRPr="002116AA">
              <w:rPr>
                <w:bCs/>
              </w:rPr>
              <w:t xml:space="preserve"> СЗЦ «СевРАО» - филиала ФГУП «РосРАО»)</w:t>
            </w:r>
            <w:r w:rsidR="00500D60" w:rsidRPr="00500D60">
              <w:t>.</w:t>
            </w:r>
            <w:r w:rsidR="007D0962" w:rsidRPr="002E1F7C">
              <w:rPr>
                <w:spacing w:val="-6"/>
              </w:rPr>
              <w:t xml:space="preserve"> </w:t>
            </w: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lastRenderedPageBreak/>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9028B0" w:rsidP="0065704D">
            <w:pPr>
              <w:pStyle w:val="HTML"/>
              <w:rPr>
                <w:rFonts w:ascii="Times New Roman" w:hAnsi="Times New Roman" w:cs="Times New Roman"/>
                <w:spacing w:val="-6"/>
                <w:sz w:val="24"/>
                <w:szCs w:val="24"/>
              </w:rPr>
            </w:pPr>
            <w:r w:rsidRPr="009028B0">
              <w:rPr>
                <w:rFonts w:ascii="Times New Roman" w:hAnsi="Times New Roman" w:cs="Times New Roman"/>
                <w:spacing w:val="-6"/>
                <w:sz w:val="24"/>
                <w:szCs w:val="24"/>
              </w:rPr>
              <w:t>Груздева Галина Борисовна</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9028B0">
              <w:rPr>
                <w:rFonts w:ascii="Times New Roman" w:hAnsi="Times New Roman" w:cs="Times New Roman"/>
                <w:spacing w:val="-6"/>
                <w:sz w:val="24"/>
                <w:szCs w:val="24"/>
              </w:rPr>
              <w:t>2</w:t>
            </w:r>
            <w:r w:rsidR="00500D60">
              <w:rPr>
                <w:rFonts w:ascii="Times New Roman" w:hAnsi="Times New Roman" w:cs="Times New Roman"/>
                <w:spacing w:val="-6"/>
                <w:sz w:val="24"/>
                <w:szCs w:val="24"/>
              </w:rPr>
              <w:t>2</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9028B0" w:rsidRPr="009028B0">
                <w:rPr>
                  <w:rStyle w:val="afc"/>
                  <w:rFonts w:ascii="Times New Roman" w:hAnsi="Times New Roman" w:cs="Times New Roman"/>
                  <w:sz w:val="24"/>
                  <w:szCs w:val="24"/>
                  <w:lang w:val="en-US"/>
                </w:rPr>
                <w:t>gruzdeva</w:t>
              </w:r>
              <w:r w:rsidR="009028B0" w:rsidRPr="009028B0">
                <w:rPr>
                  <w:rStyle w:val="afc"/>
                  <w:rFonts w:ascii="Times New Roman" w:hAnsi="Times New Roman" w:cs="Times New Roman"/>
                  <w:sz w:val="24"/>
                  <w:szCs w:val="24"/>
                </w:rPr>
                <w:t>_</w:t>
              </w:r>
              <w:r w:rsidR="009028B0" w:rsidRPr="009028B0">
                <w:rPr>
                  <w:rStyle w:val="afc"/>
                  <w:rFonts w:ascii="Times New Roman" w:hAnsi="Times New Roman" w:cs="Times New Roman"/>
                  <w:sz w:val="24"/>
                  <w:szCs w:val="24"/>
                  <w:lang w:val="en-US"/>
                </w:rPr>
                <w:t>gb</w:t>
              </w:r>
              <w:r w:rsidR="009028B0" w:rsidRPr="009028B0">
                <w:rPr>
                  <w:rStyle w:val="afc"/>
                  <w:rFonts w:ascii="Times New Roman" w:hAnsi="Times New Roman" w:cs="Times New Roman"/>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3A0B35">
            <w:pPr>
              <w:ind w:right="153"/>
              <w:jc w:val="both"/>
              <w:rPr>
                <w:bCs/>
              </w:rPr>
            </w:pPr>
            <w:r w:rsidRPr="00E64886">
              <w:t>«</w:t>
            </w:r>
            <w:r w:rsidR="00FF14E8">
              <w:t>28</w:t>
            </w:r>
            <w:bookmarkStart w:id="210" w:name="_GoBack"/>
            <w:bookmarkEnd w:id="210"/>
            <w:r w:rsidR="00395A2E" w:rsidRPr="00E64886">
              <w:t xml:space="preserve">» </w:t>
            </w:r>
            <w:r w:rsidR="003A0B35">
              <w:t>августа</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3A0B35" w:rsidP="00E64886">
            <w:pPr>
              <w:tabs>
                <w:tab w:val="left" w:pos="1418"/>
              </w:tabs>
              <w:jc w:val="both"/>
            </w:pPr>
            <w:r w:rsidRPr="003A0B35">
              <w:rPr>
                <w:bCs/>
                <w:iCs/>
                <w:color w:val="000000"/>
              </w:rPr>
              <w:t>2 927 283,00 (Два миллиона девятьсот двадцать семь тысяч двести восемьдесят три)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3A0B35" w:rsidRPr="003A0B35" w:rsidRDefault="003A0B35" w:rsidP="003A0B35">
            <w:pPr>
              <w:shd w:val="clear" w:color="auto" w:fill="FFFFFF"/>
              <w:tabs>
                <w:tab w:val="num" w:pos="1132"/>
              </w:tabs>
              <w:spacing w:before="60" w:after="60"/>
              <w:ind w:firstLine="177"/>
              <w:contextualSpacing/>
              <w:jc w:val="both"/>
              <w:rPr>
                <w:bCs/>
                <w:color w:val="000000" w:themeColor="text1"/>
                <w:lang w:val="x-none"/>
              </w:rPr>
            </w:pPr>
            <w:r w:rsidRPr="003A0B35">
              <w:rPr>
                <w:bCs/>
                <w:color w:val="000000" w:themeColor="text1"/>
              </w:rPr>
              <w:t>Оплата</w:t>
            </w:r>
            <w:r w:rsidRPr="003A0B35">
              <w:rPr>
                <w:bCs/>
                <w:color w:val="000000" w:themeColor="text1"/>
                <w:lang w:val="x-none"/>
              </w:rPr>
              <w:t xml:space="preserve"> выполненных Подрядчиком и принятых Заказчиком Работ осуществляется Заказчиком в течение 10 рабочих дней, следующих за датой получения Заказчик</w:t>
            </w:r>
            <w:r w:rsidRPr="003A0B35">
              <w:rPr>
                <w:bCs/>
                <w:color w:val="000000" w:themeColor="text1"/>
              </w:rPr>
              <w:t>ом</w:t>
            </w:r>
            <w:r w:rsidRPr="003A0B35">
              <w:rPr>
                <w:bCs/>
                <w:color w:val="000000" w:themeColor="text1"/>
                <w:lang w:val="x-none"/>
              </w:rPr>
              <w:t xml:space="preserve">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3A0B35" w:rsidRPr="003A0B35" w:rsidRDefault="003A0B35" w:rsidP="003A0B35">
            <w:pPr>
              <w:numPr>
                <w:ilvl w:val="0"/>
                <w:numId w:val="65"/>
              </w:numPr>
              <w:shd w:val="clear" w:color="auto" w:fill="FFFFFF"/>
              <w:spacing w:before="60" w:after="60"/>
              <w:ind w:left="0" w:firstLine="0"/>
              <w:contextualSpacing/>
              <w:jc w:val="both"/>
              <w:rPr>
                <w:bCs/>
                <w:color w:val="000000" w:themeColor="text1"/>
                <w:lang w:val="x-none"/>
              </w:rPr>
            </w:pPr>
            <w:r w:rsidRPr="003A0B35">
              <w:rPr>
                <w:bCs/>
                <w:color w:val="000000" w:themeColor="text1"/>
                <w:lang w:val="x-none"/>
              </w:rPr>
              <w:t xml:space="preserve">Акта </w:t>
            </w:r>
            <w:r w:rsidRPr="003A0B35">
              <w:rPr>
                <w:bCs/>
                <w:color w:val="000000" w:themeColor="text1"/>
              </w:rPr>
              <w:t>сдачи-</w:t>
            </w:r>
            <w:r w:rsidRPr="003A0B35">
              <w:rPr>
                <w:bCs/>
                <w:color w:val="000000" w:themeColor="text1"/>
                <w:lang w:val="x-none"/>
              </w:rPr>
              <w:t xml:space="preserve">приемки выполненных работ, в </w:t>
            </w:r>
            <w:r w:rsidRPr="003A0B35">
              <w:rPr>
                <w:bCs/>
                <w:color w:val="000000" w:themeColor="text1"/>
              </w:rPr>
              <w:t>3</w:t>
            </w:r>
            <w:r w:rsidRPr="003A0B35">
              <w:rPr>
                <w:bCs/>
                <w:color w:val="000000" w:themeColor="text1"/>
                <w:lang w:val="x-none"/>
              </w:rPr>
              <w:t xml:space="preserve"> (</w:t>
            </w:r>
            <w:r w:rsidRPr="003A0B35">
              <w:rPr>
                <w:bCs/>
                <w:color w:val="000000" w:themeColor="text1"/>
              </w:rPr>
              <w:t>тр</w:t>
            </w:r>
            <w:r w:rsidRPr="003A0B35">
              <w:rPr>
                <w:bCs/>
                <w:color w:val="000000" w:themeColor="text1"/>
                <w:lang w:val="x-none"/>
              </w:rPr>
              <w:t>ех) экземплярах;</w:t>
            </w:r>
          </w:p>
          <w:p w:rsidR="003A0B35" w:rsidRPr="003A0B35" w:rsidRDefault="003A0B35" w:rsidP="003A0B35">
            <w:pPr>
              <w:numPr>
                <w:ilvl w:val="0"/>
                <w:numId w:val="66"/>
              </w:numPr>
              <w:shd w:val="clear" w:color="auto" w:fill="FFFFFF"/>
              <w:spacing w:before="60" w:after="60"/>
              <w:ind w:left="0" w:firstLine="0"/>
              <w:contextualSpacing/>
              <w:jc w:val="both"/>
              <w:rPr>
                <w:bCs/>
                <w:color w:val="000000" w:themeColor="text1"/>
                <w:lang w:val="x-none"/>
              </w:rPr>
            </w:pPr>
            <w:r w:rsidRPr="003A0B35">
              <w:rPr>
                <w:bCs/>
                <w:color w:val="000000" w:themeColor="text1"/>
                <w:lang w:val="x-none"/>
              </w:rPr>
              <w:t>Акт</w:t>
            </w:r>
            <w:r w:rsidRPr="003A0B35">
              <w:rPr>
                <w:bCs/>
                <w:color w:val="000000" w:themeColor="text1"/>
              </w:rPr>
              <w:t>а</w:t>
            </w:r>
            <w:r w:rsidRPr="003A0B35">
              <w:rPr>
                <w:bCs/>
                <w:color w:val="000000" w:themeColor="text1"/>
                <w:lang w:val="x-none"/>
              </w:rPr>
              <w:t xml:space="preserve"> выполненных работ по форме КС-2 и Справк</w:t>
            </w:r>
            <w:r w:rsidRPr="003A0B35">
              <w:rPr>
                <w:bCs/>
                <w:color w:val="000000" w:themeColor="text1"/>
              </w:rPr>
              <w:t>и</w:t>
            </w:r>
            <w:r w:rsidRPr="003A0B35">
              <w:rPr>
                <w:bCs/>
                <w:color w:val="000000" w:themeColor="text1"/>
                <w:lang w:val="x-none"/>
              </w:rPr>
              <w:t xml:space="preserve"> о приемке выполненных работ по форме КС-3;</w:t>
            </w:r>
          </w:p>
          <w:p w:rsidR="003A0B35" w:rsidRPr="003A0B35" w:rsidRDefault="003A0B35" w:rsidP="003A0B35">
            <w:pPr>
              <w:numPr>
                <w:ilvl w:val="0"/>
                <w:numId w:val="66"/>
              </w:numPr>
              <w:shd w:val="clear" w:color="auto" w:fill="FFFFFF"/>
              <w:spacing w:before="60" w:after="60"/>
              <w:ind w:left="0" w:firstLine="0"/>
              <w:contextualSpacing/>
              <w:jc w:val="both"/>
              <w:rPr>
                <w:bCs/>
                <w:color w:val="000000" w:themeColor="text1"/>
                <w:lang w:val="x-none"/>
              </w:rPr>
            </w:pPr>
            <w:r w:rsidRPr="003A0B35">
              <w:rPr>
                <w:bCs/>
                <w:color w:val="000000" w:themeColor="text1"/>
                <w:lang w:val="x-none"/>
              </w:rPr>
              <w:t xml:space="preserve">оригинала счета-фактуры в </w:t>
            </w:r>
            <w:r w:rsidRPr="003A0B35">
              <w:rPr>
                <w:bCs/>
                <w:color w:val="000000" w:themeColor="text1"/>
              </w:rPr>
              <w:t>2</w:t>
            </w:r>
            <w:r w:rsidRPr="003A0B35">
              <w:rPr>
                <w:bCs/>
                <w:color w:val="000000" w:themeColor="text1"/>
                <w:lang w:val="x-none"/>
              </w:rPr>
              <w:t>-х экземплярах.</w:t>
            </w:r>
          </w:p>
          <w:p w:rsidR="00B405AC" w:rsidRPr="00E64886" w:rsidRDefault="003A0B35" w:rsidP="003A0B35">
            <w:pPr>
              <w:shd w:val="clear" w:color="auto" w:fill="FFFFFF"/>
              <w:spacing w:before="60" w:after="60"/>
              <w:contextualSpacing/>
              <w:jc w:val="both"/>
            </w:pPr>
            <w:r w:rsidRPr="003A0B35">
              <w:rPr>
                <w:bCs/>
                <w:color w:val="000000" w:themeColor="text1"/>
              </w:rPr>
              <w:t>исполнительной документации</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 xml:space="preserve">Реквизиты для </w:t>
            </w:r>
            <w:r w:rsidRPr="00E64886">
              <w:lastRenderedPageBreak/>
              <w:t>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 xml:space="preserve">Обеспечение заявки на участие должно быть перечислено по </w:t>
            </w:r>
            <w:r w:rsidRPr="007A4003">
              <w:rPr>
                <w:bCs w:val="0"/>
                <w:snapToGrid/>
                <w:sz w:val="24"/>
                <w:szCs w:val="24"/>
              </w:rPr>
              <w:lastRenderedPageBreak/>
              <w:t>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003A0B35" w:rsidRPr="003A0B35">
              <w:t>Свидетельства СРО, выданного соответствующей саморегулируемой организацией  на  допуск к работам по перечню в редакции Приказа Минрегиона РФ от 23.06.2010 г. № 294,  раздел 3 -  п.2.1</w:t>
            </w:r>
            <w:r w:rsidR="003A0B35" w:rsidRPr="003A0B35">
              <w:rPr>
                <w:rtl/>
              </w:rPr>
              <w:t>٭</w:t>
            </w:r>
            <w:r w:rsidR="003A0B35" w:rsidRPr="003A0B35">
              <w:t>, п.2.4</w:t>
            </w:r>
            <w:r w:rsidR="003A0B35" w:rsidRPr="003A0B35">
              <w:rPr>
                <w:rtl/>
              </w:rPr>
              <w:t>٭</w:t>
            </w:r>
            <w:r w:rsidR="003A0B35" w:rsidRPr="003A0B35">
              <w:t>, п.6.2,п.6.3, п.12.3*,12.9</w:t>
            </w:r>
            <w:r>
              <w:t>;</w:t>
            </w:r>
          </w:p>
          <w:p w:rsidR="007F3211" w:rsidRPr="00E64886" w:rsidRDefault="007F3211" w:rsidP="007F3211">
            <w:pPr>
              <w:tabs>
                <w:tab w:val="left" w:pos="920"/>
              </w:tabs>
              <w:jc w:val="both"/>
            </w:pPr>
            <w:r>
              <w:t xml:space="preserve">- </w:t>
            </w:r>
            <w:r w:rsidRPr="007F3211">
              <w:t xml:space="preserve">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w:t>
            </w:r>
            <w:r w:rsidRPr="007F3211">
              <w:lastRenderedPageBreak/>
              <w:t>использования атомной энергии</w:t>
            </w:r>
            <w:r>
              <w:t>.</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3A0B35">
              <w:rPr>
                <w:bCs/>
              </w:rPr>
              <w:t>1 40</w:t>
            </w:r>
            <w:r w:rsidR="002116AA">
              <w:rPr>
                <w:bCs/>
              </w:rPr>
              <w:t>0</w:t>
            </w:r>
            <w:r w:rsidR="00355D1C" w:rsidRPr="00355D1C">
              <w:rPr>
                <w:bCs/>
              </w:rPr>
              <w:t xml:space="preserve"> 000,00</w:t>
            </w:r>
            <w:r w:rsidR="00355D1C">
              <w:rPr>
                <w:bCs/>
              </w:rPr>
              <w:t xml:space="preserve"> (</w:t>
            </w:r>
            <w:r w:rsidR="003A0B35">
              <w:rPr>
                <w:bCs/>
              </w:rPr>
              <w:t>Один миллион четыреста</w:t>
            </w:r>
            <w:r w:rsidR="002116AA">
              <w:rPr>
                <w:bCs/>
              </w:rPr>
              <w:t xml:space="preserve"> тысяч</w:t>
            </w:r>
            <w:r w:rsidR="00355D1C">
              <w:rPr>
                <w:bCs/>
              </w:rPr>
              <w:t>)</w:t>
            </w:r>
            <w:r w:rsidR="00355D1C" w:rsidRPr="00355D1C">
              <w:rPr>
                <w:bCs/>
              </w:rPr>
              <w:t xml:space="preserve"> руб</w:t>
            </w:r>
            <w:r w:rsidR="00355D1C">
              <w:rPr>
                <w:bCs/>
              </w:rPr>
              <w:t>лей</w:t>
            </w:r>
            <w:r>
              <w:t>.</w:t>
            </w:r>
          </w:p>
          <w:p w:rsidR="00BA61F6" w:rsidRPr="00E64886" w:rsidRDefault="00BA61F6" w:rsidP="00774F41">
            <w:pPr>
              <w:tabs>
                <w:tab w:val="left" w:pos="1418"/>
              </w:tabs>
              <w:ind w:left="70" w:firstLine="283"/>
              <w:jc w:val="both"/>
            </w:pPr>
            <w:r>
              <w:t>13.</w:t>
            </w:r>
            <w:r w:rsidR="00774F41">
              <w:t>5</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Состав Предложения и порядок размещения документов в составе </w:t>
            </w:r>
            <w:r w:rsidRPr="00E64886">
              <w:lastRenderedPageBreak/>
              <w:t>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lastRenderedPageBreak/>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lastRenderedPageBreak/>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3A0B35">
            <w:pPr>
              <w:tabs>
                <w:tab w:val="left" w:pos="1134"/>
              </w:tabs>
              <w:jc w:val="both"/>
            </w:pPr>
            <w:r w:rsidRPr="007A4003">
              <w:t>«</w:t>
            </w:r>
            <w:r w:rsidR="003A0B35">
              <w:t>08</w:t>
            </w:r>
            <w:r w:rsidRPr="007A4003">
              <w:t xml:space="preserve">» </w:t>
            </w:r>
            <w:r w:rsidR="003A0B35">
              <w:t>сентября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3A0B35">
              <w:rPr>
                <w:szCs w:val="24"/>
              </w:rPr>
              <w:t>09</w:t>
            </w:r>
            <w:r w:rsidR="00CE06FA" w:rsidRPr="00CE06FA">
              <w:rPr>
                <w:szCs w:val="24"/>
              </w:rPr>
              <w:t xml:space="preserve">» </w:t>
            </w:r>
            <w:r w:rsidR="003A0B35">
              <w:rPr>
                <w:szCs w:val="24"/>
              </w:rPr>
              <w:t>сентября</w:t>
            </w:r>
            <w:r w:rsidR="00CE06FA" w:rsidRPr="00CE06FA">
              <w:rPr>
                <w:szCs w:val="24"/>
              </w:rPr>
              <w:t xml:space="preserve"> 2014 года</w:t>
            </w:r>
            <w:r w:rsidR="00395A2E" w:rsidRPr="007A4003">
              <w:rPr>
                <w:szCs w:val="24"/>
              </w:rPr>
              <w:t>.</w:t>
            </w:r>
          </w:p>
          <w:p w:rsidR="00395A2E" w:rsidRPr="007A4003" w:rsidRDefault="001C421C" w:rsidP="003A0B35">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3A0B35">
              <w:rPr>
                <w:szCs w:val="24"/>
              </w:rPr>
              <w:t>10</w:t>
            </w:r>
            <w:r w:rsidR="00CE06FA" w:rsidRPr="00CE06FA">
              <w:rPr>
                <w:szCs w:val="24"/>
              </w:rPr>
              <w:t xml:space="preserve">» </w:t>
            </w:r>
            <w:r w:rsidR="003A0B35">
              <w:rPr>
                <w:szCs w:val="24"/>
              </w:rPr>
              <w:t>сентября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t xml:space="preserve">БЦi = </w:t>
            </w:r>
            <w:r w:rsidRPr="00460375">
              <w:rPr>
                <w:color w:val="000000"/>
                <w:u w:val="single"/>
              </w:rPr>
              <w:t>Ц min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r w:rsidRPr="00460375">
              <w:rPr>
                <w:bCs/>
                <w:color w:val="000000"/>
                <w:vertAlign w:val="subscript"/>
                <w:lang w:val="en-US"/>
              </w:rPr>
              <w:t>i</w:t>
            </w:r>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r w:rsidRPr="00460375">
              <w:rPr>
                <w:color w:val="000000"/>
                <w:lang w:val="en-US"/>
              </w:rPr>
              <w:t>i</w:t>
            </w:r>
            <w:r w:rsidRPr="00460375">
              <w:rPr>
                <w:color w:val="000000"/>
              </w:rPr>
              <w:t>-го участника закупки, баллы,</w:t>
            </w:r>
          </w:p>
          <w:p w:rsidR="00460375" w:rsidRPr="00460375" w:rsidRDefault="00460375" w:rsidP="00460375">
            <w:pPr>
              <w:jc w:val="center"/>
              <w:rPr>
                <w:color w:val="000000"/>
              </w:rPr>
            </w:pPr>
            <w:r w:rsidRPr="00460375">
              <w:rPr>
                <w:bCs/>
                <w:color w:val="000000"/>
              </w:rPr>
              <w:t>Ц</w:t>
            </w:r>
            <w:r w:rsidRPr="00460375">
              <w:rPr>
                <w:bCs/>
                <w:color w:val="000000"/>
                <w:vertAlign w:val="subscript"/>
              </w:rPr>
              <w:t xml:space="preserve"> </w:t>
            </w:r>
            <w:r w:rsidRPr="00460375">
              <w:rPr>
                <w:bCs/>
                <w:color w:val="000000"/>
                <w:vertAlign w:val="subscript"/>
                <w:lang w:val="en-US"/>
              </w:rPr>
              <w:t>i</w:t>
            </w:r>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r w:rsidRPr="00460375">
              <w:rPr>
                <w:color w:val="000000"/>
                <w:lang w:val="en-US"/>
              </w:rPr>
              <w:t>i</w:t>
            </w:r>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r w:rsidRPr="00460375">
              <w:rPr>
                <w:bCs/>
                <w:color w:val="000000"/>
              </w:rPr>
              <w:t xml:space="preserve">Ц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460375" w:rsidRPr="00460375" w:rsidRDefault="00460375" w:rsidP="00460375">
            <w:pPr>
              <w:jc w:val="center"/>
              <w:rPr>
                <w:color w:val="000000"/>
              </w:rPr>
            </w:pPr>
            <w:r w:rsidRPr="00460375">
              <w:rPr>
                <w:color w:val="000000"/>
              </w:rPr>
              <w:t>В соответствии с п.12.7.11.а) ЕОСЗ Госкорпорации «Росатом»,</w:t>
            </w:r>
          </w:p>
          <w:p w:rsidR="00C605A3" w:rsidRPr="00F857D4" w:rsidRDefault="00460375" w:rsidP="00460375">
            <w:pPr>
              <w:jc w:val="center"/>
              <w:rPr>
                <w:spacing w:val="-6"/>
              </w:rPr>
            </w:pPr>
            <w:r w:rsidRPr="00460375">
              <w:rPr>
                <w:color w:val="000000"/>
              </w:rPr>
              <w:t>в качестве единого базиса сравнения ценовых предложений используются цены предложений участников без учета НДС.</w:t>
            </w:r>
            <w:r w:rsidR="007D6861" w:rsidRPr="00F857D4">
              <w:rPr>
                <w:b/>
                <w:bCs/>
                <w:spacing w:val="-6"/>
              </w:rPr>
              <w:t>ОЦЕНКА ПО КРИТЕРИЮ «СРОК поставки»:</w:t>
            </w:r>
            <w:r w:rsidR="007D6861" w:rsidRPr="00F857D4">
              <w:rPr>
                <w:spacing w:val="-6"/>
              </w:rPr>
              <w:br/>
              <w:t>Если заказчик выбирает критерий «срок выполнения работ» и данный критерий не рассчитывается в стоимостном выражении</w:t>
            </w:r>
            <w:r w:rsidR="007D6861"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3A0B35">
            <w:pPr>
              <w:rPr>
                <w:spacing w:val="-6"/>
              </w:rPr>
            </w:pPr>
            <w:r w:rsidRPr="00F857D4">
              <w:rPr>
                <w:color w:val="000000"/>
              </w:rPr>
              <w:lastRenderedPageBreak/>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 документации по проведению запроса предложений, в единицах измерения срока (</w:t>
            </w:r>
            <w:r w:rsidR="003A0B35">
              <w:rPr>
                <w:color w:val="000000"/>
              </w:rPr>
              <w:t>96</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min – минимальный </w:t>
            </w:r>
            <w:r w:rsidR="003A0B35" w:rsidRPr="003A0B35">
              <w:rPr>
                <w:color w:val="000000"/>
              </w:rPr>
              <w:t>срок поставки товара, выполнения работ, оказания услуг</w:t>
            </w:r>
            <w:r w:rsidRPr="00F857D4">
              <w:rPr>
                <w:color w:val="000000"/>
              </w:rPr>
              <w:t>, установленный в документации по 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3A0B35">
              <w:rPr>
                <w:color w:val="000000"/>
              </w:rPr>
              <w:t>86</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w:t>
            </w:r>
            <w:r w:rsidRPr="00E64886">
              <w:lastRenderedPageBreak/>
              <w:t xml:space="preserve">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lastRenderedPageBreak/>
              <w:t xml:space="preserve">О фактах злоупотреблений участник процедуры закупки может заявить в ЦАК или сообщить об этом гласно или анонимно, </w:t>
            </w:r>
            <w:r w:rsidRPr="00E64886">
              <w:rPr>
                <w:spacing w:val="-6"/>
              </w:rPr>
              <w:lastRenderedPageBreak/>
              <w:t xml:space="preserve">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lastRenderedPageBreak/>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137" w:rsidRDefault="00B42137">
      <w:r>
        <w:separator/>
      </w:r>
    </w:p>
  </w:endnote>
  <w:endnote w:type="continuationSeparator" w:id="0">
    <w:p w:rsidR="00B42137" w:rsidRDefault="00B42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095529" w:rsidRDefault="00C16E8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F14E8">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C16E8A" w:rsidRPr="009A1CF6" w:rsidRDefault="00C16E8A"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C16E8A">
      <w:rPr>
        <w:bCs/>
        <w:color w:val="000000"/>
        <w:sz w:val="18"/>
        <w:szCs w:val="18"/>
      </w:rPr>
      <w:t>по ремонту сооружения 301. Караульного помещения (ремонт фасада, заградительных стенок, отмостки и т.д.) в центре по обращению с РАО - отделении Гремиха СЗЦ «СевРАО» - филиала ФГУП «РосРАО»</w:t>
    </w:r>
    <w:r w:rsidRPr="009A1CF6">
      <w:rPr>
        <w:bCs/>
        <w:color w:val="000000"/>
        <w:sz w:val="18"/>
        <w:szCs w:val="18"/>
      </w:rPr>
      <w:t>.</w:t>
    </w:r>
  </w:p>
  <w:p w:rsidR="00C16E8A" w:rsidRPr="000B1202" w:rsidRDefault="00C16E8A" w:rsidP="002A758C">
    <w:pPr>
      <w:jc w:val="center"/>
      <w:rPr>
        <w:bCs/>
        <w:color w:val="000000"/>
        <w:sz w:val="18"/>
        <w:szCs w:val="18"/>
      </w:rPr>
    </w:pPr>
  </w:p>
  <w:p w:rsidR="00C16E8A" w:rsidRPr="000B1202" w:rsidRDefault="00C16E8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137" w:rsidRDefault="00B42137">
      <w:r>
        <w:separator/>
      </w:r>
    </w:p>
  </w:footnote>
  <w:footnote w:type="continuationSeparator" w:id="0">
    <w:p w:rsidR="00B42137" w:rsidRDefault="00B421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B33FEE" w:rsidRDefault="00C16E8A">
    <w:pPr>
      <w:pStyle w:val="a9"/>
      <w:jc w:val="center"/>
      <w:rPr>
        <w:rFonts w:ascii="Times New Roman" w:hAnsi="Times New Roman" w:cs="Times New Roman"/>
        <w:sz w:val="24"/>
      </w:rPr>
    </w:pPr>
  </w:p>
  <w:p w:rsidR="00C16E8A" w:rsidRPr="00B33FEE" w:rsidRDefault="00C16E8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4"/>
  </w:num>
  <w:num w:numId="18">
    <w:abstractNumId w:val="37"/>
  </w:num>
  <w:num w:numId="19">
    <w:abstractNumId w:val="30"/>
  </w:num>
  <w:num w:numId="20">
    <w:abstractNumId w:val="2"/>
  </w:num>
  <w:num w:numId="21">
    <w:abstractNumId w:val="51"/>
  </w:num>
  <w:num w:numId="22">
    <w:abstractNumId w:val="66"/>
  </w:num>
  <w:num w:numId="23">
    <w:abstractNumId w:val="54"/>
  </w:num>
  <w:num w:numId="24">
    <w:abstractNumId w:val="22"/>
  </w:num>
  <w:num w:numId="25">
    <w:abstractNumId w:val="32"/>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2"/>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3"/>
  </w:num>
  <w:num w:numId="66">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6681"/>
    <w:rsid w:val="00220979"/>
    <w:rsid w:val="00221920"/>
    <w:rsid w:val="00222AD6"/>
    <w:rsid w:val="00231A91"/>
    <w:rsid w:val="00231F4C"/>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16E8A"/>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ruzdeva_gb@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157734-A66D-446B-A302-43E701899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60</Pages>
  <Words>23532</Words>
  <Characters>134133</Characters>
  <Application>Microsoft Office Word</Application>
  <DocSecurity>0</DocSecurity>
  <Lines>1117</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157351</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24</cp:revision>
  <cp:lastPrinted>2013-05-17T12:23:00Z</cp:lastPrinted>
  <dcterms:created xsi:type="dcterms:W3CDTF">2013-12-11T11:47:00Z</dcterms:created>
  <dcterms:modified xsi:type="dcterms:W3CDTF">2014-08-28T15:45:00Z</dcterms:modified>
</cp:coreProperties>
</file>