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04B" w:rsidRPr="003443F3" w:rsidRDefault="0059104B" w:rsidP="0059104B">
      <w:pPr>
        <w:spacing w:line="288" w:lineRule="auto"/>
        <w:jc w:val="right"/>
        <w:rPr>
          <w:b/>
          <w:sz w:val="24"/>
          <w:szCs w:val="24"/>
        </w:rPr>
      </w:pPr>
      <w:r w:rsidRPr="003443F3">
        <w:rPr>
          <w:b/>
          <w:sz w:val="24"/>
          <w:szCs w:val="24"/>
        </w:rPr>
        <w:t>Приложение № 1</w:t>
      </w:r>
    </w:p>
    <w:p w:rsidR="0059104B" w:rsidRPr="001A6FB7" w:rsidRDefault="0059104B" w:rsidP="0059104B">
      <w:pPr>
        <w:spacing w:line="288" w:lineRule="auto"/>
        <w:jc w:val="right"/>
        <w:rPr>
          <w:sz w:val="24"/>
          <w:szCs w:val="24"/>
        </w:rPr>
      </w:pPr>
      <w:r w:rsidRPr="001A6FB7">
        <w:rPr>
          <w:spacing w:val="-2"/>
          <w:sz w:val="24"/>
          <w:szCs w:val="24"/>
          <w:lang w:eastAsia="en-US"/>
        </w:rPr>
        <w:t xml:space="preserve">к Договору № </w:t>
      </w:r>
      <w:r>
        <w:rPr>
          <w:spacing w:val="-2"/>
          <w:sz w:val="24"/>
          <w:szCs w:val="24"/>
          <w:lang w:eastAsia="en-US"/>
        </w:rPr>
        <w:t>_________________</w:t>
      </w:r>
    </w:p>
    <w:p w:rsidR="0059104B" w:rsidRPr="001A6FB7" w:rsidRDefault="0059104B" w:rsidP="0059104B">
      <w:pPr>
        <w:spacing w:line="288" w:lineRule="auto"/>
        <w:jc w:val="right"/>
        <w:rPr>
          <w:sz w:val="24"/>
          <w:szCs w:val="24"/>
        </w:rPr>
      </w:pPr>
      <w:r w:rsidRPr="001A6FB7">
        <w:rPr>
          <w:sz w:val="24"/>
          <w:szCs w:val="24"/>
        </w:rPr>
        <w:t>от</w:t>
      </w:r>
      <w:r>
        <w:rPr>
          <w:sz w:val="24"/>
          <w:szCs w:val="24"/>
        </w:rPr>
        <w:t xml:space="preserve"> «____»_________</w:t>
      </w:r>
      <w:r w:rsidRPr="001A6FB7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1A6FB7">
          <w:rPr>
            <w:sz w:val="24"/>
            <w:szCs w:val="24"/>
          </w:rPr>
          <w:t>2013 г</w:t>
        </w:r>
      </w:smartTag>
      <w:r w:rsidRPr="001A6FB7">
        <w:rPr>
          <w:sz w:val="24"/>
          <w:szCs w:val="24"/>
        </w:rPr>
        <w:t>.</w:t>
      </w:r>
    </w:p>
    <w:p w:rsidR="00EC3CB7" w:rsidRDefault="00EC3CB7" w:rsidP="0059104B">
      <w:pPr>
        <w:jc w:val="center"/>
      </w:pPr>
    </w:p>
    <w:p w:rsidR="00EC3CB7" w:rsidRDefault="00EC3CB7" w:rsidP="00EC3CB7">
      <w:pPr>
        <w:jc w:val="center"/>
      </w:pPr>
    </w:p>
    <w:p w:rsidR="00505CEE" w:rsidRDefault="00505CEE" w:rsidP="00EC3CB7">
      <w:pPr>
        <w:jc w:val="center"/>
      </w:pPr>
    </w:p>
    <w:tbl>
      <w:tblPr>
        <w:tblpPr w:leftFromText="180" w:rightFromText="180" w:vertAnchor="text" w:horzAnchor="margin" w:tblpY="175"/>
        <w:tblW w:w="9039" w:type="dxa"/>
        <w:tblLook w:val="04A0"/>
      </w:tblPr>
      <w:tblGrid>
        <w:gridCol w:w="5070"/>
        <w:gridCol w:w="3969"/>
      </w:tblGrid>
      <w:tr w:rsidR="00EC3CB7" w:rsidRPr="00F567F0" w:rsidTr="00192EEC">
        <w:trPr>
          <w:trHeight w:val="315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3CB7" w:rsidRPr="00F567F0" w:rsidRDefault="00EC3CB7" w:rsidP="00192EE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567F0">
              <w:rPr>
                <w:b/>
                <w:bCs/>
                <w:color w:val="000000"/>
                <w:sz w:val="24"/>
                <w:szCs w:val="24"/>
              </w:rPr>
              <w:t>«СОГЛАСОВАНО»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3CB7" w:rsidRPr="00F567F0" w:rsidRDefault="00EC3CB7" w:rsidP="00192EE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567F0">
              <w:rPr>
                <w:b/>
                <w:bCs/>
                <w:color w:val="000000"/>
                <w:sz w:val="24"/>
                <w:szCs w:val="24"/>
              </w:rPr>
              <w:t>«УТВЕРЖДАЮ»</w:t>
            </w:r>
          </w:p>
        </w:tc>
      </w:tr>
      <w:tr w:rsidR="00EC3CB7" w:rsidRPr="00F567F0" w:rsidTr="00192EEC">
        <w:trPr>
          <w:trHeight w:val="1110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3CB7" w:rsidRPr="00F567F0" w:rsidRDefault="00EC3CB7" w:rsidP="00192EEC">
            <w:pPr>
              <w:jc w:val="center"/>
              <w:rPr>
                <w:color w:val="000000"/>
                <w:sz w:val="24"/>
                <w:szCs w:val="24"/>
              </w:rPr>
            </w:pPr>
            <w:r w:rsidRPr="00F567F0">
              <w:rPr>
                <w:color w:val="000000"/>
                <w:sz w:val="24"/>
                <w:szCs w:val="24"/>
              </w:rPr>
              <w:t xml:space="preserve">Директор  </w:t>
            </w:r>
          </w:p>
          <w:p w:rsidR="00EC3CB7" w:rsidRPr="00F567F0" w:rsidRDefault="00EC3CB7" w:rsidP="00192EEC">
            <w:pPr>
              <w:contextualSpacing/>
              <w:jc w:val="center"/>
              <w:rPr>
                <w:sz w:val="24"/>
                <w:szCs w:val="24"/>
              </w:rPr>
            </w:pPr>
            <w:r w:rsidRPr="00F567F0">
              <w:rPr>
                <w:sz w:val="24"/>
                <w:szCs w:val="24"/>
              </w:rPr>
              <w:t>по геологии и недропользованию-</w:t>
            </w:r>
          </w:p>
          <w:p w:rsidR="00EC3CB7" w:rsidRPr="00F567F0" w:rsidRDefault="00EC3CB7" w:rsidP="00192EEC">
            <w:pPr>
              <w:contextualSpacing/>
              <w:jc w:val="center"/>
              <w:rPr>
                <w:sz w:val="24"/>
                <w:szCs w:val="24"/>
              </w:rPr>
            </w:pPr>
            <w:r w:rsidRPr="00F567F0">
              <w:rPr>
                <w:sz w:val="24"/>
                <w:szCs w:val="24"/>
              </w:rPr>
              <w:t>начальник управления</w:t>
            </w:r>
          </w:p>
          <w:p w:rsidR="00EC3CB7" w:rsidRDefault="00EC3CB7" w:rsidP="00192EEC">
            <w:pPr>
              <w:jc w:val="center"/>
              <w:rPr>
                <w:sz w:val="24"/>
                <w:szCs w:val="24"/>
              </w:rPr>
            </w:pPr>
            <w:r w:rsidRPr="00F567F0">
              <w:rPr>
                <w:sz w:val="24"/>
                <w:szCs w:val="24"/>
              </w:rPr>
              <w:t>ОАО «Атомредметзолото»</w:t>
            </w:r>
          </w:p>
          <w:p w:rsidR="00EC3CB7" w:rsidRPr="00F567F0" w:rsidRDefault="00EC3CB7" w:rsidP="00192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3CB7" w:rsidRDefault="00EC3CB7" w:rsidP="00192EEC">
            <w:pPr>
              <w:jc w:val="center"/>
              <w:rPr>
                <w:color w:val="000000"/>
                <w:sz w:val="24"/>
                <w:szCs w:val="24"/>
              </w:rPr>
            </w:pPr>
            <w:r w:rsidRPr="00F567F0">
              <w:rPr>
                <w:color w:val="000000"/>
                <w:sz w:val="24"/>
                <w:szCs w:val="24"/>
              </w:rPr>
              <w:t>Генеральный директор</w:t>
            </w:r>
          </w:p>
          <w:p w:rsidR="00EC3CB7" w:rsidRPr="00F567F0" w:rsidRDefault="00EC3CB7" w:rsidP="00192E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ОАО «</w:t>
            </w:r>
            <w:r w:rsidRPr="00F567F0">
              <w:rPr>
                <w:color w:val="000000"/>
                <w:sz w:val="24"/>
                <w:szCs w:val="24"/>
              </w:rPr>
              <w:t>ППГХО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</w:tr>
      <w:tr w:rsidR="00EC3CB7" w:rsidRPr="00C8722D" w:rsidTr="00192EEC">
        <w:trPr>
          <w:trHeight w:val="315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3CB7" w:rsidRPr="00F567F0" w:rsidRDefault="00EC3CB7" w:rsidP="00192EEC">
            <w:pPr>
              <w:jc w:val="center"/>
              <w:rPr>
                <w:color w:val="000000"/>
                <w:sz w:val="24"/>
                <w:szCs w:val="24"/>
              </w:rPr>
            </w:pPr>
            <w:r w:rsidRPr="00F567F0">
              <w:rPr>
                <w:color w:val="000000"/>
                <w:sz w:val="24"/>
                <w:szCs w:val="24"/>
              </w:rPr>
              <w:t xml:space="preserve">________ </w:t>
            </w:r>
            <w:r>
              <w:rPr>
                <w:color w:val="000000"/>
                <w:sz w:val="24"/>
                <w:szCs w:val="24"/>
              </w:rPr>
              <w:t>С.В. Полонянкина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3CB7" w:rsidRPr="00F567F0" w:rsidRDefault="00EC3CB7" w:rsidP="00192EEC">
            <w:pPr>
              <w:jc w:val="center"/>
              <w:rPr>
                <w:color w:val="000000"/>
                <w:sz w:val="24"/>
                <w:szCs w:val="24"/>
              </w:rPr>
            </w:pPr>
            <w:r w:rsidRPr="00F567F0">
              <w:rPr>
                <w:color w:val="000000"/>
                <w:sz w:val="24"/>
                <w:szCs w:val="24"/>
              </w:rPr>
              <w:t xml:space="preserve">_______ </w:t>
            </w:r>
            <w:r>
              <w:rPr>
                <w:color w:val="000000"/>
                <w:sz w:val="24"/>
                <w:szCs w:val="24"/>
              </w:rPr>
              <w:t xml:space="preserve">   С.В.Шурыгин</w:t>
            </w:r>
          </w:p>
        </w:tc>
      </w:tr>
      <w:tr w:rsidR="00EC3CB7" w:rsidRPr="00C8722D" w:rsidTr="00192EEC">
        <w:trPr>
          <w:trHeight w:val="630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3CB7" w:rsidRPr="00C8722D" w:rsidRDefault="00EC3CB7" w:rsidP="00192EEC">
            <w:pPr>
              <w:jc w:val="center"/>
              <w:rPr>
                <w:color w:val="000000"/>
                <w:sz w:val="24"/>
                <w:szCs w:val="24"/>
              </w:rPr>
            </w:pPr>
            <w:r w:rsidRPr="00324C9F">
              <w:rPr>
                <w:sz w:val="24"/>
                <w:szCs w:val="24"/>
              </w:rPr>
              <w:t>«       »</w:t>
            </w:r>
            <w:r>
              <w:rPr>
                <w:sz w:val="24"/>
                <w:szCs w:val="24"/>
              </w:rPr>
              <w:t xml:space="preserve"> июля</w:t>
            </w:r>
            <w:r w:rsidRPr="00324C9F">
              <w:rPr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324C9F">
                <w:rPr>
                  <w:sz w:val="24"/>
                  <w:szCs w:val="24"/>
                </w:rPr>
                <w:t>2013 г</w:t>
              </w:r>
            </w:smartTag>
            <w:r w:rsidRPr="00324C9F">
              <w:rPr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3CB7" w:rsidRPr="00C8722D" w:rsidRDefault="00EC3CB7" w:rsidP="00192E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Pr="00324C9F">
              <w:rPr>
                <w:sz w:val="24"/>
                <w:szCs w:val="24"/>
              </w:rPr>
              <w:t xml:space="preserve">«       »  </w:t>
            </w:r>
            <w:r>
              <w:rPr>
                <w:sz w:val="24"/>
                <w:szCs w:val="24"/>
              </w:rPr>
              <w:t>июля</w:t>
            </w:r>
            <w:r w:rsidRPr="00324C9F">
              <w:rPr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324C9F">
                <w:rPr>
                  <w:sz w:val="24"/>
                  <w:szCs w:val="24"/>
                </w:rPr>
                <w:t>2013 г</w:t>
              </w:r>
            </w:smartTag>
            <w:r w:rsidRPr="00324C9F">
              <w:rPr>
                <w:sz w:val="24"/>
                <w:szCs w:val="24"/>
              </w:rPr>
              <w:t>.</w:t>
            </w:r>
          </w:p>
        </w:tc>
      </w:tr>
    </w:tbl>
    <w:p w:rsidR="00EC3CB7" w:rsidRDefault="00EC3CB7" w:rsidP="00EC3CB7">
      <w:pPr>
        <w:jc w:val="center"/>
      </w:pPr>
    </w:p>
    <w:p w:rsidR="00EC3CB7" w:rsidRDefault="00EC3CB7" w:rsidP="00EC3CB7">
      <w:pPr>
        <w:jc w:val="center"/>
      </w:pPr>
    </w:p>
    <w:p w:rsidR="00EC3CB7" w:rsidRDefault="00EC3CB7" w:rsidP="00EC3CB7">
      <w:pPr>
        <w:jc w:val="center"/>
      </w:pPr>
    </w:p>
    <w:p w:rsidR="00EC3CB7" w:rsidRDefault="00EC3CB7" w:rsidP="00EC3CB7">
      <w:pPr>
        <w:jc w:val="center"/>
      </w:pPr>
    </w:p>
    <w:p w:rsidR="00EC3CB7" w:rsidRDefault="00EC3CB7" w:rsidP="00EC3CB7">
      <w:pPr>
        <w:jc w:val="center"/>
      </w:pPr>
    </w:p>
    <w:p w:rsidR="00EC3CB7" w:rsidRDefault="00EC3CB7" w:rsidP="00EC3CB7">
      <w:pPr>
        <w:jc w:val="center"/>
      </w:pPr>
    </w:p>
    <w:p w:rsidR="00EC3CB7" w:rsidRDefault="00EC3CB7" w:rsidP="00EC3CB7">
      <w:pPr>
        <w:jc w:val="center"/>
      </w:pPr>
    </w:p>
    <w:p w:rsidR="00505CEE" w:rsidRDefault="00505CEE" w:rsidP="00EC3CB7">
      <w:pPr>
        <w:jc w:val="center"/>
      </w:pPr>
    </w:p>
    <w:p w:rsidR="00505CEE" w:rsidRDefault="00505CEE" w:rsidP="00EC3CB7">
      <w:pPr>
        <w:jc w:val="center"/>
      </w:pPr>
    </w:p>
    <w:p w:rsidR="00505CEE" w:rsidRDefault="00505CEE" w:rsidP="00EC3CB7">
      <w:pPr>
        <w:jc w:val="center"/>
      </w:pPr>
    </w:p>
    <w:p w:rsidR="00505CEE" w:rsidRDefault="00505CEE" w:rsidP="00EC3CB7">
      <w:pPr>
        <w:jc w:val="center"/>
      </w:pPr>
    </w:p>
    <w:p w:rsidR="00505CEE" w:rsidRDefault="00505CEE" w:rsidP="00EC3CB7">
      <w:pPr>
        <w:jc w:val="center"/>
      </w:pPr>
    </w:p>
    <w:p w:rsidR="00505CEE" w:rsidRDefault="00505CEE" w:rsidP="00EC3CB7">
      <w:pPr>
        <w:jc w:val="center"/>
      </w:pPr>
    </w:p>
    <w:p w:rsidR="00505CEE" w:rsidRDefault="00505CEE" w:rsidP="00EC3CB7">
      <w:pPr>
        <w:jc w:val="center"/>
      </w:pPr>
    </w:p>
    <w:p w:rsidR="00EC3CB7" w:rsidRDefault="00EC3CB7" w:rsidP="00EC3CB7">
      <w:pPr>
        <w:jc w:val="center"/>
      </w:pPr>
      <w:r>
        <w:t xml:space="preserve">Техническое (геологическое) задание </w:t>
      </w:r>
    </w:p>
    <w:p w:rsidR="0059104B" w:rsidRDefault="0059104B" w:rsidP="00EC3CB7">
      <w:pPr>
        <w:jc w:val="center"/>
      </w:pPr>
    </w:p>
    <w:p w:rsidR="00EC3CB7" w:rsidRPr="00EC3CB7" w:rsidRDefault="00EC3CB7" w:rsidP="00EC3CB7">
      <w:pPr>
        <w:jc w:val="center"/>
        <w:rPr>
          <w:b/>
        </w:rPr>
      </w:pPr>
      <w:r>
        <w:t xml:space="preserve">на </w:t>
      </w:r>
      <w:r w:rsidR="0059104B">
        <w:rPr>
          <w:b/>
        </w:rPr>
        <w:t>Ко</w:t>
      </w:r>
      <w:r w:rsidRPr="00EC3CB7">
        <w:rPr>
          <w:b/>
        </w:rPr>
        <w:t>рректировку геолого-математической модели</w:t>
      </w:r>
      <w:r w:rsidR="0059104B">
        <w:rPr>
          <w:b/>
        </w:rPr>
        <w:t xml:space="preserve"> </w:t>
      </w:r>
    </w:p>
    <w:p w:rsidR="0059104B" w:rsidRDefault="00EC3CB7" w:rsidP="00EC3CB7">
      <w:pPr>
        <w:jc w:val="center"/>
        <w:rPr>
          <w:b/>
        </w:rPr>
      </w:pPr>
      <w:r w:rsidRPr="00EC3CB7">
        <w:rPr>
          <w:b/>
        </w:rPr>
        <w:t xml:space="preserve">месторождений урана Аргунское и Жерловое </w:t>
      </w:r>
    </w:p>
    <w:p w:rsidR="00EC3CB7" w:rsidRPr="00EC3CB7" w:rsidRDefault="00EC3CB7" w:rsidP="00EC3CB7">
      <w:pPr>
        <w:jc w:val="center"/>
        <w:rPr>
          <w:b/>
          <w:color w:val="000000"/>
        </w:rPr>
      </w:pPr>
      <w:r w:rsidRPr="00EC3CB7">
        <w:rPr>
          <w:b/>
        </w:rPr>
        <w:t>Стрельцовского рудного поля (Рудник 6)</w:t>
      </w:r>
    </w:p>
    <w:p w:rsidR="00EC3CB7" w:rsidRPr="008A2D2A" w:rsidRDefault="00EC3CB7" w:rsidP="00EC3CB7">
      <w:pPr>
        <w:jc w:val="center"/>
        <w:rPr>
          <w:color w:val="000000"/>
        </w:rPr>
      </w:pPr>
    </w:p>
    <w:p w:rsidR="00EC3CB7" w:rsidRDefault="00EC3CB7" w:rsidP="00EC3CB7">
      <w:pPr>
        <w:jc w:val="center"/>
        <w:rPr>
          <w:color w:val="000000"/>
        </w:rPr>
      </w:pPr>
    </w:p>
    <w:p w:rsidR="00EC3CB7" w:rsidRDefault="00EC3CB7" w:rsidP="00EC3CB7">
      <w:pPr>
        <w:jc w:val="center"/>
        <w:rPr>
          <w:color w:val="000000"/>
        </w:rPr>
      </w:pPr>
    </w:p>
    <w:p w:rsidR="00EC3CB7" w:rsidRPr="008A2D2A" w:rsidRDefault="00EC3CB7" w:rsidP="00EC3CB7">
      <w:pPr>
        <w:jc w:val="center"/>
        <w:rPr>
          <w:color w:val="000000"/>
        </w:rPr>
      </w:pPr>
    </w:p>
    <w:p w:rsidR="00EC3CB7" w:rsidRPr="008A2D2A" w:rsidRDefault="00EC3CB7" w:rsidP="00EC3CB7">
      <w:pPr>
        <w:rPr>
          <w:color w:val="000000"/>
        </w:rPr>
      </w:pPr>
    </w:p>
    <w:p w:rsidR="00EC3CB7" w:rsidRDefault="00EC3CB7" w:rsidP="00EC3CB7">
      <w:pPr>
        <w:rPr>
          <w:color w:val="000000"/>
        </w:rPr>
      </w:pPr>
    </w:p>
    <w:p w:rsidR="00EC3CB7" w:rsidRPr="008A2D2A" w:rsidRDefault="00EC3CB7" w:rsidP="00EC3CB7">
      <w:pPr>
        <w:rPr>
          <w:color w:val="000000"/>
        </w:rPr>
      </w:pPr>
    </w:p>
    <w:p w:rsidR="00EC3CB7" w:rsidRPr="008A2D2A" w:rsidRDefault="00EC3CB7" w:rsidP="00EC3CB7">
      <w:pPr>
        <w:rPr>
          <w:color w:val="000000"/>
        </w:rPr>
      </w:pPr>
    </w:p>
    <w:p w:rsidR="00EC3CB7" w:rsidRDefault="00EC3CB7" w:rsidP="00EC3CB7">
      <w:pPr>
        <w:rPr>
          <w:color w:val="000000"/>
        </w:rPr>
      </w:pPr>
    </w:p>
    <w:p w:rsidR="00EC3CB7" w:rsidRDefault="00EC3CB7" w:rsidP="00EC3CB7">
      <w:pPr>
        <w:rPr>
          <w:color w:val="000000"/>
        </w:rPr>
      </w:pPr>
    </w:p>
    <w:p w:rsidR="00EC3CB7" w:rsidRDefault="00EC3CB7" w:rsidP="00EC3CB7">
      <w:pPr>
        <w:rPr>
          <w:color w:val="000000"/>
        </w:rPr>
      </w:pPr>
    </w:p>
    <w:p w:rsidR="00EC3CB7" w:rsidRDefault="00EC3CB7" w:rsidP="00EC3CB7">
      <w:pPr>
        <w:rPr>
          <w:color w:val="000000"/>
        </w:rPr>
      </w:pPr>
    </w:p>
    <w:p w:rsidR="00EC3CB7" w:rsidRPr="008A2D2A" w:rsidRDefault="00EC3CB7" w:rsidP="00EC3CB7">
      <w:pPr>
        <w:rPr>
          <w:color w:val="000000"/>
        </w:rPr>
      </w:pPr>
    </w:p>
    <w:p w:rsidR="00EC3CB7" w:rsidRDefault="00EC3CB7" w:rsidP="00EC3CB7">
      <w:pPr>
        <w:jc w:val="center"/>
        <w:rPr>
          <w:color w:val="000000"/>
        </w:rPr>
      </w:pPr>
    </w:p>
    <w:p w:rsidR="00EC3CB7" w:rsidRDefault="00EC3CB7" w:rsidP="00EC3CB7">
      <w:pPr>
        <w:jc w:val="center"/>
        <w:rPr>
          <w:color w:val="000000"/>
        </w:rPr>
      </w:pPr>
    </w:p>
    <w:p w:rsidR="00EC3CB7" w:rsidRDefault="00EC3CB7" w:rsidP="00EC3CB7">
      <w:pPr>
        <w:jc w:val="center"/>
        <w:rPr>
          <w:color w:val="000000"/>
        </w:rPr>
      </w:pPr>
    </w:p>
    <w:p w:rsidR="00EC3CB7" w:rsidRPr="008A2D2A" w:rsidRDefault="00EC3CB7" w:rsidP="00EC3CB7">
      <w:pPr>
        <w:jc w:val="center"/>
        <w:rPr>
          <w:color w:val="000000"/>
        </w:rPr>
      </w:pPr>
    </w:p>
    <w:p w:rsidR="00EC3CB7" w:rsidRPr="009F57E7" w:rsidRDefault="00EC3CB7" w:rsidP="00EC3CB7">
      <w:pPr>
        <w:jc w:val="center"/>
        <w:rPr>
          <w:color w:val="000000"/>
          <w:sz w:val="26"/>
          <w:szCs w:val="26"/>
        </w:rPr>
      </w:pPr>
      <w:r w:rsidRPr="008A2D2A">
        <w:rPr>
          <w:color w:val="000000"/>
        </w:rPr>
        <w:t>20</w:t>
      </w:r>
      <w:r>
        <w:rPr>
          <w:color w:val="000000"/>
        </w:rPr>
        <w:t>13</w:t>
      </w:r>
      <w:r w:rsidR="00505CEE">
        <w:rPr>
          <w:color w:val="000000"/>
        </w:rPr>
        <w:t xml:space="preserve"> г.</w:t>
      </w:r>
      <w:r w:rsidRPr="008A2D2A">
        <w:rPr>
          <w:color w:val="000000"/>
        </w:rPr>
        <w:br w:type="page"/>
      </w:r>
      <w:r w:rsidRPr="009F57E7">
        <w:rPr>
          <w:color w:val="000000"/>
          <w:sz w:val="26"/>
          <w:szCs w:val="26"/>
        </w:rPr>
        <w:lastRenderedPageBreak/>
        <w:t>СОДЕРЖАНИЕ</w:t>
      </w:r>
    </w:p>
    <w:p w:rsidR="00EC3CB7" w:rsidRPr="009F57E7" w:rsidRDefault="00EC3CB7" w:rsidP="00EC3CB7">
      <w:pPr>
        <w:jc w:val="center"/>
        <w:rPr>
          <w:color w:val="000000"/>
          <w:sz w:val="26"/>
          <w:szCs w:val="26"/>
        </w:rPr>
      </w:pPr>
    </w:p>
    <w:p w:rsidR="00EC3CB7" w:rsidRPr="009F57E7" w:rsidRDefault="00EC3CB7" w:rsidP="00EC3CB7">
      <w:pPr>
        <w:rPr>
          <w:sz w:val="26"/>
          <w:szCs w:val="26"/>
        </w:rPr>
      </w:pPr>
      <w:r w:rsidRPr="009F57E7">
        <w:rPr>
          <w:sz w:val="26"/>
          <w:szCs w:val="26"/>
        </w:rPr>
        <w:t>РАЗДЕЛ 1. НАИМЕНОВАНИЕ РАБОТЫ</w:t>
      </w:r>
    </w:p>
    <w:p w:rsidR="00EC3CB7" w:rsidRPr="009F57E7" w:rsidRDefault="00EC3CB7" w:rsidP="00EC3CB7">
      <w:pPr>
        <w:rPr>
          <w:color w:val="000000"/>
          <w:sz w:val="26"/>
          <w:szCs w:val="26"/>
        </w:rPr>
      </w:pPr>
    </w:p>
    <w:p w:rsidR="00EC3CB7" w:rsidRPr="009F57E7" w:rsidRDefault="00EC3CB7" w:rsidP="00EC3CB7">
      <w:pPr>
        <w:rPr>
          <w:sz w:val="26"/>
          <w:szCs w:val="26"/>
        </w:rPr>
      </w:pPr>
      <w:r w:rsidRPr="009F57E7">
        <w:rPr>
          <w:sz w:val="26"/>
          <w:szCs w:val="26"/>
        </w:rPr>
        <w:t>РАЗДЕЛ 2. ЦЕЛЬ И ЗАДАЧИ РАБОТЫ</w:t>
      </w:r>
    </w:p>
    <w:p w:rsidR="00EC3CB7" w:rsidRPr="00AE37BB" w:rsidRDefault="00EC3CB7" w:rsidP="00EC3CB7">
      <w:pPr>
        <w:ind w:left="851"/>
        <w:rPr>
          <w:sz w:val="24"/>
          <w:szCs w:val="24"/>
        </w:rPr>
      </w:pPr>
      <w:r w:rsidRPr="00AE37BB">
        <w:rPr>
          <w:sz w:val="24"/>
          <w:szCs w:val="24"/>
        </w:rPr>
        <w:t xml:space="preserve">Подраздел 2.1 </w:t>
      </w:r>
      <w:r w:rsidR="00964891" w:rsidRPr="00AE37BB">
        <w:rPr>
          <w:sz w:val="24"/>
          <w:szCs w:val="24"/>
        </w:rPr>
        <w:t>Цель и задачи работы</w:t>
      </w:r>
    </w:p>
    <w:p w:rsidR="00EC3CB7" w:rsidRPr="009F57E7" w:rsidRDefault="00EC3CB7" w:rsidP="002C3682">
      <w:pPr>
        <w:ind w:left="851"/>
        <w:rPr>
          <w:color w:val="000000"/>
          <w:sz w:val="26"/>
          <w:szCs w:val="26"/>
        </w:rPr>
      </w:pPr>
    </w:p>
    <w:p w:rsidR="00EC3CB7" w:rsidRPr="009F57E7" w:rsidRDefault="00EC3CB7" w:rsidP="00EC3CB7">
      <w:pPr>
        <w:rPr>
          <w:color w:val="000000"/>
          <w:sz w:val="26"/>
          <w:szCs w:val="26"/>
        </w:rPr>
      </w:pPr>
      <w:r w:rsidRPr="009F57E7">
        <w:rPr>
          <w:sz w:val="26"/>
          <w:szCs w:val="26"/>
        </w:rPr>
        <w:t>РАЗДЕЛ 3. ОПИСАНИЕ РАБОТ</w:t>
      </w:r>
    </w:p>
    <w:p w:rsidR="00EC3CB7" w:rsidRPr="009F57E7" w:rsidRDefault="00EC3CB7" w:rsidP="00EC3CB7">
      <w:pPr>
        <w:ind w:firstLine="708"/>
        <w:rPr>
          <w:color w:val="000000"/>
          <w:sz w:val="26"/>
          <w:szCs w:val="26"/>
        </w:rPr>
      </w:pPr>
    </w:p>
    <w:p w:rsidR="00EC3CB7" w:rsidRPr="009F57E7" w:rsidRDefault="00EC3CB7" w:rsidP="00EC3CB7">
      <w:pPr>
        <w:tabs>
          <w:tab w:val="left" w:pos="0"/>
        </w:tabs>
        <w:rPr>
          <w:sz w:val="26"/>
          <w:szCs w:val="26"/>
        </w:rPr>
      </w:pPr>
      <w:r w:rsidRPr="009F57E7">
        <w:rPr>
          <w:sz w:val="26"/>
          <w:szCs w:val="26"/>
        </w:rPr>
        <w:t xml:space="preserve">РАЗДЕЛ 4. ИСХОДНЫЕ ДАННЫЕ ДЛЯ ВЫПОЛНЕНИЯ РАБОТЫ </w:t>
      </w:r>
    </w:p>
    <w:p w:rsidR="00EC3CB7" w:rsidRPr="00AE37BB" w:rsidRDefault="00EC3CB7" w:rsidP="00EC3CB7">
      <w:pPr>
        <w:tabs>
          <w:tab w:val="left" w:pos="851"/>
        </w:tabs>
        <w:ind w:left="1276" w:hanging="425"/>
        <w:rPr>
          <w:sz w:val="24"/>
          <w:szCs w:val="24"/>
        </w:rPr>
      </w:pPr>
      <w:r w:rsidRPr="00AE37BB">
        <w:rPr>
          <w:sz w:val="24"/>
          <w:szCs w:val="24"/>
        </w:rPr>
        <w:t>Подраздел 4.1 Исходные данные</w:t>
      </w:r>
    </w:p>
    <w:p w:rsidR="00EC3CB7" w:rsidRPr="00AE37BB" w:rsidRDefault="00EC3CB7" w:rsidP="00EC3CB7">
      <w:pPr>
        <w:tabs>
          <w:tab w:val="left" w:pos="851"/>
        </w:tabs>
        <w:ind w:left="1276" w:hanging="425"/>
        <w:rPr>
          <w:sz w:val="24"/>
          <w:szCs w:val="24"/>
        </w:rPr>
      </w:pPr>
      <w:r w:rsidRPr="00AE37BB">
        <w:rPr>
          <w:sz w:val="24"/>
          <w:szCs w:val="24"/>
        </w:rPr>
        <w:t>Подраздел 4.2</w:t>
      </w:r>
      <w:r w:rsidR="00505CEE">
        <w:rPr>
          <w:sz w:val="24"/>
          <w:szCs w:val="24"/>
        </w:rPr>
        <w:t xml:space="preserve"> </w:t>
      </w:r>
      <w:r w:rsidRPr="00AE37BB">
        <w:rPr>
          <w:sz w:val="24"/>
          <w:szCs w:val="24"/>
        </w:rPr>
        <w:t xml:space="preserve"> Прочие материалы</w:t>
      </w:r>
    </w:p>
    <w:p w:rsidR="00EC3CB7" w:rsidRPr="009F57E7" w:rsidRDefault="00EC3CB7" w:rsidP="00EC3CB7">
      <w:pPr>
        <w:ind w:left="709"/>
        <w:rPr>
          <w:sz w:val="26"/>
          <w:szCs w:val="26"/>
        </w:rPr>
      </w:pPr>
    </w:p>
    <w:p w:rsidR="00EC3CB7" w:rsidRPr="009F57E7" w:rsidRDefault="00EC3CB7" w:rsidP="00EC3CB7">
      <w:pPr>
        <w:rPr>
          <w:sz w:val="26"/>
          <w:szCs w:val="26"/>
        </w:rPr>
      </w:pPr>
      <w:r w:rsidRPr="009F57E7">
        <w:rPr>
          <w:sz w:val="26"/>
          <w:szCs w:val="26"/>
        </w:rPr>
        <w:t xml:space="preserve">РАЗДЕЛ 5. ТРЕБОВАНИЯ К ТЕХНИЧЕСКИМ РЕЗУЛЬТАТАМ РАБОТЫ </w:t>
      </w:r>
    </w:p>
    <w:p w:rsidR="00EC3CB7" w:rsidRPr="00AE37BB" w:rsidRDefault="00EC3CB7" w:rsidP="00EC3CB7">
      <w:pPr>
        <w:ind w:left="851"/>
        <w:rPr>
          <w:sz w:val="24"/>
          <w:szCs w:val="24"/>
        </w:rPr>
      </w:pPr>
      <w:r w:rsidRPr="00AE37BB">
        <w:rPr>
          <w:sz w:val="24"/>
          <w:szCs w:val="24"/>
        </w:rPr>
        <w:t xml:space="preserve">Подраздел 5.1 Основные требования к выполнению работы </w:t>
      </w:r>
    </w:p>
    <w:p w:rsidR="00EC3CB7" w:rsidRPr="00AE37BB" w:rsidRDefault="00EC3CB7" w:rsidP="00EC3CB7">
      <w:pPr>
        <w:ind w:left="851"/>
        <w:rPr>
          <w:sz w:val="24"/>
          <w:szCs w:val="24"/>
        </w:rPr>
      </w:pPr>
      <w:r w:rsidRPr="00AE37BB">
        <w:rPr>
          <w:sz w:val="24"/>
          <w:szCs w:val="24"/>
        </w:rPr>
        <w:t>Подраздел 5.2 Внедрение результатов работы</w:t>
      </w:r>
    </w:p>
    <w:p w:rsidR="00EC3CB7" w:rsidRPr="00AE37BB" w:rsidRDefault="00EC3CB7" w:rsidP="00EC3CB7">
      <w:pPr>
        <w:ind w:left="851"/>
        <w:rPr>
          <w:sz w:val="24"/>
          <w:szCs w:val="24"/>
        </w:rPr>
      </w:pPr>
      <w:r w:rsidRPr="00AE37BB">
        <w:rPr>
          <w:sz w:val="24"/>
          <w:szCs w:val="24"/>
        </w:rPr>
        <w:t>Подраздел 5.3 Используемая нормативная документация</w:t>
      </w:r>
    </w:p>
    <w:p w:rsidR="00EC3CB7" w:rsidRDefault="00EC3CB7" w:rsidP="00EC3CB7">
      <w:pPr>
        <w:rPr>
          <w:sz w:val="26"/>
          <w:szCs w:val="26"/>
        </w:rPr>
      </w:pPr>
    </w:p>
    <w:p w:rsidR="00EC3CB7" w:rsidRPr="009F57E7" w:rsidRDefault="00EC3CB7" w:rsidP="00EC3CB7">
      <w:pPr>
        <w:rPr>
          <w:sz w:val="26"/>
          <w:szCs w:val="26"/>
        </w:rPr>
      </w:pPr>
    </w:p>
    <w:p w:rsidR="00EC3CB7" w:rsidRPr="009F57E7" w:rsidRDefault="00EC3CB7" w:rsidP="00EC3CB7">
      <w:pPr>
        <w:rPr>
          <w:sz w:val="26"/>
          <w:szCs w:val="26"/>
        </w:rPr>
      </w:pPr>
      <w:r w:rsidRPr="009F57E7">
        <w:rPr>
          <w:sz w:val="26"/>
          <w:szCs w:val="26"/>
        </w:rPr>
        <w:t xml:space="preserve">РАЗДЕЛ </w:t>
      </w:r>
      <w:r w:rsidR="002C3682">
        <w:rPr>
          <w:sz w:val="26"/>
          <w:szCs w:val="26"/>
        </w:rPr>
        <w:t>6</w:t>
      </w:r>
      <w:r w:rsidRPr="009F57E7">
        <w:rPr>
          <w:sz w:val="26"/>
          <w:szCs w:val="26"/>
        </w:rPr>
        <w:t xml:space="preserve">. ТРЕБОВАНИЯ К КАЧЕСТВУ ВЫПОЛНЕНИЯ РАБОТ </w:t>
      </w:r>
    </w:p>
    <w:p w:rsidR="00EC3CB7" w:rsidRPr="009F57E7" w:rsidRDefault="00EC3CB7" w:rsidP="00EC3CB7">
      <w:pPr>
        <w:rPr>
          <w:sz w:val="26"/>
          <w:szCs w:val="26"/>
        </w:rPr>
      </w:pPr>
    </w:p>
    <w:p w:rsidR="00EC3CB7" w:rsidRPr="009F57E7" w:rsidRDefault="00EC3CB7" w:rsidP="00EC3CB7">
      <w:pPr>
        <w:rPr>
          <w:sz w:val="26"/>
          <w:szCs w:val="26"/>
        </w:rPr>
      </w:pPr>
      <w:r w:rsidRPr="009F57E7">
        <w:rPr>
          <w:sz w:val="26"/>
          <w:szCs w:val="26"/>
        </w:rPr>
        <w:t xml:space="preserve">РАЗДЕЛ </w:t>
      </w:r>
      <w:r w:rsidR="002C3682">
        <w:rPr>
          <w:sz w:val="26"/>
          <w:szCs w:val="26"/>
        </w:rPr>
        <w:t>7</w:t>
      </w:r>
      <w:r w:rsidRPr="009F57E7">
        <w:rPr>
          <w:sz w:val="26"/>
          <w:szCs w:val="26"/>
        </w:rPr>
        <w:t>. ТРЕБОВАНИЕ К СРОКУ ВЫПОЛНЕНИЯ РАБОТ</w:t>
      </w:r>
    </w:p>
    <w:p w:rsidR="00EC3CB7" w:rsidRPr="009F57E7" w:rsidRDefault="00EC3CB7" w:rsidP="00EC3CB7">
      <w:pPr>
        <w:rPr>
          <w:sz w:val="26"/>
          <w:szCs w:val="26"/>
        </w:rPr>
      </w:pPr>
    </w:p>
    <w:p w:rsidR="00EC3CB7" w:rsidRPr="009F57E7" w:rsidRDefault="00EC3CB7" w:rsidP="00EC3CB7">
      <w:pPr>
        <w:rPr>
          <w:sz w:val="26"/>
          <w:szCs w:val="26"/>
        </w:rPr>
      </w:pPr>
      <w:r w:rsidRPr="009F57E7">
        <w:rPr>
          <w:sz w:val="26"/>
          <w:szCs w:val="26"/>
        </w:rPr>
        <w:t xml:space="preserve">РАЗДЕЛ </w:t>
      </w:r>
      <w:r w:rsidR="002C3682">
        <w:rPr>
          <w:sz w:val="26"/>
          <w:szCs w:val="26"/>
        </w:rPr>
        <w:t>8</w:t>
      </w:r>
      <w:r w:rsidRPr="009F57E7">
        <w:rPr>
          <w:sz w:val="26"/>
          <w:szCs w:val="26"/>
        </w:rPr>
        <w:t>. ПОРЯДОК ПРИЕМКИ</w:t>
      </w:r>
    </w:p>
    <w:p w:rsidR="00EC3CB7" w:rsidRPr="00AE37BB" w:rsidRDefault="00EC3CB7" w:rsidP="00EC3CB7">
      <w:pPr>
        <w:ind w:left="851"/>
        <w:rPr>
          <w:sz w:val="24"/>
          <w:szCs w:val="24"/>
        </w:rPr>
      </w:pPr>
      <w:r w:rsidRPr="00AE37BB">
        <w:rPr>
          <w:sz w:val="24"/>
          <w:szCs w:val="24"/>
        </w:rPr>
        <w:t>Подраздел 8.1 Требования к документации для приемки</w:t>
      </w:r>
    </w:p>
    <w:p w:rsidR="00EC3CB7" w:rsidRPr="00AE37BB" w:rsidRDefault="00EC3CB7" w:rsidP="00EC3CB7">
      <w:pPr>
        <w:ind w:left="851"/>
        <w:rPr>
          <w:sz w:val="24"/>
          <w:szCs w:val="24"/>
        </w:rPr>
      </w:pPr>
      <w:r w:rsidRPr="00AE37BB">
        <w:rPr>
          <w:sz w:val="24"/>
          <w:szCs w:val="24"/>
        </w:rPr>
        <w:t>Подраздел 8.2 Порядок рассмотрения и приемки результатов работы</w:t>
      </w:r>
    </w:p>
    <w:p w:rsidR="00EC3CB7" w:rsidRPr="00AE37BB" w:rsidRDefault="00EC3CB7" w:rsidP="00EC3CB7">
      <w:pPr>
        <w:rPr>
          <w:sz w:val="24"/>
          <w:szCs w:val="24"/>
        </w:rPr>
      </w:pPr>
    </w:p>
    <w:p w:rsidR="00EC3CB7" w:rsidRPr="009F57E7" w:rsidRDefault="00EC3CB7" w:rsidP="00EC3CB7">
      <w:pPr>
        <w:rPr>
          <w:sz w:val="26"/>
          <w:szCs w:val="26"/>
        </w:rPr>
      </w:pPr>
      <w:r w:rsidRPr="009F57E7">
        <w:rPr>
          <w:sz w:val="26"/>
          <w:szCs w:val="26"/>
        </w:rPr>
        <w:t xml:space="preserve">РАЗДЕЛ </w:t>
      </w:r>
      <w:r w:rsidR="002C3682">
        <w:rPr>
          <w:sz w:val="26"/>
          <w:szCs w:val="26"/>
        </w:rPr>
        <w:t>9</w:t>
      </w:r>
      <w:r w:rsidRPr="009F57E7">
        <w:rPr>
          <w:sz w:val="26"/>
          <w:szCs w:val="26"/>
        </w:rPr>
        <w:t>. ТРЕБОВАНИЯ К ОТЧЕТНОСТИ</w:t>
      </w:r>
    </w:p>
    <w:p w:rsidR="00EC3CB7" w:rsidRPr="00AE37BB" w:rsidRDefault="00EC3CB7" w:rsidP="00EC3CB7">
      <w:pPr>
        <w:tabs>
          <w:tab w:val="left" w:pos="851"/>
        </w:tabs>
        <w:ind w:left="851"/>
        <w:rPr>
          <w:sz w:val="24"/>
          <w:szCs w:val="24"/>
        </w:rPr>
      </w:pPr>
      <w:r w:rsidRPr="00AE37BB">
        <w:rPr>
          <w:sz w:val="24"/>
          <w:szCs w:val="24"/>
        </w:rPr>
        <w:t>Подраздел 9.1 Отчетные материалы</w:t>
      </w:r>
    </w:p>
    <w:p w:rsidR="00EC3CB7" w:rsidRPr="00AE37BB" w:rsidRDefault="00EC3CB7" w:rsidP="00EC3CB7">
      <w:pPr>
        <w:tabs>
          <w:tab w:val="left" w:pos="851"/>
        </w:tabs>
        <w:ind w:left="851"/>
        <w:rPr>
          <w:sz w:val="24"/>
          <w:szCs w:val="24"/>
        </w:rPr>
      </w:pPr>
      <w:r w:rsidRPr="00AE37BB">
        <w:rPr>
          <w:sz w:val="24"/>
          <w:szCs w:val="24"/>
        </w:rPr>
        <w:t>Подраздел 9.2 Формат отчетной документации</w:t>
      </w:r>
    </w:p>
    <w:p w:rsidR="00EC3CB7" w:rsidRPr="00AE37BB" w:rsidRDefault="00EC3CB7" w:rsidP="00EC3CB7">
      <w:pPr>
        <w:rPr>
          <w:sz w:val="24"/>
          <w:szCs w:val="24"/>
        </w:rPr>
      </w:pPr>
    </w:p>
    <w:p w:rsidR="00EC3CB7" w:rsidRPr="009F57E7" w:rsidRDefault="00EC3CB7" w:rsidP="00EC3CB7">
      <w:pPr>
        <w:rPr>
          <w:sz w:val="26"/>
          <w:szCs w:val="26"/>
        </w:rPr>
      </w:pPr>
      <w:r w:rsidRPr="009F57E7">
        <w:rPr>
          <w:sz w:val="26"/>
          <w:szCs w:val="26"/>
        </w:rPr>
        <w:t>РАЗДЕЛ 1</w:t>
      </w:r>
      <w:r w:rsidR="002C3682">
        <w:rPr>
          <w:sz w:val="26"/>
          <w:szCs w:val="26"/>
        </w:rPr>
        <w:t>0</w:t>
      </w:r>
      <w:r w:rsidRPr="009F57E7">
        <w:rPr>
          <w:sz w:val="26"/>
          <w:szCs w:val="26"/>
        </w:rPr>
        <w:t>. ПЕРЕЧЕНЬ ПРИНЯТЫХ СОКРАЩЕНИЙ</w:t>
      </w:r>
    </w:p>
    <w:p w:rsidR="00EC3CB7" w:rsidRPr="009F57E7" w:rsidRDefault="00EC3CB7" w:rsidP="00EC3CB7">
      <w:pPr>
        <w:rPr>
          <w:sz w:val="26"/>
          <w:szCs w:val="26"/>
        </w:rPr>
      </w:pPr>
    </w:p>
    <w:p w:rsidR="00EC3CB7" w:rsidRDefault="00EC3CB7" w:rsidP="00EC3CB7">
      <w:pPr>
        <w:rPr>
          <w:sz w:val="26"/>
          <w:szCs w:val="26"/>
        </w:rPr>
      </w:pPr>
      <w:r w:rsidRPr="009F57E7">
        <w:rPr>
          <w:sz w:val="26"/>
          <w:szCs w:val="26"/>
        </w:rPr>
        <w:t>РАЗДЕЛ 1</w:t>
      </w:r>
      <w:r w:rsidR="002C3682">
        <w:rPr>
          <w:sz w:val="26"/>
          <w:szCs w:val="26"/>
        </w:rPr>
        <w:t>1</w:t>
      </w:r>
      <w:r w:rsidRPr="009F57E7">
        <w:rPr>
          <w:sz w:val="26"/>
          <w:szCs w:val="26"/>
        </w:rPr>
        <w:t>.  ПЕРЕЧЕНЬ ПРИЛОЖЕНИЙ</w:t>
      </w:r>
    </w:p>
    <w:p w:rsidR="001B37C6" w:rsidRDefault="001B37C6" w:rsidP="00EC3CB7">
      <w:pPr>
        <w:rPr>
          <w:sz w:val="26"/>
          <w:szCs w:val="26"/>
        </w:rPr>
      </w:pPr>
    </w:p>
    <w:p w:rsidR="001B37C6" w:rsidRDefault="001B37C6" w:rsidP="00EC3CB7">
      <w:pPr>
        <w:rPr>
          <w:sz w:val="26"/>
          <w:szCs w:val="26"/>
        </w:rPr>
      </w:pPr>
    </w:p>
    <w:p w:rsidR="001B37C6" w:rsidRDefault="001B37C6" w:rsidP="00EC3CB7">
      <w:pPr>
        <w:rPr>
          <w:sz w:val="26"/>
          <w:szCs w:val="26"/>
        </w:rPr>
      </w:pPr>
    </w:p>
    <w:p w:rsidR="0068410C" w:rsidRDefault="0068410C" w:rsidP="00EC3CB7">
      <w:pPr>
        <w:rPr>
          <w:sz w:val="26"/>
          <w:szCs w:val="26"/>
        </w:rPr>
      </w:pPr>
    </w:p>
    <w:p w:rsidR="0068410C" w:rsidRDefault="0068410C" w:rsidP="00EC3CB7">
      <w:pPr>
        <w:rPr>
          <w:sz w:val="26"/>
          <w:szCs w:val="26"/>
        </w:rPr>
      </w:pPr>
    </w:p>
    <w:p w:rsidR="0068410C" w:rsidRDefault="0068410C" w:rsidP="00EC3CB7">
      <w:pPr>
        <w:rPr>
          <w:sz w:val="26"/>
          <w:szCs w:val="26"/>
        </w:rPr>
      </w:pPr>
    </w:p>
    <w:p w:rsidR="0068410C" w:rsidRDefault="0068410C" w:rsidP="00EC3CB7">
      <w:pPr>
        <w:rPr>
          <w:sz w:val="26"/>
          <w:szCs w:val="26"/>
        </w:rPr>
      </w:pPr>
    </w:p>
    <w:p w:rsidR="0068410C" w:rsidRDefault="0068410C" w:rsidP="00EC3CB7">
      <w:pPr>
        <w:rPr>
          <w:sz w:val="26"/>
          <w:szCs w:val="26"/>
        </w:rPr>
      </w:pPr>
    </w:p>
    <w:p w:rsidR="0068410C" w:rsidRDefault="0068410C" w:rsidP="00EC3CB7">
      <w:pPr>
        <w:rPr>
          <w:sz w:val="26"/>
          <w:szCs w:val="26"/>
        </w:rPr>
      </w:pPr>
    </w:p>
    <w:p w:rsidR="0068410C" w:rsidRDefault="0068410C" w:rsidP="00EC3CB7">
      <w:pPr>
        <w:rPr>
          <w:sz w:val="26"/>
          <w:szCs w:val="26"/>
        </w:rPr>
      </w:pPr>
    </w:p>
    <w:p w:rsidR="0068410C" w:rsidRDefault="0068410C" w:rsidP="00EC3CB7">
      <w:pPr>
        <w:rPr>
          <w:sz w:val="26"/>
          <w:szCs w:val="26"/>
        </w:rPr>
      </w:pPr>
    </w:p>
    <w:p w:rsidR="0068410C" w:rsidRDefault="0068410C" w:rsidP="00EC3CB7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31"/>
      </w:tblGrid>
      <w:tr w:rsidR="00EC3CB7" w:rsidRPr="000663B0" w:rsidTr="007E4F52">
        <w:tc>
          <w:tcPr>
            <w:tcW w:w="10031" w:type="dxa"/>
            <w:shd w:val="clear" w:color="auto" w:fill="auto"/>
          </w:tcPr>
          <w:p w:rsidR="00EC3CB7" w:rsidRPr="00AE37BB" w:rsidRDefault="001B37C6" w:rsidP="00192EEC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color w:val="000000"/>
              </w:rPr>
              <w:lastRenderedPageBreak/>
              <w:br w:type="page"/>
            </w:r>
            <w:r w:rsidR="0059104B">
              <w:rPr>
                <w:color w:val="000000"/>
              </w:rPr>
              <w:br w:type="page"/>
            </w:r>
            <w:r w:rsidR="00EC3CB7" w:rsidRPr="00AE37BB">
              <w:rPr>
                <w:sz w:val="26"/>
                <w:szCs w:val="26"/>
              </w:rPr>
              <w:t>РАЗДЕЛ 1. НАИМЕНОВАНИЕ РАБОТ</w:t>
            </w:r>
          </w:p>
        </w:tc>
      </w:tr>
      <w:tr w:rsidR="00EC3CB7" w:rsidRPr="00AA0CC5" w:rsidTr="007E4F52">
        <w:tc>
          <w:tcPr>
            <w:tcW w:w="10031" w:type="dxa"/>
            <w:shd w:val="clear" w:color="auto" w:fill="auto"/>
          </w:tcPr>
          <w:p w:rsidR="00AE37BB" w:rsidRPr="00AA0CC5" w:rsidRDefault="00EC3CB7" w:rsidP="00AE37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A0CC5">
              <w:rPr>
                <w:sz w:val="24"/>
                <w:szCs w:val="24"/>
              </w:rPr>
              <w:t>Корректировка геолого-математической модели</w:t>
            </w:r>
            <w:r w:rsidR="00AE37BB" w:rsidRPr="00AA0CC5">
              <w:rPr>
                <w:sz w:val="24"/>
                <w:szCs w:val="24"/>
              </w:rPr>
              <w:t xml:space="preserve"> </w:t>
            </w:r>
          </w:p>
          <w:p w:rsidR="00EC3CB7" w:rsidRPr="00AA0CC5" w:rsidRDefault="00EC3CB7" w:rsidP="00AE37B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A0CC5">
              <w:rPr>
                <w:sz w:val="24"/>
                <w:szCs w:val="24"/>
              </w:rPr>
              <w:t>месторождений урана Аргунское и Жерловое Стрельцовского рудного поля (Рудник 6)</w:t>
            </w:r>
          </w:p>
        </w:tc>
      </w:tr>
      <w:tr w:rsidR="00EC3CB7" w:rsidRPr="00876B0A" w:rsidTr="007E4F52">
        <w:tc>
          <w:tcPr>
            <w:tcW w:w="10031" w:type="dxa"/>
            <w:shd w:val="clear" w:color="auto" w:fill="auto"/>
          </w:tcPr>
          <w:p w:rsidR="00EC3CB7" w:rsidRPr="00AE37BB" w:rsidRDefault="00EC3CB7" w:rsidP="00192EEC">
            <w:pPr>
              <w:jc w:val="center"/>
              <w:rPr>
                <w:i/>
                <w:sz w:val="26"/>
                <w:szCs w:val="26"/>
              </w:rPr>
            </w:pPr>
            <w:r w:rsidRPr="00AE37BB">
              <w:rPr>
                <w:sz w:val="26"/>
                <w:szCs w:val="26"/>
              </w:rPr>
              <w:t>РАЗДЕЛ 2. ЦЕЛЬ И ЗАДАЧИ РАБОТЫ</w:t>
            </w:r>
          </w:p>
        </w:tc>
      </w:tr>
      <w:tr w:rsidR="00EC3CB7" w:rsidRPr="00AA0CC5" w:rsidTr="007E4F52">
        <w:tc>
          <w:tcPr>
            <w:tcW w:w="10031" w:type="dxa"/>
            <w:shd w:val="clear" w:color="auto" w:fill="auto"/>
          </w:tcPr>
          <w:p w:rsidR="00EC3CB7" w:rsidRPr="00AA0CC5" w:rsidRDefault="00EC3CB7" w:rsidP="00964891">
            <w:pPr>
              <w:jc w:val="center"/>
              <w:rPr>
                <w:i/>
                <w:sz w:val="24"/>
                <w:szCs w:val="24"/>
              </w:rPr>
            </w:pPr>
            <w:r w:rsidRPr="00AA0CC5">
              <w:rPr>
                <w:i/>
                <w:sz w:val="24"/>
                <w:szCs w:val="24"/>
              </w:rPr>
              <w:t>Подраздел 2.</w:t>
            </w:r>
            <w:r w:rsidR="00964891">
              <w:rPr>
                <w:i/>
                <w:sz w:val="24"/>
                <w:szCs w:val="24"/>
              </w:rPr>
              <w:t>1</w:t>
            </w:r>
            <w:r w:rsidRPr="00AA0CC5">
              <w:rPr>
                <w:i/>
                <w:sz w:val="24"/>
                <w:szCs w:val="24"/>
              </w:rPr>
              <w:t xml:space="preserve"> Цель и задачи работы</w:t>
            </w:r>
          </w:p>
        </w:tc>
      </w:tr>
      <w:tr w:rsidR="00EC3CB7" w:rsidRPr="00AA0CC5" w:rsidTr="007E4F52">
        <w:tc>
          <w:tcPr>
            <w:tcW w:w="10031" w:type="dxa"/>
            <w:shd w:val="clear" w:color="auto" w:fill="auto"/>
          </w:tcPr>
          <w:p w:rsidR="00EC3CB7" w:rsidRPr="00AA0CC5" w:rsidRDefault="00EC3CB7" w:rsidP="00B0147F">
            <w:pPr>
              <w:spacing w:line="264" w:lineRule="auto"/>
              <w:ind w:firstLine="142"/>
              <w:jc w:val="both"/>
              <w:outlineLvl w:val="2"/>
              <w:rPr>
                <w:sz w:val="24"/>
                <w:szCs w:val="24"/>
              </w:rPr>
            </w:pPr>
            <w:r w:rsidRPr="00AA0CC5">
              <w:rPr>
                <w:color w:val="000000"/>
                <w:sz w:val="24"/>
                <w:szCs w:val="24"/>
              </w:rPr>
              <w:t>Корректировка геолого-математической модели, созданной Заказчиком, с целью повышения контрастности при выделении высокопродуктивных участков, а также для выделения участков месторождений, пригодных для отработки массовыми системами</w:t>
            </w:r>
          </w:p>
        </w:tc>
      </w:tr>
      <w:tr w:rsidR="00EC3CB7" w:rsidRPr="00876B0A" w:rsidTr="007E4F52">
        <w:tc>
          <w:tcPr>
            <w:tcW w:w="10031" w:type="dxa"/>
            <w:shd w:val="clear" w:color="auto" w:fill="auto"/>
          </w:tcPr>
          <w:p w:rsidR="00EC3CB7" w:rsidRPr="00AE37BB" w:rsidRDefault="00EC3CB7" w:rsidP="00192EEC">
            <w:pPr>
              <w:jc w:val="center"/>
              <w:rPr>
                <w:i/>
                <w:sz w:val="26"/>
                <w:szCs w:val="26"/>
              </w:rPr>
            </w:pPr>
            <w:r w:rsidRPr="00AE37BB">
              <w:rPr>
                <w:sz w:val="26"/>
                <w:szCs w:val="26"/>
              </w:rPr>
              <w:t>РАЗДЕЛ 3. ОПИСАНИЕ РАБОТ</w:t>
            </w:r>
          </w:p>
        </w:tc>
      </w:tr>
      <w:tr w:rsidR="00505CEE" w:rsidRPr="00876B0A" w:rsidTr="007E4F52">
        <w:tc>
          <w:tcPr>
            <w:tcW w:w="10031" w:type="dxa"/>
            <w:shd w:val="clear" w:color="auto" w:fill="auto"/>
          </w:tcPr>
          <w:p w:rsidR="0005632C" w:rsidRDefault="00505CEE" w:rsidP="0005632C">
            <w:pPr>
              <w:spacing w:line="264" w:lineRule="auto"/>
              <w:ind w:firstLine="142"/>
              <w:jc w:val="both"/>
              <w:outlineLvl w:val="2"/>
              <w:rPr>
                <w:color w:val="000000"/>
                <w:sz w:val="24"/>
                <w:szCs w:val="24"/>
              </w:rPr>
            </w:pPr>
            <w:r w:rsidRPr="00AA0CC5">
              <w:rPr>
                <w:color w:val="000000"/>
                <w:sz w:val="24"/>
                <w:szCs w:val="24"/>
              </w:rPr>
              <w:t>Корректировка геолого-математической модели</w:t>
            </w:r>
            <w:r w:rsidR="0005632C">
              <w:rPr>
                <w:color w:val="000000"/>
                <w:sz w:val="24"/>
                <w:szCs w:val="24"/>
              </w:rPr>
              <w:t xml:space="preserve"> месторождений Аргунское и Жерловое, оценка минеральных ресурсов урана и молибдена.</w:t>
            </w:r>
          </w:p>
          <w:p w:rsidR="00505CEE" w:rsidRPr="00AA0CC5" w:rsidRDefault="0005632C" w:rsidP="0005632C">
            <w:pPr>
              <w:spacing w:line="264" w:lineRule="auto"/>
              <w:ind w:firstLine="142"/>
              <w:jc w:val="both"/>
              <w:outlineLvl w:val="2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Подробно – см. описание работ в разделе 5 (п/р 5.1.3)</w:t>
            </w:r>
          </w:p>
        </w:tc>
      </w:tr>
      <w:tr w:rsidR="00EC3CB7" w:rsidRPr="00B0147F" w:rsidTr="007E4F52">
        <w:tc>
          <w:tcPr>
            <w:tcW w:w="10031" w:type="dxa"/>
            <w:shd w:val="clear" w:color="auto" w:fill="auto"/>
          </w:tcPr>
          <w:p w:rsidR="00EC3CB7" w:rsidRPr="00B0147F" w:rsidRDefault="00EC3CB7" w:rsidP="00192EEC">
            <w:pPr>
              <w:jc w:val="center"/>
              <w:rPr>
                <w:i/>
                <w:sz w:val="26"/>
                <w:szCs w:val="26"/>
              </w:rPr>
            </w:pPr>
            <w:r w:rsidRPr="00B0147F">
              <w:rPr>
                <w:sz w:val="26"/>
                <w:szCs w:val="26"/>
              </w:rPr>
              <w:t>РАЗДЕЛ 4. ИСХОДНЫЕ ДАННЫЕ ДЛЯ ВЫПОЛНЕНИЯ РАБОТЫ</w:t>
            </w:r>
          </w:p>
        </w:tc>
      </w:tr>
      <w:tr w:rsidR="00EC3CB7" w:rsidRPr="00AA0CC5" w:rsidTr="007E4F52">
        <w:tc>
          <w:tcPr>
            <w:tcW w:w="10031" w:type="dxa"/>
            <w:shd w:val="clear" w:color="auto" w:fill="auto"/>
          </w:tcPr>
          <w:p w:rsidR="00EC3CB7" w:rsidRPr="00AA0CC5" w:rsidRDefault="00EC3CB7" w:rsidP="00192EEC">
            <w:pPr>
              <w:jc w:val="center"/>
              <w:rPr>
                <w:i/>
                <w:sz w:val="24"/>
                <w:szCs w:val="24"/>
              </w:rPr>
            </w:pPr>
            <w:r w:rsidRPr="00AA0CC5">
              <w:rPr>
                <w:i/>
                <w:sz w:val="24"/>
                <w:szCs w:val="24"/>
              </w:rPr>
              <w:t>Подраздел 4.1 Исходные данные</w:t>
            </w:r>
          </w:p>
        </w:tc>
      </w:tr>
      <w:tr w:rsidR="00EC3CB7" w:rsidRPr="00876B0A" w:rsidTr="007E4F52">
        <w:tc>
          <w:tcPr>
            <w:tcW w:w="10031" w:type="dxa"/>
            <w:shd w:val="clear" w:color="auto" w:fill="auto"/>
          </w:tcPr>
          <w:p w:rsidR="00EF5655" w:rsidRPr="00EF5655" w:rsidRDefault="00B0147F" w:rsidP="00AA0CC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142"/>
                <w:tab w:val="left" w:pos="284"/>
              </w:tabs>
              <w:autoSpaceDE w:val="0"/>
              <w:autoSpaceDN w:val="0"/>
              <w:adjustRightInd w:val="0"/>
              <w:spacing w:line="264" w:lineRule="auto"/>
              <w:ind w:left="0" w:firstLine="284"/>
              <w:jc w:val="both"/>
              <w:rPr>
                <w:sz w:val="24"/>
                <w:szCs w:val="24"/>
              </w:rPr>
            </w:pPr>
            <w:r w:rsidRPr="00B0147F">
              <w:rPr>
                <w:sz w:val="24"/>
              </w:rPr>
              <w:t xml:space="preserve">Отчет </w:t>
            </w:r>
            <w:r w:rsidR="00EF5655">
              <w:rPr>
                <w:sz w:val="24"/>
              </w:rPr>
              <w:t xml:space="preserve">о результатах геологоразведочных работ на </w:t>
            </w:r>
            <w:r w:rsidR="00EF5655" w:rsidRPr="00B0147F">
              <w:rPr>
                <w:sz w:val="24"/>
              </w:rPr>
              <w:t>месторождения</w:t>
            </w:r>
            <w:r w:rsidR="00EF5655">
              <w:rPr>
                <w:sz w:val="24"/>
              </w:rPr>
              <w:t xml:space="preserve">х (Аргунское и Жерловое) с </w:t>
            </w:r>
            <w:r w:rsidRPr="00B0147F">
              <w:rPr>
                <w:sz w:val="24"/>
              </w:rPr>
              <w:t xml:space="preserve">подсчетом запасов </w:t>
            </w:r>
            <w:r w:rsidR="00EF5655">
              <w:rPr>
                <w:sz w:val="24"/>
              </w:rPr>
              <w:t>урана и молибдена по состоянию на 01.01.1993 г.</w:t>
            </w:r>
          </w:p>
          <w:p w:rsidR="00B0147F" w:rsidRPr="00B0147F" w:rsidRDefault="00B0147F" w:rsidP="00AA0CC5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line="264" w:lineRule="auto"/>
              <w:ind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П</w:t>
            </w:r>
            <w:r w:rsidRPr="00B0147F">
              <w:rPr>
                <w:sz w:val="24"/>
              </w:rPr>
              <w:t xml:space="preserve">ротокол </w:t>
            </w:r>
            <w:r w:rsidR="00EF5655">
              <w:rPr>
                <w:sz w:val="24"/>
              </w:rPr>
              <w:t xml:space="preserve">№ 237 от 22.04.1994 г. </w:t>
            </w:r>
            <w:r w:rsidRPr="00B0147F">
              <w:rPr>
                <w:sz w:val="24"/>
              </w:rPr>
              <w:t xml:space="preserve">заседания </w:t>
            </w:r>
            <w:r w:rsidRPr="00B0147F">
              <w:rPr>
                <w:sz w:val="24"/>
                <w:szCs w:val="24"/>
              </w:rPr>
              <w:t>Государственной комиссии по запасам</w:t>
            </w:r>
            <w:r w:rsidR="00EF5655">
              <w:rPr>
                <w:sz w:val="24"/>
                <w:szCs w:val="24"/>
              </w:rPr>
              <w:t xml:space="preserve"> </w:t>
            </w:r>
            <w:r w:rsidRPr="00B0147F">
              <w:rPr>
                <w:sz w:val="24"/>
                <w:szCs w:val="24"/>
              </w:rPr>
              <w:t>полезных ископаемых</w:t>
            </w:r>
            <w:r w:rsidR="00EF5655">
              <w:rPr>
                <w:sz w:val="24"/>
                <w:szCs w:val="24"/>
              </w:rPr>
              <w:t xml:space="preserve"> </w:t>
            </w:r>
            <w:r w:rsidR="00A37949">
              <w:rPr>
                <w:sz w:val="24"/>
                <w:szCs w:val="24"/>
              </w:rPr>
              <w:t xml:space="preserve">(ГКЗ) </w:t>
            </w:r>
            <w:r w:rsidR="00EF5655">
              <w:rPr>
                <w:sz w:val="24"/>
                <w:szCs w:val="24"/>
              </w:rPr>
              <w:t>– Рассмотрение материалов подсчета запасов Аргунского и Жерлового молибден-урановых месторождений</w:t>
            </w:r>
          </w:p>
          <w:p w:rsidR="00EC3CB7" w:rsidRPr="001B193B" w:rsidRDefault="00EC3CB7" w:rsidP="00AA0CC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142"/>
                <w:tab w:val="left" w:pos="284"/>
              </w:tabs>
              <w:autoSpaceDE w:val="0"/>
              <w:autoSpaceDN w:val="0"/>
              <w:adjustRightInd w:val="0"/>
              <w:spacing w:line="264" w:lineRule="auto"/>
              <w:ind w:left="0" w:firstLine="284"/>
              <w:jc w:val="both"/>
              <w:rPr>
                <w:sz w:val="24"/>
                <w:szCs w:val="24"/>
              </w:rPr>
            </w:pPr>
            <w:r w:rsidRPr="001B193B">
              <w:rPr>
                <w:sz w:val="24"/>
                <w:szCs w:val="24"/>
              </w:rPr>
              <w:t xml:space="preserve">Отчет о составлении каркасных и блочных моделей по месторождениям </w:t>
            </w:r>
            <w:r w:rsidR="00B0147F" w:rsidRPr="001B193B">
              <w:rPr>
                <w:sz w:val="24"/>
                <w:szCs w:val="24"/>
              </w:rPr>
              <w:t xml:space="preserve">Аргунское и Жерловое </w:t>
            </w:r>
            <w:r w:rsidRPr="001B193B">
              <w:rPr>
                <w:sz w:val="24"/>
                <w:szCs w:val="24"/>
              </w:rPr>
              <w:t>с подсчетом запасов и ресурсов урана и молибдена по международной классификации</w:t>
            </w:r>
            <w:r w:rsidR="00C42CFF">
              <w:rPr>
                <w:sz w:val="24"/>
                <w:szCs w:val="24"/>
              </w:rPr>
              <w:t xml:space="preserve"> (кодекс JORC)</w:t>
            </w:r>
            <w:r w:rsidRPr="001B193B">
              <w:rPr>
                <w:sz w:val="24"/>
                <w:szCs w:val="24"/>
              </w:rPr>
              <w:t>. База данных</w:t>
            </w:r>
            <w:r w:rsidR="00B0147F" w:rsidRPr="001B193B">
              <w:rPr>
                <w:sz w:val="24"/>
                <w:szCs w:val="24"/>
              </w:rPr>
              <w:t>, к</w:t>
            </w:r>
            <w:r w:rsidRPr="001B193B">
              <w:rPr>
                <w:sz w:val="24"/>
                <w:szCs w:val="24"/>
              </w:rPr>
              <w:t>аркасная и блочная модели месторождений Аргунское и Жерловое</w:t>
            </w:r>
            <w:r w:rsidR="001B193B">
              <w:rPr>
                <w:sz w:val="24"/>
                <w:szCs w:val="24"/>
              </w:rPr>
              <w:t xml:space="preserve">. ЗАО «РУСБУРМАШ», </w:t>
            </w:r>
            <w:r w:rsidR="00CC13B1">
              <w:rPr>
                <w:sz w:val="24"/>
                <w:szCs w:val="24"/>
              </w:rPr>
              <w:t>2010 г.</w:t>
            </w:r>
          </w:p>
          <w:p w:rsidR="00EC3CB7" w:rsidRDefault="00EC3CB7" w:rsidP="00AA0CC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142"/>
                <w:tab w:val="left" w:pos="284"/>
              </w:tabs>
              <w:autoSpaceDE w:val="0"/>
              <w:autoSpaceDN w:val="0"/>
              <w:adjustRightInd w:val="0"/>
              <w:spacing w:line="264" w:lineRule="auto"/>
              <w:ind w:left="0" w:firstLine="284"/>
              <w:jc w:val="both"/>
              <w:rPr>
                <w:sz w:val="24"/>
                <w:szCs w:val="24"/>
              </w:rPr>
            </w:pPr>
            <w:r w:rsidRPr="00032EED">
              <w:rPr>
                <w:sz w:val="24"/>
                <w:szCs w:val="24"/>
              </w:rPr>
              <w:t xml:space="preserve">Отчет </w:t>
            </w:r>
            <w:r w:rsidRPr="00032EED">
              <w:rPr>
                <w:sz w:val="24"/>
                <w:szCs w:val="24"/>
                <w:lang w:val="en-US"/>
              </w:rPr>
              <w:t>Scoping</w:t>
            </w:r>
            <w:r w:rsidRPr="00032EED">
              <w:rPr>
                <w:sz w:val="24"/>
                <w:szCs w:val="24"/>
              </w:rPr>
              <w:t xml:space="preserve"> </w:t>
            </w:r>
            <w:r w:rsidRPr="00032EED">
              <w:rPr>
                <w:sz w:val="24"/>
                <w:szCs w:val="24"/>
                <w:lang w:val="en-US"/>
              </w:rPr>
              <w:t>Study</w:t>
            </w:r>
            <w:r w:rsidRPr="00032EED">
              <w:rPr>
                <w:sz w:val="24"/>
                <w:szCs w:val="24"/>
              </w:rPr>
              <w:t xml:space="preserve"> «Оптимизация проектных решений по отработке запасов</w:t>
            </w:r>
            <w:r w:rsidR="001B193B">
              <w:rPr>
                <w:sz w:val="24"/>
                <w:szCs w:val="24"/>
              </w:rPr>
              <w:t xml:space="preserve"> Аргунского и Жерлового месторождений Стрельцовского рудного поля (</w:t>
            </w:r>
            <w:r w:rsidR="00CC13B1">
              <w:rPr>
                <w:sz w:val="24"/>
                <w:szCs w:val="24"/>
              </w:rPr>
              <w:t>Р</w:t>
            </w:r>
            <w:r w:rsidR="001B193B">
              <w:rPr>
                <w:sz w:val="24"/>
                <w:szCs w:val="24"/>
              </w:rPr>
              <w:t>удник № 6)». ООО «СПб-ГИ</w:t>
            </w:r>
            <w:r w:rsidR="00CC13B1">
              <w:rPr>
                <w:sz w:val="24"/>
                <w:szCs w:val="24"/>
              </w:rPr>
              <w:t>П</w:t>
            </w:r>
            <w:r w:rsidR="001B193B">
              <w:rPr>
                <w:sz w:val="24"/>
                <w:szCs w:val="24"/>
              </w:rPr>
              <w:t>РО</w:t>
            </w:r>
            <w:r w:rsidR="00CC13B1">
              <w:rPr>
                <w:sz w:val="24"/>
                <w:szCs w:val="24"/>
              </w:rPr>
              <w:t>ШАХТ»</w:t>
            </w:r>
            <w:r w:rsidR="001B193B">
              <w:rPr>
                <w:sz w:val="24"/>
                <w:szCs w:val="24"/>
              </w:rPr>
              <w:t>, 2012 г.</w:t>
            </w:r>
            <w:r w:rsidRPr="00032EED">
              <w:rPr>
                <w:sz w:val="24"/>
                <w:szCs w:val="24"/>
              </w:rPr>
              <w:t xml:space="preserve"> </w:t>
            </w:r>
          </w:p>
          <w:p w:rsidR="00EC3CB7" w:rsidRPr="009F57E7" w:rsidRDefault="00EC3CB7" w:rsidP="00AA0CC5">
            <w:pPr>
              <w:pStyle w:val="a3"/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spacing w:line="264" w:lineRule="auto"/>
              <w:ind w:left="0" w:firstLine="284"/>
              <w:jc w:val="both"/>
              <w:rPr>
                <w:i/>
                <w:sz w:val="24"/>
                <w:szCs w:val="24"/>
              </w:rPr>
            </w:pPr>
            <w:r w:rsidRPr="00032E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0147F">
              <w:rPr>
                <w:rFonts w:ascii="Times New Roman" w:hAnsi="Times New Roman" w:cs="Times New Roman"/>
                <w:sz w:val="24"/>
                <w:szCs w:val="24"/>
              </w:rPr>
              <w:t>тчет</w:t>
            </w:r>
            <w:r w:rsidRPr="00032EED">
              <w:rPr>
                <w:rFonts w:ascii="Times New Roman" w:hAnsi="Times New Roman" w:cs="Times New Roman"/>
                <w:sz w:val="24"/>
                <w:szCs w:val="24"/>
              </w:rPr>
              <w:t xml:space="preserve"> «Статистические исследования результатов опробования на уран </w:t>
            </w:r>
            <w:r w:rsidRPr="00EC3CB7">
              <w:rPr>
                <w:rFonts w:ascii="Times New Roman" w:hAnsi="Times New Roman" w:cs="Times New Roman"/>
                <w:sz w:val="24"/>
                <w:szCs w:val="24"/>
              </w:rPr>
              <w:t>месторождений с целью обоснования оптимальных кондиционных параметров (бортовое содержание в пробе, минимальная мощность рудного тела, максимальная мощность пород или некондиционных руд, включаемых в контур) для оконтуривания рудных тел»</w:t>
            </w:r>
            <w:r w:rsidR="00CC13B1">
              <w:rPr>
                <w:rFonts w:ascii="Times New Roman" w:hAnsi="Times New Roman" w:cs="Times New Roman"/>
                <w:sz w:val="24"/>
                <w:szCs w:val="24"/>
              </w:rPr>
              <w:t>, 2013 г.</w:t>
            </w:r>
          </w:p>
        </w:tc>
      </w:tr>
      <w:tr w:rsidR="00EC3CB7" w:rsidRPr="00AA0CC5" w:rsidTr="007E4F52">
        <w:tc>
          <w:tcPr>
            <w:tcW w:w="10031" w:type="dxa"/>
            <w:shd w:val="clear" w:color="auto" w:fill="auto"/>
          </w:tcPr>
          <w:p w:rsidR="00AA0CC5" w:rsidRDefault="00EC3CB7" w:rsidP="00AA0CC5">
            <w:pPr>
              <w:ind w:firstLine="142"/>
              <w:jc w:val="center"/>
              <w:rPr>
                <w:i/>
                <w:sz w:val="24"/>
                <w:szCs w:val="24"/>
              </w:rPr>
            </w:pPr>
            <w:r w:rsidRPr="00AA0CC5">
              <w:rPr>
                <w:i/>
                <w:sz w:val="24"/>
                <w:szCs w:val="24"/>
              </w:rPr>
              <w:t>Подраздел 4.2</w:t>
            </w:r>
            <w:r w:rsidR="00B0147F" w:rsidRPr="00AA0CC5">
              <w:rPr>
                <w:i/>
                <w:sz w:val="24"/>
                <w:szCs w:val="24"/>
              </w:rPr>
              <w:t>.</w:t>
            </w:r>
            <w:r w:rsidRPr="00AA0CC5">
              <w:rPr>
                <w:i/>
                <w:sz w:val="24"/>
                <w:szCs w:val="24"/>
              </w:rPr>
              <w:t xml:space="preserve"> Прочие материалы, </w:t>
            </w:r>
          </w:p>
          <w:p w:rsidR="00EC3CB7" w:rsidRPr="00AA0CC5" w:rsidRDefault="00EC3CB7" w:rsidP="00AA0CC5">
            <w:pPr>
              <w:ind w:firstLine="142"/>
              <w:jc w:val="center"/>
              <w:rPr>
                <w:i/>
                <w:sz w:val="24"/>
                <w:szCs w:val="24"/>
              </w:rPr>
            </w:pPr>
            <w:r w:rsidRPr="00AA0CC5">
              <w:rPr>
                <w:i/>
                <w:sz w:val="24"/>
                <w:szCs w:val="24"/>
              </w:rPr>
              <w:t>предоставляемые Заказчиком для выполнения процедуры закупки</w:t>
            </w:r>
          </w:p>
        </w:tc>
      </w:tr>
      <w:tr w:rsidR="00EC3CB7" w:rsidRPr="00AA0CC5" w:rsidTr="007E4F52">
        <w:tc>
          <w:tcPr>
            <w:tcW w:w="10031" w:type="dxa"/>
            <w:shd w:val="clear" w:color="auto" w:fill="auto"/>
          </w:tcPr>
          <w:p w:rsidR="00EC3CB7" w:rsidRPr="00AA0CC5" w:rsidRDefault="00F9325A" w:rsidP="007E4F52">
            <w:pPr>
              <w:jc w:val="both"/>
              <w:rPr>
                <w:sz w:val="24"/>
                <w:szCs w:val="24"/>
              </w:rPr>
            </w:pPr>
            <w:r w:rsidRPr="00505CEE">
              <w:rPr>
                <w:sz w:val="24"/>
                <w:szCs w:val="24"/>
              </w:rPr>
              <w:t>Справка</w:t>
            </w:r>
            <w:r w:rsidR="00505CEE" w:rsidRPr="00505CEE">
              <w:rPr>
                <w:sz w:val="24"/>
                <w:szCs w:val="24"/>
              </w:rPr>
              <w:t>.</w:t>
            </w:r>
            <w:r w:rsidRPr="00505CEE">
              <w:rPr>
                <w:sz w:val="24"/>
                <w:szCs w:val="24"/>
              </w:rPr>
              <w:t xml:space="preserve"> Краткие</w:t>
            </w:r>
            <w:r w:rsidRPr="00AA0CC5">
              <w:rPr>
                <w:sz w:val="24"/>
                <w:szCs w:val="24"/>
              </w:rPr>
              <w:t xml:space="preserve"> сведения об объекте работ «Корректировка геолого-математической модели месторождений урана Аргунское и Жерловое Стрельцовского рудного поля (Рудник 6)»</w:t>
            </w:r>
          </w:p>
        </w:tc>
      </w:tr>
      <w:tr w:rsidR="00EC3CB7" w:rsidRPr="009219AE" w:rsidTr="007E4F52">
        <w:tc>
          <w:tcPr>
            <w:tcW w:w="10031" w:type="dxa"/>
            <w:shd w:val="clear" w:color="auto" w:fill="auto"/>
          </w:tcPr>
          <w:p w:rsidR="00EC3CB7" w:rsidRPr="009219AE" w:rsidRDefault="00EC3CB7" w:rsidP="00192EEC">
            <w:pPr>
              <w:jc w:val="center"/>
              <w:rPr>
                <w:i/>
                <w:sz w:val="26"/>
                <w:szCs w:val="26"/>
              </w:rPr>
            </w:pPr>
            <w:r w:rsidRPr="009219AE">
              <w:rPr>
                <w:sz w:val="26"/>
                <w:szCs w:val="26"/>
              </w:rPr>
              <w:t>РАЗДЕЛ 5. ТРЕБОВАНИЯ К ТЕХНИЧЕСКИМ РЕЗУЛЬТАТАМ РАБОТЫ</w:t>
            </w:r>
          </w:p>
        </w:tc>
      </w:tr>
      <w:tr w:rsidR="00EC3CB7" w:rsidRPr="00AA0CC5" w:rsidTr="007E4F52">
        <w:tc>
          <w:tcPr>
            <w:tcW w:w="10031" w:type="dxa"/>
            <w:shd w:val="clear" w:color="auto" w:fill="auto"/>
          </w:tcPr>
          <w:p w:rsidR="00EC3CB7" w:rsidRPr="00AA0CC5" w:rsidRDefault="00EC3CB7" w:rsidP="00192EEC">
            <w:pPr>
              <w:jc w:val="center"/>
              <w:rPr>
                <w:i/>
                <w:sz w:val="24"/>
                <w:szCs w:val="24"/>
              </w:rPr>
            </w:pPr>
            <w:r w:rsidRPr="00AA0CC5">
              <w:rPr>
                <w:i/>
                <w:sz w:val="24"/>
                <w:szCs w:val="24"/>
              </w:rPr>
              <w:t>Подраздел 5.1 Основные требования к выполнению работы</w:t>
            </w:r>
          </w:p>
        </w:tc>
      </w:tr>
      <w:tr w:rsidR="00EC3CB7" w:rsidRPr="00876B0A" w:rsidTr="000D119E">
        <w:trPr>
          <w:trHeight w:val="4774"/>
        </w:trPr>
        <w:tc>
          <w:tcPr>
            <w:tcW w:w="10031" w:type="dxa"/>
            <w:shd w:val="clear" w:color="auto" w:fill="auto"/>
          </w:tcPr>
          <w:p w:rsidR="00F9325A" w:rsidRPr="00AA0CC5" w:rsidRDefault="009219AE" w:rsidP="00AA0CC5">
            <w:pPr>
              <w:spacing w:line="264" w:lineRule="auto"/>
              <w:ind w:left="709"/>
              <w:outlineLvl w:val="2"/>
              <w:rPr>
                <w:bCs/>
                <w:sz w:val="24"/>
                <w:szCs w:val="24"/>
              </w:rPr>
            </w:pPr>
            <w:r w:rsidRPr="00AA0CC5">
              <w:rPr>
                <w:bCs/>
                <w:sz w:val="24"/>
                <w:szCs w:val="24"/>
              </w:rPr>
              <w:t>5.1.1.</w:t>
            </w:r>
            <w:r w:rsidR="00F9325A" w:rsidRPr="00AA0CC5">
              <w:rPr>
                <w:bCs/>
                <w:sz w:val="24"/>
                <w:szCs w:val="24"/>
              </w:rPr>
              <w:t xml:space="preserve"> Основные геологические задачи</w:t>
            </w:r>
          </w:p>
          <w:p w:rsidR="00F9325A" w:rsidRPr="00AA0CC5" w:rsidRDefault="00F9325A" w:rsidP="00AA0CC5">
            <w:pPr>
              <w:numPr>
                <w:ilvl w:val="0"/>
                <w:numId w:val="2"/>
              </w:numPr>
              <w:tabs>
                <w:tab w:val="left" w:pos="284"/>
              </w:tabs>
              <w:spacing w:line="264" w:lineRule="auto"/>
              <w:ind w:left="0" w:firstLine="142"/>
              <w:jc w:val="both"/>
              <w:outlineLvl w:val="0"/>
              <w:rPr>
                <w:rStyle w:val="FontStyle67"/>
                <w:b w:val="0"/>
                <w:sz w:val="24"/>
                <w:szCs w:val="24"/>
              </w:rPr>
            </w:pPr>
            <w:r w:rsidRPr="00AA0CC5">
              <w:rPr>
                <w:rStyle w:val="FontStyle67"/>
                <w:b w:val="0"/>
                <w:sz w:val="24"/>
                <w:szCs w:val="24"/>
              </w:rPr>
              <w:t>Корректировка каркасной модели</w:t>
            </w:r>
          </w:p>
          <w:p w:rsidR="00F9325A" w:rsidRPr="00AA0CC5" w:rsidRDefault="00F9325A" w:rsidP="00AA0CC5">
            <w:pPr>
              <w:numPr>
                <w:ilvl w:val="0"/>
                <w:numId w:val="2"/>
              </w:numPr>
              <w:tabs>
                <w:tab w:val="left" w:pos="284"/>
              </w:tabs>
              <w:spacing w:line="264" w:lineRule="auto"/>
              <w:ind w:left="0" w:firstLine="142"/>
              <w:jc w:val="both"/>
              <w:outlineLvl w:val="0"/>
              <w:rPr>
                <w:rStyle w:val="FontStyle67"/>
                <w:b w:val="0"/>
                <w:sz w:val="24"/>
                <w:szCs w:val="24"/>
              </w:rPr>
            </w:pPr>
            <w:r w:rsidRPr="00AA0CC5">
              <w:rPr>
                <w:rStyle w:val="FontStyle67"/>
                <w:b w:val="0"/>
                <w:sz w:val="24"/>
                <w:szCs w:val="24"/>
              </w:rPr>
              <w:t>Создание блочной модели</w:t>
            </w:r>
          </w:p>
          <w:p w:rsidR="00F9325A" w:rsidRPr="00AA0CC5" w:rsidRDefault="00F9325A" w:rsidP="00AA0CC5">
            <w:pPr>
              <w:numPr>
                <w:ilvl w:val="0"/>
                <w:numId w:val="2"/>
              </w:numPr>
              <w:tabs>
                <w:tab w:val="left" w:pos="284"/>
              </w:tabs>
              <w:spacing w:line="264" w:lineRule="auto"/>
              <w:ind w:left="0" w:firstLine="142"/>
              <w:jc w:val="both"/>
              <w:outlineLvl w:val="2"/>
              <w:rPr>
                <w:rStyle w:val="FontStyle67"/>
                <w:b w:val="0"/>
                <w:sz w:val="24"/>
                <w:szCs w:val="24"/>
              </w:rPr>
            </w:pPr>
            <w:r w:rsidRPr="00AA0CC5">
              <w:rPr>
                <w:rStyle w:val="FontStyle67"/>
                <w:b w:val="0"/>
                <w:sz w:val="24"/>
                <w:szCs w:val="24"/>
              </w:rPr>
              <w:t>Классификация геологических ресурсов урана и молибдена</w:t>
            </w:r>
          </w:p>
          <w:p w:rsidR="00F9325A" w:rsidRPr="00AA0CC5" w:rsidRDefault="00F9325A" w:rsidP="00AA0CC5">
            <w:pPr>
              <w:numPr>
                <w:ilvl w:val="0"/>
                <w:numId w:val="2"/>
              </w:numPr>
              <w:tabs>
                <w:tab w:val="left" w:pos="284"/>
              </w:tabs>
              <w:spacing w:line="264" w:lineRule="auto"/>
              <w:ind w:left="0" w:firstLine="142"/>
              <w:jc w:val="both"/>
              <w:outlineLvl w:val="2"/>
              <w:rPr>
                <w:rStyle w:val="FontStyle67"/>
                <w:b w:val="0"/>
                <w:sz w:val="24"/>
                <w:szCs w:val="24"/>
              </w:rPr>
            </w:pPr>
            <w:r w:rsidRPr="00AA0CC5">
              <w:rPr>
                <w:rStyle w:val="FontStyle67"/>
                <w:b w:val="0"/>
                <w:sz w:val="24"/>
                <w:szCs w:val="24"/>
              </w:rPr>
              <w:t>Составление отчета о проделанной работе с оценкой минеральных ресурсов</w:t>
            </w:r>
            <w:r w:rsidR="00A1636C">
              <w:rPr>
                <w:rStyle w:val="FontStyle67"/>
                <w:b w:val="0"/>
                <w:sz w:val="24"/>
                <w:szCs w:val="24"/>
              </w:rPr>
              <w:t xml:space="preserve"> по кодексу JORC</w:t>
            </w:r>
            <w:r w:rsidRPr="00AA0CC5">
              <w:rPr>
                <w:rStyle w:val="FontStyle67"/>
                <w:b w:val="0"/>
                <w:sz w:val="24"/>
                <w:szCs w:val="24"/>
              </w:rPr>
              <w:t xml:space="preserve"> для определения их объема без их заверки Компетентным лицом</w:t>
            </w:r>
          </w:p>
          <w:p w:rsidR="00F9325A" w:rsidRPr="00AA0CC5" w:rsidRDefault="009219AE" w:rsidP="00AA0CC5">
            <w:pPr>
              <w:spacing w:line="264" w:lineRule="auto"/>
              <w:ind w:left="709"/>
              <w:jc w:val="both"/>
              <w:outlineLvl w:val="2"/>
              <w:rPr>
                <w:bCs/>
                <w:sz w:val="24"/>
                <w:szCs w:val="24"/>
              </w:rPr>
            </w:pPr>
            <w:r w:rsidRPr="00AA0CC5">
              <w:rPr>
                <w:bCs/>
                <w:sz w:val="24"/>
                <w:szCs w:val="24"/>
              </w:rPr>
              <w:t>5.1.2</w:t>
            </w:r>
            <w:r w:rsidR="00F9325A" w:rsidRPr="00AA0CC5">
              <w:rPr>
                <w:bCs/>
                <w:sz w:val="24"/>
                <w:szCs w:val="24"/>
              </w:rPr>
              <w:t>. Требования к блочной модели</w:t>
            </w:r>
          </w:p>
          <w:p w:rsidR="00F9325A" w:rsidRPr="007E4F52" w:rsidRDefault="00F9325A" w:rsidP="007E4F52">
            <w:pPr>
              <w:pStyle w:val="a3"/>
              <w:numPr>
                <w:ilvl w:val="0"/>
                <w:numId w:val="3"/>
              </w:numPr>
              <w:tabs>
                <w:tab w:val="left" w:pos="284"/>
              </w:tabs>
              <w:spacing w:line="264" w:lineRule="auto"/>
              <w:ind w:left="0" w:firstLine="142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0CC5">
              <w:rPr>
                <w:rFonts w:ascii="Times New Roman" w:hAnsi="Times New Roman" w:cs="Times New Roman"/>
                <w:sz w:val="24"/>
                <w:szCs w:val="24"/>
              </w:rPr>
              <w:t xml:space="preserve">Модель должна содержать информацию о содержаниях </w:t>
            </w:r>
            <w:r w:rsidR="00A1636C">
              <w:rPr>
                <w:rFonts w:ascii="Times New Roman" w:hAnsi="Times New Roman" w:cs="Times New Roman"/>
                <w:sz w:val="24"/>
                <w:szCs w:val="24"/>
              </w:rPr>
              <w:t>урана и молибдена</w:t>
            </w:r>
            <w:r w:rsidRPr="00AA0CC5">
              <w:rPr>
                <w:rFonts w:ascii="Times New Roman" w:hAnsi="Times New Roman" w:cs="Times New Roman"/>
                <w:sz w:val="24"/>
                <w:szCs w:val="24"/>
              </w:rPr>
              <w:t xml:space="preserve">, принадлежности </w:t>
            </w:r>
            <w:r w:rsidRPr="007E4F52">
              <w:rPr>
                <w:rFonts w:ascii="Times New Roman" w:hAnsi="Times New Roman" w:cs="Times New Roman"/>
                <w:sz w:val="24"/>
                <w:szCs w:val="24"/>
              </w:rPr>
              <w:t>к месторождению, технологическом типе руды в каждой ячей</w:t>
            </w:r>
            <w:r w:rsidRPr="007E4F52">
              <w:rPr>
                <w:rFonts w:ascii="Times New Roman" w:hAnsi="Times New Roman" w:cs="Times New Roman"/>
                <w:bCs/>
                <w:sz w:val="24"/>
                <w:szCs w:val="24"/>
              </w:rPr>
              <w:t>ке модели</w:t>
            </w:r>
          </w:p>
          <w:p w:rsidR="00F9325A" w:rsidRPr="00AA0CC5" w:rsidRDefault="00F9325A" w:rsidP="00AA0CC5">
            <w:pPr>
              <w:pStyle w:val="a3"/>
              <w:numPr>
                <w:ilvl w:val="0"/>
                <w:numId w:val="3"/>
              </w:numPr>
              <w:tabs>
                <w:tab w:val="left" w:pos="284"/>
              </w:tabs>
              <w:spacing w:line="264" w:lineRule="auto"/>
              <w:ind w:left="0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0CC5">
              <w:rPr>
                <w:rFonts w:ascii="Times New Roman" w:hAnsi="Times New Roman" w:cs="Times New Roman"/>
                <w:bCs/>
                <w:sz w:val="24"/>
                <w:szCs w:val="24"/>
              </w:rPr>
              <w:t>Модель должна быть раз</w:t>
            </w:r>
            <w:r w:rsidRPr="00AA0CC5">
              <w:rPr>
                <w:rFonts w:ascii="Times New Roman" w:hAnsi="Times New Roman" w:cs="Times New Roman"/>
                <w:sz w:val="24"/>
                <w:szCs w:val="24"/>
              </w:rPr>
              <w:t xml:space="preserve">делена по границе месторождений, соответствующей границе в Отчете с подсчетом запасов, утвержденном  ГКЗ в </w:t>
            </w:r>
            <w:smartTag w:uri="urn:schemas-microsoft-com:office:smarttags" w:element="metricconverter">
              <w:smartTagPr>
                <w:attr w:name="ProductID" w:val="1994 г"/>
              </w:smartTagPr>
              <w:r w:rsidRPr="00AA0CC5">
                <w:rPr>
                  <w:rFonts w:ascii="Times New Roman" w:hAnsi="Times New Roman" w:cs="Times New Roman"/>
                  <w:sz w:val="24"/>
                  <w:szCs w:val="24"/>
                </w:rPr>
                <w:t>1994 г</w:t>
              </w:r>
            </w:smartTag>
            <w:r w:rsidRPr="00AA0CC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9325A" w:rsidRPr="00AA0CC5" w:rsidRDefault="00F9325A" w:rsidP="00AA0CC5">
            <w:pPr>
              <w:pStyle w:val="a3"/>
              <w:numPr>
                <w:ilvl w:val="0"/>
                <w:numId w:val="3"/>
              </w:numPr>
              <w:tabs>
                <w:tab w:val="left" w:pos="284"/>
              </w:tabs>
              <w:spacing w:line="264" w:lineRule="auto"/>
              <w:ind w:left="0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0CC5">
              <w:rPr>
                <w:rFonts w:ascii="Times New Roman" w:hAnsi="Times New Roman" w:cs="Times New Roman"/>
                <w:sz w:val="24"/>
                <w:szCs w:val="24"/>
              </w:rPr>
              <w:t xml:space="preserve">Размер материнской ячейки блочной модели - 5х5х5м с субблокированием до 1х1х1 м </w:t>
            </w:r>
          </w:p>
          <w:p w:rsidR="00F9325A" w:rsidRPr="00AA0CC5" w:rsidRDefault="009219AE" w:rsidP="00AA0CC5">
            <w:pPr>
              <w:spacing w:line="264" w:lineRule="auto"/>
              <w:ind w:left="709"/>
              <w:jc w:val="both"/>
              <w:outlineLvl w:val="2"/>
              <w:rPr>
                <w:bCs/>
                <w:sz w:val="24"/>
                <w:szCs w:val="24"/>
              </w:rPr>
            </w:pPr>
            <w:r w:rsidRPr="00AA0CC5">
              <w:rPr>
                <w:bCs/>
                <w:sz w:val="24"/>
                <w:szCs w:val="24"/>
              </w:rPr>
              <w:t>5.1.</w:t>
            </w:r>
            <w:r w:rsidR="00F9325A" w:rsidRPr="00AA0CC5">
              <w:rPr>
                <w:bCs/>
                <w:sz w:val="24"/>
                <w:szCs w:val="24"/>
              </w:rPr>
              <w:t>3. Последовательность и методы решения геологических задач</w:t>
            </w:r>
          </w:p>
          <w:p w:rsidR="00F9325A" w:rsidRPr="00AA0CC5" w:rsidRDefault="00A719D7" w:rsidP="00AA0CC5">
            <w:pPr>
              <w:pStyle w:val="a4"/>
              <w:spacing w:line="264" w:lineRule="auto"/>
              <w:ind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CC5">
              <w:rPr>
                <w:rFonts w:ascii="Times New Roman" w:hAnsi="Times New Roman"/>
                <w:sz w:val="24"/>
                <w:szCs w:val="24"/>
              </w:rPr>
              <w:t>5.1.3.1</w:t>
            </w:r>
            <w:r w:rsidR="00F9325A" w:rsidRPr="00AA0CC5">
              <w:rPr>
                <w:rFonts w:ascii="Times New Roman" w:hAnsi="Times New Roman"/>
                <w:sz w:val="24"/>
                <w:szCs w:val="24"/>
              </w:rPr>
              <w:t>. Провести проверку построения каркасной модели по бортовым содержаниям 0.01 и  0.03% месторождений обращая особое внимание на:</w:t>
            </w:r>
          </w:p>
          <w:p w:rsidR="00F9325A" w:rsidRPr="00A1636C" w:rsidRDefault="00F9325A" w:rsidP="00AA0CC5">
            <w:pPr>
              <w:pStyle w:val="a3"/>
              <w:numPr>
                <w:ilvl w:val="0"/>
                <w:numId w:val="3"/>
              </w:numPr>
              <w:tabs>
                <w:tab w:val="left" w:pos="426"/>
                <w:tab w:val="left" w:pos="709"/>
                <w:tab w:val="left" w:pos="1560"/>
                <w:tab w:val="left" w:pos="1701"/>
              </w:tabs>
              <w:spacing w:line="264" w:lineRule="auto"/>
              <w:ind w:left="0"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3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соответствие границ рудных интервалов принятым параметрам кондиций для оконтуривания минерализованных тел</w:t>
            </w:r>
          </w:p>
          <w:p w:rsidR="00F9325A" w:rsidRPr="00AA0CC5" w:rsidRDefault="00F9325A" w:rsidP="00AA0CC5">
            <w:pPr>
              <w:pStyle w:val="a3"/>
              <w:numPr>
                <w:ilvl w:val="0"/>
                <w:numId w:val="3"/>
              </w:numPr>
              <w:tabs>
                <w:tab w:val="left" w:pos="426"/>
                <w:tab w:val="left" w:pos="709"/>
                <w:tab w:val="left" w:pos="1560"/>
                <w:tab w:val="left" w:pos="1701"/>
              </w:tabs>
              <w:spacing w:line="264" w:lineRule="auto"/>
              <w:ind w:left="0"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0CC5">
              <w:rPr>
                <w:rFonts w:ascii="Times New Roman" w:hAnsi="Times New Roman" w:cs="Times New Roman"/>
                <w:sz w:val="24"/>
                <w:szCs w:val="24"/>
              </w:rPr>
              <w:t>корректность интерполяции-экстраполяции границ минерализованных тел</w:t>
            </w:r>
          </w:p>
          <w:p w:rsidR="00F9325A" w:rsidRPr="00AA0CC5" w:rsidRDefault="00F9325A" w:rsidP="00AA0CC5">
            <w:pPr>
              <w:pStyle w:val="a3"/>
              <w:numPr>
                <w:ilvl w:val="0"/>
                <w:numId w:val="3"/>
              </w:numPr>
              <w:tabs>
                <w:tab w:val="left" w:pos="426"/>
                <w:tab w:val="left" w:pos="709"/>
                <w:tab w:val="left" w:pos="1560"/>
                <w:tab w:val="left" w:pos="1701"/>
              </w:tabs>
              <w:spacing w:line="264" w:lineRule="auto"/>
              <w:ind w:left="0"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0CC5">
              <w:rPr>
                <w:rFonts w:ascii="Times New Roman" w:hAnsi="Times New Roman" w:cs="Times New Roman"/>
                <w:sz w:val="24"/>
                <w:szCs w:val="24"/>
              </w:rPr>
              <w:t>привязку стрингов оконтуривания к границам рудных интервалов-композитов</w:t>
            </w:r>
          </w:p>
          <w:p w:rsidR="00F9325A" w:rsidRPr="00A1636C" w:rsidRDefault="00F9325A" w:rsidP="00AA0CC5">
            <w:pPr>
              <w:pStyle w:val="a3"/>
              <w:numPr>
                <w:ilvl w:val="0"/>
                <w:numId w:val="3"/>
              </w:numPr>
              <w:tabs>
                <w:tab w:val="left" w:pos="426"/>
                <w:tab w:val="left" w:pos="709"/>
                <w:tab w:val="left" w:pos="1560"/>
                <w:tab w:val="left" w:pos="1701"/>
              </w:tabs>
              <w:spacing w:line="264" w:lineRule="auto"/>
              <w:ind w:left="0"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36C">
              <w:rPr>
                <w:rFonts w:ascii="Times New Roman" w:hAnsi="Times New Roman" w:cs="Times New Roman"/>
                <w:sz w:val="24"/>
                <w:szCs w:val="24"/>
              </w:rPr>
              <w:t>отсутствие «пустых» или некондиционных прослоев (большей мощности, чем принято в параметрах кондиций) в контуре минерализованных тел</w:t>
            </w:r>
          </w:p>
          <w:p w:rsidR="00F9325A" w:rsidRPr="00A1636C" w:rsidRDefault="00F9325A" w:rsidP="00AA0CC5">
            <w:pPr>
              <w:pStyle w:val="a3"/>
              <w:numPr>
                <w:ilvl w:val="0"/>
                <w:numId w:val="3"/>
              </w:numPr>
              <w:tabs>
                <w:tab w:val="left" w:pos="426"/>
                <w:tab w:val="left" w:pos="709"/>
                <w:tab w:val="left" w:pos="1560"/>
                <w:tab w:val="left" w:pos="1701"/>
              </w:tabs>
              <w:spacing w:line="264" w:lineRule="auto"/>
              <w:ind w:left="0"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36C">
              <w:rPr>
                <w:rFonts w:ascii="Times New Roman" w:hAnsi="Times New Roman" w:cs="Times New Roman"/>
                <w:sz w:val="24"/>
                <w:szCs w:val="24"/>
              </w:rPr>
              <w:t>отсутствие не оконтуренных «кондиционных» рудных сечений-композитов, которые</w:t>
            </w:r>
            <w:r w:rsidR="005E0D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636C">
              <w:rPr>
                <w:rFonts w:ascii="Times New Roman" w:hAnsi="Times New Roman" w:cs="Times New Roman"/>
                <w:sz w:val="24"/>
                <w:szCs w:val="24"/>
              </w:rPr>
              <w:t>с учетом геологических предпосылок возможно увязать в минерализованное тело.</w:t>
            </w:r>
          </w:p>
          <w:p w:rsidR="00F9325A" w:rsidRPr="00AA0CC5" w:rsidRDefault="00A719D7" w:rsidP="00AA0CC5">
            <w:pPr>
              <w:pStyle w:val="a4"/>
              <w:spacing w:line="264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CC5">
              <w:rPr>
                <w:rFonts w:ascii="Times New Roman" w:hAnsi="Times New Roman"/>
                <w:sz w:val="24"/>
                <w:szCs w:val="24"/>
              </w:rPr>
              <w:t xml:space="preserve">5.1.3.2. </w:t>
            </w:r>
            <w:r w:rsidR="00F9325A" w:rsidRPr="00AA0CC5">
              <w:rPr>
                <w:rFonts w:ascii="Times New Roman" w:hAnsi="Times New Roman"/>
                <w:sz w:val="24"/>
                <w:szCs w:val="24"/>
              </w:rPr>
              <w:t>Скорректировать границу между месторождениями в соответствии с утвержденным ГКЗ геологическим отчетом с подсчетом запасов. Разделить существующие каркасные модели (борт 0.03 и 0.01%) по месторождениям в соответствии с установленной границей.</w:t>
            </w:r>
          </w:p>
          <w:p w:rsidR="00F9325A" w:rsidRPr="00AA0CC5" w:rsidRDefault="00A719D7" w:rsidP="00AA0CC5">
            <w:pPr>
              <w:pStyle w:val="a4"/>
              <w:spacing w:line="264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CC5">
              <w:rPr>
                <w:rFonts w:ascii="Times New Roman" w:hAnsi="Times New Roman"/>
                <w:sz w:val="24"/>
                <w:szCs w:val="24"/>
              </w:rPr>
              <w:t xml:space="preserve">5.1.3.3. </w:t>
            </w:r>
            <w:r w:rsidR="00F9325A" w:rsidRPr="00AA0CC5">
              <w:rPr>
                <w:rFonts w:ascii="Times New Roman" w:hAnsi="Times New Roman"/>
                <w:sz w:val="24"/>
                <w:szCs w:val="24"/>
              </w:rPr>
              <w:t xml:space="preserve">Выделить участки месторождений, пригодные для применения массовых систем отработки с минимальной мощностью рудных тел по борту 0.03% - 3.5 м, с созданием каркасных моделей. </w:t>
            </w:r>
          </w:p>
          <w:p w:rsidR="00F9325A" w:rsidRPr="00AA0CC5" w:rsidRDefault="00A719D7" w:rsidP="00AA0CC5">
            <w:pPr>
              <w:pStyle w:val="a4"/>
              <w:spacing w:line="264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CC5">
              <w:rPr>
                <w:rFonts w:ascii="Times New Roman" w:hAnsi="Times New Roman"/>
                <w:sz w:val="24"/>
                <w:szCs w:val="24"/>
              </w:rPr>
              <w:t xml:space="preserve">5.1.3.4. </w:t>
            </w:r>
            <w:r w:rsidR="00F9325A" w:rsidRPr="00AA0CC5">
              <w:rPr>
                <w:rFonts w:ascii="Times New Roman" w:hAnsi="Times New Roman"/>
                <w:sz w:val="24"/>
                <w:szCs w:val="24"/>
              </w:rPr>
              <w:t xml:space="preserve">Провести статистический анализ по неограниченной выборке  и в пределах каркасной модели по граничному содержанию урана 0.03 по урану по каждому из месторождений, по литологическим разностям вмещающих пород, по участкам с минимальной мощностью тел </w:t>
            </w:r>
            <w:smartTag w:uri="urn:schemas-microsoft-com:office:smarttags" w:element="metricconverter">
              <w:smartTagPr>
                <w:attr w:name="ProductID" w:val="3.5 м"/>
              </w:smartTagPr>
              <w:r w:rsidR="00F9325A" w:rsidRPr="00AA0CC5">
                <w:rPr>
                  <w:rFonts w:ascii="Times New Roman" w:hAnsi="Times New Roman"/>
                  <w:sz w:val="24"/>
                  <w:szCs w:val="24"/>
                </w:rPr>
                <w:t>3.5 м</w:t>
              </w:r>
            </w:smartTag>
            <w:r w:rsidR="00F9325A" w:rsidRPr="00AA0CC5">
              <w:rPr>
                <w:rFonts w:ascii="Times New Roman" w:hAnsi="Times New Roman"/>
                <w:sz w:val="24"/>
                <w:szCs w:val="24"/>
              </w:rPr>
              <w:t xml:space="preserve"> для выявления высокопродуктивных зон (рудных столбов) с определением бортового содержания для оконтуривания высокопродуктивных зон. Результаты работ представить на рассмотрение Заказчику для согласования  параметров для выделения «рудных столбов». </w:t>
            </w:r>
          </w:p>
          <w:p w:rsidR="00F9325A" w:rsidRPr="00AA0CC5" w:rsidRDefault="00A719D7" w:rsidP="00AA0CC5">
            <w:pPr>
              <w:pStyle w:val="a4"/>
              <w:spacing w:line="264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CC5">
              <w:rPr>
                <w:rFonts w:ascii="Times New Roman" w:hAnsi="Times New Roman"/>
                <w:sz w:val="24"/>
                <w:szCs w:val="24"/>
              </w:rPr>
              <w:t xml:space="preserve">5.1.3.5. </w:t>
            </w:r>
            <w:r w:rsidR="00F9325A" w:rsidRPr="00AA0CC5">
              <w:rPr>
                <w:rFonts w:ascii="Times New Roman" w:hAnsi="Times New Roman"/>
                <w:sz w:val="24"/>
                <w:szCs w:val="24"/>
              </w:rPr>
              <w:t xml:space="preserve">В случае выделения рудных столбов  в пределах откорректированных каркасов по борту 0.03%, оконтурить и создать каркасную модель высокопродуктивных зон (рудных столбов) по установленному для них статистическим анализом бортовому содержанию. В каркасных моделях необходимо учесть геологические особенности строения месторождений и закономерности структурного контроля оруденения, разнообразие морфологических типов рудных тел.  </w:t>
            </w:r>
          </w:p>
          <w:p w:rsidR="00F9325A" w:rsidRDefault="00A719D7" w:rsidP="00AA0CC5">
            <w:pPr>
              <w:pStyle w:val="a4"/>
              <w:spacing w:line="264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CC5">
              <w:rPr>
                <w:rFonts w:ascii="Times New Roman" w:hAnsi="Times New Roman"/>
                <w:sz w:val="24"/>
                <w:szCs w:val="24"/>
              </w:rPr>
              <w:t xml:space="preserve">5.1.3.6. </w:t>
            </w:r>
            <w:r w:rsidR="00F9325A" w:rsidRPr="00AA0CC5">
              <w:rPr>
                <w:rFonts w:ascii="Times New Roman" w:hAnsi="Times New Roman"/>
                <w:sz w:val="24"/>
                <w:szCs w:val="24"/>
              </w:rPr>
              <w:t>Провести повторный классический статистический анализ по ограниченной (в пределах каркасной модели) выборке с целью выявления ураганных содержаний и порога их ограничения.</w:t>
            </w:r>
          </w:p>
          <w:p w:rsidR="00F9325A" w:rsidRDefault="00A719D7" w:rsidP="00AA0CC5">
            <w:pPr>
              <w:pStyle w:val="a4"/>
              <w:spacing w:line="264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CC5">
              <w:rPr>
                <w:rFonts w:ascii="Times New Roman" w:hAnsi="Times New Roman"/>
                <w:sz w:val="24"/>
                <w:szCs w:val="24"/>
              </w:rPr>
              <w:t xml:space="preserve">5.1.3.7. </w:t>
            </w:r>
            <w:r w:rsidR="00F9325A" w:rsidRPr="00AA0CC5">
              <w:rPr>
                <w:rFonts w:ascii="Times New Roman" w:hAnsi="Times New Roman"/>
                <w:sz w:val="24"/>
                <w:szCs w:val="24"/>
              </w:rPr>
              <w:t>Для выявления анизотропии в распределении полезных компонентов и выбора на этой основе параметров интерполяции содержаний в блочную модель провести геостатистический анализ.</w:t>
            </w:r>
          </w:p>
          <w:p w:rsidR="00F9325A" w:rsidRDefault="00A719D7" w:rsidP="00AA0CC5">
            <w:pPr>
              <w:pStyle w:val="a4"/>
              <w:spacing w:line="264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CC5">
              <w:rPr>
                <w:rFonts w:ascii="Times New Roman" w:hAnsi="Times New Roman"/>
                <w:sz w:val="24"/>
                <w:szCs w:val="24"/>
              </w:rPr>
              <w:t xml:space="preserve">5.1.3.8. </w:t>
            </w:r>
            <w:r w:rsidR="00F9325A" w:rsidRPr="00AA0CC5">
              <w:rPr>
                <w:rFonts w:ascii="Times New Roman" w:hAnsi="Times New Roman"/>
                <w:sz w:val="24"/>
                <w:szCs w:val="24"/>
              </w:rPr>
              <w:t>Создать варианты блочных моделей отдельных участков месторождений с использованием различных методов интерполяции содержаний урана и молибдена, для выбора оптимального варианта блочной модели. Представить на согласование Заказчику выбранный  метод интерполяции и оптимальный вариант блочной модели.</w:t>
            </w:r>
          </w:p>
          <w:p w:rsidR="00F9325A" w:rsidRDefault="00A719D7" w:rsidP="00AA0CC5">
            <w:pPr>
              <w:pStyle w:val="a4"/>
              <w:spacing w:line="264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CC5">
              <w:rPr>
                <w:rFonts w:ascii="Times New Roman" w:hAnsi="Times New Roman"/>
                <w:sz w:val="24"/>
                <w:szCs w:val="24"/>
              </w:rPr>
              <w:t xml:space="preserve">5.1.3.9. </w:t>
            </w:r>
            <w:r w:rsidR="00F9325A" w:rsidRPr="00AA0CC5">
              <w:rPr>
                <w:rFonts w:ascii="Times New Roman" w:hAnsi="Times New Roman"/>
                <w:sz w:val="24"/>
                <w:szCs w:val="24"/>
              </w:rPr>
              <w:t>Создать блочную модель месторождений Аргунское и Жерловое в полном объеме по выбранному оптимальному варианту.</w:t>
            </w:r>
          </w:p>
          <w:p w:rsidR="00F9325A" w:rsidRPr="00AA0CC5" w:rsidRDefault="00A719D7" w:rsidP="00AA0CC5">
            <w:pPr>
              <w:pStyle w:val="a3"/>
              <w:spacing w:line="264" w:lineRule="auto"/>
              <w:ind w:left="0"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0CC5">
              <w:rPr>
                <w:rFonts w:ascii="Times New Roman" w:hAnsi="Times New Roman"/>
                <w:sz w:val="24"/>
                <w:szCs w:val="24"/>
              </w:rPr>
              <w:t xml:space="preserve">5.1.3.10. </w:t>
            </w:r>
            <w:r w:rsidR="00F9325A" w:rsidRPr="00AA0CC5">
              <w:rPr>
                <w:rFonts w:ascii="Times New Roman" w:hAnsi="Times New Roman" w:cs="Times New Roman"/>
                <w:sz w:val="24"/>
                <w:szCs w:val="24"/>
              </w:rPr>
              <w:t>Произвести подсчет минеральных ресурсов в блочной модели по вариантам минимального содержания (Cut off) в элементарном блоке, в том числе, отдельно оценить ресурсы участков, пригодных для массовой отработки (п.</w:t>
            </w:r>
            <w:r w:rsidRPr="00AA0CC5">
              <w:rPr>
                <w:rFonts w:ascii="Times New Roman" w:hAnsi="Times New Roman" w:cs="Times New Roman"/>
                <w:sz w:val="24"/>
                <w:szCs w:val="24"/>
              </w:rPr>
              <w:t xml:space="preserve"> 5.1.3.3</w:t>
            </w:r>
            <w:r w:rsidR="00F9325A" w:rsidRPr="00AA0CC5">
              <w:rPr>
                <w:rFonts w:ascii="Times New Roman" w:hAnsi="Times New Roman" w:cs="Times New Roman"/>
                <w:sz w:val="24"/>
                <w:szCs w:val="24"/>
              </w:rPr>
              <w:t xml:space="preserve"> ТЗ), и </w:t>
            </w:r>
            <w:r w:rsidR="00F9325A" w:rsidRPr="00AA0CC5">
              <w:rPr>
                <w:rFonts w:ascii="Times New Roman" w:hAnsi="Times New Roman"/>
                <w:sz w:val="24"/>
                <w:szCs w:val="24"/>
              </w:rPr>
              <w:t>высокопродуктивных зон (рудных столбов)</w:t>
            </w:r>
            <w:r w:rsidR="00F9325A" w:rsidRPr="00AA0CC5">
              <w:rPr>
                <w:rFonts w:ascii="Times New Roman" w:hAnsi="Times New Roman" w:cs="Times New Roman"/>
                <w:sz w:val="24"/>
                <w:szCs w:val="24"/>
              </w:rPr>
              <w:t xml:space="preserve"> месторождений (п</w:t>
            </w:r>
            <w:r w:rsidRPr="00AA0CC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9325A" w:rsidRPr="00AA0CC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AA0CC5">
              <w:rPr>
                <w:rFonts w:ascii="Times New Roman" w:hAnsi="Times New Roman" w:cs="Times New Roman"/>
                <w:sz w:val="24"/>
                <w:szCs w:val="24"/>
              </w:rPr>
              <w:t>5.1.3.</w:t>
            </w:r>
            <w:r w:rsidR="00F9325A" w:rsidRPr="00AA0CC5">
              <w:rPr>
                <w:rFonts w:ascii="Times New Roman" w:hAnsi="Times New Roman" w:cs="Times New Roman"/>
                <w:sz w:val="24"/>
                <w:szCs w:val="24"/>
              </w:rPr>
              <w:t xml:space="preserve">4, </w:t>
            </w:r>
            <w:r w:rsidRPr="00AA0CC5">
              <w:rPr>
                <w:rFonts w:ascii="Times New Roman" w:hAnsi="Times New Roman" w:cs="Times New Roman"/>
                <w:sz w:val="24"/>
                <w:szCs w:val="24"/>
              </w:rPr>
              <w:t>5.1.3.</w:t>
            </w:r>
            <w:r w:rsidR="00F9325A" w:rsidRPr="00AA0CC5">
              <w:rPr>
                <w:rFonts w:ascii="Times New Roman" w:hAnsi="Times New Roman" w:cs="Times New Roman"/>
                <w:sz w:val="24"/>
                <w:szCs w:val="24"/>
              </w:rPr>
              <w:t xml:space="preserve">5 ТЗ). Оценить влияние ограничения выдающихся содержаний урана и молибдена на суммарное количество запасов.   </w:t>
            </w:r>
          </w:p>
          <w:p w:rsidR="00EC3CB7" w:rsidRPr="00AA0CC5" w:rsidRDefault="00A719D7" w:rsidP="005E0D03">
            <w:pPr>
              <w:spacing w:line="264" w:lineRule="auto"/>
              <w:ind w:firstLine="284"/>
              <w:contextualSpacing/>
              <w:jc w:val="both"/>
              <w:rPr>
                <w:sz w:val="24"/>
                <w:szCs w:val="24"/>
              </w:rPr>
            </w:pPr>
            <w:r w:rsidRPr="00AA0CC5">
              <w:rPr>
                <w:sz w:val="24"/>
                <w:szCs w:val="24"/>
              </w:rPr>
              <w:t xml:space="preserve">5.1.3.11. </w:t>
            </w:r>
            <w:r w:rsidR="00F9325A" w:rsidRPr="00AA0CC5">
              <w:rPr>
                <w:sz w:val="24"/>
                <w:szCs w:val="24"/>
              </w:rPr>
              <w:t>Подготовить отчет о выполненных работах с оценкой минеральных ресурсов</w:t>
            </w:r>
            <w:r w:rsidR="00C42CFF">
              <w:rPr>
                <w:sz w:val="24"/>
                <w:szCs w:val="24"/>
              </w:rPr>
              <w:t xml:space="preserve"> по кодексу JORC,</w:t>
            </w:r>
            <w:r w:rsidR="00F9325A" w:rsidRPr="00AA0CC5">
              <w:rPr>
                <w:sz w:val="24"/>
                <w:szCs w:val="24"/>
              </w:rPr>
              <w:t xml:space="preserve"> </w:t>
            </w:r>
            <w:r w:rsidR="00F9325A" w:rsidRPr="00AA0CC5">
              <w:rPr>
                <w:rStyle w:val="FontStyle67"/>
                <w:b w:val="0"/>
                <w:sz w:val="24"/>
                <w:szCs w:val="24"/>
              </w:rPr>
              <w:t xml:space="preserve">без их заверки Компетентным лицом, </w:t>
            </w:r>
            <w:r w:rsidR="00F9325A" w:rsidRPr="00AA0CC5">
              <w:rPr>
                <w:sz w:val="24"/>
                <w:szCs w:val="24"/>
              </w:rPr>
              <w:t>с детальным описанием всех этапов создания блочной модели.</w:t>
            </w:r>
          </w:p>
        </w:tc>
      </w:tr>
      <w:tr w:rsidR="00EC3CB7" w:rsidRPr="00AA0CC5" w:rsidTr="007E4F52">
        <w:tc>
          <w:tcPr>
            <w:tcW w:w="10031" w:type="dxa"/>
            <w:shd w:val="clear" w:color="auto" w:fill="auto"/>
          </w:tcPr>
          <w:p w:rsidR="00EC3CB7" w:rsidRPr="00AA0CC5" w:rsidRDefault="00EC3CB7" w:rsidP="00192EEC">
            <w:pPr>
              <w:jc w:val="center"/>
              <w:rPr>
                <w:i/>
                <w:sz w:val="24"/>
                <w:szCs w:val="24"/>
              </w:rPr>
            </w:pPr>
            <w:r w:rsidRPr="00AA0CC5">
              <w:rPr>
                <w:i/>
                <w:sz w:val="24"/>
                <w:szCs w:val="24"/>
              </w:rPr>
              <w:lastRenderedPageBreak/>
              <w:t>Подраздел 5.2 Внедрение результатов работы</w:t>
            </w:r>
          </w:p>
        </w:tc>
      </w:tr>
      <w:tr w:rsidR="00EC3CB7" w:rsidRPr="00223167" w:rsidTr="000D119E">
        <w:trPr>
          <w:trHeight w:val="409"/>
        </w:trPr>
        <w:tc>
          <w:tcPr>
            <w:tcW w:w="10031" w:type="dxa"/>
            <w:shd w:val="clear" w:color="auto" w:fill="auto"/>
          </w:tcPr>
          <w:p w:rsidR="00EC3CB7" w:rsidRPr="000D119E" w:rsidRDefault="001178F6" w:rsidP="000D11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sz w:val="24"/>
                <w:szCs w:val="24"/>
              </w:rPr>
            </w:pPr>
            <w:r w:rsidRPr="00223167">
              <w:rPr>
                <w:sz w:val="24"/>
                <w:szCs w:val="24"/>
              </w:rPr>
              <w:t>Геолого-математическая модель месторождений урана Аргунское и Жерловое Стрельцовского рудного поля (Рудник 6) будет использована в 201</w:t>
            </w:r>
            <w:r w:rsidR="00505CEE">
              <w:rPr>
                <w:sz w:val="24"/>
                <w:szCs w:val="24"/>
              </w:rPr>
              <w:t>4</w:t>
            </w:r>
            <w:r w:rsidRPr="00223167">
              <w:rPr>
                <w:sz w:val="24"/>
                <w:szCs w:val="24"/>
              </w:rPr>
              <w:t xml:space="preserve"> году при р</w:t>
            </w:r>
            <w:r w:rsidRPr="00223167">
              <w:rPr>
                <w:color w:val="000000"/>
                <w:sz w:val="24"/>
              </w:rPr>
              <w:t>азработке концепции «Выбор наиболее эффективного сценария (варианта) технико-экономической платформы проекта «Освоение Аргунского и Жерлового месторождений (Рудник № 6)»</w:t>
            </w:r>
          </w:p>
        </w:tc>
      </w:tr>
      <w:tr w:rsidR="00EC3CB7" w:rsidRPr="00343127" w:rsidTr="007E4F52">
        <w:tc>
          <w:tcPr>
            <w:tcW w:w="10031" w:type="dxa"/>
            <w:shd w:val="clear" w:color="auto" w:fill="auto"/>
          </w:tcPr>
          <w:p w:rsidR="00EC3CB7" w:rsidRPr="00343127" w:rsidRDefault="00EC3CB7" w:rsidP="00192EEC">
            <w:pPr>
              <w:jc w:val="center"/>
              <w:rPr>
                <w:i/>
                <w:sz w:val="24"/>
                <w:szCs w:val="24"/>
              </w:rPr>
            </w:pPr>
            <w:r w:rsidRPr="00343127">
              <w:rPr>
                <w:i/>
                <w:sz w:val="24"/>
                <w:szCs w:val="24"/>
              </w:rPr>
              <w:lastRenderedPageBreak/>
              <w:t>Подраздел 5.3 Используемая нормативная документация</w:t>
            </w:r>
          </w:p>
        </w:tc>
      </w:tr>
      <w:tr w:rsidR="00EC3CB7" w:rsidRPr="005C7ACC" w:rsidTr="007E4F52">
        <w:tc>
          <w:tcPr>
            <w:tcW w:w="10031" w:type="dxa"/>
            <w:shd w:val="clear" w:color="auto" w:fill="auto"/>
          </w:tcPr>
          <w:p w:rsidR="00EC3CB7" w:rsidRPr="0066161D" w:rsidRDefault="0066161D" w:rsidP="006B5A57">
            <w:pPr>
              <w:spacing w:line="264" w:lineRule="auto"/>
              <w:ind w:firstLine="284"/>
              <w:jc w:val="both"/>
              <w:rPr>
                <w:sz w:val="24"/>
                <w:szCs w:val="24"/>
              </w:rPr>
            </w:pPr>
            <w:r w:rsidRPr="00343127">
              <w:rPr>
                <w:sz w:val="24"/>
                <w:szCs w:val="24"/>
              </w:rPr>
              <w:t>Не предусмотрена</w:t>
            </w:r>
          </w:p>
        </w:tc>
      </w:tr>
      <w:tr w:rsidR="00EC3CB7" w:rsidRPr="0058357F" w:rsidTr="007E4F52">
        <w:tc>
          <w:tcPr>
            <w:tcW w:w="10031" w:type="dxa"/>
            <w:shd w:val="clear" w:color="auto" w:fill="auto"/>
          </w:tcPr>
          <w:p w:rsidR="00EC3CB7" w:rsidRPr="0058357F" w:rsidRDefault="002C3682" w:rsidP="00192EEC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РАЗДЕЛ 6</w:t>
            </w:r>
            <w:r w:rsidR="00EC3CB7" w:rsidRPr="0058357F">
              <w:rPr>
                <w:sz w:val="26"/>
                <w:szCs w:val="26"/>
              </w:rPr>
              <w:t>. ТРЕБОВАНИЯ К КАЧЕСТВУ ВЫПОЛНЕНИЯ РАБОТ</w:t>
            </w:r>
          </w:p>
        </w:tc>
      </w:tr>
      <w:tr w:rsidR="00EC3CB7" w:rsidRPr="00876B0A" w:rsidTr="007E4F52">
        <w:tc>
          <w:tcPr>
            <w:tcW w:w="10031" w:type="dxa"/>
            <w:shd w:val="clear" w:color="auto" w:fill="auto"/>
          </w:tcPr>
          <w:p w:rsidR="0058357F" w:rsidRPr="0058357F" w:rsidRDefault="0058357F" w:rsidP="0058357F">
            <w:pPr>
              <w:pStyle w:val="a3"/>
              <w:spacing w:line="264" w:lineRule="auto"/>
              <w:ind w:left="34" w:firstLine="10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357F">
              <w:rPr>
                <w:rFonts w:ascii="Times New Roman" w:hAnsi="Times New Roman" w:cs="Times New Roman"/>
                <w:sz w:val="24"/>
                <w:szCs w:val="24"/>
              </w:rPr>
              <w:t>Модель должна содержать информацию о содержаниях урана и молибдена, принадлежности к месторождению, технологическом типе руды в каждой ячей</w:t>
            </w:r>
            <w:r w:rsidRPr="0058357F">
              <w:rPr>
                <w:rFonts w:ascii="Times New Roman" w:hAnsi="Times New Roman" w:cs="Times New Roman"/>
                <w:bCs/>
                <w:sz w:val="24"/>
                <w:szCs w:val="24"/>
              </w:rPr>
              <w:t>ке модели</w:t>
            </w:r>
          </w:p>
          <w:p w:rsidR="0058357F" w:rsidRPr="0058357F" w:rsidRDefault="0058357F" w:rsidP="0058357F">
            <w:pPr>
              <w:pStyle w:val="a3"/>
              <w:spacing w:line="264" w:lineRule="auto"/>
              <w:ind w:left="34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357F">
              <w:rPr>
                <w:rFonts w:ascii="Times New Roman" w:hAnsi="Times New Roman" w:cs="Times New Roman"/>
                <w:bCs/>
                <w:sz w:val="24"/>
                <w:szCs w:val="24"/>
              </w:rPr>
              <w:t>Модель должна быть раз</w:t>
            </w:r>
            <w:r w:rsidRPr="0058357F">
              <w:rPr>
                <w:rFonts w:ascii="Times New Roman" w:hAnsi="Times New Roman" w:cs="Times New Roman"/>
                <w:sz w:val="24"/>
                <w:szCs w:val="24"/>
              </w:rPr>
              <w:t xml:space="preserve">делена по границе месторождений, соответствующей границе в Отчете с подсчетом запасов, утвержденном  ГКЗ в </w:t>
            </w:r>
            <w:smartTag w:uri="urn:schemas-microsoft-com:office:smarttags" w:element="metricconverter">
              <w:smartTagPr>
                <w:attr w:name="ProductID" w:val="1994 г"/>
              </w:smartTagPr>
              <w:r w:rsidRPr="0058357F">
                <w:rPr>
                  <w:rFonts w:ascii="Times New Roman" w:hAnsi="Times New Roman" w:cs="Times New Roman"/>
                  <w:sz w:val="24"/>
                  <w:szCs w:val="24"/>
                </w:rPr>
                <w:t>1994 г</w:t>
              </w:r>
            </w:smartTag>
            <w:r w:rsidRPr="0058357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C3CB7" w:rsidRPr="009F57E7" w:rsidRDefault="0058357F" w:rsidP="0058357F">
            <w:pPr>
              <w:autoSpaceDE w:val="0"/>
              <w:autoSpaceDN w:val="0"/>
              <w:adjustRightInd w:val="0"/>
              <w:ind w:firstLine="108"/>
              <w:rPr>
                <w:i/>
                <w:sz w:val="24"/>
                <w:szCs w:val="24"/>
              </w:rPr>
            </w:pPr>
            <w:r w:rsidRPr="0058357F">
              <w:rPr>
                <w:sz w:val="24"/>
                <w:szCs w:val="24"/>
              </w:rPr>
              <w:t>Размер материнской ячейки блочной модели - 5х5х5м с субблокированием до 1х1х1 м</w:t>
            </w:r>
          </w:p>
        </w:tc>
      </w:tr>
      <w:tr w:rsidR="00EC3CB7" w:rsidRPr="001178F6" w:rsidTr="007E4F52">
        <w:tc>
          <w:tcPr>
            <w:tcW w:w="10031" w:type="dxa"/>
            <w:shd w:val="clear" w:color="auto" w:fill="auto"/>
          </w:tcPr>
          <w:p w:rsidR="00EC3CB7" w:rsidRPr="001178F6" w:rsidRDefault="002C3682" w:rsidP="00223167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РАЗДЕЛ 7</w:t>
            </w:r>
            <w:r w:rsidR="00EC3CB7" w:rsidRPr="001178F6">
              <w:rPr>
                <w:sz w:val="26"/>
                <w:szCs w:val="26"/>
              </w:rPr>
              <w:t>. ТРЕБОВАНИЕ К СРОКУ (ИНТЕРВАЛУ) ВЫПОЛНЕНИЯ РАБОТ</w:t>
            </w:r>
          </w:p>
        </w:tc>
      </w:tr>
      <w:tr w:rsidR="00EC3CB7" w:rsidRPr="00223167" w:rsidTr="007E4F52">
        <w:tc>
          <w:tcPr>
            <w:tcW w:w="10031" w:type="dxa"/>
            <w:shd w:val="clear" w:color="auto" w:fill="auto"/>
          </w:tcPr>
          <w:p w:rsidR="00EC3CB7" w:rsidRPr="00223167" w:rsidRDefault="001178F6" w:rsidP="0022738E">
            <w:pPr>
              <w:autoSpaceDE w:val="0"/>
              <w:autoSpaceDN w:val="0"/>
              <w:adjustRightInd w:val="0"/>
              <w:ind w:firstLine="426"/>
              <w:rPr>
                <w:sz w:val="24"/>
                <w:szCs w:val="24"/>
              </w:rPr>
            </w:pPr>
            <w:r w:rsidRPr="00223167">
              <w:rPr>
                <w:sz w:val="24"/>
                <w:szCs w:val="24"/>
              </w:rPr>
              <w:t xml:space="preserve">Срок выполнения работ – </w:t>
            </w:r>
            <w:r w:rsidR="00383757" w:rsidRPr="00F856DA">
              <w:rPr>
                <w:bCs/>
                <w:i/>
                <w:sz w:val="24"/>
              </w:rPr>
              <w:t xml:space="preserve">начало оказания услуг – с момента заключения договора, окончание оказания услуг – </w:t>
            </w:r>
            <w:r w:rsidR="0022738E">
              <w:rPr>
                <w:bCs/>
                <w:i/>
                <w:sz w:val="24"/>
              </w:rPr>
              <w:t>февраль</w:t>
            </w:r>
            <w:r w:rsidR="00383757" w:rsidRPr="00F856DA">
              <w:rPr>
                <w:bCs/>
                <w:i/>
                <w:sz w:val="24"/>
              </w:rPr>
              <w:t xml:space="preserve"> 201</w:t>
            </w:r>
            <w:r w:rsidR="0022738E">
              <w:rPr>
                <w:bCs/>
                <w:i/>
                <w:sz w:val="24"/>
              </w:rPr>
              <w:t>4</w:t>
            </w:r>
            <w:r w:rsidR="00383757" w:rsidRPr="00F856DA">
              <w:rPr>
                <w:bCs/>
                <w:i/>
                <w:sz w:val="24"/>
              </w:rPr>
              <w:t xml:space="preserve"> г.</w:t>
            </w:r>
          </w:p>
        </w:tc>
      </w:tr>
      <w:tr w:rsidR="00EC3CB7" w:rsidRPr="001178F6" w:rsidTr="007E4F52">
        <w:tc>
          <w:tcPr>
            <w:tcW w:w="10031" w:type="dxa"/>
            <w:shd w:val="clear" w:color="auto" w:fill="auto"/>
          </w:tcPr>
          <w:p w:rsidR="00EC3CB7" w:rsidRPr="001178F6" w:rsidRDefault="002C3682" w:rsidP="00192EEC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РАЗДЕЛ 8</w:t>
            </w:r>
            <w:r w:rsidR="00EC3CB7" w:rsidRPr="001178F6">
              <w:rPr>
                <w:sz w:val="26"/>
                <w:szCs w:val="26"/>
              </w:rPr>
              <w:t>. ПОРЯДОК ПРИЕМКИ</w:t>
            </w:r>
          </w:p>
        </w:tc>
      </w:tr>
      <w:tr w:rsidR="00EC3CB7" w:rsidRPr="00AA0CC5" w:rsidTr="007E4F52">
        <w:tc>
          <w:tcPr>
            <w:tcW w:w="10031" w:type="dxa"/>
            <w:shd w:val="clear" w:color="auto" w:fill="auto"/>
          </w:tcPr>
          <w:p w:rsidR="00EC3CB7" w:rsidRPr="00AA0CC5" w:rsidRDefault="00EC3CB7" w:rsidP="002C3682">
            <w:pPr>
              <w:jc w:val="center"/>
              <w:rPr>
                <w:i/>
                <w:sz w:val="24"/>
                <w:szCs w:val="24"/>
              </w:rPr>
            </w:pPr>
            <w:r w:rsidRPr="00AA0CC5">
              <w:rPr>
                <w:i/>
                <w:sz w:val="24"/>
                <w:szCs w:val="24"/>
              </w:rPr>
              <w:t xml:space="preserve">Подраздел </w:t>
            </w:r>
            <w:r w:rsidR="002C3682">
              <w:rPr>
                <w:i/>
                <w:sz w:val="24"/>
                <w:szCs w:val="24"/>
              </w:rPr>
              <w:t>8</w:t>
            </w:r>
            <w:r w:rsidRPr="00AA0CC5">
              <w:rPr>
                <w:i/>
                <w:sz w:val="24"/>
                <w:szCs w:val="24"/>
              </w:rPr>
              <w:t xml:space="preserve">.1 Требования к документации для приемки </w:t>
            </w:r>
          </w:p>
        </w:tc>
      </w:tr>
      <w:tr w:rsidR="00EC3CB7" w:rsidRPr="00876B0A" w:rsidTr="007E4F52">
        <w:tc>
          <w:tcPr>
            <w:tcW w:w="10031" w:type="dxa"/>
            <w:shd w:val="clear" w:color="auto" w:fill="auto"/>
          </w:tcPr>
          <w:p w:rsidR="0058357F" w:rsidRPr="0058357F" w:rsidRDefault="0058357F" w:rsidP="006B5A57">
            <w:pPr>
              <w:spacing w:line="264" w:lineRule="auto"/>
              <w:ind w:firstLine="284"/>
              <w:jc w:val="both"/>
              <w:rPr>
                <w:rStyle w:val="FontStyle69"/>
                <w:sz w:val="24"/>
                <w:szCs w:val="24"/>
              </w:rPr>
            </w:pPr>
            <w:r w:rsidRPr="0058357F">
              <w:rPr>
                <w:rStyle w:val="FontStyle69"/>
                <w:sz w:val="24"/>
                <w:szCs w:val="24"/>
              </w:rPr>
              <w:t xml:space="preserve">В процессе проведения работ Исполнитель должен представить Заказчику следующие промежуточные данные:  </w:t>
            </w:r>
          </w:p>
          <w:p w:rsidR="0058357F" w:rsidRPr="0058357F" w:rsidRDefault="0058357F" w:rsidP="006B5A57">
            <w:pPr>
              <w:pStyle w:val="a3"/>
              <w:tabs>
                <w:tab w:val="left" w:pos="567"/>
              </w:tabs>
              <w:spacing w:line="264" w:lineRule="auto"/>
              <w:ind w:left="34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357F">
              <w:rPr>
                <w:rFonts w:ascii="Times New Roman" w:hAnsi="Times New Roman" w:cs="Times New Roman"/>
                <w:sz w:val="24"/>
                <w:szCs w:val="24"/>
              </w:rPr>
              <w:t>- результаты статистического анализа с оценкой правильности выбранных бортовых содержаний для оконтуривания высокопродуктивных зон и оценкой возможности раздельного оконтуривания рудных тел с повышенными содержаниями</w:t>
            </w:r>
          </w:p>
          <w:p w:rsidR="0058357F" w:rsidRPr="0058357F" w:rsidRDefault="0058357F" w:rsidP="006B5A57">
            <w:pPr>
              <w:pStyle w:val="a3"/>
              <w:tabs>
                <w:tab w:val="left" w:pos="567"/>
              </w:tabs>
              <w:spacing w:line="264" w:lineRule="auto"/>
              <w:ind w:left="34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357F">
              <w:rPr>
                <w:rFonts w:ascii="Times New Roman" w:hAnsi="Times New Roman" w:cs="Times New Roman"/>
                <w:sz w:val="24"/>
                <w:szCs w:val="24"/>
              </w:rPr>
              <w:t>- результаты геостатистического анализа</w:t>
            </w:r>
          </w:p>
          <w:p w:rsidR="0058357F" w:rsidRPr="0058357F" w:rsidRDefault="0058357F" w:rsidP="006B5A57">
            <w:pPr>
              <w:pStyle w:val="a3"/>
              <w:tabs>
                <w:tab w:val="left" w:pos="567"/>
              </w:tabs>
              <w:spacing w:line="264" w:lineRule="auto"/>
              <w:ind w:left="34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357F">
              <w:rPr>
                <w:rFonts w:ascii="Times New Roman" w:hAnsi="Times New Roman" w:cs="Times New Roman"/>
                <w:sz w:val="24"/>
                <w:szCs w:val="24"/>
              </w:rPr>
              <w:t>- обоснование применяемых методов интерполяции содержаний</w:t>
            </w:r>
          </w:p>
          <w:p w:rsidR="00EC3CB7" w:rsidRPr="009F57E7" w:rsidRDefault="0058357F" w:rsidP="006B5A57">
            <w:pPr>
              <w:pStyle w:val="a3"/>
              <w:tabs>
                <w:tab w:val="left" w:pos="567"/>
              </w:tabs>
              <w:spacing w:line="264" w:lineRule="auto"/>
              <w:ind w:left="0" w:firstLine="142"/>
              <w:contextualSpacing/>
              <w:jc w:val="both"/>
              <w:rPr>
                <w:i/>
                <w:sz w:val="24"/>
                <w:szCs w:val="24"/>
              </w:rPr>
            </w:pPr>
            <w:r w:rsidRPr="0058357F">
              <w:rPr>
                <w:rFonts w:ascii="Times New Roman" w:hAnsi="Times New Roman" w:cs="Times New Roman"/>
                <w:sz w:val="24"/>
                <w:szCs w:val="24"/>
              </w:rPr>
              <w:t>- сравнение объемов и средних содержаний в блочной и каркасной моделях</w:t>
            </w:r>
          </w:p>
        </w:tc>
      </w:tr>
      <w:tr w:rsidR="00EC3CB7" w:rsidRPr="00AA0CC5" w:rsidTr="007E4F52">
        <w:tc>
          <w:tcPr>
            <w:tcW w:w="10031" w:type="dxa"/>
            <w:shd w:val="clear" w:color="auto" w:fill="auto"/>
          </w:tcPr>
          <w:p w:rsidR="00EC3CB7" w:rsidRPr="00AA0CC5" w:rsidRDefault="002C3682" w:rsidP="00192EEC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Подраздел 8</w:t>
            </w:r>
            <w:r w:rsidR="00EC3CB7" w:rsidRPr="00AA0CC5">
              <w:rPr>
                <w:i/>
                <w:sz w:val="24"/>
                <w:szCs w:val="24"/>
              </w:rPr>
              <w:t>.2 Порядок рассмотрения и приемки результатов работы</w:t>
            </w:r>
          </w:p>
        </w:tc>
      </w:tr>
      <w:tr w:rsidR="00EC3CB7" w:rsidRPr="00876B0A" w:rsidTr="007E4F52">
        <w:tc>
          <w:tcPr>
            <w:tcW w:w="10031" w:type="dxa"/>
            <w:shd w:val="clear" w:color="auto" w:fill="auto"/>
          </w:tcPr>
          <w:p w:rsidR="00AA0CC5" w:rsidRPr="00AA0CC5" w:rsidRDefault="00AA0CC5" w:rsidP="00AA0CC5">
            <w:pPr>
              <w:spacing w:line="264" w:lineRule="auto"/>
              <w:ind w:firstLine="227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AA0CC5">
              <w:rPr>
                <w:rFonts w:eastAsia="Calibri"/>
                <w:sz w:val="24"/>
                <w:szCs w:val="24"/>
                <w:lang w:eastAsia="en-US"/>
              </w:rPr>
              <w:t>Приемка и оценка качества результатов работ осуществляется в соответствии с требованиями действующего законодательства РФ, в т.ч. нормативной документации МПР РФ и условиями настоящего Договора.</w:t>
            </w:r>
          </w:p>
          <w:p w:rsidR="00AA0CC5" w:rsidRPr="007E4F52" w:rsidRDefault="00AA0CC5" w:rsidP="007E4F52">
            <w:pPr>
              <w:autoSpaceDE w:val="0"/>
              <w:autoSpaceDN w:val="0"/>
              <w:adjustRightInd w:val="0"/>
              <w:spacing w:line="264" w:lineRule="auto"/>
              <w:ind w:firstLine="284"/>
              <w:jc w:val="both"/>
              <w:rPr>
                <w:sz w:val="24"/>
                <w:szCs w:val="24"/>
              </w:rPr>
            </w:pPr>
            <w:r w:rsidRPr="00AA0CC5">
              <w:rPr>
                <w:sz w:val="24"/>
                <w:szCs w:val="24"/>
              </w:rPr>
              <w:t xml:space="preserve">Работы считаются принятыми Заказчиком после подписания сторонами Акта сдачи-приемки результатов выполненных работ. Акт содержит сведения о передаче результатов работ и наличия (отсутствия) претензий у Сторон по поводу выполнения требований Договора. </w:t>
            </w:r>
            <w:r w:rsidRPr="00AA0CC5">
              <w:rPr>
                <w:rFonts w:eastAsia="Calibri"/>
                <w:sz w:val="24"/>
                <w:szCs w:val="24"/>
                <w:lang w:eastAsia="en-US"/>
              </w:rPr>
              <w:t>В течение 10 (десяти) дней с момента окончания срока выполнения работ,</w:t>
            </w:r>
            <w:r w:rsidRPr="00AA0CC5">
              <w:rPr>
                <w:sz w:val="24"/>
                <w:szCs w:val="24"/>
              </w:rPr>
              <w:t xml:space="preserve"> </w:t>
            </w:r>
            <w:r w:rsidRPr="00AA0CC5">
              <w:rPr>
                <w:rFonts w:eastAsia="Calibri"/>
                <w:sz w:val="24"/>
                <w:szCs w:val="24"/>
                <w:lang w:eastAsia="en-US"/>
              </w:rPr>
              <w:t xml:space="preserve">Исполнитель представляет Заказчику Отчет о выполненных работах и Акт сдачи-приемки выполненных работ. </w:t>
            </w:r>
          </w:p>
          <w:p w:rsidR="00AA0CC5" w:rsidRPr="00AA0CC5" w:rsidRDefault="00AA0CC5" w:rsidP="00AA0CC5">
            <w:pPr>
              <w:tabs>
                <w:tab w:val="left" w:pos="725"/>
              </w:tabs>
              <w:spacing w:line="264" w:lineRule="auto"/>
              <w:ind w:firstLine="284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AA0CC5">
              <w:rPr>
                <w:rFonts w:eastAsia="Calibri"/>
                <w:sz w:val="24"/>
                <w:szCs w:val="24"/>
                <w:lang w:eastAsia="en-US"/>
              </w:rPr>
              <w:t>Заказчик обязан рассмотреть Отчет и Акт сдачи-приемки выполненных работ в срок не более 10-ти (десяти) рабочих дней с момента их получения и либо направить замечания по выполненным работам, либо при отсутствии замечаний, принять Отчет, подписать Акт сдачи-приемки выполненных работ и передать его Исполнителю.</w:t>
            </w:r>
          </w:p>
          <w:p w:rsidR="007B2BB6" w:rsidRPr="009F57E7" w:rsidRDefault="00AA0CC5" w:rsidP="00AA0CC5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AA0CC5">
              <w:rPr>
                <w:rFonts w:eastAsia="Calibri"/>
                <w:sz w:val="24"/>
                <w:szCs w:val="24"/>
                <w:lang w:eastAsia="en-US"/>
              </w:rPr>
              <w:t>Остальные требования -  согласно Договору</w:t>
            </w:r>
          </w:p>
        </w:tc>
      </w:tr>
      <w:tr w:rsidR="00EC3CB7" w:rsidRPr="001178F6" w:rsidTr="007E4F52">
        <w:tc>
          <w:tcPr>
            <w:tcW w:w="10031" w:type="dxa"/>
            <w:shd w:val="clear" w:color="auto" w:fill="auto"/>
          </w:tcPr>
          <w:p w:rsidR="00EC3CB7" w:rsidRPr="001178F6" w:rsidRDefault="002C3682" w:rsidP="002C3682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РАЗДЕЛ 9</w:t>
            </w:r>
            <w:r w:rsidR="00EC3CB7" w:rsidRPr="001178F6">
              <w:rPr>
                <w:sz w:val="26"/>
                <w:szCs w:val="26"/>
              </w:rPr>
              <w:t>. ТРЕБОВАНИЯ К ОТЧЕТНОСТИ</w:t>
            </w:r>
          </w:p>
        </w:tc>
      </w:tr>
      <w:tr w:rsidR="00EC3CB7" w:rsidRPr="007B2BB6" w:rsidTr="007E4F52">
        <w:tc>
          <w:tcPr>
            <w:tcW w:w="10031" w:type="dxa"/>
            <w:shd w:val="clear" w:color="auto" w:fill="auto"/>
          </w:tcPr>
          <w:p w:rsidR="00EC3CB7" w:rsidRPr="007B2BB6" w:rsidRDefault="002C3682" w:rsidP="002C3682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Подраздел 9</w:t>
            </w:r>
            <w:r w:rsidR="00EC3CB7" w:rsidRPr="007B2BB6">
              <w:rPr>
                <w:i/>
                <w:sz w:val="24"/>
                <w:szCs w:val="24"/>
              </w:rPr>
              <w:t>.1 Отчетные материалы</w:t>
            </w:r>
          </w:p>
        </w:tc>
      </w:tr>
      <w:tr w:rsidR="00EC3CB7" w:rsidRPr="007B2BB6" w:rsidTr="007E4F52">
        <w:tc>
          <w:tcPr>
            <w:tcW w:w="10031" w:type="dxa"/>
            <w:shd w:val="clear" w:color="auto" w:fill="auto"/>
          </w:tcPr>
          <w:p w:rsidR="00721059" w:rsidRDefault="00721059" w:rsidP="00721059">
            <w:pPr>
              <w:shd w:val="clear" w:color="auto" w:fill="FFFFFF"/>
              <w:tabs>
                <w:tab w:val="left" w:pos="725"/>
              </w:tabs>
              <w:spacing w:line="264" w:lineRule="auto"/>
              <w:ind w:firstLine="142"/>
              <w:jc w:val="both"/>
              <w:rPr>
                <w:rStyle w:val="FontStyle67"/>
                <w:b w:val="0"/>
                <w:sz w:val="24"/>
                <w:szCs w:val="24"/>
              </w:rPr>
            </w:pPr>
            <w:r w:rsidRPr="00721059">
              <w:rPr>
                <w:rStyle w:val="FontStyle69"/>
                <w:sz w:val="24"/>
                <w:szCs w:val="24"/>
              </w:rPr>
              <w:t>В результате работ будет создана оптимальная блочная модель месторождений Аргунское и Жерловое, выполнена оценка минеральных ресурсов</w:t>
            </w:r>
            <w:r w:rsidR="00C42CFF">
              <w:rPr>
                <w:rStyle w:val="FontStyle69"/>
                <w:sz w:val="24"/>
                <w:szCs w:val="24"/>
              </w:rPr>
              <w:t xml:space="preserve"> по кодексу JORC,</w:t>
            </w:r>
            <w:r w:rsidRPr="00721059">
              <w:rPr>
                <w:rStyle w:val="FontStyle69"/>
                <w:sz w:val="24"/>
                <w:szCs w:val="24"/>
              </w:rPr>
              <w:t xml:space="preserve"> </w:t>
            </w:r>
            <w:r w:rsidRPr="00721059">
              <w:rPr>
                <w:rStyle w:val="FontStyle67"/>
                <w:b w:val="0"/>
                <w:sz w:val="24"/>
                <w:szCs w:val="24"/>
              </w:rPr>
              <w:t>без их заверки Компетентным лицом</w:t>
            </w:r>
            <w:r>
              <w:rPr>
                <w:rStyle w:val="FontStyle67"/>
                <w:b w:val="0"/>
                <w:sz w:val="24"/>
                <w:szCs w:val="24"/>
              </w:rPr>
              <w:t>.</w:t>
            </w:r>
          </w:p>
          <w:p w:rsidR="00721059" w:rsidRPr="00721059" w:rsidRDefault="00721059" w:rsidP="006B5A57">
            <w:pPr>
              <w:shd w:val="clear" w:color="auto" w:fill="FFFFFF"/>
              <w:tabs>
                <w:tab w:val="left" w:pos="725"/>
              </w:tabs>
              <w:spacing w:line="264" w:lineRule="auto"/>
              <w:ind w:firstLine="142"/>
              <w:jc w:val="both"/>
              <w:rPr>
                <w:sz w:val="24"/>
                <w:szCs w:val="24"/>
              </w:rPr>
            </w:pPr>
            <w:r>
              <w:rPr>
                <w:rStyle w:val="FontStyle67"/>
                <w:b w:val="0"/>
                <w:sz w:val="24"/>
                <w:szCs w:val="24"/>
              </w:rPr>
              <w:t>Отчетными материалами являются: Отчет о выпол</w:t>
            </w:r>
            <w:r w:rsidR="006B5A57">
              <w:rPr>
                <w:rStyle w:val="FontStyle67"/>
                <w:b w:val="0"/>
                <w:sz w:val="24"/>
                <w:szCs w:val="24"/>
              </w:rPr>
              <w:t xml:space="preserve">ненных </w:t>
            </w:r>
            <w:r w:rsidRPr="007B2BB6">
              <w:rPr>
                <w:sz w:val="24"/>
                <w:szCs w:val="24"/>
              </w:rPr>
              <w:t>в соответствие с Техническим (геологическим) заданием</w:t>
            </w:r>
            <w:r w:rsidR="006B5A57">
              <w:rPr>
                <w:sz w:val="24"/>
                <w:szCs w:val="24"/>
              </w:rPr>
              <w:t xml:space="preserve"> работах и геолого-математическая модель месторождений урана Аргунское и Жерловое</w:t>
            </w:r>
            <w:r>
              <w:rPr>
                <w:rStyle w:val="FontStyle69"/>
                <w:sz w:val="24"/>
                <w:szCs w:val="24"/>
              </w:rPr>
              <w:t>.</w:t>
            </w:r>
          </w:p>
        </w:tc>
      </w:tr>
      <w:tr w:rsidR="00EC3CB7" w:rsidRPr="007B2BB6" w:rsidTr="007E4F52">
        <w:tc>
          <w:tcPr>
            <w:tcW w:w="10031" w:type="dxa"/>
            <w:shd w:val="clear" w:color="auto" w:fill="auto"/>
          </w:tcPr>
          <w:p w:rsidR="00EC3CB7" w:rsidRPr="007B2BB6" w:rsidRDefault="002C3682" w:rsidP="00192EEC">
            <w:pPr>
              <w:autoSpaceDE w:val="0"/>
              <w:autoSpaceDN w:val="0"/>
              <w:adjustRightIn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Подраздел 9</w:t>
            </w:r>
            <w:r w:rsidR="00EC3CB7" w:rsidRPr="007B2BB6">
              <w:rPr>
                <w:i/>
                <w:sz w:val="24"/>
                <w:szCs w:val="24"/>
              </w:rPr>
              <w:t>.2 Формат отчетной документации</w:t>
            </w:r>
          </w:p>
        </w:tc>
      </w:tr>
      <w:tr w:rsidR="00EC3CB7" w:rsidRPr="007B2BB6" w:rsidTr="007E4F52">
        <w:tc>
          <w:tcPr>
            <w:tcW w:w="10031" w:type="dxa"/>
            <w:shd w:val="clear" w:color="auto" w:fill="auto"/>
          </w:tcPr>
          <w:p w:rsidR="007B2BB6" w:rsidRPr="007B2BB6" w:rsidRDefault="00505CEE" w:rsidP="007B2BB6">
            <w:pPr>
              <w:spacing w:line="264" w:lineRule="auto"/>
              <w:ind w:firstLine="142"/>
              <w:jc w:val="both"/>
              <w:rPr>
                <w:rStyle w:val="FontStyle69"/>
                <w:sz w:val="24"/>
                <w:szCs w:val="24"/>
              </w:rPr>
            </w:pPr>
            <w:r w:rsidRPr="007B2BB6">
              <w:rPr>
                <w:rStyle w:val="FontStyle69"/>
                <w:sz w:val="24"/>
                <w:szCs w:val="24"/>
              </w:rPr>
              <w:t xml:space="preserve">Отчет о результатах работ с подсчетом минеральных ресурсов </w:t>
            </w:r>
            <w:r>
              <w:rPr>
                <w:rStyle w:val="FontStyle69"/>
                <w:sz w:val="24"/>
                <w:szCs w:val="24"/>
              </w:rPr>
              <w:t xml:space="preserve">представляется </w:t>
            </w:r>
            <w:r w:rsidRPr="007B2BB6">
              <w:rPr>
                <w:rStyle w:val="FontStyle69"/>
                <w:sz w:val="24"/>
                <w:szCs w:val="24"/>
              </w:rPr>
              <w:t>в форматах программ Microsoft Word (.doc) и Excel (.xls)</w:t>
            </w:r>
            <w:r>
              <w:rPr>
                <w:rStyle w:val="FontStyle69"/>
                <w:sz w:val="24"/>
                <w:szCs w:val="24"/>
              </w:rPr>
              <w:t xml:space="preserve">,  </w:t>
            </w:r>
            <w:r w:rsidR="007B2BB6" w:rsidRPr="007B2BB6">
              <w:rPr>
                <w:rStyle w:val="FontStyle69"/>
                <w:sz w:val="24"/>
                <w:szCs w:val="24"/>
              </w:rPr>
              <w:t>Геолого-математическая модель</w:t>
            </w:r>
            <w:r>
              <w:rPr>
                <w:rStyle w:val="FontStyle69"/>
                <w:sz w:val="24"/>
                <w:szCs w:val="24"/>
              </w:rPr>
              <w:t xml:space="preserve"> - </w:t>
            </w:r>
            <w:r w:rsidR="007B2BB6" w:rsidRPr="007B2BB6">
              <w:rPr>
                <w:rStyle w:val="FontStyle69"/>
                <w:sz w:val="24"/>
                <w:szCs w:val="24"/>
              </w:rPr>
              <w:t>в форматах программ Micromine (.dat), Microsoft Excel (.csv) и Datamine (.dm)</w:t>
            </w:r>
            <w:r>
              <w:rPr>
                <w:rStyle w:val="FontStyle69"/>
                <w:sz w:val="24"/>
                <w:szCs w:val="24"/>
              </w:rPr>
              <w:t>.</w:t>
            </w:r>
            <w:r w:rsidR="007B2BB6" w:rsidRPr="007B2BB6">
              <w:rPr>
                <w:rStyle w:val="FontStyle69"/>
                <w:sz w:val="24"/>
                <w:szCs w:val="24"/>
              </w:rPr>
              <w:t xml:space="preserve"> </w:t>
            </w:r>
          </w:p>
          <w:p w:rsidR="007B2BB6" w:rsidRPr="007B2BB6" w:rsidRDefault="007B2BB6" w:rsidP="007B2BB6">
            <w:pPr>
              <w:spacing w:line="264" w:lineRule="auto"/>
              <w:ind w:firstLine="142"/>
              <w:jc w:val="both"/>
              <w:rPr>
                <w:rStyle w:val="FontStyle69"/>
                <w:sz w:val="24"/>
                <w:szCs w:val="24"/>
              </w:rPr>
            </w:pPr>
            <w:r w:rsidRPr="007B2BB6">
              <w:rPr>
                <w:rStyle w:val="FontStyle69"/>
                <w:sz w:val="24"/>
                <w:szCs w:val="24"/>
              </w:rPr>
              <w:t>Отчет о результатах работ и геолого-математическая модель (в том числе, в цифровом виде на CD-диске) рассылается на хранение:</w:t>
            </w:r>
          </w:p>
          <w:p w:rsidR="007B2BB6" w:rsidRPr="007B2BB6" w:rsidRDefault="007B2BB6" w:rsidP="007B2BB6">
            <w:pPr>
              <w:spacing w:line="264" w:lineRule="auto"/>
              <w:ind w:firstLine="284"/>
              <w:jc w:val="both"/>
              <w:rPr>
                <w:rStyle w:val="FontStyle69"/>
                <w:sz w:val="24"/>
                <w:szCs w:val="24"/>
              </w:rPr>
            </w:pPr>
            <w:r w:rsidRPr="007B2BB6">
              <w:rPr>
                <w:rStyle w:val="FontStyle69"/>
                <w:sz w:val="24"/>
                <w:szCs w:val="24"/>
              </w:rPr>
              <w:t>- ОАО «Атомредметзолото» (г. Москва) - 1 экз.</w:t>
            </w:r>
          </w:p>
          <w:p w:rsidR="00EC3CB7" w:rsidRPr="007B2BB6" w:rsidRDefault="007B2BB6" w:rsidP="007B2BB6">
            <w:pPr>
              <w:autoSpaceDE w:val="0"/>
              <w:autoSpaceDN w:val="0"/>
              <w:adjustRightInd w:val="0"/>
              <w:ind w:firstLine="284"/>
              <w:rPr>
                <w:sz w:val="24"/>
                <w:szCs w:val="24"/>
              </w:rPr>
            </w:pPr>
            <w:r w:rsidRPr="007B2BB6">
              <w:rPr>
                <w:rStyle w:val="FontStyle69"/>
                <w:sz w:val="24"/>
                <w:szCs w:val="24"/>
              </w:rPr>
              <w:t>- ОПО «ППГХО» - 2 экз.</w:t>
            </w:r>
          </w:p>
        </w:tc>
      </w:tr>
    </w:tbl>
    <w:p w:rsidR="001B37C6" w:rsidRDefault="001B37C6" w:rsidP="00EC3CB7">
      <w:pPr>
        <w:ind w:firstLine="567"/>
        <w:jc w:val="both"/>
        <w:rPr>
          <w:sz w:val="20"/>
          <w:szCs w:val="20"/>
        </w:rPr>
      </w:pPr>
    </w:p>
    <w:p w:rsidR="001B37C6" w:rsidRPr="001B37C6" w:rsidRDefault="001B37C6" w:rsidP="00EC3CB7">
      <w:pPr>
        <w:ind w:firstLine="567"/>
        <w:jc w:val="both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850"/>
        <w:gridCol w:w="1701"/>
        <w:gridCol w:w="6521"/>
      </w:tblGrid>
      <w:tr w:rsidR="00CE58F8" w:rsidRPr="00337C00" w:rsidTr="007E4F52">
        <w:trPr>
          <w:trHeight w:val="399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F8" w:rsidRPr="00337C00" w:rsidRDefault="002C3682" w:rsidP="00192EEC">
            <w:pPr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РАЗДЕЛ 10</w:t>
            </w:r>
            <w:r w:rsidR="00CE58F8" w:rsidRPr="009A52E4">
              <w:rPr>
                <w:sz w:val="26"/>
                <w:szCs w:val="26"/>
              </w:rPr>
              <w:t>. ПЕРЕЧЕНЬ ПРИНЯТЫХ СОКРАЩЕНИЙ</w:t>
            </w:r>
          </w:p>
        </w:tc>
      </w:tr>
      <w:tr w:rsidR="00CE58F8" w:rsidRPr="00337C00" w:rsidTr="007E4F5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F8" w:rsidRPr="00337C00" w:rsidRDefault="00CE58F8" w:rsidP="00192E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№№ п/п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F8" w:rsidRPr="00337C00" w:rsidRDefault="00CE58F8" w:rsidP="00192E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0A61E4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стр.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F8" w:rsidRPr="00337C00" w:rsidRDefault="00CE58F8" w:rsidP="00192E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F8" w:rsidRPr="00337C00" w:rsidRDefault="00CE58F8" w:rsidP="00192EEC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914C09" w:rsidRPr="002F54B4" w:rsidTr="007E4F5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C09" w:rsidRPr="007B2BB6" w:rsidRDefault="00C06E16" w:rsidP="00192E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C09" w:rsidRPr="007B2BB6" w:rsidRDefault="00914C09" w:rsidP="00192E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C09" w:rsidRPr="007B2BB6" w:rsidRDefault="00914C09" w:rsidP="00192EEC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ОАО «</w:t>
            </w:r>
            <w:r w:rsidRPr="00F567F0">
              <w:rPr>
                <w:color w:val="000000"/>
                <w:sz w:val="24"/>
                <w:szCs w:val="24"/>
              </w:rPr>
              <w:t>ППГХО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C09" w:rsidRPr="00C42CFF" w:rsidRDefault="00C42CFF" w:rsidP="00192EEC">
            <w:pPr>
              <w:jc w:val="center"/>
              <w:rPr>
                <w:sz w:val="24"/>
                <w:szCs w:val="24"/>
              </w:rPr>
            </w:pPr>
            <w:r w:rsidRPr="00C42CFF">
              <w:rPr>
                <w:rFonts w:eastAsia="Calibri"/>
                <w:sz w:val="24"/>
                <w:szCs w:val="24"/>
                <w:lang w:eastAsia="en-US"/>
              </w:rPr>
              <w:t>Открытое акционерное общество «Приаргунское производственное горно-химическое объединение»</w:t>
            </w:r>
          </w:p>
        </w:tc>
      </w:tr>
      <w:tr w:rsidR="00CE58F8" w:rsidRPr="002F54B4" w:rsidTr="007E4F5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F8" w:rsidRPr="007B2BB6" w:rsidRDefault="00CE58F8" w:rsidP="00192EEC">
            <w:pPr>
              <w:jc w:val="center"/>
              <w:rPr>
                <w:sz w:val="24"/>
                <w:szCs w:val="24"/>
              </w:rPr>
            </w:pPr>
            <w:r w:rsidRPr="007B2BB6"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F8" w:rsidRPr="00A1636C" w:rsidRDefault="00A1636C" w:rsidP="00A1636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3, 5, 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F8" w:rsidRPr="007B2BB6" w:rsidRDefault="00CE58F8" w:rsidP="00192EEC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7B2BB6">
              <w:rPr>
                <w:rFonts w:eastAsia="Calibri"/>
                <w:sz w:val="24"/>
                <w:szCs w:val="24"/>
                <w:lang w:eastAsia="en-US"/>
              </w:rPr>
              <w:t xml:space="preserve">кодекс </w:t>
            </w:r>
            <w:r w:rsidRPr="007B2BB6">
              <w:rPr>
                <w:rFonts w:eastAsia="Calibri"/>
                <w:sz w:val="24"/>
                <w:szCs w:val="24"/>
                <w:lang w:val="en-US" w:eastAsia="en-US"/>
              </w:rPr>
              <w:t>JORC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8F8" w:rsidRPr="007B2BB6" w:rsidRDefault="00CE58F8" w:rsidP="00192EEC">
            <w:pPr>
              <w:jc w:val="center"/>
              <w:rPr>
                <w:sz w:val="24"/>
                <w:szCs w:val="24"/>
              </w:rPr>
            </w:pPr>
            <w:r w:rsidRPr="007B2BB6">
              <w:rPr>
                <w:sz w:val="24"/>
                <w:szCs w:val="24"/>
              </w:rPr>
              <w:t>Кодекс Австралазии для составления отчетов о результатах геологоразведочных работ, минеральных ресурсах и рудных запасов (2004)</w:t>
            </w:r>
          </w:p>
        </w:tc>
      </w:tr>
      <w:tr w:rsidR="00CD6A06" w:rsidRPr="002F54B4" w:rsidTr="007E4F5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06" w:rsidRPr="007B2BB6" w:rsidRDefault="00CD6A06" w:rsidP="00B9170C">
            <w:pPr>
              <w:jc w:val="center"/>
              <w:rPr>
                <w:sz w:val="24"/>
                <w:szCs w:val="24"/>
              </w:rPr>
            </w:pPr>
            <w:r w:rsidRPr="007B2BB6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06" w:rsidRPr="007B2BB6" w:rsidRDefault="00C06E16" w:rsidP="00C06E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06" w:rsidRPr="007B2BB6" w:rsidRDefault="00CD6A06" w:rsidP="00192EEC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ТЗ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06" w:rsidRPr="007B2BB6" w:rsidRDefault="00CD6A06" w:rsidP="00192E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задание</w:t>
            </w:r>
          </w:p>
        </w:tc>
      </w:tr>
      <w:tr w:rsidR="00CD6A06" w:rsidRPr="002F54B4" w:rsidTr="007E4F5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06" w:rsidRPr="007B2BB6" w:rsidRDefault="00CD6A06" w:rsidP="00B9170C">
            <w:pPr>
              <w:jc w:val="center"/>
              <w:rPr>
                <w:sz w:val="24"/>
                <w:szCs w:val="24"/>
              </w:rPr>
            </w:pPr>
            <w:r w:rsidRPr="007B2BB6"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06" w:rsidRPr="007B2BB6" w:rsidRDefault="00CD6A06" w:rsidP="00192E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06" w:rsidRPr="007B2BB6" w:rsidRDefault="00CD6A06" w:rsidP="00192E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2BB6">
              <w:rPr>
                <w:rFonts w:eastAsia="Calibri"/>
                <w:sz w:val="24"/>
                <w:szCs w:val="24"/>
                <w:lang w:eastAsia="en-US"/>
              </w:rPr>
              <w:t>РФ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06" w:rsidRPr="007B2BB6" w:rsidRDefault="00CD6A06" w:rsidP="00192EEC">
            <w:pPr>
              <w:jc w:val="center"/>
              <w:rPr>
                <w:sz w:val="24"/>
                <w:szCs w:val="24"/>
              </w:rPr>
            </w:pPr>
            <w:r w:rsidRPr="007B2BB6">
              <w:rPr>
                <w:sz w:val="24"/>
                <w:szCs w:val="24"/>
              </w:rPr>
              <w:t>Российская Федерация-</w:t>
            </w:r>
          </w:p>
        </w:tc>
      </w:tr>
      <w:tr w:rsidR="00CD6A06" w:rsidRPr="007B2BB6" w:rsidTr="007E4F5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06" w:rsidRPr="007B2BB6" w:rsidRDefault="00CD6A06" w:rsidP="00B9170C">
            <w:pPr>
              <w:jc w:val="center"/>
              <w:rPr>
                <w:sz w:val="24"/>
                <w:szCs w:val="24"/>
              </w:rPr>
            </w:pPr>
            <w:r w:rsidRPr="007B2BB6"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06" w:rsidRPr="007B2BB6" w:rsidRDefault="00CD6A06" w:rsidP="00192E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06" w:rsidRPr="007B2BB6" w:rsidRDefault="00CD6A06" w:rsidP="00192EEC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7B2BB6">
              <w:rPr>
                <w:rFonts w:eastAsia="Calibri"/>
                <w:sz w:val="24"/>
                <w:szCs w:val="24"/>
                <w:lang w:eastAsia="en-US"/>
              </w:rPr>
              <w:t>МПР РФ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06" w:rsidRPr="007B2BB6" w:rsidRDefault="00CD6A06" w:rsidP="00192EEC">
            <w:pPr>
              <w:jc w:val="center"/>
              <w:rPr>
                <w:sz w:val="24"/>
                <w:szCs w:val="24"/>
              </w:rPr>
            </w:pPr>
            <w:r w:rsidRPr="007B2BB6">
              <w:rPr>
                <w:sz w:val="24"/>
                <w:szCs w:val="24"/>
              </w:rPr>
              <w:t xml:space="preserve">Министерство природных ресурсов и экологии </w:t>
            </w:r>
          </w:p>
          <w:p w:rsidR="00CD6A06" w:rsidRPr="007B2BB6" w:rsidRDefault="00CD6A06" w:rsidP="00192EEC">
            <w:pPr>
              <w:jc w:val="center"/>
              <w:rPr>
                <w:sz w:val="24"/>
                <w:szCs w:val="24"/>
              </w:rPr>
            </w:pPr>
            <w:r w:rsidRPr="007B2BB6">
              <w:rPr>
                <w:sz w:val="24"/>
                <w:szCs w:val="24"/>
              </w:rPr>
              <w:t>Российской Федерации</w:t>
            </w:r>
          </w:p>
        </w:tc>
      </w:tr>
    </w:tbl>
    <w:p w:rsidR="00CE58F8" w:rsidRDefault="00CE58F8" w:rsidP="00EC3CB7">
      <w:pPr>
        <w:tabs>
          <w:tab w:val="left" w:pos="2318"/>
          <w:tab w:val="center" w:pos="4677"/>
        </w:tabs>
        <w:jc w:val="center"/>
        <w:rPr>
          <w:sz w:val="20"/>
          <w:szCs w:val="20"/>
        </w:rPr>
      </w:pPr>
    </w:p>
    <w:p w:rsidR="00C06E16" w:rsidRDefault="00C06E16" w:rsidP="00EC3CB7">
      <w:pPr>
        <w:tabs>
          <w:tab w:val="left" w:pos="2318"/>
          <w:tab w:val="center" w:pos="4677"/>
        </w:tabs>
        <w:jc w:val="center"/>
        <w:rPr>
          <w:sz w:val="20"/>
          <w:szCs w:val="20"/>
        </w:rPr>
      </w:pPr>
    </w:p>
    <w:p w:rsidR="0066161D" w:rsidRDefault="0066161D" w:rsidP="00EC3CB7">
      <w:pPr>
        <w:tabs>
          <w:tab w:val="left" w:pos="2318"/>
          <w:tab w:val="center" w:pos="4677"/>
        </w:tabs>
        <w:jc w:val="center"/>
        <w:rPr>
          <w:sz w:val="20"/>
          <w:szCs w:val="20"/>
        </w:rPr>
      </w:pPr>
    </w:p>
    <w:p w:rsidR="0066161D" w:rsidRDefault="0066161D" w:rsidP="00EC3CB7">
      <w:pPr>
        <w:tabs>
          <w:tab w:val="left" w:pos="2318"/>
          <w:tab w:val="center" w:pos="4677"/>
        </w:tabs>
        <w:jc w:val="center"/>
        <w:rPr>
          <w:sz w:val="20"/>
          <w:szCs w:val="20"/>
        </w:rPr>
      </w:pPr>
    </w:p>
    <w:p w:rsidR="0066161D" w:rsidRDefault="0066161D" w:rsidP="00EC3CB7">
      <w:pPr>
        <w:tabs>
          <w:tab w:val="left" w:pos="2318"/>
          <w:tab w:val="center" w:pos="4677"/>
        </w:tabs>
        <w:jc w:val="center"/>
        <w:rPr>
          <w:sz w:val="20"/>
          <w:szCs w:val="20"/>
        </w:rPr>
      </w:pPr>
    </w:p>
    <w:p w:rsidR="0066161D" w:rsidRDefault="0066161D" w:rsidP="00EC3CB7">
      <w:pPr>
        <w:tabs>
          <w:tab w:val="left" w:pos="2318"/>
          <w:tab w:val="center" w:pos="4677"/>
        </w:tabs>
        <w:jc w:val="center"/>
        <w:rPr>
          <w:sz w:val="20"/>
          <w:szCs w:val="20"/>
        </w:rPr>
      </w:pPr>
    </w:p>
    <w:p w:rsidR="0066161D" w:rsidRDefault="0066161D" w:rsidP="00EC3CB7">
      <w:pPr>
        <w:tabs>
          <w:tab w:val="left" w:pos="2318"/>
          <w:tab w:val="center" w:pos="4677"/>
        </w:tabs>
        <w:jc w:val="center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7654"/>
        <w:gridCol w:w="1276"/>
      </w:tblGrid>
      <w:tr w:rsidR="00CE58F8" w:rsidRPr="00B13553" w:rsidTr="007E4F52">
        <w:tc>
          <w:tcPr>
            <w:tcW w:w="9923" w:type="dxa"/>
            <w:gridSpan w:val="3"/>
            <w:vAlign w:val="center"/>
          </w:tcPr>
          <w:p w:rsidR="00CE58F8" w:rsidRDefault="002C3682" w:rsidP="00192EEC">
            <w:pPr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РАЗДЕЛ 11</w:t>
            </w:r>
            <w:r w:rsidR="00CE58F8" w:rsidRPr="009A52E4">
              <w:rPr>
                <w:sz w:val="26"/>
                <w:szCs w:val="26"/>
              </w:rPr>
              <w:t>. ПЕРЕЧЕНЬ ПРИЛОЖЕНИЙ</w:t>
            </w:r>
          </w:p>
        </w:tc>
      </w:tr>
      <w:tr w:rsidR="00CE58F8" w:rsidRPr="00B13553" w:rsidTr="007E4F52">
        <w:tc>
          <w:tcPr>
            <w:tcW w:w="993" w:type="dxa"/>
            <w:vAlign w:val="center"/>
          </w:tcPr>
          <w:p w:rsidR="00CE58F8" w:rsidRPr="00B13553" w:rsidRDefault="00CE58F8" w:rsidP="00192EEC">
            <w:pPr>
              <w:jc w:val="center"/>
              <w:rPr>
                <w:sz w:val="24"/>
                <w:szCs w:val="24"/>
              </w:rPr>
            </w:pPr>
            <w:r w:rsidRPr="00B13553">
              <w:rPr>
                <w:sz w:val="24"/>
                <w:szCs w:val="24"/>
              </w:rPr>
              <w:t>Номер прил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7654" w:type="dxa"/>
            <w:vAlign w:val="center"/>
          </w:tcPr>
          <w:p w:rsidR="00CE58F8" w:rsidRPr="00B13553" w:rsidRDefault="00CE58F8" w:rsidP="00192EEC">
            <w:pPr>
              <w:jc w:val="center"/>
              <w:rPr>
                <w:sz w:val="24"/>
                <w:szCs w:val="24"/>
              </w:rPr>
            </w:pPr>
            <w:r w:rsidRPr="00B13553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276" w:type="dxa"/>
            <w:vAlign w:val="center"/>
          </w:tcPr>
          <w:p w:rsidR="00CE58F8" w:rsidRPr="00B13553" w:rsidRDefault="00CE58F8" w:rsidP="00192E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Стр.</w:t>
            </w:r>
          </w:p>
        </w:tc>
      </w:tr>
      <w:tr w:rsidR="00CE58F8" w:rsidRPr="007B2BB6" w:rsidTr="007E4F52">
        <w:tc>
          <w:tcPr>
            <w:tcW w:w="993" w:type="dxa"/>
            <w:vAlign w:val="center"/>
          </w:tcPr>
          <w:p w:rsidR="00CE58F8" w:rsidRPr="007B2BB6" w:rsidRDefault="00CE58F8" w:rsidP="00192EEC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7B2BB6">
              <w:rPr>
                <w:sz w:val="24"/>
                <w:szCs w:val="24"/>
              </w:rPr>
              <w:t>1</w:t>
            </w:r>
          </w:p>
        </w:tc>
        <w:tc>
          <w:tcPr>
            <w:tcW w:w="7654" w:type="dxa"/>
          </w:tcPr>
          <w:p w:rsidR="00CE58F8" w:rsidRPr="007B2BB6" w:rsidRDefault="00CE58F8" w:rsidP="00192EEC">
            <w:pPr>
              <w:spacing w:line="264" w:lineRule="auto"/>
              <w:rPr>
                <w:sz w:val="24"/>
                <w:szCs w:val="24"/>
              </w:rPr>
            </w:pPr>
            <w:r w:rsidRPr="0068410C">
              <w:rPr>
                <w:sz w:val="24"/>
                <w:szCs w:val="24"/>
              </w:rPr>
              <w:t>Справка.</w:t>
            </w:r>
            <w:r w:rsidRPr="007B2BB6">
              <w:rPr>
                <w:b/>
                <w:sz w:val="24"/>
                <w:szCs w:val="24"/>
              </w:rPr>
              <w:t xml:space="preserve"> </w:t>
            </w:r>
            <w:r w:rsidRPr="007B2BB6">
              <w:rPr>
                <w:sz w:val="24"/>
                <w:szCs w:val="24"/>
              </w:rPr>
              <w:t xml:space="preserve">Краткие сведения об объекте работ </w:t>
            </w:r>
          </w:p>
          <w:p w:rsidR="00CE58F8" w:rsidRPr="007B2BB6" w:rsidRDefault="00CE58F8" w:rsidP="00192EEC">
            <w:pPr>
              <w:spacing w:line="264" w:lineRule="auto"/>
              <w:rPr>
                <w:sz w:val="24"/>
                <w:szCs w:val="24"/>
              </w:rPr>
            </w:pPr>
            <w:r w:rsidRPr="007B2BB6">
              <w:rPr>
                <w:sz w:val="24"/>
                <w:szCs w:val="24"/>
              </w:rPr>
              <w:t>«Корректировка геолого-математической модели месторождений урана Аргунское и Жерловое Стрельцовского рудного поля (Рудник 6)»</w:t>
            </w:r>
          </w:p>
        </w:tc>
        <w:tc>
          <w:tcPr>
            <w:tcW w:w="1276" w:type="dxa"/>
          </w:tcPr>
          <w:p w:rsidR="00CE58F8" w:rsidRPr="007B2BB6" w:rsidRDefault="00CE58F8" w:rsidP="00192EEC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  <w:p w:rsidR="00CE58F8" w:rsidRPr="007B2BB6" w:rsidRDefault="008B4137" w:rsidP="001B37C6">
            <w:pPr>
              <w:spacing w:line="26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EC3CB7" w:rsidRDefault="00EC3CB7" w:rsidP="00EC3CB7">
      <w:pPr>
        <w:jc w:val="center"/>
        <w:rPr>
          <w:b/>
        </w:rPr>
      </w:pPr>
    </w:p>
    <w:p w:rsidR="007B2BB6" w:rsidRDefault="007B2BB6" w:rsidP="00EC3CB7">
      <w:pPr>
        <w:jc w:val="center"/>
        <w:rPr>
          <w:b/>
        </w:rPr>
      </w:pPr>
    </w:p>
    <w:p w:rsidR="007B2BB6" w:rsidRDefault="002C3682" w:rsidP="002C3682">
      <w:r>
        <w:t>Заместитель директора проекта</w:t>
      </w:r>
    </w:p>
    <w:p w:rsidR="002C3682" w:rsidRDefault="002C3682" w:rsidP="002C3682">
      <w:r>
        <w:t>«Освоение Аргунского и Жерлового</w:t>
      </w:r>
    </w:p>
    <w:p w:rsidR="002C3682" w:rsidRPr="002C3682" w:rsidRDefault="002C3682" w:rsidP="002C3682">
      <w:r>
        <w:t>Месторождений (Рудник №6)»                                                              А.В. Мораш</w:t>
      </w:r>
    </w:p>
    <w:p w:rsidR="002C3682" w:rsidRDefault="002C3682" w:rsidP="00CE58F8">
      <w:pPr>
        <w:pStyle w:val="a3"/>
        <w:spacing w:after="200" w:line="276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2C3682" w:rsidRDefault="008B4137" w:rsidP="002C3682">
      <w:pPr>
        <w:pStyle w:val="a3"/>
        <w:spacing w:after="200" w:line="276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</w:t>
      </w:r>
      <w:r w:rsidR="002C3682">
        <w:rPr>
          <w:rFonts w:ascii="Times New Roman" w:hAnsi="Times New Roman" w:cs="Times New Roman"/>
          <w:sz w:val="28"/>
          <w:szCs w:val="28"/>
        </w:rPr>
        <w:t>:</w:t>
      </w:r>
    </w:p>
    <w:p w:rsidR="00CE58F8" w:rsidRPr="007B2BB6" w:rsidRDefault="00CE58F8" w:rsidP="00CE58F8">
      <w:pPr>
        <w:pStyle w:val="a3"/>
        <w:spacing w:after="200" w:line="276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7B2BB6">
        <w:rPr>
          <w:rFonts w:ascii="Times New Roman" w:hAnsi="Times New Roman" w:cs="Times New Roman"/>
          <w:sz w:val="28"/>
          <w:szCs w:val="28"/>
        </w:rPr>
        <w:t>Главный геолог ОАО «ППГХО»                                                     С.И. Щукин</w:t>
      </w:r>
    </w:p>
    <w:p w:rsidR="0068410C" w:rsidRPr="0068410C" w:rsidRDefault="00CE58F8" w:rsidP="0068410C">
      <w:pPr>
        <w:jc w:val="right"/>
      </w:pPr>
      <w:r w:rsidRPr="007B2BB6">
        <w:rPr>
          <w:caps/>
        </w:rPr>
        <w:t>«___»__________ 2013</w:t>
      </w:r>
      <w:r w:rsidR="0068410C" w:rsidRPr="0068410C">
        <w:t xml:space="preserve"> г</w:t>
      </w:r>
      <w:r w:rsidR="0068410C">
        <w:t>.</w:t>
      </w:r>
    </w:p>
    <w:p w:rsidR="00CE58F8" w:rsidRPr="00CE58F8" w:rsidRDefault="00CE58F8" w:rsidP="00CE58F8">
      <w:pPr>
        <w:jc w:val="right"/>
        <w:rPr>
          <w:caps/>
        </w:rPr>
      </w:pPr>
    </w:p>
    <w:p w:rsidR="00CE58F8" w:rsidRPr="0077086F" w:rsidRDefault="00EC3CB7" w:rsidP="007B2BB6">
      <w:pPr>
        <w:rPr>
          <w:i/>
        </w:rPr>
      </w:pPr>
      <w:r>
        <w:rPr>
          <w:caps/>
        </w:rPr>
        <w:br w:type="page"/>
      </w:r>
    </w:p>
    <w:p w:rsidR="007B2BB6" w:rsidRPr="00612797" w:rsidRDefault="007B2BB6" w:rsidP="007B2BB6">
      <w:pPr>
        <w:spacing w:line="276" w:lineRule="auto"/>
        <w:jc w:val="right"/>
        <w:rPr>
          <w:i/>
          <w:sz w:val="24"/>
          <w:szCs w:val="24"/>
        </w:rPr>
      </w:pPr>
      <w:r w:rsidRPr="00612797">
        <w:rPr>
          <w:i/>
          <w:sz w:val="24"/>
          <w:szCs w:val="24"/>
        </w:rPr>
        <w:lastRenderedPageBreak/>
        <w:t>Приложение 1</w:t>
      </w:r>
    </w:p>
    <w:p w:rsidR="007B2BB6" w:rsidRPr="00612797" w:rsidRDefault="007B2BB6" w:rsidP="007B2BB6">
      <w:pPr>
        <w:spacing w:line="276" w:lineRule="auto"/>
        <w:jc w:val="right"/>
        <w:rPr>
          <w:sz w:val="24"/>
          <w:szCs w:val="24"/>
        </w:rPr>
      </w:pPr>
      <w:r w:rsidRPr="00612797">
        <w:rPr>
          <w:sz w:val="24"/>
          <w:szCs w:val="24"/>
        </w:rPr>
        <w:t xml:space="preserve">к Техническому заданию </w:t>
      </w:r>
    </w:p>
    <w:p w:rsidR="007B2BB6" w:rsidRPr="00612797" w:rsidRDefault="007B2BB6" w:rsidP="007B2BB6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по К</w:t>
      </w:r>
      <w:r w:rsidRPr="00612797">
        <w:rPr>
          <w:sz w:val="24"/>
          <w:szCs w:val="24"/>
        </w:rPr>
        <w:t>орректировк</w:t>
      </w:r>
      <w:r>
        <w:rPr>
          <w:sz w:val="24"/>
          <w:szCs w:val="24"/>
        </w:rPr>
        <w:t>е</w:t>
      </w:r>
      <w:r w:rsidRPr="00612797">
        <w:rPr>
          <w:sz w:val="24"/>
          <w:szCs w:val="24"/>
        </w:rPr>
        <w:t xml:space="preserve"> ГММ Рудника 6</w:t>
      </w:r>
    </w:p>
    <w:p w:rsidR="007B2BB6" w:rsidRPr="00776436" w:rsidRDefault="007B2BB6" w:rsidP="007B2BB6">
      <w:pPr>
        <w:spacing w:line="276" w:lineRule="auto"/>
        <w:jc w:val="center"/>
        <w:rPr>
          <w:b/>
        </w:rPr>
      </w:pPr>
    </w:p>
    <w:p w:rsidR="007B2BB6" w:rsidRPr="00552638" w:rsidRDefault="007B2BB6" w:rsidP="007B2BB6">
      <w:pPr>
        <w:spacing w:line="276" w:lineRule="auto"/>
        <w:jc w:val="center"/>
        <w:rPr>
          <w:b/>
        </w:rPr>
      </w:pPr>
      <w:r w:rsidRPr="00552638">
        <w:rPr>
          <w:b/>
        </w:rPr>
        <w:t>Справка</w:t>
      </w:r>
    </w:p>
    <w:p w:rsidR="007B2BB6" w:rsidRPr="0077086F" w:rsidRDefault="007B2BB6" w:rsidP="007B2BB6">
      <w:pPr>
        <w:spacing w:line="276" w:lineRule="auto"/>
        <w:jc w:val="center"/>
      </w:pPr>
      <w:r w:rsidRPr="0077086F">
        <w:t xml:space="preserve">Краткие сведения об объекте работ </w:t>
      </w:r>
    </w:p>
    <w:p w:rsidR="007B2BB6" w:rsidRPr="0077086F" w:rsidRDefault="007B2BB6" w:rsidP="007B2BB6">
      <w:pPr>
        <w:spacing w:line="276" w:lineRule="auto"/>
        <w:jc w:val="center"/>
        <w:rPr>
          <w:b/>
          <w:i/>
        </w:rPr>
      </w:pPr>
      <w:r w:rsidRPr="0077086F">
        <w:rPr>
          <w:b/>
          <w:i/>
        </w:rPr>
        <w:t xml:space="preserve">«Корректировка геолого-математической модели </w:t>
      </w:r>
    </w:p>
    <w:p w:rsidR="007B2BB6" w:rsidRPr="0077086F" w:rsidRDefault="007B2BB6" w:rsidP="007B2BB6">
      <w:pPr>
        <w:spacing w:line="276" w:lineRule="auto"/>
        <w:jc w:val="center"/>
        <w:rPr>
          <w:b/>
          <w:i/>
        </w:rPr>
      </w:pPr>
      <w:r w:rsidRPr="0077086F">
        <w:rPr>
          <w:b/>
          <w:i/>
        </w:rPr>
        <w:t xml:space="preserve">месторождений урана Аргунское и Жерловое Стрельцовского рудного поля (Рудник 6)» </w:t>
      </w:r>
    </w:p>
    <w:p w:rsidR="007B2BB6" w:rsidRPr="0077086F" w:rsidRDefault="007B2BB6" w:rsidP="007B2BB6">
      <w:pPr>
        <w:jc w:val="both"/>
        <w:rPr>
          <w:i/>
        </w:rPr>
      </w:pPr>
    </w:p>
    <w:p w:rsidR="007B2BB6" w:rsidRPr="007B2BB6" w:rsidRDefault="007B2BB6" w:rsidP="007B2BB6">
      <w:pPr>
        <w:spacing w:line="264" w:lineRule="auto"/>
        <w:ind w:firstLine="360"/>
        <w:jc w:val="both"/>
        <w:outlineLvl w:val="2"/>
        <w:rPr>
          <w:color w:val="000000"/>
          <w:sz w:val="24"/>
          <w:szCs w:val="24"/>
        </w:rPr>
      </w:pPr>
      <w:r w:rsidRPr="007B2BB6">
        <w:rPr>
          <w:sz w:val="24"/>
          <w:szCs w:val="24"/>
        </w:rPr>
        <w:t>Целевым назначением планируемых работ является</w:t>
      </w:r>
      <w:r w:rsidRPr="007B2BB6">
        <w:rPr>
          <w:color w:val="000000"/>
          <w:sz w:val="24"/>
          <w:szCs w:val="24"/>
        </w:rPr>
        <w:t xml:space="preserve"> корректировка геолого-математической модели, созданной  Заказчиком, с целью повышения контрастности при выделении высокопродуктивных участков, а также для выделения участков месторождений, пригодных для отработки массовыми системами.</w:t>
      </w:r>
    </w:p>
    <w:p w:rsidR="007B2BB6" w:rsidRPr="007B2BB6" w:rsidRDefault="007B2BB6" w:rsidP="007B2BB6">
      <w:pPr>
        <w:pStyle w:val="a3"/>
        <w:spacing w:line="264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B2BB6">
        <w:rPr>
          <w:rFonts w:ascii="Times New Roman" w:hAnsi="Times New Roman" w:cs="Times New Roman"/>
          <w:sz w:val="24"/>
          <w:szCs w:val="24"/>
        </w:rPr>
        <w:t xml:space="preserve">Месторождения представлены монометальными (урановыми и молибденовыми) и комплексными молибден-урановыми рудными телами. </w:t>
      </w:r>
    </w:p>
    <w:p w:rsidR="007B2BB6" w:rsidRPr="007B2BB6" w:rsidRDefault="007B2BB6" w:rsidP="007B2BB6">
      <w:pPr>
        <w:pStyle w:val="a3"/>
        <w:spacing w:line="264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B2BB6">
        <w:rPr>
          <w:rFonts w:ascii="Times New Roman" w:hAnsi="Times New Roman" w:cs="Times New Roman"/>
          <w:sz w:val="24"/>
          <w:szCs w:val="24"/>
        </w:rPr>
        <w:t xml:space="preserve">По классификации ГКЗ относятся к </w:t>
      </w:r>
      <w:r w:rsidRPr="007B2BB6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7B2BB6">
        <w:rPr>
          <w:rFonts w:ascii="Times New Roman" w:hAnsi="Times New Roman" w:cs="Times New Roman"/>
          <w:sz w:val="24"/>
          <w:szCs w:val="24"/>
        </w:rPr>
        <w:t xml:space="preserve">-ей группе сложности. Морфология рудных тел жилообразная, штокверкоподобная, сложная и весьма сложная. </w:t>
      </w:r>
    </w:p>
    <w:p w:rsidR="007B2BB6" w:rsidRPr="007B2BB6" w:rsidRDefault="007B2BB6" w:rsidP="007B2BB6">
      <w:pPr>
        <w:pStyle w:val="a3"/>
        <w:spacing w:line="264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B2BB6">
        <w:rPr>
          <w:rFonts w:ascii="Times New Roman" w:hAnsi="Times New Roman" w:cs="Times New Roman"/>
          <w:sz w:val="24"/>
          <w:szCs w:val="24"/>
        </w:rPr>
        <w:t xml:space="preserve">Геологические границы рудных тел отсутствуют, оконтуривание производится по опробованию. Выклинивание рудных тел встречается как естественное, так и по геологическим границам. </w:t>
      </w:r>
    </w:p>
    <w:p w:rsidR="007B2BB6" w:rsidRPr="007B2BB6" w:rsidRDefault="007B2BB6" w:rsidP="007B2BB6">
      <w:pPr>
        <w:pStyle w:val="a3"/>
        <w:spacing w:line="264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B2BB6">
        <w:rPr>
          <w:rFonts w:ascii="Times New Roman" w:hAnsi="Times New Roman" w:cs="Times New Roman"/>
          <w:sz w:val="24"/>
          <w:szCs w:val="24"/>
        </w:rPr>
        <w:t>На месторождениях выделено два литологических типа вмещающих пород - карбонатные и силикатные (сиенит-порфиры и граниты). Соответственно, встречаются карбонатные и силикатные руды. Отмечена высокая тектоническая нарушенность. Отчетливо проявлен структурный контроль оруденения.</w:t>
      </w:r>
    </w:p>
    <w:p w:rsidR="007B2BB6" w:rsidRPr="007B2BB6" w:rsidRDefault="007B2BB6" w:rsidP="007B2BB6">
      <w:pPr>
        <w:pStyle w:val="a3"/>
        <w:spacing w:line="264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7B2BB6" w:rsidRPr="007B2BB6" w:rsidRDefault="007B2BB6" w:rsidP="007B2BB6">
      <w:pPr>
        <w:pStyle w:val="a3"/>
        <w:spacing w:line="264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B2BB6">
        <w:rPr>
          <w:rFonts w:ascii="Times New Roman" w:hAnsi="Times New Roman" w:cs="Times New Roman"/>
          <w:sz w:val="24"/>
          <w:szCs w:val="24"/>
        </w:rPr>
        <w:t xml:space="preserve">Разработанная база данных включает в себя данные поверхностного и подземного бурения, оконтуривающих шпуров подземных выработок, охватывающих три горизонта горных работ, 70 вертикальных сечений (разведочных разрезов). Разведочная сеть ориентирована в трех направлениях. Стандартная длина пробы - </w:t>
      </w:r>
      <w:smartTag w:uri="urn:schemas-microsoft-com:office:smarttags" w:element="metricconverter">
        <w:smartTagPr>
          <w:attr w:name="ProductID" w:val="0.1 м"/>
        </w:smartTagPr>
        <w:r w:rsidRPr="007B2BB6">
          <w:rPr>
            <w:rFonts w:ascii="Times New Roman" w:hAnsi="Times New Roman" w:cs="Times New Roman"/>
            <w:sz w:val="24"/>
            <w:szCs w:val="24"/>
          </w:rPr>
          <w:t>0.1 м</w:t>
        </w:r>
      </w:smartTag>
      <w:r w:rsidRPr="007B2BB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Pr="007B2B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2BB6" w:rsidRPr="007B2BB6" w:rsidRDefault="007B2BB6" w:rsidP="007B2BB6">
      <w:pPr>
        <w:pStyle w:val="a3"/>
        <w:spacing w:line="264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B2BB6">
        <w:rPr>
          <w:rFonts w:ascii="Times New Roman" w:hAnsi="Times New Roman" w:cs="Times New Roman"/>
          <w:sz w:val="24"/>
          <w:szCs w:val="24"/>
        </w:rPr>
        <w:t>База данных опробования включает:</w:t>
      </w:r>
    </w:p>
    <w:p w:rsidR="007B2BB6" w:rsidRPr="007B2BB6" w:rsidRDefault="007B2BB6" w:rsidP="007B2BB6">
      <w:pPr>
        <w:pStyle w:val="a3"/>
        <w:spacing w:line="264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B2BB6">
        <w:rPr>
          <w:rFonts w:ascii="Times New Roman" w:hAnsi="Times New Roman" w:cs="Times New Roman"/>
          <w:sz w:val="24"/>
          <w:szCs w:val="24"/>
        </w:rPr>
        <w:t xml:space="preserve">- 650 интервалов гамма-опробования горных выработок (64 345 проб) </w:t>
      </w:r>
    </w:p>
    <w:p w:rsidR="007B2BB6" w:rsidRPr="007B2BB6" w:rsidRDefault="007B2BB6" w:rsidP="007B2BB6">
      <w:pPr>
        <w:pStyle w:val="a3"/>
        <w:spacing w:line="264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B2BB6">
        <w:rPr>
          <w:rFonts w:ascii="Times New Roman" w:hAnsi="Times New Roman" w:cs="Times New Roman"/>
          <w:sz w:val="24"/>
          <w:szCs w:val="24"/>
        </w:rPr>
        <w:t>- 70 708 интервалов опробования (гамма-каротаж) 279-ти «поверхностных» скважин</w:t>
      </w:r>
    </w:p>
    <w:p w:rsidR="007B2BB6" w:rsidRPr="007B2BB6" w:rsidRDefault="007B2BB6" w:rsidP="007B2BB6">
      <w:pPr>
        <w:pStyle w:val="a3"/>
        <w:spacing w:line="264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B2BB6">
        <w:rPr>
          <w:rFonts w:ascii="Times New Roman" w:hAnsi="Times New Roman" w:cs="Times New Roman"/>
          <w:sz w:val="24"/>
          <w:szCs w:val="24"/>
        </w:rPr>
        <w:t>- 45 5701 интервалов опробования (гамма-каротаж) 1594-х подземных скважин</w:t>
      </w:r>
    </w:p>
    <w:p w:rsidR="007B2BB6" w:rsidRPr="007B2BB6" w:rsidRDefault="007B2BB6" w:rsidP="007B2BB6">
      <w:pPr>
        <w:pStyle w:val="a3"/>
        <w:spacing w:line="264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B2BB6">
        <w:rPr>
          <w:rFonts w:ascii="Times New Roman" w:hAnsi="Times New Roman" w:cs="Times New Roman"/>
          <w:sz w:val="24"/>
          <w:szCs w:val="24"/>
        </w:rPr>
        <w:t xml:space="preserve">- 51 914 интервалов опробования (гамма-каротаж) 587-ми шпуров </w:t>
      </w:r>
    </w:p>
    <w:p w:rsidR="007B2BB6" w:rsidRPr="007B2BB6" w:rsidRDefault="007B2BB6" w:rsidP="007B2BB6">
      <w:pPr>
        <w:pStyle w:val="a3"/>
        <w:spacing w:line="264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7B2BB6" w:rsidRPr="007B2BB6" w:rsidRDefault="007B2BB6" w:rsidP="007B2BB6">
      <w:pPr>
        <w:pStyle w:val="a3"/>
        <w:spacing w:line="264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B2BB6">
        <w:rPr>
          <w:rFonts w:ascii="Times New Roman" w:hAnsi="Times New Roman" w:cs="Times New Roman"/>
          <w:sz w:val="24"/>
          <w:szCs w:val="24"/>
        </w:rPr>
        <w:t xml:space="preserve">Количество построенных каркасов по обоим месторождениям составляет 338 штук по урановым рудным телам  по борту 0.03%. </w:t>
      </w:r>
    </w:p>
    <w:p w:rsidR="007B2BB6" w:rsidRPr="007B2BB6" w:rsidRDefault="007B2BB6" w:rsidP="007B2BB6">
      <w:pPr>
        <w:pStyle w:val="a3"/>
        <w:spacing w:line="264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B2BB6">
        <w:rPr>
          <w:rFonts w:ascii="Times New Roman" w:hAnsi="Times New Roman" w:cs="Times New Roman"/>
          <w:sz w:val="24"/>
          <w:szCs w:val="24"/>
        </w:rPr>
        <w:t>Суммарное количество рудных сечений (композитов), участвующих в построении каркасных моделей при принятых параметрах оконтуривания -  3350 штук.</w:t>
      </w:r>
    </w:p>
    <w:p w:rsidR="007B2BB6" w:rsidRPr="007B2BB6" w:rsidRDefault="007B2BB6" w:rsidP="007B2BB6">
      <w:pPr>
        <w:pStyle w:val="a3"/>
        <w:spacing w:line="264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7B2BB6" w:rsidRPr="007B2BB6" w:rsidRDefault="007B2BB6" w:rsidP="007B2BB6">
      <w:pPr>
        <w:pStyle w:val="a3"/>
        <w:spacing w:line="264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7B2BB6" w:rsidRPr="007B2BB6" w:rsidRDefault="007B2BB6" w:rsidP="007B2BB6">
      <w:pPr>
        <w:pStyle w:val="a3"/>
        <w:spacing w:line="264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7B2BB6">
        <w:rPr>
          <w:rFonts w:ascii="Times New Roman" w:hAnsi="Times New Roman" w:cs="Times New Roman"/>
          <w:sz w:val="28"/>
          <w:szCs w:val="28"/>
        </w:rPr>
        <w:t>Главный геолог ОАО «ППГХО»                                                     С.И. Щукин</w:t>
      </w:r>
    </w:p>
    <w:p w:rsidR="00CE58F8" w:rsidRPr="007B2BB6" w:rsidRDefault="00CE58F8" w:rsidP="007B2BB6">
      <w:pPr>
        <w:spacing w:line="264" w:lineRule="auto"/>
        <w:rPr>
          <w:sz w:val="24"/>
          <w:szCs w:val="24"/>
        </w:rPr>
      </w:pPr>
    </w:p>
    <w:sectPr w:rsidR="00CE58F8" w:rsidRPr="007B2BB6" w:rsidSect="000D119E">
      <w:headerReference w:type="default" r:id="rId8"/>
      <w:type w:val="continuous"/>
      <w:pgSz w:w="11906" w:h="16838" w:code="9"/>
      <w:pgMar w:top="-567" w:right="851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061" w:rsidRDefault="00227061" w:rsidP="00914C09">
      <w:r>
        <w:separator/>
      </w:r>
    </w:p>
  </w:endnote>
  <w:endnote w:type="continuationSeparator" w:id="0">
    <w:p w:rsidR="00227061" w:rsidRDefault="00227061" w:rsidP="00914C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061" w:rsidRDefault="00227061" w:rsidP="00914C09">
      <w:r>
        <w:separator/>
      </w:r>
    </w:p>
  </w:footnote>
  <w:footnote w:type="continuationSeparator" w:id="0">
    <w:p w:rsidR="00227061" w:rsidRDefault="00227061" w:rsidP="00914C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10C" w:rsidRDefault="0068410C" w:rsidP="007E4F52">
    <w:pPr>
      <w:pStyle w:val="aa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212EF"/>
    <w:multiLevelType w:val="hybridMultilevel"/>
    <w:tmpl w:val="0372726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>
    <w:nsid w:val="1DEB7A66"/>
    <w:multiLevelType w:val="hybridMultilevel"/>
    <w:tmpl w:val="9DD8FCC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38612461"/>
    <w:multiLevelType w:val="hybridMultilevel"/>
    <w:tmpl w:val="C81C8D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EC3CB7"/>
    <w:rsid w:val="0005632C"/>
    <w:rsid w:val="000D119E"/>
    <w:rsid w:val="000E1393"/>
    <w:rsid w:val="001178F6"/>
    <w:rsid w:val="00133E39"/>
    <w:rsid w:val="001469FC"/>
    <w:rsid w:val="00187320"/>
    <w:rsid w:val="00192EEC"/>
    <w:rsid w:val="001B193B"/>
    <w:rsid w:val="001B37C6"/>
    <w:rsid w:val="001F13A0"/>
    <w:rsid w:val="00223167"/>
    <w:rsid w:val="00227061"/>
    <w:rsid w:val="0022738E"/>
    <w:rsid w:val="00266749"/>
    <w:rsid w:val="002C3682"/>
    <w:rsid w:val="00343127"/>
    <w:rsid w:val="003443F3"/>
    <w:rsid w:val="00346680"/>
    <w:rsid w:val="00383757"/>
    <w:rsid w:val="003B2E91"/>
    <w:rsid w:val="003C7814"/>
    <w:rsid w:val="00505CEE"/>
    <w:rsid w:val="00566296"/>
    <w:rsid w:val="0058357F"/>
    <w:rsid w:val="00590152"/>
    <w:rsid w:val="0059104B"/>
    <w:rsid w:val="005E0D03"/>
    <w:rsid w:val="006443BD"/>
    <w:rsid w:val="0066161D"/>
    <w:rsid w:val="0068410C"/>
    <w:rsid w:val="0069513E"/>
    <w:rsid w:val="006B5A57"/>
    <w:rsid w:val="00721059"/>
    <w:rsid w:val="007679F7"/>
    <w:rsid w:val="007B2BB6"/>
    <w:rsid w:val="007E4F52"/>
    <w:rsid w:val="00842A5B"/>
    <w:rsid w:val="008B4137"/>
    <w:rsid w:val="008E2B8D"/>
    <w:rsid w:val="00912BC9"/>
    <w:rsid w:val="00914C09"/>
    <w:rsid w:val="009219AE"/>
    <w:rsid w:val="009264F4"/>
    <w:rsid w:val="00964891"/>
    <w:rsid w:val="009C649B"/>
    <w:rsid w:val="009D4915"/>
    <w:rsid w:val="00A1636C"/>
    <w:rsid w:val="00A37949"/>
    <w:rsid w:val="00A719D7"/>
    <w:rsid w:val="00AA0CC5"/>
    <w:rsid w:val="00AC6F5C"/>
    <w:rsid w:val="00AE37BB"/>
    <w:rsid w:val="00B0147F"/>
    <w:rsid w:val="00B9170C"/>
    <w:rsid w:val="00C06E16"/>
    <w:rsid w:val="00C42CFF"/>
    <w:rsid w:val="00C77AED"/>
    <w:rsid w:val="00CC13B1"/>
    <w:rsid w:val="00CD6A06"/>
    <w:rsid w:val="00CE58F8"/>
    <w:rsid w:val="00CF3845"/>
    <w:rsid w:val="00D54131"/>
    <w:rsid w:val="00D65BF8"/>
    <w:rsid w:val="00E43D46"/>
    <w:rsid w:val="00EC3CB7"/>
    <w:rsid w:val="00EF5655"/>
    <w:rsid w:val="00F75FEB"/>
    <w:rsid w:val="00F856DA"/>
    <w:rsid w:val="00F93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CB7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58357F"/>
    <w:pPr>
      <w:keepNext/>
      <w:ind w:right="-113"/>
      <w:jc w:val="center"/>
      <w:outlineLvl w:val="0"/>
    </w:pPr>
    <w:rPr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C3CB7"/>
    <w:pPr>
      <w:ind w:left="720"/>
    </w:pPr>
    <w:rPr>
      <w:rFonts w:ascii="Calibri" w:eastAsia="Calibri" w:hAnsi="Calibri" w:cs="Calibri"/>
      <w:sz w:val="22"/>
      <w:szCs w:val="22"/>
    </w:rPr>
  </w:style>
  <w:style w:type="character" w:customStyle="1" w:styleId="FontStyle67">
    <w:name w:val="Font Style67"/>
    <w:rsid w:val="00F9325A"/>
    <w:rPr>
      <w:rFonts w:ascii="Times New Roman" w:hAnsi="Times New Roman" w:cs="Times New Roman"/>
      <w:b/>
      <w:bCs/>
      <w:sz w:val="20"/>
      <w:szCs w:val="20"/>
    </w:rPr>
  </w:style>
  <w:style w:type="paragraph" w:styleId="a4">
    <w:name w:val="Plain Text"/>
    <w:basedOn w:val="a"/>
    <w:link w:val="a5"/>
    <w:uiPriority w:val="99"/>
    <w:unhideWhenUsed/>
    <w:rsid w:val="00F9325A"/>
    <w:rPr>
      <w:rFonts w:ascii="Calibri" w:eastAsia="Calibri" w:hAnsi="Calibri"/>
      <w:sz w:val="22"/>
      <w:szCs w:val="21"/>
      <w:lang w:eastAsia="en-US"/>
    </w:rPr>
  </w:style>
  <w:style w:type="character" w:customStyle="1" w:styleId="a5">
    <w:name w:val="Текст Знак"/>
    <w:basedOn w:val="a0"/>
    <w:link w:val="a4"/>
    <w:uiPriority w:val="99"/>
    <w:rsid w:val="00F9325A"/>
    <w:rPr>
      <w:rFonts w:ascii="Calibri" w:eastAsia="Calibri" w:hAnsi="Calibri" w:cs="Times New Roman"/>
      <w:szCs w:val="21"/>
    </w:rPr>
  </w:style>
  <w:style w:type="character" w:customStyle="1" w:styleId="FontStyle69">
    <w:name w:val="Font Style69"/>
    <w:uiPriority w:val="99"/>
    <w:rsid w:val="00F9325A"/>
    <w:rPr>
      <w:rFonts w:ascii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rsid w:val="0058357F"/>
    <w:rPr>
      <w:rFonts w:ascii="Times New Roman" w:eastAsia="Times New Roman" w:hAnsi="Times New Roman"/>
      <w:b/>
      <w:sz w:val="24"/>
      <w:szCs w:val="24"/>
    </w:rPr>
  </w:style>
  <w:style w:type="paragraph" w:styleId="a6">
    <w:name w:val="No Spacing"/>
    <w:link w:val="a7"/>
    <w:uiPriority w:val="1"/>
    <w:qFormat/>
    <w:rsid w:val="006B5A57"/>
    <w:rPr>
      <w:rFonts w:ascii="Times New Roman" w:eastAsia="Times New Roman" w:hAnsi="Times New Roman"/>
      <w:sz w:val="28"/>
      <w:szCs w:val="28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rsid w:val="006B5A57"/>
    <w:pPr>
      <w:spacing w:before="100" w:beforeAutospacing="1" w:after="100" w:afterAutospacing="1"/>
    </w:pPr>
    <w:rPr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6B5A57"/>
    <w:rPr>
      <w:rFonts w:ascii="Times New Roman" w:eastAsia="Times New Roman" w:hAnsi="Times New Roman"/>
      <w:sz w:val="24"/>
      <w:szCs w:val="24"/>
    </w:rPr>
  </w:style>
  <w:style w:type="character" w:customStyle="1" w:styleId="a7">
    <w:name w:val="Без интервала Знак"/>
    <w:link w:val="a6"/>
    <w:uiPriority w:val="1"/>
    <w:rsid w:val="006B5A57"/>
    <w:rPr>
      <w:rFonts w:ascii="Times New Roman" w:eastAsia="Times New Roman" w:hAnsi="Times New Roman"/>
      <w:sz w:val="28"/>
      <w:szCs w:val="28"/>
      <w:lang w:bidi="ar-SA"/>
    </w:rPr>
  </w:style>
  <w:style w:type="paragraph" w:styleId="aa">
    <w:name w:val="header"/>
    <w:basedOn w:val="a"/>
    <w:link w:val="ab"/>
    <w:uiPriority w:val="99"/>
    <w:unhideWhenUsed/>
    <w:rsid w:val="00914C0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14C09"/>
    <w:rPr>
      <w:rFonts w:ascii="Times New Roman" w:eastAsia="Times New Roman" w:hAnsi="Times New Roman"/>
      <w:sz w:val="28"/>
      <w:szCs w:val="28"/>
    </w:rPr>
  </w:style>
  <w:style w:type="paragraph" w:styleId="ac">
    <w:name w:val="footer"/>
    <w:basedOn w:val="a"/>
    <w:link w:val="ad"/>
    <w:uiPriority w:val="99"/>
    <w:unhideWhenUsed/>
    <w:rsid w:val="00914C0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4C09"/>
    <w:rPr>
      <w:rFonts w:ascii="Times New Roman" w:eastAsia="Times New Roman" w:hAnsi="Times New Roman"/>
      <w:sz w:val="28"/>
      <w:szCs w:val="28"/>
    </w:rPr>
  </w:style>
  <w:style w:type="paragraph" w:styleId="ae">
    <w:name w:val="Balloon Text"/>
    <w:basedOn w:val="a"/>
    <w:link w:val="af"/>
    <w:uiPriority w:val="99"/>
    <w:semiHidden/>
    <w:unhideWhenUsed/>
    <w:rsid w:val="00A3794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3794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B55021-F4D0-430F-B1D8-74A140798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2198</Words>
  <Characters>12530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office6</dc:creator>
  <cp:lastModifiedBy>Kolomeychuk.o.y</cp:lastModifiedBy>
  <cp:revision>4</cp:revision>
  <cp:lastPrinted>2013-10-07T06:27:00Z</cp:lastPrinted>
  <dcterms:created xsi:type="dcterms:W3CDTF">2013-10-07T06:27:00Z</dcterms:created>
  <dcterms:modified xsi:type="dcterms:W3CDTF">2013-10-16T13:45:00Z</dcterms:modified>
</cp:coreProperties>
</file>