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DE204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13</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4160C7">
            <w:pPr>
              <w:jc w:val="center"/>
              <w:rPr>
                <w:b/>
                <w:sz w:val="28"/>
                <w:szCs w:val="28"/>
                <w:u w:val="single"/>
              </w:rPr>
            </w:pPr>
            <w:r w:rsidRPr="00A01CC5">
              <w:rPr>
                <w:b/>
                <w:sz w:val="28"/>
              </w:rPr>
              <w:t xml:space="preserve">На </w:t>
            </w:r>
            <w:r w:rsidR="00D85429" w:rsidRPr="00D85429">
              <w:rPr>
                <w:b/>
                <w:sz w:val="28"/>
              </w:rPr>
              <w:t>оказание услуг по абонентскому техническому обслуживанию и эксплуатации оборудования в 2013 году, расположенного на площадке №9 ХМЗ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5B1208">
              <w:rPr>
                <w:b/>
                <w:u w:val="single"/>
              </w:rPr>
              <w:t>7</w:t>
            </w:r>
            <w:r w:rsidR="004160C7">
              <w:rPr>
                <w:b/>
                <w:u w:val="single"/>
              </w:rPr>
              <w:t>2</w:t>
            </w:r>
            <w:r w:rsidR="00D85429">
              <w:rPr>
                <w:b/>
                <w:u w:val="single"/>
              </w:rPr>
              <w:t>8</w:t>
            </w:r>
            <w:r w:rsidRPr="00E75F7D">
              <w:rPr>
                <w:b/>
                <w:u w:val="single"/>
              </w:rPr>
              <w:t xml:space="preserve">  от «</w:t>
            </w:r>
            <w:r w:rsidR="004160C7">
              <w:rPr>
                <w:b/>
                <w:u w:val="single"/>
              </w:rPr>
              <w:t>06</w:t>
            </w:r>
            <w:r w:rsidRPr="00E75F7D">
              <w:rPr>
                <w:b/>
                <w:u w:val="single"/>
              </w:rPr>
              <w:t xml:space="preserve">»   </w:t>
            </w:r>
            <w:r w:rsidR="004160C7">
              <w:rPr>
                <w:b/>
                <w:u w:val="single"/>
              </w:rPr>
              <w:t>но</w:t>
            </w:r>
            <w:r>
              <w:rPr>
                <w:b/>
                <w:u w:val="single"/>
              </w:rPr>
              <w:t xml:space="preserve">ября  </w:t>
            </w:r>
            <w:r w:rsidRPr="00E75F7D">
              <w:rPr>
                <w:b/>
                <w:u w:val="single"/>
              </w:rPr>
              <w:t xml:space="preserve">2013 года   </w:t>
            </w:r>
          </w:p>
          <w:p w:rsidR="00DE204E" w:rsidRDefault="00DE204E" w:rsidP="00CE0C95">
            <w:pPr>
              <w:suppressAutoHyphens/>
              <w:jc w:val="center"/>
              <w:rPr>
                <w:b/>
                <w:lang w:val="en-US"/>
              </w:rPr>
            </w:pPr>
            <w:r w:rsidRPr="00E75F7D">
              <w:rPr>
                <w:b/>
              </w:rPr>
              <w:t>901-SH-</w:t>
            </w:r>
            <w:r w:rsidR="004160C7">
              <w:rPr>
                <w:b/>
              </w:rPr>
              <w:t>53</w:t>
            </w:r>
            <w:r w:rsidR="00D85429">
              <w:rPr>
                <w:b/>
              </w:rPr>
              <w:t>83</w:t>
            </w:r>
          </w:p>
          <w:p w:rsidR="00DE204E" w:rsidRPr="00A265E4" w:rsidRDefault="00DE204E" w:rsidP="00D85429">
            <w:pPr>
              <w:suppressAutoHyphens/>
              <w:jc w:val="center"/>
              <w:rPr>
                <w:b/>
                <w:u w:val="single"/>
              </w:rPr>
            </w:pPr>
            <w:r>
              <w:rPr>
                <w:b/>
                <w:lang w:val="en-US"/>
              </w:rPr>
              <w:t>4152/</w:t>
            </w:r>
            <w:r w:rsidR="00A265E4">
              <w:rPr>
                <w:b/>
              </w:rPr>
              <w:t>12</w:t>
            </w:r>
            <w:r w:rsidR="004160C7">
              <w:rPr>
                <w:b/>
              </w:rPr>
              <w:t>8</w:t>
            </w:r>
            <w:r w:rsidR="00D85429">
              <w:rPr>
                <w:b/>
              </w:rPr>
              <w:t>8</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w:t>
      </w:r>
      <w:smartTag w:uri="urn:schemas-microsoft-com:office:smarttags" w:element="metricconverter">
        <w:smartTagPr>
          <w:attr w:name="ProductID" w:val="2013 г"/>
        </w:smartTagPr>
        <w:r w:rsidRPr="00225DB0">
          <w:t>201</w:t>
        </w:r>
        <w:r>
          <w:t>3</w:t>
        </w:r>
        <w:r w:rsidRPr="00225DB0">
          <w:t xml:space="preserve"> г</w:t>
        </w:r>
      </w:smartTag>
      <w:r w:rsidRPr="00225DB0">
        <w:t>.</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AB177F">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AB177F">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AB177F">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AB177F">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AB177F">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AB177F">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AB177F">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AB177F">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AB177F">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AB177F">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AB177F">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AB177F">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AB177F">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AB177F">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AB177F">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AB177F">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AB177F">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AB177F"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CF24C6">
      <w:pPr>
        <w:numPr>
          <w:ilvl w:val="0"/>
          <w:numId w:val="59"/>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CF24C6">
      <w:pPr>
        <w:numPr>
          <w:ilvl w:val="0"/>
          <w:numId w:val="59"/>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CF24C6">
      <w:pPr>
        <w:numPr>
          <w:ilvl w:val="0"/>
          <w:numId w:val="59"/>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CF24C6">
      <w:pPr>
        <w:numPr>
          <w:ilvl w:val="0"/>
          <w:numId w:val="60"/>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CF24C6">
      <w:pPr>
        <w:numPr>
          <w:ilvl w:val="0"/>
          <w:numId w:val="60"/>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CF24C6">
      <w:pPr>
        <w:numPr>
          <w:ilvl w:val="0"/>
          <w:numId w:val="60"/>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CF24C6">
      <w:pPr>
        <w:pStyle w:val="02statia2"/>
        <w:numPr>
          <w:ilvl w:val="0"/>
          <w:numId w:val="69"/>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CF24C6">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CF24C6">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CF24C6">
      <w:pPr>
        <w:numPr>
          <w:ilvl w:val="0"/>
          <w:numId w:val="61"/>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CF24C6">
      <w:pPr>
        <w:numPr>
          <w:ilvl w:val="0"/>
          <w:numId w:val="61"/>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CF24C6">
      <w:pPr>
        <w:numPr>
          <w:ilvl w:val="0"/>
          <w:numId w:val="61"/>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CF24C6">
      <w:pPr>
        <w:widowControl w:val="0"/>
        <w:numPr>
          <w:ilvl w:val="0"/>
          <w:numId w:val="55"/>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CF24C6">
      <w:pPr>
        <w:widowControl w:val="0"/>
        <w:numPr>
          <w:ilvl w:val="0"/>
          <w:numId w:val="55"/>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CF24C6">
      <w:pPr>
        <w:numPr>
          <w:ilvl w:val="0"/>
          <w:numId w:val="56"/>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CF24C6">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CF24C6">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CF24C6">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CF24C6">
      <w:pPr>
        <w:numPr>
          <w:ilvl w:val="0"/>
          <w:numId w:val="54"/>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CF24C6">
      <w:pPr>
        <w:numPr>
          <w:ilvl w:val="0"/>
          <w:numId w:val="56"/>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CF24C6">
      <w:pPr>
        <w:numPr>
          <w:ilvl w:val="0"/>
          <w:numId w:val="56"/>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CF24C6">
      <w:pPr>
        <w:numPr>
          <w:ilvl w:val="0"/>
          <w:numId w:val="72"/>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CF24C6">
      <w:pPr>
        <w:numPr>
          <w:ilvl w:val="0"/>
          <w:numId w:val="72"/>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CF24C6">
      <w:pPr>
        <w:numPr>
          <w:ilvl w:val="0"/>
          <w:numId w:val="72"/>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CF24C6">
      <w:pPr>
        <w:numPr>
          <w:ilvl w:val="0"/>
          <w:numId w:val="72"/>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CF24C6">
      <w:pPr>
        <w:numPr>
          <w:ilvl w:val="0"/>
          <w:numId w:val="72"/>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CF24C6">
      <w:pPr>
        <w:numPr>
          <w:ilvl w:val="0"/>
          <w:numId w:val="72"/>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CF24C6">
      <w:pPr>
        <w:numPr>
          <w:ilvl w:val="0"/>
          <w:numId w:val="57"/>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CF24C6">
      <w:pPr>
        <w:numPr>
          <w:ilvl w:val="0"/>
          <w:numId w:val="57"/>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F24C6">
      <w:pPr>
        <w:numPr>
          <w:ilvl w:val="0"/>
          <w:numId w:val="76"/>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F24C6">
      <w:pPr>
        <w:numPr>
          <w:ilvl w:val="0"/>
          <w:numId w:val="6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CF24C6">
      <w:pPr>
        <w:numPr>
          <w:ilvl w:val="0"/>
          <w:numId w:val="7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CF24C6">
      <w:pPr>
        <w:numPr>
          <w:ilvl w:val="0"/>
          <w:numId w:val="58"/>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CF24C6">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F24C6">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F24C6">
      <w:pPr>
        <w:numPr>
          <w:ilvl w:val="0"/>
          <w:numId w:val="58"/>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CF24C6">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CF24C6">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CF24C6">
      <w:pPr>
        <w:numPr>
          <w:ilvl w:val="0"/>
          <w:numId w:val="58"/>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CF24C6">
      <w:pPr>
        <w:numPr>
          <w:ilvl w:val="0"/>
          <w:numId w:val="58"/>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CF24C6">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CF24C6">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CF24C6">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CF24C6">
      <w:pPr>
        <w:numPr>
          <w:ilvl w:val="0"/>
          <w:numId w:val="63"/>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F24C6">
      <w:pPr>
        <w:numPr>
          <w:ilvl w:val="1"/>
          <w:numId w:val="89"/>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F24C6">
      <w:pPr>
        <w:numPr>
          <w:ilvl w:val="1"/>
          <w:numId w:val="89"/>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AB177F">
        <w:rPr>
          <w:sz w:val="28"/>
        </w:rPr>
        <w:fldChar w:fldCharType="begin"/>
      </w:r>
      <w:r>
        <w:rPr>
          <w:sz w:val="28"/>
        </w:rPr>
        <w:instrText xml:space="preserve"> REF _Ref358050951 \r \h </w:instrText>
      </w:r>
      <w:r w:rsidR="00AB177F">
        <w:rPr>
          <w:sz w:val="28"/>
        </w:rPr>
      </w:r>
      <w:r w:rsidR="00AB177F">
        <w:rPr>
          <w:sz w:val="28"/>
        </w:rPr>
        <w:fldChar w:fldCharType="separate"/>
      </w:r>
      <w:r w:rsidR="008D2814">
        <w:rPr>
          <w:sz w:val="28"/>
        </w:rPr>
        <w:t>3.1.7</w:t>
      </w:r>
      <w:r w:rsidR="00AB177F">
        <w:rPr>
          <w:sz w:val="28"/>
        </w:rPr>
        <w:fldChar w:fldCharType="end"/>
      </w:r>
      <w:r>
        <w:rPr>
          <w:sz w:val="28"/>
        </w:rPr>
        <w:t xml:space="preserve"> настоящей документации, а именно:</w:t>
      </w:r>
      <w:bookmarkEnd w:id="190"/>
      <w:bookmarkEnd w:id="191"/>
    </w:p>
    <w:p w:rsidR="00565EF4" w:rsidRPr="00871752" w:rsidRDefault="00565EF4" w:rsidP="00CF24C6">
      <w:pPr>
        <w:numPr>
          <w:ilvl w:val="0"/>
          <w:numId w:val="90"/>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CF24C6">
      <w:pPr>
        <w:numPr>
          <w:ilvl w:val="0"/>
          <w:numId w:val="90"/>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CF24C6">
      <w:pPr>
        <w:numPr>
          <w:ilvl w:val="0"/>
          <w:numId w:val="90"/>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AB177F">
        <w:rPr>
          <w:sz w:val="28"/>
          <w:szCs w:val="28"/>
        </w:rPr>
        <w:fldChar w:fldCharType="begin"/>
      </w:r>
      <w:r>
        <w:rPr>
          <w:sz w:val="28"/>
          <w:szCs w:val="28"/>
        </w:rPr>
        <w:instrText xml:space="preserve"> REF _Ref362949616 \r \h </w:instrText>
      </w:r>
      <w:r w:rsidR="00AB177F">
        <w:rPr>
          <w:sz w:val="28"/>
          <w:szCs w:val="28"/>
        </w:rPr>
      </w:r>
      <w:r w:rsidR="00AB177F">
        <w:rPr>
          <w:sz w:val="28"/>
          <w:szCs w:val="28"/>
        </w:rPr>
        <w:fldChar w:fldCharType="separate"/>
      </w:r>
      <w:r w:rsidR="008D2814">
        <w:rPr>
          <w:sz w:val="28"/>
          <w:szCs w:val="28"/>
        </w:rPr>
        <w:t>4.15.3</w:t>
      </w:r>
      <w:r w:rsidR="00AB177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AB177F">
        <w:rPr>
          <w:sz w:val="28"/>
          <w:szCs w:val="28"/>
        </w:rPr>
        <w:fldChar w:fldCharType="begin"/>
      </w:r>
      <w:r>
        <w:rPr>
          <w:sz w:val="28"/>
          <w:szCs w:val="28"/>
        </w:rPr>
        <w:instrText xml:space="preserve"> REF _Ref358050951 \r \h </w:instrText>
      </w:r>
      <w:r w:rsidR="00AB177F">
        <w:rPr>
          <w:sz w:val="28"/>
          <w:szCs w:val="28"/>
        </w:rPr>
      </w:r>
      <w:r w:rsidR="00AB177F">
        <w:rPr>
          <w:sz w:val="28"/>
          <w:szCs w:val="28"/>
        </w:rPr>
        <w:fldChar w:fldCharType="separate"/>
      </w:r>
      <w:r w:rsidR="008D2814">
        <w:rPr>
          <w:sz w:val="28"/>
          <w:szCs w:val="28"/>
        </w:rPr>
        <w:t>3.1.7</w:t>
      </w:r>
      <w:r w:rsidR="00AB177F">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AB177F">
        <w:rPr>
          <w:sz w:val="28"/>
          <w:szCs w:val="28"/>
        </w:rPr>
        <w:fldChar w:fldCharType="begin"/>
      </w:r>
      <w:r>
        <w:rPr>
          <w:sz w:val="28"/>
          <w:szCs w:val="28"/>
        </w:rPr>
        <w:instrText xml:space="preserve"> REF _Ref362949641 \r \h </w:instrText>
      </w:r>
      <w:r w:rsidR="00AB177F">
        <w:rPr>
          <w:sz w:val="28"/>
          <w:szCs w:val="28"/>
        </w:rPr>
      </w:r>
      <w:r w:rsidR="00AB177F">
        <w:rPr>
          <w:sz w:val="28"/>
          <w:szCs w:val="28"/>
        </w:rPr>
        <w:fldChar w:fldCharType="separate"/>
      </w:r>
      <w:r w:rsidR="008D2814">
        <w:rPr>
          <w:sz w:val="28"/>
          <w:szCs w:val="28"/>
        </w:rPr>
        <w:t>4.15.4</w:t>
      </w:r>
      <w:r w:rsidR="00AB177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CF24C6">
      <w:pPr>
        <w:pStyle w:val="af3"/>
        <w:numPr>
          <w:ilvl w:val="0"/>
          <w:numId w:val="66"/>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F24C6">
      <w:pPr>
        <w:numPr>
          <w:ilvl w:val="0"/>
          <w:numId w:val="77"/>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F24C6">
      <w:pPr>
        <w:numPr>
          <w:ilvl w:val="0"/>
          <w:numId w:val="77"/>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CF24C6">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CF24C6">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CF24C6">
      <w:pPr>
        <w:numPr>
          <w:ilvl w:val="0"/>
          <w:numId w:val="6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CF24C6">
      <w:pPr>
        <w:numPr>
          <w:ilvl w:val="0"/>
          <w:numId w:val="65"/>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CF24C6">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CF24C6">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CF24C6">
      <w:pPr>
        <w:numPr>
          <w:ilvl w:val="0"/>
          <w:numId w:val="80"/>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CF24C6">
      <w:pPr>
        <w:numPr>
          <w:ilvl w:val="0"/>
          <w:numId w:val="80"/>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CF24C6">
      <w:pPr>
        <w:numPr>
          <w:ilvl w:val="0"/>
          <w:numId w:val="80"/>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CF24C6">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CF24C6">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CF24C6">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CF24C6">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CF24C6">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CF24C6">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CF24C6">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CF24C6">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CF24C6">
      <w:pPr>
        <w:pStyle w:val="af3"/>
        <w:numPr>
          <w:ilvl w:val="0"/>
          <w:numId w:val="78"/>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CF24C6">
      <w:pPr>
        <w:numPr>
          <w:ilvl w:val="0"/>
          <w:numId w:val="74"/>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CF24C6">
      <w:pPr>
        <w:numPr>
          <w:ilvl w:val="0"/>
          <w:numId w:val="74"/>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CF24C6">
      <w:pPr>
        <w:numPr>
          <w:ilvl w:val="0"/>
          <w:numId w:val="74"/>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CF24C6">
      <w:pPr>
        <w:numPr>
          <w:ilvl w:val="0"/>
          <w:numId w:val="75"/>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CF24C6">
      <w:pPr>
        <w:numPr>
          <w:ilvl w:val="0"/>
          <w:numId w:val="75"/>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CF24C6">
      <w:pPr>
        <w:numPr>
          <w:ilvl w:val="0"/>
          <w:numId w:val="75"/>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CF24C6">
      <w:pPr>
        <w:pStyle w:val="affe"/>
        <w:numPr>
          <w:ilvl w:val="0"/>
          <w:numId w:val="7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CF24C6">
            <w:pPr>
              <w:numPr>
                <w:ilvl w:val="0"/>
                <w:numId w:val="53"/>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DE204E" w:rsidP="004C21B9">
            <w:pPr>
              <w:pStyle w:val="22"/>
              <w:ind w:right="153"/>
              <w:jc w:val="left"/>
              <w:rPr>
                <w:b/>
                <w:bCs/>
                <w:i/>
              </w:rPr>
            </w:pPr>
            <w:r w:rsidRPr="00DE204E">
              <w:rPr>
                <w:b/>
                <w:i/>
              </w:rPr>
              <w:t xml:space="preserve">Право заключения договора на </w:t>
            </w:r>
            <w:r w:rsidR="00D85429" w:rsidRPr="00D85429">
              <w:rPr>
                <w:b/>
                <w:i/>
              </w:rPr>
              <w:t>оказание услуг по абонентскому техническому обслуживанию и эксплуатации оборудования в 2013 году, расположенного на площадке №9 ХМЗ ОАО «СХК»</w:t>
            </w:r>
            <w:r w:rsidR="00785176">
              <w:rPr>
                <w:b/>
                <w:i/>
              </w:rPr>
              <w:t>.</w:t>
            </w:r>
          </w:p>
          <w:p w:rsidR="00DE204E" w:rsidRPr="00DE204E" w:rsidRDefault="00DE204E" w:rsidP="00DE204E">
            <w:pPr>
              <w:pStyle w:val="22"/>
              <w:ind w:firstLine="0"/>
              <w:jc w:val="left"/>
              <w:rPr>
                <w:b/>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CF24C6">
            <w:pPr>
              <w:numPr>
                <w:ilvl w:val="0"/>
                <w:numId w:val="53"/>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CF24C6">
            <w:pPr>
              <w:numPr>
                <w:ilvl w:val="0"/>
                <w:numId w:val="53"/>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4C21B9" w:rsidRDefault="004C21B9" w:rsidP="00C87330">
            <w:pPr>
              <w:ind w:right="153"/>
              <w:rPr>
                <w:b/>
                <w:i/>
              </w:rPr>
            </w:pPr>
          </w:p>
          <w:p w:rsidR="004C21B9" w:rsidRDefault="004C21B9" w:rsidP="00C87330">
            <w:pPr>
              <w:ind w:right="153"/>
              <w:rPr>
                <w:b/>
                <w:i/>
              </w:rPr>
            </w:pPr>
          </w:p>
          <w:p w:rsidR="004C21B9" w:rsidRDefault="004C21B9" w:rsidP="00C87330">
            <w:pPr>
              <w:ind w:right="153"/>
              <w:rPr>
                <w:b/>
                <w:i/>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D85429" w:rsidRPr="00D85429" w:rsidRDefault="00A542DE" w:rsidP="00D85429">
            <w:pPr>
              <w:ind w:right="153"/>
              <w:rPr>
                <w:bCs/>
              </w:rPr>
            </w:pPr>
            <w:r w:rsidRPr="00C61FCD">
              <w:rPr>
                <w:b/>
              </w:rPr>
              <w:t xml:space="preserve">Сроки </w:t>
            </w:r>
            <w:r>
              <w:rPr>
                <w:b/>
                <w:i/>
              </w:rPr>
              <w:t>выполнения работ/</w:t>
            </w:r>
            <w:r w:rsidRPr="00C61FCD">
              <w:rPr>
                <w:b/>
                <w:i/>
              </w:rPr>
              <w:t xml:space="preserve">оказания услуг: </w:t>
            </w:r>
            <w:r w:rsidR="00D85429">
              <w:t>в</w:t>
            </w:r>
            <w:r w:rsidR="00D85429" w:rsidRPr="00D85429">
              <w:t xml:space="preserve"> течение 36 календарных дней с момента подписания договора уполномоченными представителями сторон.</w:t>
            </w:r>
          </w:p>
          <w:p w:rsidR="00A542DE" w:rsidRPr="00C61FCD" w:rsidRDefault="00A542DE" w:rsidP="00A542DE">
            <w:pPr>
              <w:ind w:right="153"/>
              <w:jc w:val="both"/>
              <w:rPr>
                <w:bCs/>
                <w:sz w:val="28"/>
              </w:rPr>
            </w:pPr>
            <w:r w:rsidRPr="00014F14">
              <w:t>.</w:t>
            </w:r>
          </w:p>
          <w:p w:rsidR="00A542DE" w:rsidRPr="00C61FCD" w:rsidRDefault="00A542DE" w:rsidP="00A542DE">
            <w:pPr>
              <w:ind w:right="153"/>
              <w:jc w:val="both"/>
              <w:rPr>
                <w:b/>
              </w:rPr>
            </w:pPr>
          </w:p>
          <w:p w:rsidR="00A542DE" w:rsidRDefault="00A542DE" w:rsidP="00A542DE">
            <w:pPr>
              <w:pStyle w:val="affe"/>
              <w:spacing w:after="0" w:line="240" w:lineRule="auto"/>
              <w:ind w:left="0"/>
              <w:jc w:val="both"/>
              <w:rPr>
                <w:rFonts w:ascii="Times New Roman" w:hAnsi="Times New Roman"/>
                <w:b/>
                <w:sz w:val="24"/>
                <w:szCs w:val="24"/>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ЗАТО Северск Томской обл., Автодорога 18, пл.9 ХМЗ</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w:t>
            </w:r>
            <w:r w:rsidRPr="00C61FCD">
              <w:lastRenderedPageBreak/>
              <w:t xml:space="preserve">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CF24C6">
            <w:pPr>
              <w:numPr>
                <w:ilvl w:val="0"/>
                <w:numId w:val="53"/>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CF24C6">
            <w:pPr>
              <w:numPr>
                <w:ilvl w:val="0"/>
                <w:numId w:val="53"/>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CF24C6">
            <w:pPr>
              <w:numPr>
                <w:ilvl w:val="0"/>
                <w:numId w:val="53"/>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Pr="00CE4979" w:rsidRDefault="004C21B9" w:rsidP="00CE0C95">
            <w:pPr>
              <w:ind w:right="153"/>
              <w:contextualSpacing/>
              <w:jc w:val="both"/>
            </w:pPr>
            <w:r w:rsidRPr="00F2659E">
              <w:t>Квасова Ирина Александровна, телефон (3823) 54-79-53</w:t>
            </w:r>
          </w:p>
        </w:tc>
      </w:tr>
      <w:tr w:rsidR="00A542DE" w:rsidRPr="00DD5EEB" w:rsidTr="00A7754E">
        <w:trPr>
          <w:trHeight w:val="70"/>
        </w:trPr>
        <w:tc>
          <w:tcPr>
            <w:tcW w:w="781" w:type="dxa"/>
          </w:tcPr>
          <w:p w:rsidR="00A542DE" w:rsidRPr="00DD5EEB" w:rsidRDefault="00A542DE" w:rsidP="00CF24C6">
            <w:pPr>
              <w:numPr>
                <w:ilvl w:val="0"/>
                <w:numId w:val="53"/>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CF24C6">
            <w:pPr>
              <w:numPr>
                <w:ilvl w:val="0"/>
                <w:numId w:val="53"/>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w:t>
            </w:r>
            <w:r w:rsidRPr="00DD5EEB">
              <w:rPr>
                <w:bCs/>
              </w:rPr>
              <w:lastRenderedPageBreak/>
              <w:t>извещения о проведении запроса предложений</w:t>
            </w:r>
          </w:p>
        </w:tc>
        <w:tc>
          <w:tcPr>
            <w:tcW w:w="10664" w:type="dxa"/>
          </w:tcPr>
          <w:p w:rsidR="00A542DE" w:rsidRPr="00CE4979" w:rsidRDefault="00A542DE" w:rsidP="0074096F">
            <w:pPr>
              <w:ind w:right="153"/>
              <w:rPr>
                <w:bCs/>
              </w:rPr>
            </w:pPr>
            <w:r w:rsidRPr="00001102">
              <w:rPr>
                <w:sz w:val="28"/>
              </w:rPr>
              <w:lastRenderedPageBreak/>
              <w:t>«</w:t>
            </w:r>
            <w:r w:rsidR="004C21B9">
              <w:rPr>
                <w:sz w:val="28"/>
              </w:rPr>
              <w:t>1</w:t>
            </w:r>
            <w:r w:rsidR="0074096F">
              <w:rPr>
                <w:sz w:val="28"/>
              </w:rPr>
              <w:t>2</w:t>
            </w:r>
            <w:r w:rsidRPr="00001102">
              <w:rPr>
                <w:sz w:val="28"/>
              </w:rPr>
              <w:t xml:space="preserve">» </w:t>
            </w:r>
            <w:r w:rsidR="004C21B9">
              <w:rPr>
                <w:sz w:val="28"/>
              </w:rPr>
              <w:t>но</w:t>
            </w:r>
            <w:r>
              <w:rPr>
                <w:sz w:val="28"/>
              </w:rPr>
              <w:t>ября</w:t>
            </w:r>
            <w:r w:rsidRPr="00001102">
              <w:rPr>
                <w:sz w:val="28"/>
              </w:rPr>
              <w:t xml:space="preserve"> 2013 года</w:t>
            </w:r>
          </w:p>
        </w:tc>
      </w:tr>
      <w:tr w:rsidR="00C87330" w:rsidRPr="00DD5EEB" w:rsidTr="00A7754E">
        <w:trPr>
          <w:trHeight w:val="152"/>
        </w:trPr>
        <w:tc>
          <w:tcPr>
            <w:tcW w:w="781" w:type="dxa"/>
          </w:tcPr>
          <w:p w:rsidR="00C87330" w:rsidRPr="00DD5EEB" w:rsidRDefault="00C87330" w:rsidP="00CF24C6">
            <w:pPr>
              <w:numPr>
                <w:ilvl w:val="0"/>
                <w:numId w:val="53"/>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1D1290" w:rsidP="00A542DE">
            <w:pPr>
              <w:pStyle w:val="36"/>
              <w:ind w:left="0" w:right="153"/>
            </w:pPr>
            <w:r w:rsidRPr="00546767">
              <w:rPr>
                <w:b/>
                <w:szCs w:val="24"/>
              </w:rPr>
              <w:t xml:space="preserve">649 768,44 </w:t>
            </w:r>
            <w:r>
              <w:rPr>
                <w:b/>
              </w:rPr>
              <w:t>(шестьсот сорок девять тысяч семьсот шестьдесят восемь) руб. 44</w:t>
            </w:r>
            <w:r w:rsidR="00A92FA5">
              <w:rPr>
                <w:b/>
              </w:rPr>
              <w:t xml:space="preserve">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Pr="00A542DE" w:rsidRDefault="00A542DE" w:rsidP="00A542DE">
            <w:pPr>
              <w:pStyle w:val="36"/>
              <w:ind w:left="0" w:right="153"/>
              <w:rPr>
                <w:szCs w:val="24"/>
              </w:rPr>
            </w:pPr>
            <w:r w:rsidRPr="00014F14">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CF24C6">
            <w:pPr>
              <w:numPr>
                <w:ilvl w:val="0"/>
                <w:numId w:val="53"/>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CF24C6">
            <w:pPr>
              <w:numPr>
                <w:ilvl w:val="0"/>
                <w:numId w:val="53"/>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CF24C6">
            <w:pPr>
              <w:numPr>
                <w:ilvl w:val="0"/>
                <w:numId w:val="53"/>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обеспечения заявки в </w:t>
            </w:r>
            <w:r w:rsidR="00091B7E" w:rsidRPr="00DD5EEB">
              <w:rPr>
                <w:b/>
                <w:i/>
              </w:rPr>
              <w:lastRenderedPageBreak/>
              <w:t>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CF24C6">
            <w:pPr>
              <w:numPr>
                <w:ilvl w:val="0"/>
                <w:numId w:val="53"/>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CF24C6">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CF24C6">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CF24C6">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CF24C6">
            <w:pPr>
              <w:numPr>
                <w:ilvl w:val="0"/>
                <w:numId w:val="47"/>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в объеме </w:t>
            </w:r>
            <w:r w:rsidRPr="00DD5EEB">
              <w:rPr>
                <w:b/>
                <w:i/>
              </w:rPr>
              <w:t>поставляемого товара/ выполняемых работ /оказываемых услуг</w:t>
            </w:r>
            <w:r w:rsidRPr="00DD5EEB">
              <w:t xml:space="preserve"> согласно плану распределения объемов </w:t>
            </w:r>
            <w:r w:rsidRPr="00DD5EEB">
              <w:rPr>
                <w:b/>
                <w:i/>
              </w:rPr>
              <w:t>поставки товаров/ выполнения работ /оказания услуг,</w:t>
            </w:r>
            <w:r w:rsidRPr="00DD5EEB">
              <w:t xml:space="preserve"> в том числе:</w:t>
            </w:r>
          </w:p>
          <w:p w:rsidR="00112733" w:rsidRPr="00112733" w:rsidRDefault="00112733" w:rsidP="00CF24C6">
            <w:pPr>
              <w:pStyle w:val="affe"/>
              <w:numPr>
                <w:ilvl w:val="0"/>
                <w:numId w:val="94"/>
              </w:numPr>
              <w:tabs>
                <w:tab w:val="left" w:pos="0"/>
              </w:tabs>
              <w:ind w:left="0" w:right="153" w:firstLine="360"/>
              <w:jc w:val="both"/>
              <w:rPr>
                <w:rFonts w:ascii="Times New Roman" w:hAnsi="Times New Roman"/>
                <w:bCs/>
                <w:sz w:val="24"/>
              </w:rPr>
            </w:pPr>
            <w:r w:rsidRPr="00112733">
              <w:rPr>
                <w:rFonts w:ascii="Times New Roman" w:hAnsi="Times New Roman"/>
                <w:bCs/>
                <w:sz w:val="24"/>
              </w:rPr>
              <w:t xml:space="preserve">должен обладать лицензией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(согласно статьи 34 главы </w:t>
            </w:r>
            <w:r w:rsidRPr="00112733">
              <w:rPr>
                <w:rFonts w:ascii="Times New Roman" w:hAnsi="Times New Roman"/>
                <w:bCs/>
                <w:sz w:val="24"/>
                <w:lang w:val="en-US"/>
              </w:rPr>
              <w:t>VII</w:t>
            </w:r>
            <w:r w:rsidRPr="00112733">
              <w:rPr>
                <w:rFonts w:ascii="Times New Roman" w:hAnsi="Times New Roman"/>
                <w:bCs/>
                <w:sz w:val="24"/>
              </w:rPr>
              <w:t xml:space="preserve"> федерального </w:t>
            </w:r>
            <w:r w:rsidRPr="00112733">
              <w:rPr>
                <w:rFonts w:ascii="Times New Roman" w:hAnsi="Times New Roman"/>
                <w:bCs/>
                <w:sz w:val="24"/>
              </w:rPr>
              <w:lastRenderedPageBreak/>
              <w:t>закона об использовании атомной энергии №170-ФЗ от 21.11.1995 г.).</w:t>
            </w:r>
          </w:p>
          <w:p w:rsidR="00112733" w:rsidRPr="00112733" w:rsidRDefault="00112733" w:rsidP="00112733">
            <w:pPr>
              <w:tabs>
                <w:tab w:val="left" w:pos="851"/>
              </w:tabs>
              <w:ind w:right="153"/>
              <w:jc w:val="both"/>
            </w:pPr>
            <w:r w:rsidRPr="00112733">
              <w:t>Область действия лицензии:</w:t>
            </w:r>
          </w:p>
          <w:p w:rsidR="004C21B9" w:rsidRDefault="00112733" w:rsidP="00CF24C6">
            <w:pPr>
              <w:pStyle w:val="affe"/>
              <w:numPr>
                <w:ilvl w:val="0"/>
                <w:numId w:val="95"/>
              </w:numPr>
              <w:tabs>
                <w:tab w:val="left" w:pos="851"/>
              </w:tabs>
              <w:spacing w:line="240" w:lineRule="auto"/>
              <w:ind w:left="714" w:right="153" w:hanging="357"/>
              <w:jc w:val="both"/>
              <w:rPr>
                <w:rFonts w:ascii="Times New Roman" w:hAnsi="Times New Roman"/>
                <w:sz w:val="24"/>
              </w:rPr>
            </w:pPr>
            <w:r w:rsidRPr="00112733">
              <w:rPr>
                <w:rFonts w:ascii="Times New Roman" w:hAnsi="Times New Roman"/>
                <w:sz w:val="24"/>
              </w:rPr>
              <w:t>ремонт, монтаж и демонтаж основного и вспомогательного оборудования систем и элементов, важных для безопасности объектов ПЯТЦ, относящиеся к 1, 2, 3 классам безопасности, а так же оборудования систем нормальной эксплуатации, относящихся к 4 классу безопасности в соответствии с Федеральными нормами и правилами «Общие положения обеспечения безопасности объектов ядерного топливного цикла» НП-016-05</w:t>
            </w:r>
            <w:r w:rsidR="002661D4">
              <w:rPr>
                <w:rFonts w:ascii="Times New Roman" w:hAnsi="Times New Roman"/>
                <w:sz w:val="24"/>
              </w:rPr>
              <w:t>;</w:t>
            </w:r>
          </w:p>
          <w:p w:rsidR="002661D4" w:rsidRPr="002661D4" w:rsidRDefault="002661D4" w:rsidP="002661D4">
            <w:pPr>
              <w:pStyle w:val="affe"/>
              <w:numPr>
                <w:ilvl w:val="0"/>
                <w:numId w:val="95"/>
              </w:numPr>
              <w:tabs>
                <w:tab w:val="left" w:pos="851"/>
              </w:tabs>
              <w:ind w:left="714" w:right="153" w:hanging="357"/>
              <w:jc w:val="both"/>
              <w:rPr>
                <w:rFonts w:ascii="Times New Roman" w:hAnsi="Times New Roman"/>
                <w:i/>
                <w:sz w:val="24"/>
              </w:rPr>
            </w:pPr>
            <w:r w:rsidRPr="002661D4">
              <w:rPr>
                <w:rFonts w:ascii="Times New Roman" w:hAnsi="Times New Roman"/>
                <w:sz w:val="24"/>
              </w:rPr>
              <w:t>эксплуатация, ремонт и монтаж грузоподъёмных кранов ОИАЭ грузоподъёмностью 1 т и более, используемых в технологическом процессе ОИАЭ, и расположенных на охраняемой территории этих объектов;</w:t>
            </w:r>
          </w:p>
          <w:p w:rsidR="002661D4" w:rsidRPr="00112733" w:rsidRDefault="002661D4" w:rsidP="002661D4">
            <w:pPr>
              <w:pStyle w:val="affe"/>
              <w:numPr>
                <w:ilvl w:val="0"/>
                <w:numId w:val="95"/>
              </w:numPr>
              <w:tabs>
                <w:tab w:val="left" w:pos="851"/>
              </w:tabs>
              <w:spacing w:line="240" w:lineRule="auto"/>
              <w:ind w:left="714" w:right="153" w:hanging="357"/>
              <w:jc w:val="both"/>
              <w:rPr>
                <w:rFonts w:ascii="Times New Roman" w:hAnsi="Times New Roman"/>
                <w:sz w:val="24"/>
              </w:rPr>
            </w:pPr>
            <w:r w:rsidRPr="002661D4">
              <w:rPr>
                <w:rFonts w:ascii="Times New Roman" w:hAnsi="Times New Roman"/>
                <w:sz w:val="24"/>
              </w:rPr>
              <w:t>монтаж компрессорных установок, насосов и вентиляторов</w:t>
            </w:r>
          </w:p>
          <w:p w:rsidR="00A348D1" w:rsidRPr="00112733" w:rsidRDefault="00FA0AEA" w:rsidP="00112733">
            <w:pPr>
              <w:pStyle w:val="ConsPlusNormal"/>
              <w:ind w:firstLine="386"/>
              <w:jc w:val="both"/>
              <w:rPr>
                <w:rFonts w:ascii="Times New Roman" w:hAnsi="Times New Roman" w:cs="Times New Roman"/>
                <w:sz w:val="24"/>
                <w:szCs w:val="24"/>
              </w:rPr>
            </w:pPr>
            <w:r w:rsidRPr="00112733">
              <w:rPr>
                <w:rFonts w:ascii="Times New Roman" w:hAnsi="Times New Roman" w:cs="Times New Roman"/>
                <w:sz w:val="24"/>
                <w:szCs w:val="24"/>
              </w:rPr>
              <w:t xml:space="preserve">- </w:t>
            </w:r>
            <w:r w:rsidR="00112733" w:rsidRPr="00112733">
              <w:rPr>
                <w:rFonts w:ascii="Times New Roman" w:hAnsi="Times New Roman" w:cs="Times New Roman"/>
                <w:bCs/>
                <w:sz w:val="24"/>
              </w:rPr>
              <w:t xml:space="preserve">должен </w:t>
            </w:r>
            <w:r w:rsidR="00112733">
              <w:rPr>
                <w:rFonts w:ascii="Times New Roman" w:hAnsi="Times New Roman" w:cs="Times New Roman"/>
                <w:bCs/>
                <w:sz w:val="24"/>
              </w:rPr>
              <w:t xml:space="preserve">иметь </w:t>
            </w:r>
            <w:r w:rsidRPr="00112733">
              <w:rPr>
                <w:rFonts w:ascii="Times New Roman" w:hAnsi="Times New Roman" w:cs="Times New Roman"/>
                <w:sz w:val="24"/>
                <w:szCs w:val="24"/>
              </w:rPr>
              <w:t xml:space="preserve">свидетельство, выданное саморегулирующей организацией о допуске к видам работ, предусмотренных приказом </w:t>
            </w:r>
            <w:r w:rsidR="00112733" w:rsidRPr="00112733">
              <w:rPr>
                <w:rFonts w:ascii="Times New Roman" w:hAnsi="Times New Roman" w:cs="Times New Roman"/>
                <w:sz w:val="24"/>
                <w:szCs w:val="24"/>
              </w:rPr>
              <w:t xml:space="preserve">№624 от 30.12.2009 Минрегионразвития РФ и п.2 ст.52 Градостроительного кодекса Российской Федерации). </w:t>
            </w:r>
            <w:r w:rsidR="002661D4" w:rsidRPr="002661D4">
              <w:rPr>
                <w:rFonts w:ascii="Times New Roman" w:hAnsi="Times New Roman" w:cs="Times New Roman"/>
                <w:sz w:val="24"/>
                <w:szCs w:val="24"/>
              </w:rPr>
              <w:t xml:space="preserve">Раздел </w:t>
            </w:r>
            <w:r w:rsidR="002661D4" w:rsidRPr="002661D4">
              <w:rPr>
                <w:rFonts w:ascii="Times New Roman" w:hAnsi="Times New Roman" w:cs="Times New Roman"/>
                <w:sz w:val="24"/>
                <w:szCs w:val="24"/>
                <w:lang w:val="en-US"/>
              </w:rPr>
              <w:t>III</w:t>
            </w:r>
            <w:r w:rsidR="002661D4" w:rsidRPr="002661D4">
              <w:rPr>
                <w:rFonts w:ascii="Times New Roman" w:hAnsi="Times New Roman" w:cs="Times New Roman"/>
                <w:sz w:val="24"/>
                <w:szCs w:val="24"/>
              </w:rPr>
              <w:t>, п. 23.1 – монтаж подъемно-транспортного оборудования, п. 23.5 – монтаж компрессорных установок, насосов и вентиляторов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112733" w:rsidRPr="00112733">
              <w:rPr>
                <w:rFonts w:ascii="Times New Roman" w:hAnsi="Times New Roman" w:cs="Times New Roman"/>
                <w:sz w:val="24"/>
                <w:szCs w:val="24"/>
              </w:rPr>
              <w:t>.</w:t>
            </w:r>
          </w:p>
          <w:p w:rsidR="00815182" w:rsidRPr="00DD5EEB" w:rsidRDefault="00815182" w:rsidP="00CF24C6">
            <w:pPr>
              <w:numPr>
                <w:ilvl w:val="0"/>
                <w:numId w:val="47"/>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Pr="0087179F" w:rsidRDefault="00840A0D" w:rsidP="00CF24C6">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87179F" w:rsidRDefault="00840A0D" w:rsidP="00CF24C6">
            <w:pPr>
              <w:numPr>
                <w:ilvl w:val="0"/>
                <w:numId w:val="85"/>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815182" w:rsidRPr="00DD5EEB" w:rsidRDefault="00815182" w:rsidP="00CF24C6">
            <w:pPr>
              <w:widowControl w:val="0"/>
              <w:numPr>
                <w:ilvl w:val="0"/>
                <w:numId w:val="48"/>
              </w:numPr>
              <w:tabs>
                <w:tab w:val="left" w:pos="709"/>
              </w:tabs>
              <w:adjustRightInd w:val="0"/>
              <w:ind w:left="0" w:right="153" w:firstLine="660"/>
              <w:jc w:val="both"/>
              <w:textAlignment w:val="baseline"/>
            </w:pPr>
            <w:bookmarkStart w:id="306" w:name="_Ref317252240"/>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815182" w:rsidRDefault="00815182" w:rsidP="00CF24C6">
            <w:pPr>
              <w:numPr>
                <w:ilvl w:val="0"/>
                <w:numId w:val="51"/>
              </w:numPr>
              <w:tabs>
                <w:tab w:val="left" w:pos="778"/>
              </w:tabs>
              <w:ind w:left="0" w:right="153" w:firstLine="660"/>
              <w:jc w:val="both"/>
            </w:pPr>
            <w:r w:rsidRPr="00DD5EEB">
              <w:t>должен отвечать требованиям, указанным в пункте </w:t>
            </w:r>
            <w:fldSimple w:instr=" REF _Ref317256490 \r \h  \* MERGEFORMAT ">
              <w:r w:rsidR="008D2814">
                <w:t>3.1</w:t>
              </w:r>
            </w:fldSimple>
            <w:r w:rsidRPr="00DD5EEB">
              <w:t xml:space="preserve"> настоящей </w:t>
            </w:r>
            <w:r w:rsidR="003E0066" w:rsidRPr="00DD5EEB">
              <w:t>документации по запросу предложений</w:t>
            </w:r>
            <w:r w:rsidRPr="00DD5EEB">
              <w:t>;</w:t>
            </w:r>
          </w:p>
          <w:p w:rsidR="0054298D" w:rsidRDefault="0087179F" w:rsidP="00CF24C6">
            <w:pPr>
              <w:numPr>
                <w:ilvl w:val="0"/>
                <w:numId w:val="51"/>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Pr="00DD5EEB">
              <w:lastRenderedPageBreak/>
              <w:t xml:space="preserve">предметом настоящего запроса предложений, в объеме </w:t>
            </w:r>
            <w:r w:rsidRPr="00DD5EEB">
              <w:rPr>
                <w:b/>
                <w:i/>
              </w:rPr>
              <w:t>выполняемых работ /оказываемых услуг</w:t>
            </w:r>
            <w:r w:rsidRPr="00DD5EEB">
              <w:t xml:space="preserve"> согласно плану распределения объемов </w:t>
            </w:r>
            <w:r w:rsidRPr="00DD5EEB">
              <w:rPr>
                <w:b/>
                <w:i/>
              </w:rPr>
              <w:t>выполнения работ /оказания услуг,</w:t>
            </w:r>
            <w:r w:rsidRPr="00DD5EEB">
              <w:t xml:space="preserve"> в том числе</w:t>
            </w:r>
            <w:r>
              <w:t>:</w:t>
            </w:r>
          </w:p>
          <w:p w:rsidR="00112733" w:rsidRPr="00112733" w:rsidRDefault="00112733" w:rsidP="00CF24C6">
            <w:pPr>
              <w:pStyle w:val="affe"/>
              <w:numPr>
                <w:ilvl w:val="0"/>
                <w:numId w:val="94"/>
              </w:numPr>
              <w:tabs>
                <w:tab w:val="left" w:pos="0"/>
              </w:tabs>
              <w:ind w:left="0" w:right="153" w:firstLine="360"/>
              <w:jc w:val="both"/>
              <w:rPr>
                <w:rFonts w:ascii="Times New Roman" w:hAnsi="Times New Roman"/>
                <w:bCs/>
                <w:sz w:val="24"/>
              </w:rPr>
            </w:pPr>
            <w:r w:rsidRPr="00112733">
              <w:rPr>
                <w:rFonts w:ascii="Times New Roman" w:hAnsi="Times New Roman"/>
                <w:bCs/>
                <w:sz w:val="24"/>
              </w:rPr>
              <w:t xml:space="preserve">должен обладать лицензией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(согласно статьи 34 главы </w:t>
            </w:r>
            <w:r w:rsidRPr="00112733">
              <w:rPr>
                <w:rFonts w:ascii="Times New Roman" w:hAnsi="Times New Roman"/>
                <w:bCs/>
                <w:sz w:val="24"/>
                <w:lang w:val="en-US"/>
              </w:rPr>
              <w:t>VII</w:t>
            </w:r>
            <w:r w:rsidRPr="00112733">
              <w:rPr>
                <w:rFonts w:ascii="Times New Roman" w:hAnsi="Times New Roman"/>
                <w:bCs/>
                <w:sz w:val="24"/>
              </w:rPr>
              <w:t xml:space="preserve"> федерального закона об использовании атомной энергии №170-ФЗ от 21.11.1995 г.).</w:t>
            </w:r>
          </w:p>
          <w:p w:rsidR="00112733" w:rsidRPr="00112733" w:rsidRDefault="00112733" w:rsidP="00112733">
            <w:pPr>
              <w:tabs>
                <w:tab w:val="left" w:pos="851"/>
              </w:tabs>
              <w:ind w:right="153"/>
              <w:jc w:val="both"/>
            </w:pPr>
            <w:r w:rsidRPr="00112733">
              <w:t>Область действия лицензии:</w:t>
            </w:r>
          </w:p>
          <w:p w:rsidR="002661D4" w:rsidRPr="002661D4" w:rsidRDefault="002661D4" w:rsidP="002661D4">
            <w:pPr>
              <w:pStyle w:val="affe"/>
              <w:numPr>
                <w:ilvl w:val="0"/>
                <w:numId w:val="95"/>
              </w:numPr>
              <w:tabs>
                <w:tab w:val="left" w:pos="851"/>
              </w:tabs>
              <w:ind w:left="714" w:right="153" w:hanging="357"/>
              <w:jc w:val="both"/>
              <w:rPr>
                <w:rFonts w:ascii="Times New Roman" w:hAnsi="Times New Roman"/>
                <w:i/>
                <w:sz w:val="24"/>
              </w:rPr>
            </w:pPr>
            <w:r w:rsidRPr="002661D4">
              <w:rPr>
                <w:rFonts w:ascii="Times New Roman" w:hAnsi="Times New Roman"/>
                <w:sz w:val="24"/>
              </w:rPr>
              <w:t>эксплуатация, ремонт и монтаж грузоподъёмных кранов ОИАЭ грузоподъёмностью 1 т и более, используемых в технологическом процессе ОИАЭ, и расположенных на охраняемой территории этих объектов;</w:t>
            </w:r>
          </w:p>
          <w:p w:rsidR="002661D4" w:rsidRPr="00112733" w:rsidRDefault="002661D4" w:rsidP="002661D4">
            <w:pPr>
              <w:pStyle w:val="affe"/>
              <w:numPr>
                <w:ilvl w:val="0"/>
                <w:numId w:val="95"/>
              </w:numPr>
              <w:tabs>
                <w:tab w:val="left" w:pos="851"/>
              </w:tabs>
              <w:spacing w:line="240" w:lineRule="auto"/>
              <w:ind w:left="714" w:right="153" w:hanging="357"/>
              <w:jc w:val="both"/>
              <w:rPr>
                <w:rFonts w:ascii="Times New Roman" w:hAnsi="Times New Roman"/>
                <w:sz w:val="24"/>
              </w:rPr>
            </w:pPr>
            <w:r w:rsidRPr="002661D4">
              <w:rPr>
                <w:rFonts w:ascii="Times New Roman" w:hAnsi="Times New Roman"/>
                <w:sz w:val="24"/>
              </w:rPr>
              <w:t>монтаж компрессорных установок, насосов и вентиляторов</w:t>
            </w:r>
          </w:p>
          <w:p w:rsidR="00112733" w:rsidRPr="00112733" w:rsidRDefault="002661D4" w:rsidP="002661D4">
            <w:pPr>
              <w:pStyle w:val="ConsPlusNormal"/>
              <w:ind w:firstLine="386"/>
              <w:jc w:val="both"/>
              <w:rPr>
                <w:rFonts w:ascii="Times New Roman" w:hAnsi="Times New Roman" w:cs="Times New Roman"/>
                <w:sz w:val="24"/>
                <w:szCs w:val="24"/>
              </w:rPr>
            </w:pPr>
            <w:r w:rsidRPr="00112733">
              <w:rPr>
                <w:rFonts w:ascii="Times New Roman" w:hAnsi="Times New Roman" w:cs="Times New Roman"/>
                <w:sz w:val="24"/>
                <w:szCs w:val="24"/>
              </w:rPr>
              <w:t xml:space="preserve">- </w:t>
            </w:r>
            <w:r w:rsidRPr="00112733">
              <w:rPr>
                <w:rFonts w:ascii="Times New Roman" w:hAnsi="Times New Roman" w:cs="Times New Roman"/>
                <w:bCs/>
                <w:sz w:val="24"/>
              </w:rPr>
              <w:t xml:space="preserve">должен </w:t>
            </w:r>
            <w:r>
              <w:rPr>
                <w:rFonts w:ascii="Times New Roman" w:hAnsi="Times New Roman" w:cs="Times New Roman"/>
                <w:bCs/>
                <w:sz w:val="24"/>
              </w:rPr>
              <w:t xml:space="preserve">иметь </w:t>
            </w:r>
            <w:r w:rsidRPr="00112733">
              <w:rPr>
                <w:rFonts w:ascii="Times New Roman" w:hAnsi="Times New Roman" w:cs="Times New Roman"/>
                <w:sz w:val="24"/>
                <w:szCs w:val="24"/>
              </w:rPr>
              <w:t xml:space="preserve">свидетельство, выданное саморегулирующей организацией о допуске к видам работ, предусмотренных приказом №624 от 30.12.2009 Минрегионразвития РФ и п.2 ст.52 Градостроительного кодекса Российской Федерации). </w:t>
            </w:r>
            <w:r w:rsidRPr="002661D4">
              <w:rPr>
                <w:rFonts w:ascii="Times New Roman" w:hAnsi="Times New Roman" w:cs="Times New Roman"/>
                <w:sz w:val="24"/>
                <w:szCs w:val="24"/>
              </w:rPr>
              <w:t xml:space="preserve">Раздел </w:t>
            </w:r>
            <w:r w:rsidRPr="002661D4">
              <w:rPr>
                <w:rFonts w:ascii="Times New Roman" w:hAnsi="Times New Roman" w:cs="Times New Roman"/>
                <w:sz w:val="24"/>
                <w:szCs w:val="24"/>
                <w:lang w:val="en-US"/>
              </w:rPr>
              <w:t>III</w:t>
            </w:r>
            <w:r w:rsidRPr="002661D4">
              <w:rPr>
                <w:rFonts w:ascii="Times New Roman" w:hAnsi="Times New Roman" w:cs="Times New Roman"/>
                <w:sz w:val="24"/>
                <w:szCs w:val="24"/>
              </w:rPr>
              <w:t>, п. 23.1 – монтаж подъемно-транспортного оборудования, п. 23.5 – монтаж компрессорных установок, насосов и вентиляторов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112733" w:rsidRPr="00112733">
              <w:rPr>
                <w:rFonts w:ascii="Times New Roman" w:hAnsi="Times New Roman" w:cs="Times New Roman"/>
                <w:sz w:val="24"/>
                <w:szCs w:val="24"/>
              </w:rPr>
              <w:t>».</w:t>
            </w:r>
          </w:p>
          <w:p w:rsidR="0087179F" w:rsidRDefault="0087179F" w:rsidP="00CF24C6">
            <w:pPr>
              <w:numPr>
                <w:ilvl w:val="0"/>
                <w:numId w:val="51"/>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r>
              <w:t>:</w:t>
            </w:r>
          </w:p>
          <w:p w:rsidR="0087179F" w:rsidRPr="0087179F" w:rsidRDefault="0087179F" w:rsidP="00CF24C6">
            <w:pPr>
              <w:numPr>
                <w:ilvl w:val="0"/>
                <w:numId w:val="85"/>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DD5EEB" w:rsidRDefault="0087179F" w:rsidP="00CF24C6">
            <w:pPr>
              <w:numPr>
                <w:ilvl w:val="0"/>
                <w:numId w:val="85"/>
              </w:numPr>
              <w:tabs>
                <w:tab w:val="left" w:pos="778"/>
              </w:tabs>
              <w:ind w:right="153"/>
              <w:jc w:val="both"/>
            </w:pPr>
            <w:r w:rsidRPr="0087179F">
              <w:rPr>
                <w:bCs/>
              </w:rPr>
              <w:t>в реестре недобросовестных поставщиков Госкорпорации «Росатом» и организаций Госкорпорации «Росатом»</w:t>
            </w:r>
            <w:r>
              <w:t>.</w:t>
            </w:r>
          </w:p>
        </w:tc>
      </w:tr>
      <w:tr w:rsidR="00FA0AEA" w:rsidRPr="00DD5EEB" w:rsidTr="00A7754E">
        <w:trPr>
          <w:trHeight w:val="709"/>
        </w:trPr>
        <w:tc>
          <w:tcPr>
            <w:tcW w:w="781" w:type="dxa"/>
          </w:tcPr>
          <w:p w:rsidR="00FA0AEA" w:rsidRPr="00DD5EEB" w:rsidRDefault="00FA0AEA" w:rsidP="00CF24C6">
            <w:pPr>
              <w:numPr>
                <w:ilvl w:val="0"/>
                <w:numId w:val="53"/>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CF24C6">
            <w:pPr>
              <w:numPr>
                <w:ilvl w:val="0"/>
                <w:numId w:val="53"/>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2661D4" w:rsidRPr="00AF38D2" w:rsidRDefault="002661D4" w:rsidP="002661D4">
            <w:pPr>
              <w:pStyle w:val="20"/>
              <w:keepNext w:val="0"/>
              <w:tabs>
                <w:tab w:val="clear" w:pos="1134"/>
              </w:tabs>
              <w:spacing w:before="0" w:after="0"/>
              <w:ind w:left="0" w:firstLine="709"/>
              <w:jc w:val="both"/>
              <w:rPr>
                <w:rFonts w:ascii="Times New Roman" w:hAnsi="Times New Roman" w:cs="Times New Roman"/>
              </w:rPr>
            </w:pPr>
            <w:r w:rsidRPr="00AF38D2">
              <w:rPr>
                <w:rFonts w:ascii="Times New Roman" w:hAnsi="Times New Roman" w:cs="Times New Roman"/>
              </w:rPr>
              <w:t>Срок гарантии на выполняемые работы – 6 месяцев.</w:t>
            </w:r>
          </w:p>
          <w:p w:rsidR="002661D4" w:rsidRPr="00AF38D2" w:rsidRDefault="002661D4" w:rsidP="002661D4">
            <w:pPr>
              <w:pStyle w:val="20"/>
              <w:keepNext w:val="0"/>
              <w:tabs>
                <w:tab w:val="clear" w:pos="1134"/>
              </w:tabs>
              <w:spacing w:before="0" w:after="0"/>
              <w:ind w:left="0" w:firstLine="709"/>
              <w:jc w:val="both"/>
              <w:rPr>
                <w:rFonts w:ascii="Times New Roman" w:hAnsi="Times New Roman" w:cs="Times New Roman"/>
              </w:rPr>
            </w:pPr>
            <w:r w:rsidRPr="00AF38D2">
              <w:rPr>
                <w:rFonts w:ascii="Times New Roman" w:hAnsi="Times New Roman" w:cs="Times New Roman"/>
              </w:rPr>
              <w:t>Работы выполняются в соответствии с требованиями:</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 xml:space="preserve">«Системы планово-предупредительного ремонта </w:t>
            </w:r>
            <w:r w:rsidRPr="00AF38D2">
              <w:rPr>
                <w:rFonts w:ascii="Times New Roman" w:hAnsi="Times New Roman"/>
              </w:rPr>
              <w:t>спецтехнологического оборудования объектов типа 25</w:t>
            </w:r>
            <w:r w:rsidRPr="00AF38D2">
              <w:rPr>
                <w:rFonts w:ascii="Times New Roman" w:hAnsi="Times New Roman"/>
                <w:lang w:eastAsia="ru-RU"/>
              </w:rPr>
              <w:t xml:space="preserve"> (</w:t>
            </w:r>
            <w:r w:rsidRPr="00AF38D2">
              <w:rPr>
                <w:rFonts w:ascii="Times New Roman" w:hAnsi="Times New Roman"/>
              </w:rPr>
              <w:t>введена приказом от 20.02.1984г. №179 ДСП</w:t>
            </w:r>
            <w:r w:rsidRPr="00AF38D2">
              <w:rPr>
                <w:rFonts w:ascii="Times New Roman" w:hAnsi="Times New Roman"/>
                <w:lang w:eastAsia="ru-RU"/>
              </w:rPr>
              <w:t>)»;</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«Системы планово-предупредительного ремонта общепромышленного оборудования»;</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СТО 122-2010 «Стандарт организации. Оборудование технологическое. Организация планово-предупредительного ремонта. Правила приёмки из ремонта»;</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rPr>
              <w:t>ОСПОРБ 99/2010 «Основные санитарные правила обеспечения радиационной безопасности»;</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НТД и ЧТД на ремонт оборудования;</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НП-016 Общие положения обеспечения безопасности объектов ядерного топливного цикла</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НП-043 Правила устройства и безопасной эксплуатации грузоподъемных кранов для объектов использования атомной энергии;</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НП-044 Правила устройства и безопасной эксплуатации сосудов работающих под давлением для объектов использования атомной энергии;</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ПБ 10-382 Правила устройства и безопасной эксплуатации грузоподъемных кранов;</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РД 10-30 Типовая инструкция для инженерно-технических работников, ответственных за содержание грузоподъемных механизмов в исправном состоянии;</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rPr>
              <w:t>НП-021-2000 Обращение с газообразными радиоактивными отходами. Требования безопасности;</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rPr>
              <w:t>П 26-005-2009 Положение об организации эксплуатации вентиляционных систем и установок кондиционирования воздуха;</w:t>
            </w:r>
          </w:p>
          <w:p w:rsidR="002661D4" w:rsidRPr="00AF38D2" w:rsidRDefault="002661D4" w:rsidP="002661D4">
            <w:pPr>
              <w:pStyle w:val="afffc"/>
              <w:numPr>
                <w:ilvl w:val="0"/>
                <w:numId w:val="96"/>
              </w:numPr>
              <w:tabs>
                <w:tab w:val="left" w:pos="907"/>
              </w:tabs>
              <w:ind w:left="26"/>
              <w:rPr>
                <w:rFonts w:ascii="Times New Roman" w:hAnsi="Times New Roman"/>
                <w:lang w:eastAsia="ru-RU"/>
              </w:rPr>
            </w:pPr>
            <w:r w:rsidRPr="00AF38D2">
              <w:rPr>
                <w:rFonts w:ascii="Times New Roman" w:hAnsi="Times New Roman"/>
                <w:lang w:eastAsia="ru-RU"/>
              </w:rPr>
              <w:t>ПТЭ Правила эксплуатации тепловых энергоустановок;</w:t>
            </w:r>
          </w:p>
          <w:p w:rsidR="00FA0AEA" w:rsidRPr="000538BD" w:rsidRDefault="002661D4" w:rsidP="002661D4">
            <w:pPr>
              <w:pStyle w:val="afffc"/>
              <w:numPr>
                <w:ilvl w:val="0"/>
                <w:numId w:val="96"/>
              </w:numPr>
              <w:tabs>
                <w:tab w:val="left" w:pos="907"/>
              </w:tabs>
              <w:ind w:left="26"/>
            </w:pPr>
            <w:r w:rsidRPr="00AF38D2">
              <w:rPr>
                <w:rFonts w:ascii="Times New Roman" w:hAnsi="Times New Roman"/>
              </w:rPr>
              <w:t>Приложений к договору в области охраны труда, пожарной безопасности, промышленной безопасности, радиационной безопасности.</w:t>
            </w:r>
          </w:p>
        </w:tc>
      </w:tr>
      <w:tr w:rsidR="00815182" w:rsidRPr="00DD5EEB" w:rsidTr="00A7754E">
        <w:trPr>
          <w:trHeight w:val="1031"/>
        </w:trPr>
        <w:tc>
          <w:tcPr>
            <w:tcW w:w="781" w:type="dxa"/>
          </w:tcPr>
          <w:p w:rsidR="00815182" w:rsidRPr="00DD5EEB" w:rsidRDefault="00815182" w:rsidP="00CF24C6">
            <w:pPr>
              <w:numPr>
                <w:ilvl w:val="0"/>
                <w:numId w:val="53"/>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w:t>
            </w:r>
            <w:r w:rsidRPr="00DD5EEB">
              <w:rPr>
                <w:b/>
                <w:i/>
                <w:szCs w:val="24"/>
              </w:rPr>
              <w:lastRenderedPageBreak/>
              <w:t xml:space="preserve">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CF24C6">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CF24C6">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E12847" w:rsidRPr="00DD5EEB" w:rsidRDefault="00815182" w:rsidP="00CF24C6">
            <w:pPr>
              <w:numPr>
                <w:ilvl w:val="0"/>
                <w:numId w:val="50"/>
              </w:numPr>
              <w:tabs>
                <w:tab w:val="left" w:pos="778"/>
              </w:tabs>
              <w:ind w:left="0" w:right="153" w:firstLine="660"/>
              <w:jc w:val="both"/>
            </w:pPr>
            <w:bookmarkStart w:id="312" w:name="_Ref317257428"/>
            <w:r w:rsidRPr="00DD5EEB">
              <w:lastRenderedPageBreak/>
              <w:t xml:space="preserve">копии </w:t>
            </w:r>
            <w:r w:rsidR="00346B21" w:rsidRPr="00DD5EEB">
              <w:t xml:space="preserve">разрешающих </w:t>
            </w:r>
            <w:r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rsidR="00E12847" w:rsidRPr="00DD5EEB">
              <w:t>):</w:t>
            </w:r>
          </w:p>
          <w:bookmarkEnd w:id="312"/>
          <w:p w:rsidR="00C25EB8" w:rsidRPr="00C25EB8" w:rsidRDefault="00C25EB8" w:rsidP="00815182">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F2659E">
              <w:t xml:space="preserve">лицензия на осуществление деятельности при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 приложением ОДЛ (согласно статьи 34 главы </w:t>
            </w:r>
            <w:r w:rsidRPr="00F2659E">
              <w:rPr>
                <w:lang w:val="en-US"/>
              </w:rPr>
              <w:t>VII</w:t>
            </w:r>
            <w:r w:rsidRPr="00F2659E">
              <w:t xml:space="preserve"> федерального закона об использовании атомной энергии №170-ФЗ от 21.11.1995 г.)</w:t>
            </w:r>
          </w:p>
          <w:p w:rsidR="00815182" w:rsidRPr="00DD5EEB" w:rsidRDefault="00C25EB8" w:rsidP="00CF24C6">
            <w:pPr>
              <w:pStyle w:val="a0"/>
              <w:numPr>
                <w:ilvl w:val="0"/>
                <w:numId w:val="94"/>
              </w:numPr>
              <w:tabs>
                <w:tab w:val="left" w:pos="0"/>
              </w:tabs>
              <w:spacing w:line="240" w:lineRule="auto"/>
              <w:ind w:left="0" w:right="153" w:firstLine="360"/>
              <w:jc w:val="left"/>
              <w:rPr>
                <w:sz w:val="24"/>
                <w:szCs w:val="24"/>
              </w:rPr>
            </w:pPr>
            <w:r w:rsidRPr="00C25EB8">
              <w:rPr>
                <w:sz w:val="24"/>
                <w:szCs w:val="24"/>
              </w:rPr>
              <w:t xml:space="preserve">свидетельство СРО на выполнение работ, которые оказывают влияние на безопасность объектов капитального строительства (согласно приказа №624 от 30.12.2009 Минрегионразвития РФ и п.2 ст.52 Градостроительного кодекса Российской Федерации). Раздел </w:t>
            </w:r>
            <w:r w:rsidRPr="00C25EB8">
              <w:rPr>
                <w:sz w:val="24"/>
                <w:szCs w:val="24"/>
                <w:lang w:val="en-US"/>
              </w:rPr>
              <w:t>III</w:t>
            </w:r>
            <w:r w:rsidRPr="00C25EB8">
              <w:rPr>
                <w:sz w:val="24"/>
                <w:szCs w:val="24"/>
              </w:rPr>
              <w:t xml:space="preserve">, </w:t>
            </w:r>
            <w:r w:rsidR="00760E1B" w:rsidRPr="00760E1B">
              <w:rPr>
                <w:sz w:val="24"/>
                <w:szCs w:val="24"/>
              </w:rPr>
              <w:t>п. 23.1 – монтаж подъемно-транспортного оборудования, п. 23.5 – монтаж компрессорных установок, насосов и вентиляторов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Pr="00C25EB8">
              <w:rPr>
                <w:sz w:val="24"/>
                <w:szCs w:val="24"/>
              </w:rPr>
              <w:t>»</w:t>
            </w:r>
            <w:r w:rsidR="00815182" w:rsidRPr="00DD5EEB">
              <w:rPr>
                <w:sz w:val="24"/>
                <w:szCs w:val="24"/>
              </w:rPr>
              <w:t>;</w:t>
            </w:r>
          </w:p>
          <w:p w:rsidR="00815182" w:rsidRPr="00DD5EEB" w:rsidRDefault="0087179F"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C56084">
              <w:rPr>
                <w:sz w:val="24"/>
                <w:szCs w:val="24"/>
              </w:rPr>
              <w:t>выписки из реестра членов саморегулируемой организации, членом которой является участник запроса предложений</w:t>
            </w:r>
            <w:r w:rsidR="00815182" w:rsidRPr="00DD5EEB">
              <w:rPr>
                <w:sz w:val="24"/>
                <w:szCs w:val="24"/>
              </w:rPr>
              <w:t>;</w:t>
            </w:r>
          </w:p>
          <w:p w:rsidR="00815182" w:rsidRPr="00DD5EEB" w:rsidRDefault="00815182" w:rsidP="00CF24C6">
            <w:pPr>
              <w:widowControl w:val="0"/>
              <w:numPr>
                <w:ilvl w:val="0"/>
                <w:numId w:val="49"/>
              </w:numPr>
              <w:tabs>
                <w:tab w:val="left" w:pos="636"/>
              </w:tabs>
              <w:adjustRightInd w:val="0"/>
              <w:ind w:left="0" w:right="153" w:firstLine="660"/>
              <w:jc w:val="both"/>
              <w:textAlignment w:val="baseline"/>
            </w:pPr>
            <w:bookmarkStart w:id="313" w:name="_Ref317252351"/>
            <w:bookmarkStart w:id="314"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3"/>
            <w:r w:rsidR="009C5F84" w:rsidRPr="00DD5EEB">
              <w:t>:</w:t>
            </w:r>
            <w:bookmarkEnd w:id="314"/>
          </w:p>
          <w:p w:rsidR="00DE7959" w:rsidRPr="00DD5EEB" w:rsidRDefault="00DE7959" w:rsidP="00CF24C6">
            <w:pPr>
              <w:numPr>
                <w:ilvl w:val="2"/>
                <w:numId w:val="67"/>
              </w:numPr>
              <w:tabs>
                <w:tab w:val="left" w:pos="778"/>
              </w:tabs>
              <w:ind w:left="0" w:right="153" w:firstLine="660"/>
              <w:jc w:val="both"/>
            </w:pPr>
            <w:bookmarkStart w:id="315" w:name="_Ref325033559"/>
            <w:r w:rsidRPr="00DD5EEB">
              <w:t>документы, подтверждающие сведения о цепочке собственников, включая бенефициаров (в том числе конечных);</w:t>
            </w:r>
            <w:bookmarkEnd w:id="315"/>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CF24C6">
            <w:pPr>
              <w:numPr>
                <w:ilvl w:val="0"/>
                <w:numId w:val="53"/>
              </w:numPr>
              <w:tabs>
                <w:tab w:val="num" w:pos="786"/>
              </w:tabs>
              <w:ind w:left="0" w:hanging="15"/>
              <w:jc w:val="center"/>
            </w:pPr>
            <w:bookmarkStart w:id="316" w:name="_Ref317252608"/>
          </w:p>
        </w:tc>
        <w:bookmarkEnd w:id="31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CF24C6">
            <w:pPr>
              <w:pStyle w:val="Times12"/>
              <w:numPr>
                <w:ilvl w:val="0"/>
                <w:numId w:val="19"/>
              </w:numPr>
              <w:tabs>
                <w:tab w:val="left" w:pos="0"/>
                <w:tab w:val="left" w:pos="1140"/>
                <w:tab w:val="num" w:pos="2564"/>
              </w:tabs>
              <w:ind w:left="0" w:right="153" w:firstLine="660"/>
              <w:rPr>
                <w:szCs w:val="24"/>
              </w:rPr>
            </w:pPr>
            <w:bookmarkStart w:id="317"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7"/>
          </w:p>
          <w:p w:rsidR="006A2ED0" w:rsidRPr="00DD5EEB" w:rsidRDefault="0086246F" w:rsidP="00CF24C6">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CF24C6">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CF24C6">
            <w:pPr>
              <w:pStyle w:val="Times12"/>
              <w:numPr>
                <w:ilvl w:val="0"/>
                <w:numId w:val="19"/>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CF24C6">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8"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8"/>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CF24C6">
            <w:pPr>
              <w:pStyle w:val="Times12"/>
              <w:numPr>
                <w:ilvl w:val="0"/>
                <w:numId w:val="19"/>
              </w:numPr>
              <w:tabs>
                <w:tab w:val="left" w:pos="0"/>
                <w:tab w:val="left" w:pos="1140"/>
                <w:tab w:val="num" w:pos="2564"/>
              </w:tabs>
              <w:ind w:left="0" w:right="153" w:firstLine="660"/>
              <w:rPr>
                <w:szCs w:val="24"/>
              </w:rPr>
            </w:pPr>
            <w:bookmarkStart w:id="319" w:name="_Ref352061274"/>
            <w:bookmarkStart w:id="32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9"/>
            <w:bookmarkEnd w:id="320"/>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CF24C6">
            <w:pPr>
              <w:pStyle w:val="Times12"/>
              <w:numPr>
                <w:ilvl w:val="0"/>
                <w:numId w:val="19"/>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CF24C6">
            <w:pPr>
              <w:numPr>
                <w:ilvl w:val="0"/>
                <w:numId w:val="71"/>
              </w:numPr>
              <w:tabs>
                <w:tab w:val="clear" w:pos="720"/>
                <w:tab w:val="num" w:pos="0"/>
              </w:tabs>
              <w:ind w:left="0" w:hanging="11"/>
              <w:jc w:val="center"/>
            </w:pPr>
            <w:bookmarkStart w:id="321" w:name="_Ref317513153"/>
          </w:p>
        </w:tc>
        <w:bookmarkEnd w:id="321"/>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CF24C6">
            <w:pPr>
              <w:numPr>
                <w:ilvl w:val="0"/>
                <w:numId w:val="53"/>
              </w:numPr>
              <w:tabs>
                <w:tab w:val="num" w:pos="786"/>
              </w:tabs>
              <w:ind w:left="0" w:hanging="15"/>
              <w:jc w:val="center"/>
            </w:pPr>
            <w:bookmarkStart w:id="322" w:name="_Ref317252128"/>
          </w:p>
        </w:tc>
        <w:bookmarkEnd w:id="322"/>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 xml:space="preserve">субподрядчиков </w:t>
            </w:r>
            <w:r w:rsidRPr="00DD5EEB">
              <w:rPr>
                <w:b/>
                <w:i/>
                <w:szCs w:val="24"/>
              </w:rPr>
              <w:lastRenderedPageBreak/>
              <w:t>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Pr="00CE4979" w:rsidRDefault="00C25EB8" w:rsidP="00CE0C95">
            <w:pPr>
              <w:pStyle w:val="Times12"/>
              <w:tabs>
                <w:tab w:val="left" w:pos="70"/>
              </w:tabs>
              <w:ind w:right="153" w:firstLine="0"/>
              <w:jc w:val="left"/>
              <w:rPr>
                <w:spacing w:val="-6"/>
                <w:szCs w:val="24"/>
              </w:rPr>
            </w:pPr>
            <w:r w:rsidRPr="00C25EB8">
              <w:rPr>
                <w:b/>
                <w:i/>
                <w:szCs w:val="24"/>
              </w:rPr>
              <w:lastRenderedPageBreak/>
              <w:t>не допускается</w:t>
            </w:r>
          </w:p>
        </w:tc>
      </w:tr>
      <w:tr w:rsidR="00C87330" w:rsidRPr="00DD5EEB" w:rsidTr="00A7754E">
        <w:trPr>
          <w:trHeight w:val="397"/>
        </w:trPr>
        <w:tc>
          <w:tcPr>
            <w:tcW w:w="781" w:type="dxa"/>
          </w:tcPr>
          <w:p w:rsidR="00C87330" w:rsidRPr="00DD5EEB" w:rsidRDefault="00C87330" w:rsidP="00CF24C6">
            <w:pPr>
              <w:numPr>
                <w:ilvl w:val="0"/>
                <w:numId w:val="53"/>
              </w:numPr>
              <w:tabs>
                <w:tab w:val="num" w:pos="786"/>
              </w:tabs>
              <w:ind w:left="0" w:hanging="15"/>
              <w:jc w:val="center"/>
            </w:pPr>
            <w:bookmarkStart w:id="323" w:name="_Ref317254826"/>
          </w:p>
        </w:tc>
        <w:bookmarkEnd w:id="323"/>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CF24C6">
            <w:pPr>
              <w:numPr>
                <w:ilvl w:val="0"/>
                <w:numId w:val="52"/>
              </w:numPr>
              <w:ind w:left="0" w:hanging="15"/>
              <w:jc w:val="center"/>
            </w:pPr>
            <w:bookmarkStart w:id="324" w:name="_Ref317250778"/>
          </w:p>
        </w:tc>
        <w:bookmarkEnd w:id="324"/>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C25EB8">
              <w:rPr>
                <w:b/>
                <w:i/>
                <w:sz w:val="28"/>
                <w:szCs w:val="24"/>
              </w:rPr>
              <w:t>2</w:t>
            </w:r>
            <w:r w:rsidR="002A4F49">
              <w:rPr>
                <w:b/>
                <w:i/>
                <w:sz w:val="28"/>
                <w:szCs w:val="24"/>
              </w:rPr>
              <w:t>5</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w:t>
            </w:r>
            <w:r w:rsidRPr="00FC3C5F">
              <w:rPr>
                <w:b/>
                <w:i/>
                <w:sz w:val="28"/>
                <w:szCs w:val="24"/>
              </w:rPr>
              <w:t>2013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636039, г. Северск Томской обл.,  ОАО «СХК», Курчатова 1</w:t>
            </w:r>
          </w:p>
          <w:p w:rsidR="00234846" w:rsidRPr="00AC2DE8" w:rsidRDefault="00234846" w:rsidP="002A4F49">
            <w:pPr>
              <w:pStyle w:val="Times12"/>
              <w:ind w:firstLine="0"/>
              <w:rPr>
                <w:b/>
                <w:i/>
                <w:szCs w:val="24"/>
              </w:rPr>
            </w:pPr>
            <w:r w:rsidRPr="008265F9">
              <w:rPr>
                <w:b/>
                <w:i/>
                <w:sz w:val="28"/>
                <w:szCs w:val="24"/>
              </w:rPr>
              <w:t xml:space="preserve"> «</w:t>
            </w:r>
            <w:r w:rsidR="00C25EB8">
              <w:rPr>
                <w:b/>
                <w:i/>
                <w:sz w:val="28"/>
                <w:szCs w:val="24"/>
              </w:rPr>
              <w:t>2</w:t>
            </w:r>
            <w:r w:rsidR="002A4F49">
              <w:rPr>
                <w:b/>
                <w:i/>
                <w:sz w:val="28"/>
                <w:szCs w:val="24"/>
              </w:rPr>
              <w:t>5</w:t>
            </w:r>
            <w:r w:rsidRPr="00FC3C5F">
              <w:rPr>
                <w:b/>
                <w:i/>
                <w:sz w:val="28"/>
                <w:szCs w:val="24"/>
              </w:rPr>
              <w:t xml:space="preserve">» </w:t>
            </w:r>
            <w:r w:rsidR="00E6523F">
              <w:rPr>
                <w:b/>
                <w:i/>
                <w:sz w:val="28"/>
                <w:szCs w:val="24"/>
              </w:rPr>
              <w:t>но</w:t>
            </w:r>
            <w:r>
              <w:rPr>
                <w:b/>
                <w:i/>
                <w:sz w:val="28"/>
                <w:szCs w:val="24"/>
              </w:rPr>
              <w:t>ября</w:t>
            </w:r>
            <w:r w:rsidRPr="008265F9">
              <w:rPr>
                <w:b/>
                <w:i/>
                <w:sz w:val="28"/>
                <w:szCs w:val="24"/>
              </w:rPr>
              <w:t xml:space="preserve"> 2013 года</w:t>
            </w:r>
          </w:p>
        </w:tc>
      </w:tr>
      <w:tr w:rsidR="00234846" w:rsidRPr="00DD5EEB" w:rsidTr="00A7754E">
        <w:trPr>
          <w:trHeight w:val="232"/>
        </w:trPr>
        <w:tc>
          <w:tcPr>
            <w:tcW w:w="781" w:type="dxa"/>
          </w:tcPr>
          <w:p w:rsidR="00234846" w:rsidRPr="00DD5EEB" w:rsidRDefault="00234846" w:rsidP="00CF24C6">
            <w:pPr>
              <w:numPr>
                <w:ilvl w:val="0"/>
                <w:numId w:val="52"/>
              </w:numPr>
              <w:ind w:left="0" w:hanging="15"/>
              <w:jc w:val="center"/>
            </w:pPr>
            <w:bookmarkStart w:id="325" w:name="_Ref317254136"/>
          </w:p>
        </w:tc>
        <w:bookmarkEnd w:id="325"/>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Северск Томской обл.,  ОАО «СХК», Курчатова 1</w:t>
            </w:r>
            <w:r>
              <w:t xml:space="preserve"> </w:t>
            </w:r>
            <w:r w:rsidRPr="005B5909">
              <w:t>«СХК»</w:t>
            </w:r>
            <w:r w:rsidR="00234846">
              <w:t>.</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74096F">
              <w:rPr>
                <w:b/>
                <w:i/>
                <w:sz w:val="28"/>
                <w:szCs w:val="24"/>
              </w:rPr>
              <w:t>02</w:t>
            </w:r>
            <w:r w:rsidRPr="008265F9">
              <w:rPr>
                <w:b/>
                <w:i/>
                <w:sz w:val="28"/>
                <w:szCs w:val="24"/>
              </w:rPr>
              <w:t xml:space="preserve">» </w:t>
            </w:r>
            <w:r w:rsidR="0074096F">
              <w:rPr>
                <w:b/>
                <w:i/>
                <w:sz w:val="28"/>
                <w:szCs w:val="24"/>
              </w:rPr>
              <w:t>декабря</w:t>
            </w:r>
            <w:r w:rsidR="0074096F" w:rsidRPr="008265F9">
              <w:rPr>
                <w:b/>
                <w:i/>
                <w:sz w:val="28"/>
                <w:szCs w:val="24"/>
              </w:rPr>
              <w:t xml:space="preserve"> </w:t>
            </w:r>
            <w:r w:rsidRPr="008265F9">
              <w:rPr>
                <w:b/>
                <w:i/>
                <w:sz w:val="28"/>
                <w:szCs w:val="24"/>
              </w:rPr>
              <w:t>2013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2A4F49">
            <w:pPr>
              <w:pStyle w:val="Times12"/>
              <w:ind w:firstLine="0"/>
              <w:rPr>
                <w:szCs w:val="24"/>
              </w:rPr>
            </w:pPr>
            <w:r w:rsidRPr="008265F9">
              <w:rPr>
                <w:sz w:val="28"/>
                <w:szCs w:val="24"/>
              </w:rPr>
              <w:t xml:space="preserve">не позднее </w:t>
            </w:r>
            <w:r w:rsidRPr="008265F9">
              <w:rPr>
                <w:b/>
                <w:i/>
                <w:sz w:val="28"/>
                <w:szCs w:val="24"/>
              </w:rPr>
              <w:t>«</w:t>
            </w:r>
            <w:r w:rsidR="002A4F49">
              <w:rPr>
                <w:b/>
                <w:i/>
                <w:sz w:val="28"/>
                <w:szCs w:val="24"/>
              </w:rPr>
              <w:t>10</w:t>
            </w:r>
            <w:r w:rsidRPr="008265F9">
              <w:rPr>
                <w:b/>
                <w:i/>
                <w:sz w:val="28"/>
                <w:szCs w:val="24"/>
              </w:rPr>
              <w:t xml:space="preserve">» </w:t>
            </w:r>
            <w:r w:rsidR="00C25EB8">
              <w:rPr>
                <w:b/>
                <w:i/>
                <w:sz w:val="28"/>
                <w:szCs w:val="24"/>
              </w:rPr>
              <w:t>дека</w:t>
            </w:r>
            <w:r>
              <w:rPr>
                <w:b/>
                <w:i/>
                <w:sz w:val="28"/>
                <w:szCs w:val="24"/>
              </w:rPr>
              <w:t>бря</w:t>
            </w:r>
            <w:r w:rsidRPr="008265F9">
              <w:rPr>
                <w:b/>
                <w:i/>
                <w:sz w:val="28"/>
                <w:szCs w:val="24"/>
              </w:rPr>
              <w:t xml:space="preserve"> 2013 г.</w:t>
            </w:r>
          </w:p>
        </w:tc>
      </w:tr>
      <w:tr w:rsidR="0054298D" w:rsidRPr="00DD5EEB" w:rsidTr="00CE0C95">
        <w:trPr>
          <w:trHeight w:val="232"/>
        </w:trPr>
        <w:tc>
          <w:tcPr>
            <w:tcW w:w="781" w:type="dxa"/>
          </w:tcPr>
          <w:p w:rsidR="0054298D" w:rsidRPr="00DD5EEB" w:rsidRDefault="0054298D" w:rsidP="00CF24C6">
            <w:pPr>
              <w:numPr>
                <w:ilvl w:val="0"/>
                <w:numId w:val="52"/>
              </w:numPr>
              <w:ind w:left="0" w:hanging="15"/>
              <w:jc w:val="center"/>
            </w:pPr>
            <w:bookmarkStart w:id="326"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6"/>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lastRenderedPageBreak/>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lastRenderedPageBreak/>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 xml:space="preserve">Значимость </w:t>
                  </w:r>
                  <w:r w:rsidRPr="00731778">
                    <w:rPr>
                      <w:i/>
                    </w:rPr>
                    <w:lastRenderedPageBreak/>
                    <w:t>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lastRenderedPageBreak/>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lastRenderedPageBreak/>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CF24C6">
            <w:pPr>
              <w:numPr>
                <w:ilvl w:val="0"/>
                <w:numId w:val="52"/>
              </w:numPr>
              <w:ind w:left="0" w:hanging="15"/>
              <w:jc w:val="center"/>
            </w:pPr>
            <w:bookmarkStart w:id="327" w:name="_Ref317255017"/>
          </w:p>
        </w:tc>
        <w:bookmarkEnd w:id="32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CF24C6">
            <w:pPr>
              <w:numPr>
                <w:ilvl w:val="0"/>
                <w:numId w:val="52"/>
              </w:numPr>
              <w:ind w:left="0" w:hanging="15"/>
              <w:jc w:val="center"/>
            </w:pPr>
            <w:bookmarkStart w:id="328" w:name="_Ref317254659"/>
          </w:p>
        </w:tc>
        <w:bookmarkEnd w:id="32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rsidRPr="009E58BB">
              <w:lastRenderedPageBreak/>
              <w:t>предписанных мероприятий.</w:t>
            </w:r>
          </w:p>
        </w:tc>
      </w:tr>
      <w:tr w:rsidR="0054298D" w:rsidRPr="00DD5EEB" w:rsidTr="00A7754E">
        <w:trPr>
          <w:trHeight w:val="194"/>
        </w:trPr>
        <w:tc>
          <w:tcPr>
            <w:tcW w:w="781" w:type="dxa"/>
          </w:tcPr>
          <w:p w:rsidR="0054298D" w:rsidRPr="00DD5EEB" w:rsidRDefault="0054298D" w:rsidP="00CF24C6">
            <w:pPr>
              <w:numPr>
                <w:ilvl w:val="0"/>
                <w:numId w:val="52"/>
              </w:numPr>
              <w:ind w:left="0" w:hanging="15"/>
              <w:jc w:val="center"/>
            </w:pPr>
            <w:bookmarkStart w:id="330" w:name="_Ref317256138"/>
          </w:p>
        </w:tc>
        <w:bookmarkEnd w:id="330"/>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CF24C6">
            <w:pPr>
              <w:numPr>
                <w:ilvl w:val="0"/>
                <w:numId w:val="52"/>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9D350D" w:rsidRPr="00DD5EEB" w:rsidTr="00A7754E">
        <w:trPr>
          <w:trHeight w:val="194"/>
        </w:trPr>
        <w:tc>
          <w:tcPr>
            <w:tcW w:w="781" w:type="dxa"/>
          </w:tcPr>
          <w:p w:rsidR="009D350D" w:rsidRPr="00DD5EEB" w:rsidRDefault="009D350D" w:rsidP="00CF24C6">
            <w:pPr>
              <w:numPr>
                <w:ilvl w:val="0"/>
                <w:numId w:val="52"/>
              </w:numPr>
              <w:ind w:left="0" w:hanging="15"/>
              <w:jc w:val="center"/>
            </w:pPr>
            <w:bookmarkStart w:id="331" w:name="_Ref321836472"/>
          </w:p>
        </w:tc>
        <w:bookmarkEnd w:id="331"/>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CF24C6">
            <w:pPr>
              <w:numPr>
                <w:ilvl w:val="0"/>
                <w:numId w:val="52"/>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F24C6">
      <w:pPr>
        <w:pStyle w:val="10"/>
        <w:numPr>
          <w:ilvl w:val="0"/>
          <w:numId w:val="93"/>
        </w:numPr>
        <w:tabs>
          <w:tab w:val="clear" w:pos="3589"/>
          <w:tab w:val="num" w:pos="0"/>
          <w:tab w:val="num" w:pos="1134"/>
          <w:tab w:val="left" w:pos="1418"/>
        </w:tabs>
        <w:ind w:left="142" w:firstLine="567"/>
        <w:jc w:val="both"/>
        <w:rPr>
          <w:sz w:val="28"/>
          <w:szCs w:val="28"/>
        </w:r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62949923"/>
      <w:bookmarkStart w:id="35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3" w:name="форма1"/>
      <w:bookmarkStart w:id="354" w:name="_Toc98251753"/>
      <w:bookmarkEnd w:id="352"/>
      <w:r w:rsidRPr="00DD5EEB">
        <w:rPr>
          <w:bCs w:val="0"/>
          <w:sz w:val="28"/>
          <w:szCs w:val="28"/>
        </w:rPr>
        <w:t>Форма 1.</w:t>
      </w:r>
      <w:bookmarkEnd w:id="35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Toc255987071"/>
      <w:bookmarkStart w:id="357" w:name="_Toc272505461"/>
      <w:bookmarkStart w:id="358" w:name="_Toc362949924"/>
      <w:bookmarkEnd w:id="35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6"/>
      <w:bookmarkEnd w:id="357"/>
      <w:bookmarkEnd w:id="35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CF24C6">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CF24C6">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CF24C6">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9" w:name="_Hlt440565644"/>
      <w:bookmarkEnd w:id="359"/>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CF24C6">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CF24C6">
      <w:pPr>
        <w:pStyle w:val="af3"/>
        <w:numPr>
          <w:ilvl w:val="0"/>
          <w:numId w:val="91"/>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CF24C6">
      <w:pPr>
        <w:pStyle w:val="af3"/>
        <w:numPr>
          <w:ilvl w:val="0"/>
          <w:numId w:val="92"/>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CF24C6">
      <w:pPr>
        <w:pStyle w:val="af3"/>
        <w:numPr>
          <w:ilvl w:val="0"/>
          <w:numId w:val="92"/>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CF24C6">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CF24C6">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CF24C6">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CF24C6">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CF24C6">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CF24C6">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CF24C6">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60" w:name="_Ref55335821"/>
      <w:bookmarkStart w:id="361" w:name="_Ref55336345"/>
      <w:bookmarkStart w:id="362" w:name="_Toc57314674"/>
      <w:bookmarkStart w:id="363" w:name="_Toc69728988"/>
      <w:bookmarkStart w:id="364" w:name="_Toc98251754"/>
      <w:r w:rsidRPr="00DD5EEB">
        <w:rPr>
          <w:sz w:val="22"/>
        </w:rPr>
        <w:br w:type="page"/>
      </w:r>
      <w:bookmarkEnd w:id="360"/>
      <w:bookmarkEnd w:id="361"/>
      <w:bookmarkEnd w:id="362"/>
      <w:bookmarkEnd w:id="363"/>
      <w:bookmarkEnd w:id="364"/>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Анкета_Претендента_на"/>
      <w:bookmarkStart w:id="366" w:name="_Анкета_Участника_процедуры"/>
      <w:bookmarkStart w:id="367" w:name="_Toc255987077"/>
      <w:bookmarkStart w:id="368" w:name="_Toc362949925"/>
      <w:bookmarkEnd w:id="365"/>
      <w:bookmarkEnd w:id="36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7"/>
      <w:bookmarkEnd w:id="36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CF24C6">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9"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9"/>
    </w:p>
    <w:p w:rsidR="00C87330" w:rsidRPr="00DD5EEB" w:rsidRDefault="00C87330" w:rsidP="00CF24C6">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CF24C6">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CF24C6">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CF24C6">
      <w:pPr>
        <w:pStyle w:val="Times12"/>
        <w:numPr>
          <w:ilvl w:val="0"/>
          <w:numId w:val="68"/>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CF24C6">
      <w:pPr>
        <w:pStyle w:val="Times12"/>
        <w:numPr>
          <w:ilvl w:val="0"/>
          <w:numId w:val="68"/>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CF24C6">
      <w:pPr>
        <w:pStyle w:val="Times12"/>
        <w:numPr>
          <w:ilvl w:val="0"/>
          <w:numId w:val="68"/>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CF24C6">
      <w:pPr>
        <w:pStyle w:val="Times12"/>
        <w:numPr>
          <w:ilvl w:val="0"/>
          <w:numId w:val="68"/>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0" w:name="_Техническое_предложение_(Форма"/>
      <w:bookmarkStart w:id="371" w:name="_Toc235439567"/>
      <w:bookmarkStart w:id="372" w:name="_Toc362949926"/>
      <w:bookmarkEnd w:id="370"/>
      <w:r w:rsidRPr="00DD5EEB">
        <w:rPr>
          <w:rFonts w:ascii="Times New Roman" w:hAnsi="Times New Roman" w:cs="Times New Roman"/>
          <w:b w:val="0"/>
          <w:i w:val="0"/>
        </w:rPr>
        <w:t>ТЕХНИЧЕСКОЕ ПРЕДЛОЖЕНИЕ (Форма __)</w:t>
      </w:r>
      <w:bookmarkEnd w:id="371"/>
      <w:bookmarkEnd w:id="37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CF24C6">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CF24C6">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3" w:name="_Toc90385113"/>
      <w:bookmarkStart w:id="374" w:name="_Toc98251758"/>
      <w:bookmarkStart w:id="375"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3"/>
      <w:bookmarkEnd w:id="374"/>
      <w:r w:rsidRPr="00DD5EEB">
        <w:rPr>
          <w:bCs w:val="0"/>
          <w:sz w:val="28"/>
          <w:szCs w:val="28"/>
        </w:rPr>
        <w:t>__.</w:t>
      </w:r>
      <w:bookmarkEnd w:id="375"/>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6" w:name="_Сводная_таблица_стоимости"/>
      <w:bookmarkStart w:id="377" w:name="_Toc270325674"/>
      <w:bookmarkStart w:id="378" w:name="_Toc362949927"/>
      <w:bookmarkEnd w:id="376"/>
      <w:r w:rsidRPr="00DD5EEB">
        <w:rPr>
          <w:rFonts w:ascii="Times New Roman" w:hAnsi="Times New Roman" w:cs="Times New Roman"/>
          <w:b w:val="0"/>
          <w:i w:val="0"/>
        </w:rPr>
        <w:t>СВОДНАЯ ТАБЛИЦА СТОИМОСТИ (Форма __)</w:t>
      </w:r>
      <w:bookmarkEnd w:id="377"/>
      <w:bookmarkEnd w:id="378"/>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CF24C6">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CF24C6">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270325675"/>
      <w:bookmarkStart w:id="380"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9"/>
      <w:bookmarkEnd w:id="380"/>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1"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2"/>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3"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4" w:name="_Toc235436488"/>
      <w:bookmarkStart w:id="385" w:name="_Toc235020001"/>
      <w:bookmarkStart w:id="386" w:name="_Toc251779154"/>
      <w:bookmarkStart w:id="387" w:name="_Toc362949932"/>
      <w:r w:rsidRPr="00DD5EEB">
        <w:rPr>
          <w:rFonts w:ascii="Times New Roman" w:hAnsi="Times New Roman" w:cs="Times New Roman"/>
          <w:b w:val="0"/>
          <w:i w:val="0"/>
        </w:rPr>
        <w:t xml:space="preserve">СВОДНАЯ ТАБЛИЦА СТОИМОСТИ УСЛУГ </w:t>
      </w:r>
      <w:bookmarkEnd w:id="384"/>
      <w:r w:rsidRPr="00DD5EEB">
        <w:rPr>
          <w:rFonts w:ascii="Times New Roman" w:hAnsi="Times New Roman" w:cs="Times New Roman"/>
          <w:b w:val="0"/>
          <w:i w:val="0"/>
        </w:rPr>
        <w:t>(Форма __)</w:t>
      </w:r>
      <w:bookmarkEnd w:id="385"/>
      <w:bookmarkEnd w:id="386"/>
      <w:bookmarkEnd w:id="387"/>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CF24C6">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CF24C6">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CF24C6">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CF24C6">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CF24C6">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CF24C6">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8" w:name="_Ref55335818"/>
      <w:bookmarkStart w:id="389" w:name="_Ref55336334"/>
      <w:bookmarkStart w:id="390" w:name="_Toc57314673"/>
      <w:bookmarkStart w:id="391" w:name="_Toc69728987"/>
      <w:bookmarkStart w:id="392"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3" w:name="_График_выполнения_поставок,"/>
      <w:bookmarkStart w:id="394" w:name="_Toc235439568"/>
      <w:bookmarkStart w:id="395" w:name="_Toc362949933"/>
      <w:bookmarkEnd w:id="393"/>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4"/>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8"/>
    <w:bookmarkEnd w:id="389"/>
    <w:bookmarkEnd w:id="390"/>
    <w:bookmarkEnd w:id="391"/>
    <w:bookmarkEnd w:id="392"/>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6"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6"/>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CF24C6">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7"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8" w:name="_Toc90385114"/>
      <w:bookmarkStart w:id="399" w:name="_Toc98251759"/>
      <w:r w:rsidRPr="00DD5EEB">
        <w:rPr>
          <w:bCs/>
          <w:iCs/>
        </w:rPr>
        <w:t>ИНСТРУКЦИИ ПО ЗАПОЛНЕНИЮ</w:t>
      </w:r>
      <w:bookmarkEnd w:id="398"/>
      <w:bookmarkEnd w:id="399"/>
    </w:p>
    <w:p w:rsidR="00C87330" w:rsidRPr="00DD5EEB" w:rsidRDefault="00C87330" w:rsidP="00CF24C6">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CF24C6">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CF24C6">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0" w:name="_График_оплаты_выполняемых"/>
      <w:bookmarkStart w:id="401" w:name="_Toc362949936"/>
      <w:bookmarkStart w:id="402" w:name="_Toc255987075"/>
      <w:bookmarkEnd w:id="40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2"/>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CF24C6">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CF24C6">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49552634"/>
      <w:bookmarkStart w:id="404" w:name="_Toc362949937"/>
      <w:r w:rsidRPr="00DD5EEB">
        <w:rPr>
          <w:rFonts w:ascii="Times New Roman" w:hAnsi="Times New Roman" w:cs="Times New Roman"/>
          <w:b w:val="0"/>
          <w:i w:val="0"/>
        </w:rPr>
        <w:t>СПРАВКА ОБ ОПЫТЕ ВЫПОЛНЕНИЯ ДОГОВОРОВ (Форма __)</w:t>
      </w:r>
      <w:bookmarkEnd w:id="403"/>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CF24C6">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CF24C6">
            <w:pPr>
              <w:numPr>
                <w:ilvl w:val="1"/>
                <w:numId w:val="82"/>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pStyle w:val="affe"/>
              <w:numPr>
                <w:ilvl w:val="3"/>
                <w:numId w:val="82"/>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CF24C6">
            <w:pPr>
              <w:numPr>
                <w:ilvl w:val="1"/>
                <w:numId w:val="82"/>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CF24C6">
            <w:pPr>
              <w:pStyle w:val="affe"/>
              <w:numPr>
                <w:ilvl w:val="2"/>
                <w:numId w:val="82"/>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CF24C6">
            <w:pPr>
              <w:pStyle w:val="affe"/>
              <w:numPr>
                <w:ilvl w:val="1"/>
                <w:numId w:val="81"/>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CF24C6">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CF24C6">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CF24C6">
            <w:pPr>
              <w:pStyle w:val="affe"/>
              <w:numPr>
                <w:ilvl w:val="1"/>
                <w:numId w:val="81"/>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CF24C6">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62949938"/>
      <w:r w:rsidRPr="00DD5EEB">
        <w:rPr>
          <w:rFonts w:ascii="Times New Roman" w:hAnsi="Times New Roman" w:cs="Times New Roman"/>
          <w:b w:val="0"/>
          <w:i w:val="0"/>
        </w:rPr>
        <w:t>СПРАВКА ОБ ОПЫТЕ ВЫПОЛНЕНИЯ ДОГОВОРОВ (Форма __)</w:t>
      </w:r>
      <w:bookmarkEnd w:id="405"/>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1"/>
                <w:numId w:val="86"/>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2"/>
                <w:numId w:val="86"/>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CF24C6">
            <w:pPr>
              <w:pStyle w:val="af8"/>
              <w:numPr>
                <w:ilvl w:val="0"/>
                <w:numId w:val="88"/>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CF24C6">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6" w:name="_Toc349552635"/>
      <w:bookmarkStart w:id="407" w:name="_Toc362949939"/>
      <w:r w:rsidRPr="00DD5EEB">
        <w:rPr>
          <w:rFonts w:ascii="Times New Roman" w:hAnsi="Times New Roman" w:cs="Times New Roman"/>
          <w:b w:val="0"/>
          <w:i w:val="0"/>
        </w:rPr>
        <w:t>СПРАВКА ОБ ОПЫТЕ ВЫПОЛНЕНИЯ ДОГОВОРОВ (Форма __)</w:t>
      </w:r>
      <w:bookmarkEnd w:id="406"/>
      <w:bookmarkEnd w:id="407"/>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CF24C6">
            <w:pPr>
              <w:numPr>
                <w:ilvl w:val="0"/>
                <w:numId w:val="83"/>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CF24C6">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2"/>
                <w:numId w:val="83"/>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CF24C6">
            <w:pPr>
              <w:numPr>
                <w:ilvl w:val="1"/>
                <w:numId w:val="83"/>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CF24C6">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CF24C6">
            <w:pPr>
              <w:numPr>
                <w:ilvl w:val="0"/>
                <w:numId w:val="83"/>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F24C6">
      <w:pPr>
        <w:pStyle w:val="Times12"/>
        <w:numPr>
          <w:ilvl w:val="0"/>
          <w:numId w:val="84"/>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8" w:name="_Справка_о_перечне"/>
      <w:bookmarkEnd w:id="408"/>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2949940"/>
      <w:bookmarkEnd w:id="409"/>
      <w:bookmarkEnd w:id="410"/>
      <w:r w:rsidRPr="00DD5EEB">
        <w:rPr>
          <w:rFonts w:ascii="Times New Roman" w:hAnsi="Times New Roman" w:cs="Times New Roman"/>
          <w:b w:val="0"/>
          <w:i w:val="0"/>
        </w:rPr>
        <w:t>СПРАВКА О МАТЕРИАЛЬНО-ТЕХНИЧЕСКИХ РЕСУРСАХ (Форма __)</w:t>
      </w:r>
      <w:bookmarkEnd w:id="411"/>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F24C6">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CF24C6">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C452B6" w:rsidRPr="00DD5EEB" w:rsidRDefault="00C452B6" w:rsidP="00CF24C6">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1"/>
      <w:r w:rsidRPr="00DD5EEB">
        <w:rPr>
          <w:rFonts w:ascii="Times New Roman" w:hAnsi="Times New Roman" w:cs="Times New Roman"/>
          <w:b w:val="0"/>
          <w:i w:val="0"/>
        </w:rPr>
        <w:t>СПРАВКА О МАТЕРИАЛЬНО-ТЕХНИЧЕСКИХ РЕСУРСАХ (Форма __)</w:t>
      </w:r>
      <w:bookmarkEnd w:id="41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CF24C6">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Справка_о_кадровых_ресурсах_(Форма_"/>
      <w:bookmarkStart w:id="419" w:name="_Справка_о_кадровых"/>
      <w:bookmarkStart w:id="420" w:name="_Toc255987081"/>
      <w:bookmarkStart w:id="421" w:name="_Toc362949942"/>
      <w:bookmarkEnd w:id="418"/>
      <w:bookmarkEnd w:id="419"/>
      <w:r w:rsidRPr="00DD5EEB">
        <w:rPr>
          <w:rFonts w:ascii="Times New Roman" w:hAnsi="Times New Roman" w:cs="Times New Roman"/>
          <w:b w:val="0"/>
          <w:i w:val="0"/>
        </w:rPr>
        <w:t>СПРАВКА О КАДРОВЫХ РЕСУРСАХ (Форма ___)</w:t>
      </w:r>
      <w:bookmarkEnd w:id="420"/>
      <w:bookmarkEnd w:id="42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CF24C6">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CF24C6">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CF24C6">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CF24C6">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2" w:name="_Toc362949943"/>
      <w:r w:rsidRPr="00DD5EEB">
        <w:rPr>
          <w:rFonts w:ascii="Times New Roman" w:hAnsi="Times New Roman" w:cs="Times New Roman"/>
          <w:b w:val="0"/>
          <w:i w:val="0"/>
        </w:rPr>
        <w:t>СПРАВКА О КАДРОВЫХ РЕСУРСАХ (Форма ___)</w:t>
      </w:r>
      <w:bookmarkEnd w:id="422"/>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3" w:name="_Справка_по_системе_управления_охран"/>
      <w:bookmarkStart w:id="424" w:name="_Справка_по_системе"/>
      <w:bookmarkStart w:id="425" w:name="форма12"/>
      <w:bookmarkStart w:id="426" w:name="форма15"/>
      <w:bookmarkEnd w:id="423"/>
      <w:bookmarkEnd w:id="424"/>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7" w:name="_Toc172017790"/>
      <w:bookmarkEnd w:id="425"/>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8" w:name="_Справка_об_участии_в_судебных_разби"/>
      <w:bookmarkStart w:id="429" w:name="_Справка_об_участии"/>
      <w:bookmarkStart w:id="430" w:name="_Toc255987084"/>
      <w:bookmarkStart w:id="431" w:name="_Toc362949944"/>
      <w:bookmarkEnd w:id="428"/>
      <w:bookmarkEnd w:id="429"/>
      <w:r w:rsidRPr="00DD5EEB">
        <w:rPr>
          <w:rFonts w:ascii="Times New Roman" w:hAnsi="Times New Roman" w:cs="Times New Roman"/>
          <w:b w:val="0"/>
          <w:i w:val="0"/>
        </w:rPr>
        <w:t>СПРАВКА ОБ УЧАСТИИ В СУДЕБНЫХ РАЗБИРАТЕЛЬСТВАХ</w:t>
      </w:r>
      <w:bookmarkEnd w:id="427"/>
      <w:r w:rsidRPr="00DD5EEB">
        <w:rPr>
          <w:rFonts w:ascii="Times New Roman" w:hAnsi="Times New Roman" w:cs="Times New Roman"/>
          <w:b w:val="0"/>
          <w:i w:val="0"/>
        </w:rPr>
        <w:t xml:space="preserve"> (Форма ___)</w:t>
      </w:r>
      <w:bookmarkEnd w:id="430"/>
      <w:bookmarkEnd w:id="431"/>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CF24C6">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CF24C6">
      <w:pPr>
        <w:pStyle w:val="Times12"/>
        <w:numPr>
          <w:ilvl w:val="0"/>
          <w:numId w:val="43"/>
        </w:numPr>
        <w:tabs>
          <w:tab w:val="clear" w:pos="960"/>
          <w:tab w:val="left" w:pos="709"/>
          <w:tab w:val="left" w:pos="1134"/>
        </w:tabs>
        <w:ind w:left="0" w:right="-179" w:firstLine="709"/>
        <w:rPr>
          <w:szCs w:val="24"/>
        </w:rPr>
      </w:pPr>
      <w:bookmarkStart w:id="432" w:name="_Toc172017792"/>
      <w:bookmarkStart w:id="433" w:name="_Toc175121347"/>
      <w:bookmarkStart w:id="434" w:name="_Toc176860026"/>
      <w:bookmarkStart w:id="435"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2"/>
      <w:r w:rsidR="00C87330" w:rsidRPr="00DD5EEB">
        <w:rPr>
          <w:szCs w:val="24"/>
        </w:rPr>
        <w:t>.</w:t>
      </w:r>
      <w:bookmarkEnd w:id="433"/>
      <w:bookmarkEnd w:id="434"/>
      <w:bookmarkEnd w:id="435"/>
    </w:p>
    <w:p w:rsidR="0032495C" w:rsidRPr="00DD5EEB" w:rsidRDefault="0032495C" w:rsidP="00CF24C6">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CF24C6">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6" w:name="_План_распределения_выполнения"/>
      <w:bookmarkStart w:id="437" w:name="_План_распределения_выполнения_объем"/>
      <w:bookmarkStart w:id="438" w:name="_Toc255987085"/>
      <w:bookmarkStart w:id="439" w:name="_Toc362949945"/>
      <w:bookmarkEnd w:id="436"/>
      <w:bookmarkEnd w:id="437"/>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8"/>
      <w:bookmarkEnd w:id="439"/>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CF24C6">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CF24C6">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CF24C6">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CF24C6">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CF24C6">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CF24C6">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CF24C6">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40" w:name="_План_распределения_объемов_выполнен"/>
      <w:bookmarkEnd w:id="426"/>
      <w:bookmarkEnd w:id="440"/>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1" w:name="_Свидетельство_производителя_оборудо"/>
      <w:bookmarkStart w:id="442" w:name="_Свидетельство_изготовителя_оборудов"/>
      <w:bookmarkStart w:id="443" w:name="_Ref121214513"/>
      <w:bookmarkStart w:id="444" w:name="_Ref121214543"/>
      <w:bookmarkStart w:id="445" w:name="_Toc127262922"/>
      <w:bookmarkStart w:id="446" w:name="_Toc153517580"/>
      <w:bookmarkStart w:id="447" w:name="_Toc153517828"/>
      <w:bookmarkStart w:id="448" w:name="_Toc162669282"/>
      <w:bookmarkStart w:id="449" w:name="_Toc188958839"/>
      <w:bookmarkStart w:id="450" w:name="_Toc255987087"/>
      <w:bookmarkStart w:id="451" w:name="_Toc362949946"/>
      <w:bookmarkEnd w:id="441"/>
      <w:bookmarkEnd w:id="442"/>
      <w:r w:rsidRPr="00DD5EEB">
        <w:rPr>
          <w:rFonts w:ascii="Times New Roman" w:hAnsi="Times New Roman" w:cs="Times New Roman"/>
          <w:b w:val="0"/>
          <w:i w:val="0"/>
        </w:rPr>
        <w:t xml:space="preserve">ПОДТВЕРЖДЕНИЕ ПРАВА ПОСТАВКИ </w:t>
      </w:r>
      <w:bookmarkEnd w:id="443"/>
      <w:bookmarkEnd w:id="444"/>
      <w:bookmarkEnd w:id="445"/>
      <w:bookmarkEnd w:id="446"/>
      <w:bookmarkEnd w:id="447"/>
      <w:bookmarkEnd w:id="448"/>
      <w:r w:rsidR="00C87330" w:rsidRPr="00DD5EEB">
        <w:rPr>
          <w:rFonts w:ascii="Times New Roman" w:hAnsi="Times New Roman" w:cs="Times New Roman"/>
          <w:b w:val="0"/>
          <w:i w:val="0"/>
        </w:rPr>
        <w:t>(Форма ___)</w:t>
      </w:r>
      <w:bookmarkEnd w:id="449"/>
      <w:bookmarkEnd w:id="450"/>
      <w:bookmarkEnd w:id="451"/>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CF24C6">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CF24C6">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CF24C6">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CF24C6">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CF24C6">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2" w:name="_БАНКОВСКАЯ_ГАРАНТИЯ_(Форма"/>
      <w:bookmarkStart w:id="453" w:name="_Toc349552643"/>
      <w:bookmarkStart w:id="454" w:name="_Toc362949947"/>
      <w:bookmarkEnd w:id="452"/>
      <w:r w:rsidRPr="00DD5EEB">
        <w:rPr>
          <w:rFonts w:ascii="Times New Roman" w:hAnsi="Times New Roman" w:cs="Times New Roman"/>
          <w:b w:val="0"/>
          <w:i w:val="0"/>
        </w:rPr>
        <w:t>БАНКОВСКАЯ ГАРАНТИЯ (Форма ___)</w:t>
      </w:r>
      <w:bookmarkEnd w:id="453"/>
      <w:bookmarkEnd w:id="454"/>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5" w:name="_ДОГОВОР_ПОРУЧИТЕЛЬСТВА_(Форма"/>
      <w:bookmarkStart w:id="456" w:name="_Toc349552644"/>
      <w:bookmarkStart w:id="457" w:name="_Toc362949948"/>
      <w:bookmarkEnd w:id="455"/>
      <w:r w:rsidRPr="00DD5EEB">
        <w:rPr>
          <w:rFonts w:ascii="Times New Roman" w:hAnsi="Times New Roman" w:cs="Times New Roman"/>
          <w:b w:val="0"/>
          <w:i w:val="0"/>
        </w:rPr>
        <w:t>ДОГОВОР ПОРУЧИТЕЛЬСТВА (Форма ___)</w:t>
      </w:r>
      <w:bookmarkEnd w:id="456"/>
      <w:bookmarkEnd w:id="457"/>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CF24C6">
      <w:pPr>
        <w:pStyle w:val="10"/>
        <w:numPr>
          <w:ilvl w:val="0"/>
          <w:numId w:val="93"/>
        </w:numPr>
        <w:spacing w:before="240" w:after="120"/>
        <w:jc w:val="both"/>
        <w:rPr>
          <w:sz w:val="28"/>
          <w:szCs w:val="28"/>
        </w:rPr>
      </w:pPr>
      <w:bookmarkStart w:id="458" w:name="_Ref317259063"/>
      <w:bookmarkStart w:id="459"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8"/>
      <w:bookmarkEnd w:id="459"/>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CF24C6">
      <w:pPr>
        <w:pStyle w:val="10"/>
        <w:numPr>
          <w:ilvl w:val="0"/>
          <w:numId w:val="93"/>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60" w:name="_Toc320016199"/>
    </w:p>
    <w:p w:rsidR="005731C7" w:rsidRPr="00DD5EEB" w:rsidRDefault="005731C7" w:rsidP="00CF24C6">
      <w:pPr>
        <w:pStyle w:val="10"/>
        <w:numPr>
          <w:ilvl w:val="0"/>
          <w:numId w:val="93"/>
        </w:numPr>
        <w:spacing w:before="240" w:after="120"/>
        <w:jc w:val="both"/>
        <w:rPr>
          <w:sz w:val="28"/>
          <w:szCs w:val="28"/>
        </w:rPr>
      </w:pPr>
      <w:bookmarkStart w:id="461" w:name="_Ref323121435"/>
      <w:bookmarkStart w:id="462" w:name="_Toc362949950"/>
      <w:r w:rsidRPr="00DD5EEB">
        <w:rPr>
          <w:sz w:val="28"/>
          <w:szCs w:val="28"/>
        </w:rPr>
        <w:lastRenderedPageBreak/>
        <w:t xml:space="preserve">МЕТОДИКА ОЦЕНКИ ЗАЯВОК НА УЧАСТИЕ В </w:t>
      </w:r>
      <w:bookmarkEnd w:id="460"/>
      <w:r w:rsidRPr="00DD5EEB">
        <w:rPr>
          <w:sz w:val="28"/>
          <w:szCs w:val="28"/>
        </w:rPr>
        <w:t>ЗАПРОСЕ ПРЕДЛОЖЕНИЙ</w:t>
      </w:r>
      <w:bookmarkEnd w:id="461"/>
      <w:bookmarkEnd w:id="462"/>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3" w:name="_Toc362949951"/>
      <w:r w:rsidRPr="00DD5EEB">
        <w:rPr>
          <w:b/>
          <w:sz w:val="28"/>
          <w:szCs w:val="28"/>
        </w:rPr>
        <w:lastRenderedPageBreak/>
        <w:t>ЧАСТЬ 2 «ПРОЕКТ ДОГОВОРА»</w:t>
      </w:r>
      <w:bookmarkEnd w:id="46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301598" w:rsidRDefault="00786569" w:rsidP="00786569">
      <w:pPr>
        <w:tabs>
          <w:tab w:val="left" w:pos="1214"/>
        </w:tabs>
        <w:jc w:val="center"/>
        <w:rPr>
          <w:b/>
          <w:sz w:val="28"/>
        </w:rPr>
      </w:pPr>
      <w:r w:rsidRPr="00786569">
        <w:rPr>
          <w:b/>
          <w:sz w:val="28"/>
        </w:rPr>
        <w:t>ТОМ 2 «ТЕХНИЧЕСКАЯ ЧАСТЬ»</w:t>
      </w:r>
    </w:p>
    <w:p w:rsidR="00301598" w:rsidRPr="00301598" w:rsidRDefault="00301598" w:rsidP="00301598">
      <w:pPr>
        <w:rPr>
          <w:sz w:val="28"/>
        </w:rPr>
      </w:pPr>
    </w:p>
    <w:p w:rsidR="00EB7797" w:rsidRPr="00611000" w:rsidRDefault="00301598" w:rsidP="00EB7797">
      <w:pPr>
        <w:jc w:val="center"/>
        <w:rPr>
          <w:color w:val="000000"/>
        </w:rPr>
      </w:pPr>
      <w:r>
        <w:rPr>
          <w:sz w:val="28"/>
        </w:rPr>
        <w:tab/>
      </w:r>
    </w:p>
    <w:sectPr w:rsidR="00EB7797" w:rsidRPr="0061100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56C" w:rsidRDefault="00E9456C">
      <w:r>
        <w:separator/>
      </w:r>
    </w:p>
  </w:endnote>
  <w:endnote w:type="continuationSeparator" w:id="0">
    <w:p w:rsidR="00E9456C" w:rsidRDefault="00E945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429" w:rsidRDefault="00AB177F">
    <w:pPr>
      <w:pStyle w:val="a9"/>
      <w:framePr w:wrap="around" w:vAnchor="text" w:hAnchor="margin" w:xAlign="center" w:y="1"/>
      <w:rPr>
        <w:rStyle w:val="ab"/>
      </w:rPr>
    </w:pPr>
    <w:r>
      <w:rPr>
        <w:rStyle w:val="ab"/>
      </w:rPr>
      <w:fldChar w:fldCharType="begin"/>
    </w:r>
    <w:r w:rsidR="00D85429">
      <w:rPr>
        <w:rStyle w:val="ab"/>
      </w:rPr>
      <w:instrText xml:space="preserve">PAGE  </w:instrText>
    </w:r>
    <w:r>
      <w:rPr>
        <w:rStyle w:val="ab"/>
      </w:rPr>
      <w:fldChar w:fldCharType="end"/>
    </w:r>
  </w:p>
  <w:p w:rsidR="00D85429" w:rsidRDefault="00D8542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429" w:rsidRPr="00FE6219" w:rsidRDefault="00D8542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56C" w:rsidRDefault="00E9456C">
      <w:r>
        <w:separator/>
      </w:r>
    </w:p>
  </w:footnote>
  <w:footnote w:type="continuationSeparator" w:id="0">
    <w:p w:rsidR="00E9456C" w:rsidRDefault="00E945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429" w:rsidRDefault="00D85429" w:rsidP="00D77F17">
    <w:pPr>
      <w:pageBreakBefore/>
      <w:ind w:left="5670"/>
      <w:rPr>
        <w:color w:val="000000"/>
        <w:sz w:val="28"/>
        <w:szCs w:val="28"/>
      </w:rPr>
    </w:pPr>
    <w:r>
      <w:rPr>
        <w:color w:val="000000"/>
        <w:sz w:val="28"/>
        <w:szCs w:val="28"/>
      </w:rPr>
      <w:t>Приложение № 3 к приказу</w:t>
    </w:r>
  </w:p>
  <w:p w:rsidR="00D85429" w:rsidRDefault="00D85429" w:rsidP="00D77F17">
    <w:pPr>
      <w:pageBreakBefore/>
      <w:ind w:left="5670"/>
      <w:rPr>
        <w:color w:val="000000"/>
        <w:sz w:val="28"/>
        <w:szCs w:val="28"/>
      </w:rPr>
    </w:pPr>
    <w:r>
      <w:rPr>
        <w:color w:val="000000"/>
        <w:sz w:val="28"/>
        <w:szCs w:val="28"/>
      </w:rPr>
      <w:t xml:space="preserve">Госкорпорации «Росатом» </w:t>
    </w:r>
  </w:p>
  <w:p w:rsidR="00D85429" w:rsidRPr="00AA6AB7" w:rsidRDefault="00D85429" w:rsidP="00D77F17">
    <w:pPr>
      <w:pageBreakBefore/>
      <w:ind w:left="5670"/>
      <w:rPr>
        <w:color w:val="000000"/>
        <w:sz w:val="28"/>
        <w:szCs w:val="28"/>
      </w:rPr>
    </w:pPr>
    <w:r>
      <w:rPr>
        <w:color w:val="000000"/>
        <w:sz w:val="28"/>
        <w:szCs w:val="28"/>
      </w:rPr>
      <w:t>от 19.08.2013 № 1/865-П</w:t>
    </w:r>
  </w:p>
  <w:p w:rsidR="00D85429" w:rsidRDefault="00D85429"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429" w:rsidRPr="00F429FC" w:rsidRDefault="00AB17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854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A4F49">
      <w:rPr>
        <w:rFonts w:ascii="Times New Roman" w:hAnsi="Times New Roman" w:cs="Times New Roman"/>
        <w:noProof/>
        <w:sz w:val="24"/>
      </w:rPr>
      <w:t>60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661FA3"/>
    <w:multiLevelType w:val="hybridMultilevel"/>
    <w:tmpl w:val="4B406AF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6A2EC3"/>
    <w:multiLevelType w:val="hybridMultilevel"/>
    <w:tmpl w:val="45A6639A"/>
    <w:lvl w:ilvl="0" w:tplc="FD44C8F2">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5">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7">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403D87"/>
    <w:multiLevelType w:val="multilevel"/>
    <w:tmpl w:val="4AD43850"/>
    <w:lvl w:ilvl="0">
      <w:start w:val="15"/>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8">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155D78"/>
    <w:multiLevelType w:val="hybridMultilevel"/>
    <w:tmpl w:val="FD7C0386"/>
    <w:lvl w:ilvl="0" w:tplc="FFFFFFFF">
      <w:start w:val="1"/>
      <w:numFmt w:val="bullet"/>
      <w:lvlText w:val="­"/>
      <w:lvlJc w:val="left"/>
      <w:pPr>
        <w:tabs>
          <w:tab w:val="num" w:pos="6880"/>
        </w:tabs>
        <w:ind w:left="5811" w:firstLine="709"/>
      </w:pPr>
      <w:rPr>
        <w:rFonts w:ascii="Arial (WT)" w:hAnsi="Arial (WT)"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6">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7">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4">
    <w:nsid w:val="7B391072"/>
    <w:multiLevelType w:val="multilevel"/>
    <w:tmpl w:val="56D483B6"/>
    <w:lvl w:ilvl="0">
      <w:start w:val="15"/>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5">
    <w:nsid w:val="7C81349C"/>
    <w:multiLevelType w:val="hybridMultilevel"/>
    <w:tmpl w:val="92A8D8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9"/>
  </w:num>
  <w:num w:numId="2">
    <w:abstractNumId w:val="77"/>
  </w:num>
  <w:num w:numId="3">
    <w:abstractNumId w:val="67"/>
  </w:num>
  <w:num w:numId="4">
    <w:abstractNumId w:val="1"/>
  </w:num>
  <w:num w:numId="5">
    <w:abstractNumId w:val="0"/>
  </w:num>
  <w:num w:numId="6">
    <w:abstractNumId w:val="27"/>
  </w:num>
  <w:num w:numId="7">
    <w:abstractNumId w:val="79"/>
  </w:num>
  <w:num w:numId="8">
    <w:abstractNumId w:val="59"/>
  </w:num>
  <w:num w:numId="9">
    <w:abstractNumId w:val="57"/>
  </w:num>
  <w:num w:numId="10">
    <w:abstractNumId w:val="3"/>
  </w:num>
  <w:num w:numId="11">
    <w:abstractNumId w:val="54"/>
  </w:num>
  <w:num w:numId="12">
    <w:abstractNumId w:val="9"/>
  </w:num>
  <w:num w:numId="13">
    <w:abstractNumId w:val="42"/>
  </w:num>
  <w:num w:numId="14">
    <w:abstractNumId w:val="44"/>
  </w:num>
  <w:num w:numId="15">
    <w:abstractNumId w:val="41"/>
  </w:num>
  <w:num w:numId="16">
    <w:abstractNumId w:val="24"/>
  </w:num>
  <w:num w:numId="17">
    <w:abstractNumId w:val="43"/>
  </w:num>
  <w:num w:numId="18">
    <w:abstractNumId w:val="93"/>
  </w:num>
  <w:num w:numId="19">
    <w:abstractNumId w:val="45"/>
  </w:num>
  <w:num w:numId="20">
    <w:abstractNumId w:val="2"/>
  </w:num>
  <w:num w:numId="21">
    <w:abstractNumId w:val="80"/>
  </w:num>
  <w:num w:numId="22">
    <w:abstractNumId w:val="98"/>
  </w:num>
  <w:num w:numId="23">
    <w:abstractNumId w:val="84"/>
  </w:num>
  <w:num w:numId="24">
    <w:abstractNumId w:val="55"/>
  </w:num>
  <w:num w:numId="25">
    <w:abstractNumId w:val="91"/>
  </w:num>
  <w:num w:numId="26">
    <w:abstractNumId w:val="39"/>
  </w:num>
  <w:num w:numId="27">
    <w:abstractNumId w:val="40"/>
  </w:num>
  <w:num w:numId="28">
    <w:abstractNumId w:val="26"/>
  </w:num>
  <w:num w:numId="29">
    <w:abstractNumId w:val="35"/>
  </w:num>
  <w:num w:numId="30">
    <w:abstractNumId w:val="81"/>
  </w:num>
  <w:num w:numId="31">
    <w:abstractNumId w:val="29"/>
  </w:num>
  <w:num w:numId="32">
    <w:abstractNumId w:val="34"/>
  </w:num>
  <w:num w:numId="33">
    <w:abstractNumId w:val="14"/>
  </w:num>
  <w:num w:numId="34">
    <w:abstractNumId w:val="51"/>
  </w:num>
  <w:num w:numId="35">
    <w:abstractNumId w:val="86"/>
  </w:num>
  <w:num w:numId="36">
    <w:abstractNumId w:val="47"/>
  </w:num>
  <w:num w:numId="37">
    <w:abstractNumId w:val="88"/>
  </w:num>
  <w:num w:numId="38">
    <w:abstractNumId w:val="65"/>
  </w:num>
  <w:num w:numId="39">
    <w:abstractNumId w:val="16"/>
  </w:num>
  <w:num w:numId="40">
    <w:abstractNumId w:val="71"/>
  </w:num>
  <w:num w:numId="41">
    <w:abstractNumId w:val="50"/>
  </w:num>
  <w:num w:numId="42">
    <w:abstractNumId w:val="11"/>
  </w:num>
  <w:num w:numId="43">
    <w:abstractNumId w:val="96"/>
  </w:num>
  <w:num w:numId="44">
    <w:abstractNumId w:val="85"/>
  </w:num>
  <w:num w:numId="45">
    <w:abstractNumId w:val="75"/>
  </w:num>
  <w:num w:numId="46">
    <w:abstractNumId w:val="76"/>
  </w:num>
  <w:num w:numId="47">
    <w:abstractNumId w:val="60"/>
  </w:num>
  <w:num w:numId="48">
    <w:abstractNumId w:val="18"/>
  </w:num>
  <w:num w:numId="49">
    <w:abstractNumId w:val="33"/>
  </w:num>
  <w:num w:numId="50">
    <w:abstractNumId w:val="49"/>
  </w:num>
  <w:num w:numId="51">
    <w:abstractNumId w:val="74"/>
  </w:num>
  <w:num w:numId="52">
    <w:abstractNumId w:val="63"/>
  </w:num>
  <w:num w:numId="53">
    <w:abstractNumId w:val="37"/>
  </w:num>
  <w:num w:numId="54">
    <w:abstractNumId w:val="22"/>
  </w:num>
  <w:num w:numId="55">
    <w:abstractNumId w:val="82"/>
  </w:num>
  <w:num w:numId="56">
    <w:abstractNumId w:val="97"/>
  </w:num>
  <w:num w:numId="57">
    <w:abstractNumId w:val="61"/>
  </w:num>
  <w:num w:numId="58">
    <w:abstractNumId w:val="92"/>
  </w:num>
  <w:num w:numId="59">
    <w:abstractNumId w:val="66"/>
  </w:num>
  <w:num w:numId="60">
    <w:abstractNumId w:val="48"/>
  </w:num>
  <w:num w:numId="61">
    <w:abstractNumId w:val="69"/>
  </w:num>
  <w:num w:numId="62">
    <w:abstractNumId w:val="68"/>
  </w:num>
  <w:num w:numId="63">
    <w:abstractNumId w:val="56"/>
  </w:num>
  <w:num w:numId="64">
    <w:abstractNumId w:val="83"/>
  </w:num>
  <w:num w:numId="65">
    <w:abstractNumId w:val="32"/>
  </w:num>
  <w:num w:numId="66">
    <w:abstractNumId w:val="70"/>
  </w:num>
  <w:num w:numId="67">
    <w:abstractNumId w:val="4"/>
  </w:num>
  <w:num w:numId="68">
    <w:abstractNumId w:val="20"/>
  </w:num>
  <w:num w:numId="69">
    <w:abstractNumId w:val="30"/>
  </w:num>
  <w:num w:numId="70">
    <w:abstractNumId w:val="8"/>
  </w:num>
  <w:num w:numId="71">
    <w:abstractNumId w:val="64"/>
  </w:num>
  <w:num w:numId="72">
    <w:abstractNumId w:val="19"/>
  </w:num>
  <w:num w:numId="73">
    <w:abstractNumId w:val="31"/>
  </w:num>
  <w:num w:numId="74">
    <w:abstractNumId w:val="52"/>
  </w:num>
  <w:num w:numId="75">
    <w:abstractNumId w:val="72"/>
  </w:num>
  <w:num w:numId="76">
    <w:abstractNumId w:val="58"/>
  </w:num>
  <w:num w:numId="77">
    <w:abstractNumId w:val="46"/>
  </w:num>
  <w:num w:numId="78">
    <w:abstractNumId w:val="53"/>
  </w:num>
  <w:num w:numId="79">
    <w:abstractNumId w:val="17"/>
  </w:num>
  <w:num w:numId="80">
    <w:abstractNumId w:val="28"/>
  </w:num>
  <w:num w:numId="81">
    <w:abstractNumId w:val="36"/>
  </w:num>
  <w:num w:numId="82">
    <w:abstractNumId w:val="38"/>
  </w:num>
  <w:num w:numId="83">
    <w:abstractNumId w:val="87"/>
  </w:num>
  <w:num w:numId="84">
    <w:abstractNumId w:val="12"/>
  </w:num>
  <w:num w:numId="85">
    <w:abstractNumId w:val="15"/>
  </w:num>
  <w:num w:numId="86">
    <w:abstractNumId w:val="25"/>
  </w:num>
  <w:num w:numId="87">
    <w:abstractNumId w:val="6"/>
  </w:num>
  <w:num w:numId="88">
    <w:abstractNumId w:val="10"/>
  </w:num>
  <w:num w:numId="89">
    <w:abstractNumId w:val="78"/>
  </w:num>
  <w:num w:numId="90">
    <w:abstractNumId w:val="21"/>
  </w:num>
  <w:num w:numId="91">
    <w:abstractNumId w:val="90"/>
  </w:num>
  <w:num w:numId="92">
    <w:abstractNumId w:val="5"/>
  </w:num>
  <w:num w:numId="93">
    <w:abstractNumId w:val="73"/>
  </w:num>
  <w:num w:numId="94">
    <w:abstractNumId w:val="7"/>
  </w:num>
  <w:num w:numId="95">
    <w:abstractNumId w:val="95"/>
  </w:num>
  <w:num w:numId="96">
    <w:abstractNumId w:val="62"/>
  </w:num>
  <w:num w:numId="97">
    <w:abstractNumId w:val="94"/>
  </w:num>
  <w:num w:numId="98">
    <w:abstractNumId w:val="23"/>
  </w:num>
  <w:num w:numId="99">
    <w:abstractNumId w:val="13"/>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3BF"/>
    <w:rsid w:val="000E4C16"/>
    <w:rsid w:val="000E6268"/>
    <w:rsid w:val="000F149B"/>
    <w:rsid w:val="000F1CEB"/>
    <w:rsid w:val="000F35C7"/>
    <w:rsid w:val="000F43B2"/>
    <w:rsid w:val="00100A57"/>
    <w:rsid w:val="00101D5D"/>
    <w:rsid w:val="00104953"/>
    <w:rsid w:val="00106D08"/>
    <w:rsid w:val="00106F2C"/>
    <w:rsid w:val="00110379"/>
    <w:rsid w:val="00112733"/>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290"/>
    <w:rsid w:val="001D1CD8"/>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1D4"/>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4F49"/>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1598"/>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421"/>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0C7"/>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1B9"/>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0B3"/>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4298"/>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96F"/>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0E1B"/>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5176"/>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0DDD"/>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2D0"/>
    <w:rsid w:val="008F33CB"/>
    <w:rsid w:val="008F37CA"/>
    <w:rsid w:val="008F411C"/>
    <w:rsid w:val="009000DC"/>
    <w:rsid w:val="00903A2B"/>
    <w:rsid w:val="00904567"/>
    <w:rsid w:val="00904F39"/>
    <w:rsid w:val="00906A50"/>
    <w:rsid w:val="00906A6F"/>
    <w:rsid w:val="00910698"/>
    <w:rsid w:val="00914853"/>
    <w:rsid w:val="009149C5"/>
    <w:rsid w:val="009158A4"/>
    <w:rsid w:val="0091774A"/>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0F65"/>
    <w:rsid w:val="00A71913"/>
    <w:rsid w:val="00A7211C"/>
    <w:rsid w:val="00A74E17"/>
    <w:rsid w:val="00A75C8C"/>
    <w:rsid w:val="00A76059"/>
    <w:rsid w:val="00A7754E"/>
    <w:rsid w:val="00A83AD0"/>
    <w:rsid w:val="00A8648A"/>
    <w:rsid w:val="00A9037F"/>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177F"/>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5D2"/>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5EB8"/>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5023"/>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4C6"/>
    <w:rsid w:val="00CF302D"/>
    <w:rsid w:val="00CF3935"/>
    <w:rsid w:val="00CF3DAB"/>
    <w:rsid w:val="00CF4513"/>
    <w:rsid w:val="00CF5318"/>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542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4697A"/>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56C"/>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B7797"/>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afffc">
    <w:name w:val="Список с черточками"/>
    <w:basedOn w:val="a3"/>
    <w:autoRedefine/>
    <w:qFormat/>
    <w:rsid w:val="00112733"/>
    <w:rPr>
      <w:rFonts w:ascii="Arial" w:hAnsi="Arial"/>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6A61A-D4AD-49AD-B138-7327FBC6E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126</Pages>
  <Words>38998</Words>
  <Characters>222289</Characters>
  <Application>Microsoft Office Word</Application>
  <DocSecurity>0</DocSecurity>
  <Lines>1852</Lines>
  <Paragraphs>521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260766</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14</cp:revision>
  <cp:lastPrinted>2013-05-13T06:54:00Z</cp:lastPrinted>
  <dcterms:created xsi:type="dcterms:W3CDTF">2013-11-08T08:27:00Z</dcterms:created>
  <dcterms:modified xsi:type="dcterms:W3CDTF">2013-11-12T08:27:00Z</dcterms:modified>
</cp:coreProperties>
</file>