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294DE1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F7286B">
            <w:pPr>
              <w:contextualSpacing/>
              <w:jc w:val="right"/>
            </w:pPr>
            <w:r>
              <w:t>«</w:t>
            </w:r>
            <w:r w:rsidR="00F7286B">
              <w:t>27</w:t>
            </w:r>
            <w:r w:rsidR="00E255C3">
              <w:t xml:space="preserve">» </w:t>
            </w:r>
            <w:r w:rsidR="00F7286B">
              <w:t>окт</w:t>
            </w:r>
            <w:r w:rsidR="00665076">
              <w:t>ября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5A45B1" w:rsidRPr="00C47AB5">
        <w:rPr>
          <w:rStyle w:val="FontStyle20"/>
        </w:rPr>
        <w:t xml:space="preserve">о </w:t>
      </w:r>
      <w:r w:rsidR="00A20377">
        <w:rPr>
          <w:rStyle w:val="FontStyle20"/>
        </w:rPr>
        <w:t>продлени</w:t>
      </w:r>
      <w:r w:rsidR="005A45B1">
        <w:rPr>
          <w:rStyle w:val="FontStyle20"/>
        </w:rPr>
        <w:t>и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2B53B7" w:rsidRDefault="009473AE" w:rsidP="00F7286B">
      <w:pPr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</w:t>
      </w:r>
      <w:r w:rsidR="000E4D43" w:rsidRPr="000E4D43">
        <w:rPr>
          <w:rStyle w:val="FontStyle19"/>
          <w:b/>
        </w:rPr>
        <w:t xml:space="preserve">поставку профиля алюминиевого конструкционного с комплектующими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543F11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F7286B">
        <w:t>17</w:t>
      </w:r>
      <w:r w:rsidR="00A20377" w:rsidRPr="00A53CEA">
        <w:t xml:space="preserve">» </w:t>
      </w:r>
      <w:r w:rsidR="00F7286B">
        <w:t>октября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  <w:proofErr w:type="gramEnd"/>
      </w:hyperlink>
      <w:r w:rsidR="00A20377">
        <w:t xml:space="preserve">, </w:t>
      </w:r>
      <w:proofErr w:type="gramStart"/>
      <w:r w:rsidR="00A20377">
        <w:t>закупка №</w:t>
      </w:r>
      <w:r w:rsidR="00F7286B" w:rsidRPr="00F7286B">
        <w:t xml:space="preserve"> </w:t>
      </w:r>
      <w:r w:rsidR="000E4D43" w:rsidRPr="000E4D43">
        <w:rPr>
          <w:rFonts w:eastAsia="Calibri"/>
        </w:rPr>
        <w:t>31401613671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</w:t>
        </w:r>
        <w:proofErr w:type="spellStart"/>
        <w:r w:rsidR="00A20377" w:rsidRPr="00A20377">
          <w:rPr>
            <w:rStyle w:val="a5"/>
          </w:rPr>
          <w:t>ru</w:t>
        </w:r>
        <w:proofErr w:type="spellEnd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</w:t>
      </w:r>
      <w:r w:rsidR="00F7286B" w:rsidRPr="00F7286B">
        <w:rPr>
          <w:rFonts w:eastAsia="Calibri"/>
        </w:rPr>
        <w:t xml:space="preserve"> </w:t>
      </w:r>
      <w:r w:rsidR="000E4D43" w:rsidRPr="000E4D43">
        <w:rPr>
          <w:rFonts w:eastAsia="Calibri"/>
        </w:rPr>
        <w:t>141017/0476/400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proofErr w:type="spellStart"/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spellEnd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F7286B" w:rsidRPr="00F7286B">
        <w:t xml:space="preserve"> </w:t>
      </w:r>
      <w:r w:rsidR="000E4D43" w:rsidRPr="000E4D43">
        <w:rPr>
          <w:rFonts w:eastAsia="Calibri"/>
        </w:rPr>
        <w:t>Z034753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</w:t>
      </w:r>
      <w:r w:rsidR="005A45B1" w:rsidRPr="005A45B1">
        <w:rPr>
          <w:rStyle w:val="FontStyle19"/>
        </w:rPr>
        <w:t xml:space="preserve"> </w:t>
      </w:r>
      <w:r w:rsidR="005A45B1">
        <w:rPr>
          <w:rStyle w:val="FontStyle19"/>
        </w:rPr>
        <w:t>сообщает о продлении сроков подачи заявок,</w:t>
      </w:r>
      <w:r>
        <w:rPr>
          <w:rStyle w:val="FontStyle19"/>
        </w:rPr>
        <w:t xml:space="preserve"> </w:t>
      </w:r>
      <w:r w:rsidR="00A20377">
        <w:rPr>
          <w:rStyle w:val="FontStyle19"/>
        </w:rPr>
        <w:t>отборочной стадии и</w:t>
      </w:r>
      <w:proofErr w:type="gramEnd"/>
      <w:r w:rsidR="00A20377">
        <w:rPr>
          <w:rStyle w:val="FontStyle19"/>
        </w:rPr>
        <w:t xml:space="preserve">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 w:rsidR="002B53B7">
        <w:rPr>
          <w:rStyle w:val="FontStyle19"/>
        </w:rPr>
        <w:t>:</w:t>
      </w:r>
    </w:p>
    <w:p w:rsidR="002B53B7" w:rsidRDefault="002B53B7" w:rsidP="002B53B7">
      <w:pPr>
        <w:pStyle w:val="Style2"/>
        <w:widowControl/>
        <w:spacing w:before="182" w:line="322" w:lineRule="exact"/>
        <w:rPr>
          <w:rStyle w:val="FontStyle19"/>
        </w:rPr>
      </w:pP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5A45B1" w:rsidRDefault="005A45B1" w:rsidP="005A45B1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5A45B1" w:rsidRPr="00450976" w:rsidRDefault="005A45B1" w:rsidP="005A45B1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0</w:t>
      </w:r>
      <w:r w:rsidR="00F7286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450976">
        <w:rPr>
          <w:b/>
          <w:color w:val="000000"/>
          <w:spacing w:val="-6"/>
        </w:rPr>
        <w:t>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7561">
        <w:rPr>
          <w:b/>
          <w:color w:val="000000"/>
          <w:spacing w:val="-6"/>
        </w:rPr>
        <w:t>1</w:t>
      </w:r>
      <w:r w:rsidR="00B72A6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5A45B1" w:rsidRDefault="005A45B1" w:rsidP="005A45B1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 </w:t>
      </w:r>
      <w:r>
        <w:rPr>
          <w:spacing w:val="-6"/>
        </w:rPr>
        <w:t>не позднее</w:t>
      </w:r>
      <w:r w:rsidRPr="00450976">
        <w:rPr>
          <w:b/>
          <w:color w:val="00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47AB5">
        <w:rPr>
          <w:b/>
          <w:color w:val="000000"/>
          <w:spacing w:val="-6"/>
        </w:rPr>
        <w:t>1</w:t>
      </w:r>
      <w:r w:rsidR="00B72A6D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7286B">
        <w:rPr>
          <w:b/>
          <w:color w:val="000000"/>
          <w:spacing w:val="-6"/>
        </w:rPr>
        <w:t>но</w:t>
      </w:r>
      <w:r>
        <w:rPr>
          <w:b/>
          <w:color w:val="000000"/>
          <w:spacing w:val="-6"/>
        </w:rPr>
        <w:t xml:space="preserve">ября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color w:val="000000"/>
          <w:spacing w:val="-6"/>
        </w:rPr>
        <w:t>.</w:t>
      </w: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0E4D43"/>
    <w:rsid w:val="00105A97"/>
    <w:rsid w:val="00124E3A"/>
    <w:rsid w:val="00176623"/>
    <w:rsid w:val="0018018E"/>
    <w:rsid w:val="001D7524"/>
    <w:rsid w:val="0024102B"/>
    <w:rsid w:val="002845EC"/>
    <w:rsid w:val="00294DE1"/>
    <w:rsid w:val="002B53B7"/>
    <w:rsid w:val="002E0EB3"/>
    <w:rsid w:val="0030256B"/>
    <w:rsid w:val="00355355"/>
    <w:rsid w:val="00414686"/>
    <w:rsid w:val="00432694"/>
    <w:rsid w:val="00436695"/>
    <w:rsid w:val="00450976"/>
    <w:rsid w:val="0049681C"/>
    <w:rsid w:val="00537B8E"/>
    <w:rsid w:val="00543F11"/>
    <w:rsid w:val="00596B1A"/>
    <w:rsid w:val="005A45B1"/>
    <w:rsid w:val="00645C8B"/>
    <w:rsid w:val="006634BB"/>
    <w:rsid w:val="00665076"/>
    <w:rsid w:val="00670A49"/>
    <w:rsid w:val="006727DD"/>
    <w:rsid w:val="00673A49"/>
    <w:rsid w:val="006A43EE"/>
    <w:rsid w:val="006D2A9D"/>
    <w:rsid w:val="006D42E5"/>
    <w:rsid w:val="006E28EF"/>
    <w:rsid w:val="00774D4A"/>
    <w:rsid w:val="007A3B26"/>
    <w:rsid w:val="007E090F"/>
    <w:rsid w:val="0081223F"/>
    <w:rsid w:val="00816C75"/>
    <w:rsid w:val="00827561"/>
    <w:rsid w:val="008437F3"/>
    <w:rsid w:val="00853CD2"/>
    <w:rsid w:val="008755CE"/>
    <w:rsid w:val="008A61B9"/>
    <w:rsid w:val="00914C70"/>
    <w:rsid w:val="009473AE"/>
    <w:rsid w:val="0094797C"/>
    <w:rsid w:val="00977AAE"/>
    <w:rsid w:val="00985896"/>
    <w:rsid w:val="00A20377"/>
    <w:rsid w:val="00A22DB4"/>
    <w:rsid w:val="00AD071F"/>
    <w:rsid w:val="00B05C06"/>
    <w:rsid w:val="00B13D1B"/>
    <w:rsid w:val="00B45E26"/>
    <w:rsid w:val="00B61692"/>
    <w:rsid w:val="00B72A6D"/>
    <w:rsid w:val="00C47AB5"/>
    <w:rsid w:val="00C75342"/>
    <w:rsid w:val="00D27BB8"/>
    <w:rsid w:val="00D32310"/>
    <w:rsid w:val="00DB5CF9"/>
    <w:rsid w:val="00DF506B"/>
    <w:rsid w:val="00E036F4"/>
    <w:rsid w:val="00E255C3"/>
    <w:rsid w:val="00E64953"/>
    <w:rsid w:val="00ED49CA"/>
    <w:rsid w:val="00F15B76"/>
    <w:rsid w:val="00F712D5"/>
    <w:rsid w:val="00F7286B"/>
    <w:rsid w:val="00F771E8"/>
    <w:rsid w:val="00FA106B"/>
    <w:rsid w:val="00FA4B1E"/>
    <w:rsid w:val="00FB56D6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2007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Peskov</cp:lastModifiedBy>
  <cp:revision>14</cp:revision>
  <cp:lastPrinted>2014-08-18T07:37:00Z</cp:lastPrinted>
  <dcterms:created xsi:type="dcterms:W3CDTF">2014-10-27T09:08:00Z</dcterms:created>
  <dcterms:modified xsi:type="dcterms:W3CDTF">2014-10-27T13:16:00Z</dcterms:modified>
</cp:coreProperties>
</file>