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2076733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E67DDA" w:rsidRPr="00E67DDA">
        <w:rPr>
          <w:b/>
          <w:sz w:val="28"/>
          <w:szCs w:val="28"/>
        </w:rPr>
        <w:t>226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0049A5" w:rsidRDefault="00882926" w:rsidP="008E0782">
      <w:pPr>
        <w:jc w:val="center"/>
        <w:rPr>
          <w:b/>
          <w:sz w:val="28"/>
          <w:szCs w:val="28"/>
        </w:rPr>
      </w:pPr>
      <w:r w:rsidRPr="000049A5">
        <w:rPr>
          <w:b/>
          <w:sz w:val="28"/>
          <w:szCs w:val="28"/>
        </w:rPr>
        <w:t xml:space="preserve"> </w:t>
      </w:r>
      <w:r w:rsidR="008E0782" w:rsidRPr="000049A5">
        <w:rPr>
          <w:b/>
          <w:sz w:val="28"/>
          <w:szCs w:val="28"/>
        </w:rPr>
        <w:t>«</w:t>
      </w:r>
      <w:r w:rsidR="00E67DDA" w:rsidRPr="000049A5">
        <w:rPr>
          <w:b/>
          <w:sz w:val="28"/>
          <w:szCs w:val="28"/>
        </w:rPr>
        <w:t xml:space="preserve">Разработка и внедрение информационной системы «АСУС-И» на платформе 1С «Предприятие 8» (версия 8.2z) для объектов сооружения АЭС за рубежом РФ» </w:t>
      </w:r>
      <w:r w:rsidR="003A5780">
        <w:rPr>
          <w:b/>
          <w:sz w:val="28"/>
          <w:szCs w:val="28"/>
        </w:rPr>
        <w:t>Этап 2.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207673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4684" w:rsidRPr="00004684" w:rsidRDefault="006857EB" w:rsidP="00004684">
      <w:pPr>
        <w:pStyle w:val="16"/>
        <w:spacing w:line="360" w:lineRule="auto"/>
        <w:rPr>
          <w:rFonts w:eastAsiaTheme="minorEastAsia"/>
          <w:szCs w:val="24"/>
        </w:rPr>
      </w:pPr>
      <w:r w:rsidRPr="00004684">
        <w:rPr>
          <w:bCs/>
          <w:szCs w:val="24"/>
        </w:rPr>
        <w:fldChar w:fldCharType="begin"/>
      </w:r>
      <w:r w:rsidR="00EA22EE" w:rsidRPr="00004684">
        <w:rPr>
          <w:bCs/>
          <w:szCs w:val="24"/>
        </w:rPr>
        <w:instrText xml:space="preserve"> TOC \o "1-3" \h \z \u </w:instrText>
      </w:r>
      <w:r w:rsidRPr="00004684">
        <w:rPr>
          <w:bCs/>
          <w:szCs w:val="24"/>
        </w:rPr>
        <w:fldChar w:fldCharType="separate"/>
      </w:r>
      <w:hyperlink w:anchor="_Toc432076733" w:history="1">
        <w:r w:rsidR="00004684" w:rsidRPr="00004684">
          <w:rPr>
            <w:rStyle w:val="afb"/>
            <w:szCs w:val="24"/>
          </w:rPr>
          <w:t>ЗАКУПОЧНАЯ ДОКУМЕНТАЦИЯ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_Toc432076733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1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34" w:history="1">
        <w:r w:rsidR="00004684" w:rsidRPr="00004684">
          <w:rPr>
            <w:rStyle w:val="afb"/>
            <w:szCs w:val="24"/>
          </w:rPr>
          <w:t>СОДЕРЖАНИЕ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_Toc432076734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2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35" w:history="1">
        <w:r w:rsidR="00004684" w:rsidRPr="00004684">
          <w:rPr>
            <w:rStyle w:val="afb"/>
            <w:szCs w:val="24"/>
          </w:rPr>
          <w:t>1.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ИЗВЕЩЕНИЕ О ПРОВЕДЕНИИ ЗАКУПКИ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_Toc432076735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3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36" w:history="1">
        <w:r w:rsidR="00004684" w:rsidRPr="00004684">
          <w:rPr>
            <w:rStyle w:val="afb"/>
            <w:szCs w:val="24"/>
          </w:rPr>
          <w:t>ЧАСТЬ 1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_Toc432076736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7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37" w:history="1">
        <w:r w:rsidR="00004684" w:rsidRPr="00004684">
          <w:rPr>
            <w:rStyle w:val="afb"/>
            <w:szCs w:val="24"/>
          </w:rPr>
          <w:t>2.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ТРЕБОВАНИЯ. ДОКУМЕНТЫ. СОСТАВ ЗАЯВКИ НА УЧАСТИЕ В ЗАКУПКЕ.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_Toc432076737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7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38" w:history="1">
        <w:r w:rsidR="00004684" w:rsidRPr="00004684">
          <w:rPr>
            <w:rStyle w:val="afb"/>
            <w:szCs w:val="24"/>
          </w:rPr>
          <w:t>2.1.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_Toc432076738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7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2076739" w:history="1">
        <w:r w:rsidR="00004684" w:rsidRPr="00004684">
          <w:rPr>
            <w:rStyle w:val="afb"/>
            <w:bCs/>
            <w:szCs w:val="24"/>
          </w:rPr>
          <w:t>2.1.1.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Требования к участникам закупки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_Toc432076739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7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32076740" w:history="1">
        <w:r w:rsidR="00004684" w:rsidRPr="00004684">
          <w:rPr>
            <w:rStyle w:val="afb"/>
            <w:szCs w:val="24"/>
          </w:rPr>
          <w:t>2.1.2.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Требования к продукции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_Toc432076740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11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41" w:history="1">
        <w:r w:rsidR="00004684" w:rsidRPr="00004684">
          <w:rPr>
            <w:rStyle w:val="afb"/>
            <w:szCs w:val="24"/>
          </w:rPr>
          <w:t>2.2.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СОСТАВ ЗАЯВКИ НА УЧАСТИЕ В ЗАКУПКЕ.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_Toc432076741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11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42" w:history="1">
        <w:r w:rsidR="00004684" w:rsidRPr="00004684">
          <w:rPr>
            <w:rStyle w:val="afb"/>
            <w:szCs w:val="24"/>
          </w:rPr>
          <w:t>3.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КРИТЕРИИ И МЕТОДИКА ОЦЕНКИ ЗАЯВОК НА УЧАСТИЕ В ЗАКУПКЕ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_Toc432076742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13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2076743" w:history="1">
        <w:r w:rsidR="00004684" w:rsidRPr="00004684">
          <w:rPr>
            <w:rStyle w:val="afb"/>
            <w:noProof/>
            <w:szCs w:val="24"/>
          </w:rPr>
          <w:t>3.1.</w:t>
        </w:r>
        <w:r w:rsidR="00004684" w:rsidRPr="00004684">
          <w:rPr>
            <w:rFonts w:eastAsiaTheme="minorEastAsia"/>
            <w:noProof/>
            <w:szCs w:val="24"/>
          </w:rPr>
          <w:tab/>
        </w:r>
        <w:r w:rsidR="00004684" w:rsidRPr="00004684">
          <w:rPr>
            <w:rStyle w:val="afb"/>
            <w:noProof/>
            <w:szCs w:val="24"/>
          </w:rPr>
          <w:t>Критерии оценки и их значимость</w:t>
        </w:r>
        <w:r w:rsidR="00004684" w:rsidRPr="00004684">
          <w:rPr>
            <w:noProof/>
            <w:webHidden/>
            <w:szCs w:val="24"/>
          </w:rPr>
          <w:tab/>
        </w:r>
        <w:r w:rsidR="00004684" w:rsidRPr="00004684">
          <w:rPr>
            <w:noProof/>
            <w:webHidden/>
            <w:szCs w:val="24"/>
          </w:rPr>
          <w:fldChar w:fldCharType="begin"/>
        </w:r>
        <w:r w:rsidR="00004684" w:rsidRPr="00004684">
          <w:rPr>
            <w:noProof/>
            <w:webHidden/>
            <w:szCs w:val="24"/>
          </w:rPr>
          <w:instrText xml:space="preserve"> PAGEREF _Toc432076743 \h </w:instrText>
        </w:r>
        <w:r w:rsidR="00004684" w:rsidRPr="00004684">
          <w:rPr>
            <w:noProof/>
            <w:webHidden/>
            <w:szCs w:val="24"/>
          </w:rPr>
        </w:r>
        <w:r w:rsidR="00004684" w:rsidRPr="00004684">
          <w:rPr>
            <w:noProof/>
            <w:webHidden/>
            <w:szCs w:val="24"/>
          </w:rPr>
          <w:fldChar w:fldCharType="separate"/>
        </w:r>
        <w:r w:rsidR="00004684" w:rsidRPr="00004684">
          <w:rPr>
            <w:noProof/>
            <w:webHidden/>
            <w:szCs w:val="24"/>
          </w:rPr>
          <w:t>13</w:t>
        </w:r>
        <w:r w:rsidR="00004684" w:rsidRPr="00004684">
          <w:rPr>
            <w:noProof/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2076744" w:history="1">
        <w:r w:rsidR="00004684" w:rsidRPr="00004684">
          <w:rPr>
            <w:rStyle w:val="afb"/>
            <w:noProof/>
            <w:szCs w:val="24"/>
          </w:rPr>
          <w:t>3.2.</w:t>
        </w:r>
        <w:r w:rsidR="00004684" w:rsidRPr="00004684">
          <w:rPr>
            <w:rFonts w:eastAsiaTheme="minorEastAsia"/>
            <w:noProof/>
            <w:szCs w:val="24"/>
          </w:rPr>
          <w:tab/>
        </w:r>
        <w:r w:rsidR="00004684" w:rsidRPr="00004684">
          <w:rPr>
            <w:rStyle w:val="afb"/>
            <w:noProof/>
            <w:szCs w:val="24"/>
          </w:rPr>
          <w:t>Методика оценки заявок</w:t>
        </w:r>
        <w:r w:rsidR="00004684" w:rsidRPr="00004684">
          <w:rPr>
            <w:noProof/>
            <w:webHidden/>
            <w:szCs w:val="24"/>
          </w:rPr>
          <w:tab/>
        </w:r>
        <w:r w:rsidR="00004684" w:rsidRPr="00004684">
          <w:rPr>
            <w:noProof/>
            <w:webHidden/>
            <w:szCs w:val="24"/>
          </w:rPr>
          <w:fldChar w:fldCharType="begin"/>
        </w:r>
        <w:r w:rsidR="00004684" w:rsidRPr="00004684">
          <w:rPr>
            <w:noProof/>
            <w:webHidden/>
            <w:szCs w:val="24"/>
          </w:rPr>
          <w:instrText xml:space="preserve"> PAGEREF _Toc432076744 \h </w:instrText>
        </w:r>
        <w:r w:rsidR="00004684" w:rsidRPr="00004684">
          <w:rPr>
            <w:noProof/>
            <w:webHidden/>
            <w:szCs w:val="24"/>
          </w:rPr>
        </w:r>
        <w:r w:rsidR="00004684" w:rsidRPr="00004684">
          <w:rPr>
            <w:noProof/>
            <w:webHidden/>
            <w:szCs w:val="24"/>
          </w:rPr>
          <w:fldChar w:fldCharType="separate"/>
        </w:r>
        <w:r w:rsidR="00004684" w:rsidRPr="00004684">
          <w:rPr>
            <w:noProof/>
            <w:webHidden/>
            <w:szCs w:val="24"/>
          </w:rPr>
          <w:t>13</w:t>
        </w:r>
        <w:r w:rsidR="00004684" w:rsidRPr="00004684">
          <w:rPr>
            <w:noProof/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2076745" w:history="1">
        <w:r w:rsidR="00004684" w:rsidRPr="00004684">
          <w:rPr>
            <w:rStyle w:val="afb"/>
            <w:noProof/>
            <w:szCs w:val="24"/>
          </w:rPr>
          <w:t>3.2.1.</w:t>
        </w:r>
        <w:r w:rsidR="00004684" w:rsidRPr="00004684">
          <w:rPr>
            <w:rFonts w:eastAsiaTheme="minorEastAsia"/>
            <w:noProof/>
            <w:szCs w:val="24"/>
          </w:rPr>
          <w:tab/>
        </w:r>
        <w:r w:rsidR="00004684" w:rsidRPr="00004684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004684" w:rsidRPr="00004684">
          <w:rPr>
            <w:noProof/>
            <w:webHidden/>
            <w:szCs w:val="24"/>
          </w:rPr>
          <w:tab/>
        </w:r>
        <w:r w:rsidR="00004684" w:rsidRPr="00004684">
          <w:rPr>
            <w:noProof/>
            <w:webHidden/>
            <w:szCs w:val="24"/>
          </w:rPr>
          <w:fldChar w:fldCharType="begin"/>
        </w:r>
        <w:r w:rsidR="00004684" w:rsidRPr="00004684">
          <w:rPr>
            <w:noProof/>
            <w:webHidden/>
            <w:szCs w:val="24"/>
          </w:rPr>
          <w:instrText xml:space="preserve"> PAGEREF _Toc432076745 \h </w:instrText>
        </w:r>
        <w:r w:rsidR="00004684" w:rsidRPr="00004684">
          <w:rPr>
            <w:noProof/>
            <w:webHidden/>
            <w:szCs w:val="24"/>
          </w:rPr>
        </w:r>
        <w:r w:rsidR="00004684" w:rsidRPr="00004684">
          <w:rPr>
            <w:noProof/>
            <w:webHidden/>
            <w:szCs w:val="24"/>
          </w:rPr>
          <w:fldChar w:fldCharType="separate"/>
        </w:r>
        <w:r w:rsidR="00004684" w:rsidRPr="00004684">
          <w:rPr>
            <w:noProof/>
            <w:webHidden/>
            <w:szCs w:val="24"/>
          </w:rPr>
          <w:t>13</w:t>
        </w:r>
        <w:r w:rsidR="00004684" w:rsidRPr="00004684">
          <w:rPr>
            <w:noProof/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2076746" w:history="1">
        <w:r w:rsidR="00004684" w:rsidRPr="00004684">
          <w:rPr>
            <w:rStyle w:val="afb"/>
            <w:noProof/>
            <w:szCs w:val="24"/>
          </w:rPr>
          <w:t>3.2.2.</w:t>
        </w:r>
        <w:r w:rsidR="00004684" w:rsidRPr="00004684">
          <w:rPr>
            <w:rFonts w:eastAsiaTheme="minorEastAsia"/>
            <w:noProof/>
            <w:szCs w:val="24"/>
          </w:rPr>
          <w:tab/>
        </w:r>
        <w:r w:rsidR="00004684" w:rsidRPr="00004684">
          <w:rPr>
            <w:rStyle w:val="afb"/>
            <w:noProof/>
            <w:szCs w:val="24"/>
          </w:rPr>
          <w:t>Оценка по критерию «квалификация участника»</w:t>
        </w:r>
        <w:r w:rsidR="00004684" w:rsidRPr="00004684">
          <w:rPr>
            <w:noProof/>
            <w:webHidden/>
            <w:szCs w:val="24"/>
          </w:rPr>
          <w:tab/>
        </w:r>
        <w:r w:rsidR="00004684" w:rsidRPr="00004684">
          <w:rPr>
            <w:noProof/>
            <w:webHidden/>
            <w:szCs w:val="24"/>
          </w:rPr>
          <w:fldChar w:fldCharType="begin"/>
        </w:r>
        <w:r w:rsidR="00004684" w:rsidRPr="00004684">
          <w:rPr>
            <w:noProof/>
            <w:webHidden/>
            <w:szCs w:val="24"/>
          </w:rPr>
          <w:instrText xml:space="preserve"> PAGEREF _Toc432076746 \h </w:instrText>
        </w:r>
        <w:r w:rsidR="00004684" w:rsidRPr="00004684">
          <w:rPr>
            <w:noProof/>
            <w:webHidden/>
            <w:szCs w:val="24"/>
          </w:rPr>
        </w:r>
        <w:r w:rsidR="00004684" w:rsidRPr="00004684">
          <w:rPr>
            <w:noProof/>
            <w:webHidden/>
            <w:szCs w:val="24"/>
          </w:rPr>
          <w:fldChar w:fldCharType="separate"/>
        </w:r>
        <w:r w:rsidR="00004684" w:rsidRPr="00004684">
          <w:rPr>
            <w:noProof/>
            <w:webHidden/>
            <w:szCs w:val="24"/>
          </w:rPr>
          <w:t>14</w:t>
        </w:r>
        <w:r w:rsidR="00004684" w:rsidRPr="00004684">
          <w:rPr>
            <w:noProof/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2076747" w:history="1">
        <w:r w:rsidR="00004684" w:rsidRPr="00004684">
          <w:rPr>
            <w:rStyle w:val="afb"/>
            <w:noProof/>
            <w:szCs w:val="24"/>
          </w:rPr>
          <w:t>3.2.2.1.</w:t>
        </w:r>
        <w:r w:rsidR="00004684" w:rsidRPr="00004684">
          <w:rPr>
            <w:rFonts w:eastAsiaTheme="minorEastAsia"/>
            <w:noProof/>
            <w:szCs w:val="24"/>
          </w:rPr>
          <w:tab/>
        </w:r>
        <w:r w:rsidR="00004684" w:rsidRPr="00004684">
          <w:rPr>
            <w:rStyle w:val="afb"/>
            <w:noProof/>
            <w:szCs w:val="24"/>
          </w:rPr>
          <w:t>Оценка по дополнительному подкритерию:</w:t>
        </w:r>
        <w:r w:rsidR="00004684" w:rsidRPr="00004684">
          <w:rPr>
            <w:noProof/>
            <w:webHidden/>
            <w:szCs w:val="24"/>
          </w:rPr>
          <w:tab/>
        </w:r>
        <w:r w:rsidR="00004684" w:rsidRPr="00004684">
          <w:rPr>
            <w:noProof/>
            <w:webHidden/>
            <w:szCs w:val="24"/>
          </w:rPr>
          <w:fldChar w:fldCharType="begin"/>
        </w:r>
        <w:r w:rsidR="00004684" w:rsidRPr="00004684">
          <w:rPr>
            <w:noProof/>
            <w:webHidden/>
            <w:szCs w:val="24"/>
          </w:rPr>
          <w:instrText xml:space="preserve"> PAGEREF _Toc432076747 \h </w:instrText>
        </w:r>
        <w:r w:rsidR="00004684" w:rsidRPr="00004684">
          <w:rPr>
            <w:noProof/>
            <w:webHidden/>
            <w:szCs w:val="24"/>
          </w:rPr>
        </w:r>
        <w:r w:rsidR="00004684" w:rsidRPr="00004684">
          <w:rPr>
            <w:noProof/>
            <w:webHidden/>
            <w:szCs w:val="24"/>
          </w:rPr>
          <w:fldChar w:fldCharType="separate"/>
        </w:r>
        <w:r w:rsidR="00004684" w:rsidRPr="00004684">
          <w:rPr>
            <w:noProof/>
            <w:webHidden/>
            <w:szCs w:val="24"/>
          </w:rPr>
          <w:t>14</w:t>
        </w:r>
        <w:r w:rsidR="00004684" w:rsidRPr="00004684">
          <w:rPr>
            <w:noProof/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32076748" w:history="1">
        <w:r w:rsidR="00004684" w:rsidRPr="00004684">
          <w:rPr>
            <w:rStyle w:val="afb"/>
            <w:noProof/>
            <w:szCs w:val="24"/>
          </w:rPr>
          <w:t>3.3.</w:t>
        </w:r>
        <w:r w:rsidR="00004684" w:rsidRPr="00004684">
          <w:rPr>
            <w:rFonts w:eastAsiaTheme="minorEastAsia"/>
            <w:noProof/>
            <w:szCs w:val="24"/>
          </w:rPr>
          <w:tab/>
        </w:r>
        <w:r w:rsidR="00004684" w:rsidRPr="00004684">
          <w:rPr>
            <w:rStyle w:val="afb"/>
            <w:noProof/>
            <w:szCs w:val="24"/>
          </w:rPr>
          <w:t>Методика расчета обеспеченности финансовыми ресурсами участников закупок</w:t>
        </w:r>
        <w:r w:rsidR="00004684" w:rsidRPr="00004684">
          <w:rPr>
            <w:noProof/>
            <w:webHidden/>
            <w:szCs w:val="24"/>
          </w:rPr>
          <w:tab/>
        </w:r>
        <w:r w:rsidR="00004684" w:rsidRPr="00004684">
          <w:rPr>
            <w:noProof/>
            <w:webHidden/>
            <w:szCs w:val="24"/>
          </w:rPr>
          <w:fldChar w:fldCharType="begin"/>
        </w:r>
        <w:r w:rsidR="00004684" w:rsidRPr="00004684">
          <w:rPr>
            <w:noProof/>
            <w:webHidden/>
            <w:szCs w:val="24"/>
          </w:rPr>
          <w:instrText xml:space="preserve"> PAGEREF _Toc432076748 \h </w:instrText>
        </w:r>
        <w:r w:rsidR="00004684" w:rsidRPr="00004684">
          <w:rPr>
            <w:noProof/>
            <w:webHidden/>
            <w:szCs w:val="24"/>
          </w:rPr>
        </w:r>
        <w:r w:rsidR="00004684" w:rsidRPr="00004684">
          <w:rPr>
            <w:noProof/>
            <w:webHidden/>
            <w:szCs w:val="24"/>
          </w:rPr>
          <w:fldChar w:fldCharType="separate"/>
        </w:r>
        <w:r w:rsidR="00004684" w:rsidRPr="00004684">
          <w:rPr>
            <w:noProof/>
            <w:webHidden/>
            <w:szCs w:val="24"/>
          </w:rPr>
          <w:t>14</w:t>
        </w:r>
        <w:r w:rsidR="00004684" w:rsidRPr="00004684">
          <w:rPr>
            <w:noProof/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49" w:history="1">
        <w:r w:rsidR="00004684" w:rsidRPr="00004684">
          <w:rPr>
            <w:rStyle w:val="afb"/>
            <w:szCs w:val="24"/>
          </w:rPr>
          <w:t>4.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ОБРАЗЦЫ ФОРМ ОСНОВНЫХ ДОКУМЕНТОВ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_Toc432076749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20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50" w:history="1">
        <w:r w:rsidR="00004684" w:rsidRPr="00004684">
          <w:rPr>
            <w:rStyle w:val="afb"/>
            <w:szCs w:val="24"/>
          </w:rPr>
          <w:t>4.1.</w:t>
        </w:r>
        <w:r w:rsidR="00004684" w:rsidRPr="00004684">
          <w:rPr>
            <w:rFonts w:eastAsiaTheme="minorEastAsia"/>
            <w:szCs w:val="24"/>
          </w:rPr>
          <w:tab/>
        </w:r>
        <w:r w:rsidR="00004684" w:rsidRPr="00004684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_Toc432076750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20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076751" w:history="1">
        <w:r w:rsidR="00004684" w:rsidRPr="0000468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_Toc432076751 \h </w:instrTex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04684" w:rsidRPr="00004684" w:rsidRDefault="00A24CBA" w:rsidP="0000468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076752" w:history="1">
        <w:r w:rsidR="00004684" w:rsidRPr="0000468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_Toc432076752 \h </w:instrTex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04684" w:rsidRPr="00004684" w:rsidRDefault="00A24CBA" w:rsidP="0000468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076753" w:history="1">
        <w:r w:rsidR="00004684" w:rsidRPr="0000468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_Toc432076753 \h </w:instrTex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04684" w:rsidRPr="00004684" w:rsidRDefault="00A24CBA" w:rsidP="0000468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076754" w:history="1">
        <w:r w:rsidR="00004684" w:rsidRPr="0000468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_Toc432076754 \h </w:instrTex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04684" w:rsidRPr="00004684" w:rsidRDefault="00A24CBA" w:rsidP="0000468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076755" w:history="1">
        <w:r w:rsidR="00004684" w:rsidRPr="0000468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_Toc432076755 \h </w:instrTex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04684" w:rsidRPr="00004684" w:rsidRDefault="00A24CBA" w:rsidP="0000468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076756" w:history="1">
        <w:r w:rsidR="00004684" w:rsidRPr="0000468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_Toc432076756 \h </w:instrTex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04684" w:rsidRPr="00004684" w:rsidRDefault="00A24CBA" w:rsidP="0000468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076757" w:history="1">
        <w:r w:rsidR="00004684" w:rsidRPr="0000468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_Toc432076757 \h </w:instrTex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>37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04684" w:rsidRPr="00004684" w:rsidRDefault="00A24CBA" w:rsidP="0000468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32076758" w:history="1">
        <w:r w:rsidR="00004684" w:rsidRPr="0000468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6)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_Toc432076758 \h </w:instrTex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="00004684" w:rsidRPr="0000468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59" w:history="1">
        <w:r w:rsidR="00004684" w:rsidRPr="00004684">
          <w:rPr>
            <w:rStyle w:val="afb"/>
            <w:szCs w:val="24"/>
          </w:rPr>
          <w:t>ЧАСТЬ 2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_Toc432076759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42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004684" w:rsidRPr="00004684" w:rsidRDefault="00A24CBA" w:rsidP="00004684">
      <w:pPr>
        <w:pStyle w:val="16"/>
        <w:spacing w:line="360" w:lineRule="auto"/>
        <w:rPr>
          <w:rFonts w:eastAsiaTheme="minorEastAsia"/>
          <w:szCs w:val="24"/>
        </w:rPr>
      </w:pPr>
      <w:hyperlink w:anchor="_Toc432076760" w:history="1">
        <w:r w:rsidR="00004684" w:rsidRPr="00004684">
          <w:rPr>
            <w:rStyle w:val="afb"/>
            <w:szCs w:val="24"/>
          </w:rPr>
          <w:t>ЧАСТЬ 3</w:t>
        </w:r>
        <w:r w:rsidR="00004684" w:rsidRPr="00004684">
          <w:rPr>
            <w:webHidden/>
            <w:szCs w:val="24"/>
          </w:rPr>
          <w:tab/>
        </w:r>
        <w:r w:rsidR="00004684" w:rsidRPr="00004684">
          <w:rPr>
            <w:webHidden/>
            <w:szCs w:val="24"/>
          </w:rPr>
          <w:fldChar w:fldCharType="begin"/>
        </w:r>
        <w:r w:rsidR="00004684" w:rsidRPr="00004684">
          <w:rPr>
            <w:webHidden/>
            <w:szCs w:val="24"/>
          </w:rPr>
          <w:instrText xml:space="preserve"> PAGEREF _Toc432076760 \h </w:instrText>
        </w:r>
        <w:r w:rsidR="00004684" w:rsidRPr="00004684">
          <w:rPr>
            <w:webHidden/>
            <w:szCs w:val="24"/>
          </w:rPr>
        </w:r>
        <w:r w:rsidR="00004684" w:rsidRPr="00004684">
          <w:rPr>
            <w:webHidden/>
            <w:szCs w:val="24"/>
          </w:rPr>
          <w:fldChar w:fldCharType="separate"/>
        </w:r>
        <w:r w:rsidR="00004684" w:rsidRPr="00004684">
          <w:rPr>
            <w:webHidden/>
            <w:szCs w:val="24"/>
          </w:rPr>
          <w:t>42</w:t>
        </w:r>
        <w:r w:rsidR="00004684" w:rsidRPr="00004684">
          <w:rPr>
            <w:webHidden/>
            <w:szCs w:val="24"/>
          </w:rPr>
          <w:fldChar w:fldCharType="end"/>
        </w:r>
      </w:hyperlink>
    </w:p>
    <w:p w:rsidR="00F74A75" w:rsidRPr="00F74A75" w:rsidRDefault="006857EB" w:rsidP="00004684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004684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32076735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892F64">
        <w:rPr>
          <w:rFonts w:ascii="Times New Roman" w:hAnsi="Times New Roman"/>
          <w:sz w:val="28"/>
          <w:szCs w:val="28"/>
        </w:rPr>
        <w:t>04.06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892F64">
        <w:rPr>
          <w:rFonts w:ascii="Times New Roman" w:hAnsi="Times New Roman"/>
          <w:sz w:val="28"/>
          <w:szCs w:val="28"/>
        </w:rPr>
        <w:t>3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A04498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672BA5" w:rsidRPr="00672BA5">
        <w:rPr>
          <w:rFonts w:ascii="Times New Roman" w:hAnsi="Times New Roman"/>
          <w:spacing w:val="-6"/>
          <w:sz w:val="28"/>
          <w:szCs w:val="28"/>
        </w:rPr>
        <w:t>«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 xml:space="preserve">Разработка и внедрение информационной системы </w:t>
      </w:r>
      <w:r w:rsidR="00A04498">
        <w:rPr>
          <w:rFonts w:ascii="Times New Roman" w:hAnsi="Times New Roman"/>
          <w:spacing w:val="-6"/>
          <w:sz w:val="28"/>
          <w:szCs w:val="28"/>
        </w:rPr>
        <w:t>«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>АСУС-И</w:t>
      </w:r>
      <w:r w:rsidR="00A04498">
        <w:rPr>
          <w:rFonts w:ascii="Times New Roman" w:hAnsi="Times New Roman"/>
          <w:spacing w:val="-6"/>
          <w:sz w:val="28"/>
          <w:szCs w:val="28"/>
        </w:rPr>
        <w:t>»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 xml:space="preserve"> на платформе 1С </w:t>
      </w:r>
      <w:r w:rsidR="00A04498">
        <w:rPr>
          <w:rFonts w:ascii="Times New Roman" w:hAnsi="Times New Roman"/>
          <w:spacing w:val="-6"/>
          <w:sz w:val="28"/>
          <w:szCs w:val="28"/>
        </w:rPr>
        <w:t>«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>Предприятие 8</w:t>
      </w:r>
      <w:r w:rsidR="00A04498">
        <w:rPr>
          <w:rFonts w:ascii="Times New Roman" w:hAnsi="Times New Roman"/>
          <w:spacing w:val="-6"/>
          <w:sz w:val="28"/>
          <w:szCs w:val="28"/>
        </w:rPr>
        <w:t>»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 xml:space="preserve"> (версия 8.2z) для объектов соору</w:t>
      </w:r>
      <w:r w:rsidR="00A04498">
        <w:rPr>
          <w:rFonts w:ascii="Times New Roman" w:hAnsi="Times New Roman"/>
          <w:spacing w:val="-6"/>
          <w:sz w:val="28"/>
          <w:szCs w:val="28"/>
        </w:rPr>
        <w:t>жения АЭС за рубежом РФ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 xml:space="preserve">Разработка и внедрение информационной системы </w:t>
      </w:r>
      <w:r w:rsidR="00A04498">
        <w:rPr>
          <w:rFonts w:ascii="Times New Roman" w:hAnsi="Times New Roman"/>
          <w:spacing w:val="-6"/>
          <w:sz w:val="28"/>
          <w:szCs w:val="28"/>
        </w:rPr>
        <w:t>«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>АСУС-И</w:t>
      </w:r>
      <w:r w:rsidR="00A04498">
        <w:rPr>
          <w:rFonts w:ascii="Times New Roman" w:hAnsi="Times New Roman"/>
          <w:spacing w:val="-6"/>
          <w:sz w:val="28"/>
          <w:szCs w:val="28"/>
        </w:rPr>
        <w:t>»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 xml:space="preserve"> на платформе 1С </w:t>
      </w:r>
      <w:r w:rsidR="00A04498">
        <w:rPr>
          <w:rFonts w:ascii="Times New Roman" w:hAnsi="Times New Roman"/>
          <w:spacing w:val="-6"/>
          <w:sz w:val="28"/>
          <w:szCs w:val="28"/>
        </w:rPr>
        <w:t>«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>Предприятие 8</w:t>
      </w:r>
      <w:r w:rsidR="00A04498">
        <w:rPr>
          <w:rFonts w:ascii="Times New Roman" w:hAnsi="Times New Roman"/>
          <w:spacing w:val="-6"/>
          <w:sz w:val="28"/>
          <w:szCs w:val="28"/>
        </w:rPr>
        <w:t>»</w:t>
      </w:r>
      <w:r w:rsidR="00A04498" w:rsidRPr="00A04498">
        <w:rPr>
          <w:rFonts w:ascii="Times New Roman" w:hAnsi="Times New Roman"/>
          <w:spacing w:val="-6"/>
          <w:sz w:val="28"/>
          <w:szCs w:val="28"/>
        </w:rPr>
        <w:t xml:space="preserve"> (версия 8.2z) для объектов соору</w:t>
      </w:r>
      <w:r w:rsidR="00A04498">
        <w:rPr>
          <w:rFonts w:ascii="Times New Roman" w:hAnsi="Times New Roman"/>
          <w:spacing w:val="-6"/>
          <w:sz w:val="28"/>
          <w:szCs w:val="28"/>
        </w:rPr>
        <w:t>жения АЭС за рубежом РФ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A04498">
        <w:rPr>
          <w:rFonts w:ascii="Times New Roman" w:hAnsi="Times New Roman"/>
          <w:sz w:val="28"/>
          <w:szCs w:val="28"/>
        </w:rPr>
        <w:t>15 655 153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A04498">
        <w:rPr>
          <w:rFonts w:ascii="Times New Roman" w:hAnsi="Times New Roman"/>
          <w:sz w:val="28"/>
          <w:szCs w:val="28"/>
        </w:rPr>
        <w:t>пятнадцать</w:t>
      </w:r>
      <w:r w:rsidR="00672BA5">
        <w:rPr>
          <w:rFonts w:ascii="Times New Roman" w:hAnsi="Times New Roman"/>
          <w:sz w:val="28"/>
          <w:szCs w:val="28"/>
        </w:rPr>
        <w:t xml:space="preserve"> миллион</w:t>
      </w:r>
      <w:r w:rsidR="00A04498">
        <w:rPr>
          <w:rFonts w:ascii="Times New Roman" w:hAnsi="Times New Roman"/>
          <w:sz w:val="28"/>
          <w:szCs w:val="28"/>
        </w:rPr>
        <w:t xml:space="preserve">ов </w:t>
      </w:r>
      <w:r w:rsidR="00672BA5">
        <w:rPr>
          <w:rFonts w:ascii="Times New Roman" w:hAnsi="Times New Roman"/>
          <w:sz w:val="28"/>
          <w:szCs w:val="28"/>
        </w:rPr>
        <w:t xml:space="preserve"> </w:t>
      </w:r>
      <w:r w:rsidR="00A04498">
        <w:rPr>
          <w:rFonts w:ascii="Times New Roman" w:hAnsi="Times New Roman"/>
          <w:sz w:val="28"/>
          <w:szCs w:val="28"/>
        </w:rPr>
        <w:t>шестьсот пятьдесят пять тысяч сто пятьдесят три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A04498">
        <w:rPr>
          <w:rFonts w:ascii="Times New Roman" w:hAnsi="Times New Roman"/>
          <w:sz w:val="28"/>
          <w:szCs w:val="28"/>
        </w:rPr>
        <w:t>я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A04498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13 267 078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тринадцать</w:t>
      </w:r>
      <w:r w:rsidR="00672BA5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="00672BA5">
        <w:rPr>
          <w:sz w:val="28"/>
          <w:szCs w:val="28"/>
        </w:rPr>
        <w:t xml:space="preserve"> </w:t>
      </w:r>
      <w:r>
        <w:rPr>
          <w:sz w:val="28"/>
          <w:szCs w:val="28"/>
        </w:rPr>
        <w:t>двести шестьдесят семь тысяч семьдесят восемь</w:t>
      </w:r>
      <w:r w:rsidR="00D312E9" w:rsidRPr="00D312E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>
        <w:rPr>
          <w:sz w:val="28"/>
          <w:szCs w:val="28"/>
        </w:rPr>
        <w:t>81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9C07A3" w:rsidRPr="008C7C80" w:rsidRDefault="009C07A3" w:rsidP="009C07A3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9C07A3" w:rsidRDefault="009C07A3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0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0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B2A8B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0B5DAD" w:rsidRPr="000B5DAD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A04498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011CA4">
        <w:rPr>
          <w:sz w:val="28"/>
          <w:szCs w:val="28"/>
          <w:highlight w:val="yellow"/>
        </w:rPr>
        <w:t>1</w:t>
      </w:r>
      <w:r w:rsidR="000B5DAD">
        <w:rPr>
          <w:sz w:val="28"/>
          <w:szCs w:val="28"/>
          <w:highlight w:val="yellow"/>
          <w:lang w:val="en-US"/>
        </w:rPr>
        <w:t>1</w:t>
      </w:r>
      <w:bookmarkStart w:id="12" w:name="_GoBack"/>
      <w:bookmarkEnd w:id="12"/>
      <w:r w:rsidRPr="008A76BF">
        <w:rPr>
          <w:sz w:val="28"/>
          <w:szCs w:val="28"/>
          <w:highlight w:val="yellow"/>
        </w:rPr>
        <w:t xml:space="preserve">» </w:t>
      </w:r>
      <w:r w:rsidR="00A04498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A04498">
        <w:rPr>
          <w:sz w:val="28"/>
          <w:szCs w:val="28"/>
          <w:highlight w:val="yellow"/>
        </w:rPr>
        <w:t>20</w:t>
      </w:r>
      <w:r w:rsidRPr="008A76BF">
        <w:rPr>
          <w:sz w:val="28"/>
          <w:szCs w:val="28"/>
          <w:highlight w:val="yellow"/>
        </w:rPr>
        <w:t xml:space="preserve">» </w:t>
      </w:r>
      <w:r w:rsidR="00A04498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</w:t>
      </w:r>
      <w:r w:rsidR="005A4DA1">
        <w:rPr>
          <w:rFonts w:eastAsia="Calibri"/>
          <w:spacing w:val="-6"/>
          <w:sz w:val="28"/>
          <w:szCs w:val="28"/>
          <w:lang w:eastAsia="en-US"/>
        </w:rPr>
        <w:lastRenderedPageBreak/>
        <w:t>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32076736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32076737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3207673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3207673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F16E1" w:rsidRPr="00ED375D" w:rsidTr="00903AD2">
        <w:trPr>
          <w:trHeight w:val="440"/>
        </w:trPr>
        <w:tc>
          <w:tcPr>
            <w:tcW w:w="851" w:type="dxa"/>
            <w:vAlign w:val="center"/>
          </w:tcPr>
          <w:p w:rsidR="00EF16E1" w:rsidRPr="00ED375D" w:rsidRDefault="00EF16E1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6E1" w:rsidRPr="00ED375D" w:rsidRDefault="00EF16E1" w:rsidP="001D35F6">
            <w:pPr>
              <w:ind w:right="153"/>
            </w:pPr>
            <w:r w:rsidRPr="00A83602">
              <w:rPr>
                <w:bCs/>
                <w:snapToGrid w:val="0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221" w:type="dxa"/>
            <w:vAlign w:val="center"/>
          </w:tcPr>
          <w:p w:rsidR="00EF16E1" w:rsidRDefault="00EF16E1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F16E1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EF16E1" w:rsidRPr="00A83602" w:rsidRDefault="00EF16E1" w:rsidP="00EF16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до 25 июня текущего года – не предоставляется;</w:t>
            </w:r>
          </w:p>
          <w:p w:rsidR="00EF16E1" w:rsidRPr="00A83602" w:rsidRDefault="00EF16E1" w:rsidP="00EF16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 xml:space="preserve">если срок окончания подачи заявок в периоде с 25 июня до 25 </w:t>
            </w:r>
            <w:r w:rsidRPr="00A83602">
              <w:lastRenderedPageBreak/>
              <w:t xml:space="preserve">октября текущего года включительно - предоставляется за 6 месяцев; </w:t>
            </w:r>
          </w:p>
          <w:p w:rsidR="00EF16E1" w:rsidRDefault="00EF16E1" w:rsidP="00EF16E1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A83602">
              <w:t>если срок окончания подачи заявок позднее 25 октября текущего года - предоставляется за 9 месяцев.</w:t>
            </w:r>
          </w:p>
          <w:p w:rsidR="00EF16E1" w:rsidRPr="00EF16E1" w:rsidRDefault="00EF16E1" w:rsidP="00EF16E1">
            <w:pPr>
              <w:tabs>
                <w:tab w:val="left" w:pos="300"/>
              </w:tabs>
              <w:ind w:right="153"/>
              <w:jc w:val="both"/>
            </w:pP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EF16E1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договоров на </w:t>
            </w:r>
            <w:r>
              <w:rPr>
                <w:bCs/>
                <w:snapToGrid w:val="0"/>
              </w:rPr>
              <w:t>доработку</w:t>
            </w:r>
            <w:r w:rsidR="00660450">
              <w:rPr>
                <w:bCs/>
                <w:snapToGrid w:val="0"/>
              </w:rPr>
              <w:t xml:space="preserve"> или </w:t>
            </w:r>
            <w:r w:rsidR="003047C1">
              <w:rPr>
                <w:bCs/>
                <w:snapToGrid w:val="0"/>
              </w:rPr>
              <w:t>сопровождение</w:t>
            </w:r>
            <w:r>
              <w:rPr>
                <w:bCs/>
                <w:snapToGrid w:val="0"/>
              </w:rPr>
              <w:t xml:space="preserve"> программного продукта «1С: </w:t>
            </w:r>
            <w:proofErr w:type="gramStart"/>
            <w:r w:rsidR="009E76DD">
              <w:rPr>
                <w:bCs/>
                <w:snapToGrid w:val="0"/>
              </w:rPr>
              <w:t>Управление строительной организацией</w:t>
            </w:r>
            <w:r>
              <w:rPr>
                <w:bCs/>
                <w:snapToGrid w:val="0"/>
              </w:rPr>
              <w:t xml:space="preserve"> 8</w:t>
            </w:r>
            <w:r w:rsidR="009E76DD">
              <w:rPr>
                <w:bCs/>
                <w:snapToGrid w:val="0"/>
              </w:rPr>
              <w:t>»</w:t>
            </w:r>
            <w:r>
              <w:rPr>
                <w:bCs/>
                <w:snapToGrid w:val="0"/>
              </w:rPr>
              <w:t xml:space="preserve"> (на платформе 1С: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 xml:space="preserve">Предприятия 8.2) </w:t>
            </w:r>
            <w:r w:rsidR="009E76DD">
              <w:rPr>
                <w:bCs/>
                <w:snapToGrid w:val="0"/>
              </w:rPr>
              <w:t>на предприятиях с филиальной структурой, в том числе с иностранными филиалами (представительствами), с количеством пользователей системы от 600 человек</w:t>
            </w:r>
            <w:r w:rsidRPr="00CD3B8C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</w:t>
            </w:r>
            <w:r w:rsidR="00D871F6">
              <w:rPr>
                <w:bCs/>
                <w:snapToGrid w:val="0"/>
              </w:rPr>
              <w:t>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="00D871F6">
              <w:rPr>
                <w:bCs/>
                <w:snapToGrid w:val="0"/>
              </w:rPr>
              <w:t xml:space="preserve">(последние три года) </w:t>
            </w:r>
            <w:r w:rsidRPr="00822FD4">
              <w:rPr>
                <w:bCs/>
                <w:snapToGrid w:val="0"/>
              </w:rPr>
              <w:t xml:space="preserve">работы на сумму не менее </w:t>
            </w:r>
            <w:r w:rsidR="00EF16E1">
              <w:rPr>
                <w:bCs/>
                <w:snapToGrid w:val="0"/>
              </w:rPr>
              <w:t>6 262 061</w:t>
            </w:r>
            <w:r w:rsidR="00D871F6">
              <w:rPr>
                <w:bCs/>
                <w:snapToGrid w:val="0"/>
              </w:rPr>
              <w:t xml:space="preserve"> </w:t>
            </w:r>
            <w:r w:rsidRPr="00822FD4">
              <w:rPr>
                <w:bCs/>
                <w:snapToGrid w:val="0"/>
              </w:rPr>
              <w:t>рубл</w:t>
            </w:r>
            <w:r w:rsidR="00053D7F">
              <w:rPr>
                <w:bCs/>
                <w:snapToGrid w:val="0"/>
              </w:rPr>
              <w:t>ей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 w:rsidR="00044E53"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  <w:tr w:rsidR="00AF65B0" w:rsidRPr="00ED375D" w:rsidTr="00903AD2">
        <w:trPr>
          <w:trHeight w:val="70"/>
        </w:trPr>
        <w:tc>
          <w:tcPr>
            <w:tcW w:w="851" w:type="dxa"/>
            <w:vAlign w:val="center"/>
          </w:tcPr>
          <w:p w:rsidR="00AF65B0" w:rsidRPr="00ED375D" w:rsidRDefault="00AF65B0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F65B0" w:rsidRDefault="00AF65B0" w:rsidP="00AF65B0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 w:rsidRPr="00AF65B0"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004684">
              <w:rPr>
                <w:rFonts w:ascii="Times New Roman" w:hAnsi="Times New Roman"/>
                <w:bCs/>
                <w:snapToGrid w:val="0"/>
                <w:sz w:val="24"/>
              </w:rPr>
              <w:t>трех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программист</w:t>
            </w:r>
            <w:r w:rsidR="00004684">
              <w:rPr>
                <w:rFonts w:ascii="Times New Roman" w:hAnsi="Times New Roman"/>
                <w:bCs/>
                <w:snapToGrid w:val="0"/>
                <w:sz w:val="24"/>
              </w:rPr>
              <w:t>ов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обладающ</w:t>
            </w:r>
            <w:r w:rsidR="00004684">
              <w:rPr>
                <w:rFonts w:ascii="Times New Roman" w:hAnsi="Times New Roman"/>
                <w:bCs/>
                <w:snapToGrid w:val="0"/>
                <w:sz w:val="24"/>
              </w:rPr>
              <w:t>их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</w:t>
            </w:r>
            <w:r w:rsidR="00004684">
              <w:rPr>
                <w:rFonts w:ascii="Times New Roman" w:hAnsi="Times New Roman"/>
                <w:bCs/>
                <w:snapToGrid w:val="0"/>
                <w:sz w:val="24"/>
              </w:rPr>
              <w:t>ами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уровня «1С: Специалист» по 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lastRenderedPageBreak/>
              <w:t>прикладному решению «1С</w:t>
            </w:r>
            <w:proofErr w:type="gramStart"/>
            <w:r>
              <w:rPr>
                <w:rFonts w:ascii="Times New Roman" w:hAnsi="Times New Roman"/>
                <w:bCs/>
                <w:snapToGrid w:val="0"/>
                <w:sz w:val="24"/>
              </w:rPr>
              <w:t>:П</w:t>
            </w:r>
            <w:proofErr w:type="gramEnd"/>
            <w:r>
              <w:rPr>
                <w:rFonts w:ascii="Times New Roman" w:hAnsi="Times New Roman"/>
                <w:bCs/>
                <w:snapToGrid w:val="0"/>
                <w:sz w:val="24"/>
              </w:rPr>
              <w:t>редприятие 8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. Управление производственным предприятием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»;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004684">
              <w:rPr>
                <w:rFonts w:ascii="Times New Roman" w:hAnsi="Times New Roman"/>
                <w:bCs/>
                <w:snapToGrid w:val="0"/>
                <w:sz w:val="24"/>
              </w:rPr>
              <w:t>двух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специалиста, обладающ</w:t>
            </w:r>
            <w:r w:rsidR="00004684">
              <w:rPr>
                <w:rFonts w:ascii="Times New Roman" w:hAnsi="Times New Roman"/>
                <w:bCs/>
                <w:snapToGrid w:val="0"/>
                <w:sz w:val="24"/>
              </w:rPr>
              <w:t>их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</w:t>
            </w:r>
            <w:r w:rsidR="00004684">
              <w:rPr>
                <w:rFonts w:ascii="Times New Roman" w:hAnsi="Times New Roman"/>
                <w:bCs/>
                <w:snapToGrid w:val="0"/>
                <w:sz w:val="24"/>
              </w:rPr>
              <w:t>ами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«1С: Эксперт по технологическим вопросам»;</w:t>
            </w:r>
          </w:p>
          <w:p w:rsidR="00AF65B0" w:rsidRPr="00AF65B0" w:rsidRDefault="00AF65B0" w:rsidP="0066045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одного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методолог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а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, обладающ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его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м уровня «1С: Ведущий консультант (по бухгалтерскому учету)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90F1A" w:rsidRPr="00CD3B8C" w:rsidRDefault="00390F1A" w:rsidP="00390F1A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lastRenderedPageBreak/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 w:rsidR="00044E53">
              <w:rPr>
                <w:bCs/>
                <w:snapToGrid w:val="0"/>
              </w:rPr>
              <w:t xml:space="preserve"> (подраздел 4.1 </w:t>
            </w:r>
            <w:r w:rsidR="00497AAF">
              <w:rPr>
                <w:bCs/>
                <w:snapToGrid w:val="0"/>
              </w:rPr>
              <w:br/>
            </w:r>
            <w:hyperlink w:anchor="_СПРАВКА_О_КАДРОВЫХ" w:history="1">
              <w:r w:rsidR="00044E53" w:rsidRPr="00497AAF">
                <w:rPr>
                  <w:rStyle w:val="afb"/>
                  <w:bCs/>
                  <w:snapToGrid w:val="0"/>
                </w:rPr>
                <w:t>Форма 6</w:t>
              </w:r>
            </w:hyperlink>
            <w:r w:rsidR="00044E53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390F1A" w:rsidRPr="00CD3B8C" w:rsidRDefault="00390F1A" w:rsidP="00390F1A">
            <w:pPr>
              <w:numPr>
                <w:ilvl w:val="0"/>
                <w:numId w:val="5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 xml:space="preserve">документов по специалистам, подтверждающих их </w:t>
            </w:r>
            <w:r w:rsidRPr="00CD3B8C">
              <w:lastRenderedPageBreak/>
              <w:t>квалификацию, а именно:</w:t>
            </w:r>
            <w:r>
              <w:t xml:space="preserve"> </w:t>
            </w:r>
            <w:r w:rsidR="00044E53">
              <w:rPr>
                <w:bCs/>
              </w:rPr>
              <w:t>сертификаты специалистов, указанных в требованиях к кадровым ресурсам.</w:t>
            </w:r>
          </w:p>
          <w:p w:rsidR="00AF65B0" w:rsidRPr="002649D2" w:rsidRDefault="00390F1A" w:rsidP="00390F1A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32076740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32076741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lastRenderedPageBreak/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32076742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32076743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D871F6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дополнительный подкритерий</w:t>
      </w:r>
      <w:r w:rsidR="00497AAF" w:rsidRPr="00DA5893">
        <w:rPr>
          <w:rFonts w:ascii="Times New Roman" w:hAnsi="Times New Roman"/>
          <w:sz w:val="28"/>
          <w:szCs w:val="28"/>
        </w:rPr>
        <w:t xml:space="preserve"> (</w:t>
      </w:r>
      <w:r w:rsidR="00497AAF" w:rsidRPr="00DA5893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r>
        <w:rPr>
          <w:rFonts w:ascii="Times New Roman" w:hAnsi="Times New Roman"/>
          <w:bCs/>
          <w:sz w:val="28"/>
          <w:szCs w:val="28"/>
        </w:rPr>
        <w:t>ДОП</w:t>
      </w:r>
      <w:proofErr w:type="spellStart"/>
      <w:proofErr w:type="gramStart"/>
      <w:r w:rsidR="00497AAF"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497AAF"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 w:rsidR="00497AAF">
        <w:rPr>
          <w:rFonts w:ascii="Times New Roman" w:hAnsi="Times New Roman"/>
          <w:bCs/>
          <w:sz w:val="28"/>
          <w:szCs w:val="28"/>
        </w:rPr>
        <w:t>).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32076744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32186"/>
      <w:bookmarkStart w:id="72" w:name="_Toc432076745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32076746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F54511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</w:t>
      </w:r>
      <w:r w:rsidR="00D871F6">
        <w:rPr>
          <w:sz w:val="28"/>
          <w:szCs w:val="28"/>
        </w:rPr>
        <w:t>ДОП</w:t>
      </w:r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spellStart"/>
      <w:proofErr w:type="gramEnd"/>
      <w:r w:rsidR="00D871F6">
        <w:rPr>
          <w:sz w:val="28"/>
          <w:szCs w:val="28"/>
          <w:vertAlign w:val="subscript"/>
        </w:rPr>
        <w:t>доп</w:t>
      </w:r>
      <w:proofErr w:type="spellEnd"/>
    </w:p>
    <w:p w:rsidR="007824C3" w:rsidRPr="00F54511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r w:rsidR="00D871F6">
        <w:rPr>
          <w:sz w:val="28"/>
        </w:rPr>
        <w:t>ДОП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5" w:name="_Toc383792470"/>
      <w:bookmarkStart w:id="76" w:name="_Toc384030517"/>
      <w:bookmarkStart w:id="77" w:name="_Toc390100169"/>
      <w:bookmarkStart w:id="78" w:name="_Toc432076747"/>
      <w:r w:rsidRPr="00CD3B8C">
        <w:rPr>
          <w:rFonts w:ascii="Times New Roman" w:hAnsi="Times New Roman"/>
          <w:b w:val="0"/>
          <w:sz w:val="28"/>
          <w:szCs w:val="28"/>
        </w:rPr>
        <w:t xml:space="preserve">Оценка по </w:t>
      </w:r>
      <w:r w:rsidR="00D871F6">
        <w:rPr>
          <w:rFonts w:ascii="Times New Roman" w:hAnsi="Times New Roman"/>
          <w:b w:val="0"/>
          <w:sz w:val="28"/>
          <w:szCs w:val="28"/>
        </w:rPr>
        <w:t>дополнительному подкритерию</w:t>
      </w:r>
      <w:bookmarkEnd w:id="75"/>
      <w:bookmarkEnd w:id="76"/>
      <w:bookmarkEnd w:id="77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8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EE4F0B" w:rsidRDefault="00497AAF" w:rsidP="00497AAF">
      <w:pPr>
        <w:tabs>
          <w:tab w:val="left" w:pos="0"/>
        </w:tabs>
        <w:ind w:right="153" w:firstLine="709"/>
        <w:jc w:val="both"/>
        <w:rPr>
          <w:bCs/>
          <w:iCs/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</w:t>
      </w:r>
      <w:r w:rsidR="00D871F6">
        <w:rPr>
          <w:bCs/>
          <w:iCs/>
          <w:sz w:val="28"/>
          <w:szCs w:val="28"/>
        </w:rPr>
        <w:t xml:space="preserve">ется наличие у участника закупки </w:t>
      </w:r>
      <w:r w:rsidR="00EE4F0B">
        <w:rPr>
          <w:bCs/>
          <w:iCs/>
          <w:sz w:val="28"/>
          <w:szCs w:val="28"/>
        </w:rPr>
        <w:t>статуса 1С</w:t>
      </w:r>
      <w:proofErr w:type="gramStart"/>
      <w:r w:rsidR="00EE4F0B">
        <w:rPr>
          <w:bCs/>
          <w:iCs/>
          <w:sz w:val="28"/>
          <w:szCs w:val="28"/>
        </w:rPr>
        <w:t>:Ц</w:t>
      </w:r>
      <w:proofErr w:type="gramEnd"/>
      <w:r w:rsidR="00EE4F0B">
        <w:rPr>
          <w:bCs/>
          <w:iCs/>
          <w:sz w:val="28"/>
          <w:szCs w:val="28"/>
        </w:rPr>
        <w:t xml:space="preserve">ентр </w:t>
      </w:r>
      <w:r w:rsidR="00EE4F0B">
        <w:rPr>
          <w:bCs/>
          <w:iCs/>
          <w:sz w:val="28"/>
          <w:szCs w:val="28"/>
          <w:lang w:val="en-US"/>
        </w:rPr>
        <w:t>ERP</w:t>
      </w:r>
      <w:r w:rsidR="00EE4F0B" w:rsidRPr="00EE4F0B">
        <w:rPr>
          <w:bCs/>
          <w:iCs/>
          <w:sz w:val="28"/>
          <w:szCs w:val="28"/>
        </w:rPr>
        <w:t>-</w:t>
      </w:r>
      <w:r w:rsidR="00EE4F0B">
        <w:rPr>
          <w:bCs/>
          <w:iCs/>
          <w:sz w:val="28"/>
          <w:szCs w:val="28"/>
        </w:rPr>
        <w:t>Строительство, подтвержденного копией сертификата фирмы «1С».</w:t>
      </w:r>
    </w:p>
    <w:p w:rsidR="00497AAF" w:rsidRDefault="00EE4F0B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Подкритерий о</w:t>
      </w:r>
      <w:r w:rsidR="00497AAF" w:rsidRPr="00CD3B8C">
        <w:rPr>
          <w:sz w:val="28"/>
          <w:szCs w:val="28"/>
        </w:rPr>
        <w:t>ценивается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7302"/>
        <w:gridCol w:w="1276"/>
      </w:tblGrid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EE4F0B" w:rsidP="002F29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>
              <w:t xml:space="preserve">Дополнительный подкритерий </w:t>
            </w:r>
            <w:r w:rsidRPr="00516F62">
              <w:rPr>
                <w:bCs/>
              </w:rPr>
              <w:t>Б</w:t>
            </w:r>
            <w:r>
              <w:rPr>
                <w:bCs/>
              </w:rPr>
              <w:t>ДОП</w:t>
            </w:r>
            <w:proofErr w:type="spellStart"/>
            <w:proofErr w:type="gramStart"/>
            <w:r w:rsidRPr="00516F62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EE4F0B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закупки </w:t>
            </w:r>
            <w:r w:rsidR="00EE4F0B">
              <w:t>сертификат фирмы «1С»  о наличии статуса 1С</w:t>
            </w:r>
            <w:proofErr w:type="gramStart"/>
            <w:r w:rsidR="00EE4F0B">
              <w:t>:Ц</w:t>
            </w:r>
            <w:proofErr w:type="gramEnd"/>
            <w:r w:rsidR="00EE4F0B">
              <w:t xml:space="preserve">ентр </w:t>
            </w:r>
            <w:r w:rsidR="00EE4F0B">
              <w:rPr>
                <w:lang w:val="en-US"/>
              </w:rPr>
              <w:t>ERP</w:t>
            </w:r>
            <w:r w:rsidR="00EE4F0B" w:rsidRPr="00EE4F0B">
              <w:t>-</w:t>
            </w:r>
            <w:r w:rsidR="00EE4F0B">
              <w:t>Строительство</w:t>
            </w:r>
            <w:r w:rsidR="00D507AB">
              <w:t xml:space="preserve"> </w:t>
            </w:r>
            <w:r w:rsidRPr="000D0135">
              <w:t>отсутству</w:t>
            </w:r>
            <w:r w:rsidR="00EE4F0B">
              <w:t>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F29F7">
        <w:trPr>
          <w:cantSplit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EE4F0B" w:rsidP="002F29F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0D0135">
              <w:t xml:space="preserve">У участника закупки </w:t>
            </w:r>
            <w:r>
              <w:t>сертификат фирмы «1С»  о наличии статуса 1С</w:t>
            </w:r>
            <w:proofErr w:type="gramStart"/>
            <w:r>
              <w:t>:Ц</w:t>
            </w:r>
            <w:proofErr w:type="gramEnd"/>
            <w:r>
              <w:t xml:space="preserve">ентр </w:t>
            </w:r>
            <w:r>
              <w:rPr>
                <w:lang w:val="en-US"/>
              </w:rPr>
              <w:t>ERP</w:t>
            </w:r>
            <w:r w:rsidRPr="00EE4F0B">
              <w:t>-</w:t>
            </w:r>
            <w:r>
              <w:t>Строительство имеется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E4F0B" w:rsidRDefault="00EE4F0B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004684" w:rsidRPr="00B12CBD" w:rsidRDefault="00004684" w:rsidP="00004684">
      <w:pPr>
        <w:pStyle w:val="31"/>
        <w:numPr>
          <w:ilvl w:val="1"/>
          <w:numId w:val="32"/>
        </w:numPr>
        <w:spacing w:before="120" w:after="120"/>
        <w:jc w:val="both"/>
        <w:rPr>
          <w:b w:val="0"/>
          <w:sz w:val="28"/>
          <w:szCs w:val="28"/>
        </w:rPr>
      </w:pPr>
      <w:bookmarkStart w:id="79" w:name="_Toc431997867"/>
      <w:bookmarkStart w:id="80" w:name="_Toc432076748"/>
      <w:r w:rsidRPr="00B12CBD">
        <w:rPr>
          <w:b w:val="0"/>
          <w:sz w:val="28"/>
          <w:szCs w:val="28"/>
        </w:rPr>
        <w:t>Методика расчета обеспеченности финансовыми ресурсами участников закупок</w:t>
      </w:r>
      <w:bookmarkEnd w:id="79"/>
      <w:bookmarkEnd w:id="80"/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81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81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</w:t>
      </w:r>
      <w:r w:rsidRPr="00CD3B8C">
        <w:rPr>
          <w:sz w:val="28"/>
          <w:szCs w:val="28"/>
        </w:rPr>
        <w:lastRenderedPageBreak/>
        <w:t>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82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82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04684" w:rsidRPr="00CD3B8C" w:rsidRDefault="00004684" w:rsidP="00004684">
      <w:pPr>
        <w:numPr>
          <w:ilvl w:val="0"/>
          <w:numId w:val="65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05pt;height:32.65pt" o:ole="">
            <v:imagedata r:id="rId21" o:title=""/>
          </v:shape>
          <o:OLEObject Type="Embed" ProgID="Equation.3" ShapeID="_x0000_i1025" DrawAspect="Content" ObjectID="_1505896394" r:id="rId22"/>
        </w:objec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3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spacing w:after="200"/>
        <w:ind w:left="360"/>
        <w:jc w:val="center"/>
      </w:pPr>
      <w:r w:rsidRPr="00CD3B8C">
        <w:rPr>
          <w:sz w:val="28"/>
          <w:szCs w:val="28"/>
        </w:rPr>
        <w:lastRenderedPageBreak/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7pt;height:32.65pt" o:ole="">
            <v:imagedata r:id="rId23" o:title=""/>
          </v:shape>
          <o:OLEObject Type="Embed" ProgID="Equation.3" ShapeID="_x0000_i1026" DrawAspect="Content" ObjectID="_1505896395" r:id="rId24"/>
        </w:object>
      </w:r>
      <w:r w:rsidRPr="00CD3B8C">
        <w:t>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3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004684" w:rsidRPr="00CD3B8C" w:rsidRDefault="00004684" w:rsidP="00004684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8.75pt;height:36.85pt" o:ole="">
            <v:imagedata r:id="rId25" o:title=""/>
          </v:shape>
          <o:OLEObject Type="Embed" ProgID="Equation.3" ShapeID="_x0000_i1027" DrawAspect="Content" ObjectID="_1505896396" r:id="rId26"/>
        </w:object>
      </w:r>
      <w:r w:rsidRPr="00CD3B8C">
        <w:rPr>
          <w:sz w:val="28"/>
          <w:szCs w:val="28"/>
        </w:rPr>
        <w:t>,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расчет осуществляется только за истекший год, то В=0.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3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.35pt;height:32.65pt" o:ole="">
            <v:imagedata r:id="rId27" o:title=""/>
          </v:shape>
          <o:OLEObject Type="Embed" ProgID="Equation.3" ShapeID="_x0000_i1028" DrawAspect="Content" ObjectID="_1505896397" r:id="rId28"/>
        </w:objec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В </w:t>
      </w:r>
      <w:proofErr w:type="gramStart"/>
      <w:r w:rsidRPr="00CD3B8C">
        <w:rPr>
          <w:sz w:val="28"/>
          <w:szCs w:val="28"/>
        </w:rPr>
        <w:t>случае</w:t>
      </w:r>
      <w:proofErr w:type="gramEnd"/>
      <w:r w:rsidRPr="00CD3B8C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numPr>
          <w:ilvl w:val="0"/>
          <w:numId w:val="64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83" w:name="_Toc365624008"/>
      <w:bookmarkStart w:id="84" w:name="_Toc365907684"/>
      <w:bookmarkStart w:id="85" w:name="_Toc366225603"/>
      <w:bookmarkEnd w:id="83"/>
      <w:bookmarkEnd w:id="84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85"/>
    </w:p>
    <w:p w:rsidR="00004684" w:rsidRPr="00CD3B8C" w:rsidRDefault="00004684" w:rsidP="00004684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004684" w:rsidRPr="00CD3B8C" w:rsidTr="00540B2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04684" w:rsidRPr="00CD3B8C" w:rsidTr="00540B2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более 0,20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0,20-0,10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0,09-0,06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менее 0,06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540B2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004684" w:rsidRPr="00CD3B8C" w:rsidRDefault="00004684" w:rsidP="00540B27">
            <w:pPr>
              <w:jc w:val="center"/>
            </w:pPr>
            <w:r w:rsidRPr="00CD3B8C">
              <w:t xml:space="preserve"> 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540B2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более 1,50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1,50 – 1,20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1,19 – 0,50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менее 0,50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540B2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159"/>
            </w:pPr>
            <w:r w:rsidRPr="00CD3B8C">
              <w:lastRenderedPageBreak/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более 2,00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2,00-1,50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360"/>
            </w:pPr>
            <w:r w:rsidRPr="00CD3B8C">
              <w:t>1,49-1,00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менее 1,00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0 единиц</w:t>
            </w:r>
          </w:p>
        </w:tc>
      </w:tr>
    </w:tbl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004684" w:rsidRPr="00CD3B8C" w:rsidTr="00540B2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004684" w:rsidRPr="00CD3B8C" w:rsidTr="00540B2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более 0,25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 xml:space="preserve">0,25-0,15 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540B2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004684" w:rsidRPr="00CD3B8C" w:rsidRDefault="00004684" w:rsidP="00540B27">
            <w:pPr>
              <w:jc w:val="center"/>
            </w:pPr>
            <w:r w:rsidRPr="00CD3B8C">
              <w:t xml:space="preserve"> </w:t>
            </w:r>
          </w:p>
          <w:p w:rsidR="00004684" w:rsidRPr="00CD3B8C" w:rsidRDefault="00004684" w:rsidP="00540B2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540B2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более 1,50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1,50 – 1,20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1,19 – 0,50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менее 0,50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0 единиц</w:t>
            </w:r>
          </w:p>
        </w:tc>
      </w:tr>
      <w:tr w:rsidR="00004684" w:rsidRPr="00CD3B8C" w:rsidTr="00540B2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более 3,00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3,00-2,00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4684" w:rsidRPr="00CD3B8C" w:rsidRDefault="00004684" w:rsidP="00540B27">
            <w:pPr>
              <w:ind w:left="360"/>
            </w:pPr>
            <w:r w:rsidRPr="00CD3B8C">
              <w:t>1,99-1,00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менее 1,00</w:t>
            </w:r>
          </w:p>
          <w:p w:rsidR="00004684" w:rsidRPr="00CD3B8C" w:rsidRDefault="00004684" w:rsidP="00540B27">
            <w:pPr>
              <w:jc w:val="center"/>
            </w:pPr>
          </w:p>
          <w:p w:rsidR="00004684" w:rsidRPr="00CD3B8C" w:rsidRDefault="00004684" w:rsidP="00540B27">
            <w:pPr>
              <w:jc w:val="center"/>
            </w:pPr>
            <w:r w:rsidRPr="00CD3B8C">
              <w:t>0 единиц</w:t>
            </w:r>
          </w:p>
        </w:tc>
      </w:tr>
    </w:tbl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004684" w:rsidRPr="00CD3B8C" w:rsidRDefault="00004684" w:rsidP="00004684">
      <w:pPr>
        <w:ind w:firstLine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004684" w:rsidRPr="00CD3B8C" w:rsidTr="00540B27">
        <w:trPr>
          <w:trHeight w:val="2758"/>
          <w:jc w:val="center"/>
        </w:trPr>
        <w:tc>
          <w:tcPr>
            <w:tcW w:w="1058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004684" w:rsidRPr="00CD3B8C" w:rsidRDefault="00004684" w:rsidP="00540B27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004684" w:rsidRPr="00CD3B8C" w:rsidTr="00540B27">
        <w:trPr>
          <w:trHeight w:val="483"/>
          <w:jc w:val="center"/>
        </w:trPr>
        <w:tc>
          <w:tcPr>
            <w:tcW w:w="1058" w:type="dxa"/>
            <w:vAlign w:val="center"/>
          </w:tcPr>
          <w:p w:rsidR="00004684" w:rsidRPr="00CD3B8C" w:rsidRDefault="00004684" w:rsidP="00540B27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04684" w:rsidRPr="00CD3B8C" w:rsidRDefault="00004684" w:rsidP="00540B2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004684" w:rsidRPr="00CD3B8C" w:rsidTr="00540B27">
        <w:trPr>
          <w:trHeight w:val="483"/>
          <w:jc w:val="center"/>
        </w:trPr>
        <w:tc>
          <w:tcPr>
            <w:tcW w:w="1058" w:type="dxa"/>
            <w:vAlign w:val="center"/>
          </w:tcPr>
          <w:p w:rsidR="00004684" w:rsidRPr="00CD3B8C" w:rsidRDefault="00004684" w:rsidP="00540B27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04684" w:rsidRPr="00CD3B8C" w:rsidRDefault="00004684" w:rsidP="00540B2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004684" w:rsidRPr="00CD3B8C" w:rsidTr="00540B27">
        <w:trPr>
          <w:trHeight w:val="483"/>
          <w:jc w:val="center"/>
        </w:trPr>
        <w:tc>
          <w:tcPr>
            <w:tcW w:w="1058" w:type="dxa"/>
          </w:tcPr>
          <w:p w:rsidR="00004684" w:rsidRPr="00CD3B8C" w:rsidRDefault="00004684" w:rsidP="00540B27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04684" w:rsidRPr="00CD3B8C" w:rsidRDefault="00004684" w:rsidP="00540B2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004684" w:rsidRPr="00CD3B8C" w:rsidTr="00540B27">
        <w:trPr>
          <w:trHeight w:val="483"/>
          <w:jc w:val="center"/>
        </w:trPr>
        <w:tc>
          <w:tcPr>
            <w:tcW w:w="1058" w:type="dxa"/>
          </w:tcPr>
          <w:p w:rsidR="00004684" w:rsidRPr="00CD3B8C" w:rsidRDefault="00004684" w:rsidP="00540B27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004684" w:rsidRPr="00CD3B8C" w:rsidRDefault="00004684" w:rsidP="00540B27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04684" w:rsidRPr="00CD3B8C" w:rsidRDefault="00004684" w:rsidP="00540B27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04684" w:rsidRPr="00CD3B8C" w:rsidRDefault="00004684" w:rsidP="00540B27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004684" w:rsidRPr="00CD3B8C" w:rsidRDefault="00004684" w:rsidP="0000468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004684" w:rsidRPr="00CD3B8C" w:rsidRDefault="00004684" w:rsidP="0000468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04684" w:rsidRPr="00AA7B70" w:rsidRDefault="00004684" w:rsidP="00004684">
      <w:pPr>
        <w:pStyle w:val="Times12"/>
        <w:ind w:right="-29"/>
        <w:rPr>
          <w:szCs w:val="24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004684" w:rsidRDefault="00004684" w:rsidP="00004684">
      <w:pPr>
        <w:rPr>
          <w:bCs/>
          <w:szCs w:val="22"/>
        </w:rPr>
      </w:pPr>
    </w:p>
    <w:p w:rsidR="007824C3" w:rsidRDefault="007824C3" w:rsidP="00004684">
      <w:pPr>
        <w:tabs>
          <w:tab w:val="left" w:pos="1062"/>
          <w:tab w:val="left" w:pos="1487"/>
        </w:tabs>
        <w:ind w:left="1486" w:right="153" w:hanging="1486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6" w:name="_Toc412098816"/>
      <w:bookmarkStart w:id="87" w:name="_Toc412098817"/>
      <w:bookmarkStart w:id="88" w:name="_Toc412098818"/>
      <w:bookmarkStart w:id="89" w:name="_Toc412098819"/>
      <w:bookmarkStart w:id="90" w:name="_Toc395190388"/>
      <w:bookmarkStart w:id="91" w:name="_Ref396487846"/>
      <w:bookmarkStart w:id="92" w:name="_Ref396489236"/>
      <w:bookmarkStart w:id="93" w:name="_Toc421032188"/>
      <w:bookmarkStart w:id="94" w:name="_Toc432076749"/>
      <w:bookmarkStart w:id="95" w:name="_Toc260130025"/>
      <w:bookmarkStart w:id="96" w:name="_Toc367283798"/>
      <w:bookmarkEnd w:id="86"/>
      <w:bookmarkEnd w:id="87"/>
      <w:bookmarkEnd w:id="88"/>
      <w:bookmarkEnd w:id="8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0"/>
      <w:bookmarkEnd w:id="91"/>
      <w:bookmarkEnd w:id="92"/>
      <w:bookmarkEnd w:id="93"/>
      <w:bookmarkEnd w:id="94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7" w:name="_Ref401131967"/>
      <w:bookmarkStart w:id="98" w:name="_Toc421032189"/>
      <w:bookmarkStart w:id="99" w:name="_Toc432076750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7"/>
      <w:bookmarkEnd w:id="98"/>
      <w:bookmarkEnd w:id="99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0" w:name="_Письмо_о_подаче"/>
      <w:bookmarkStart w:id="101" w:name="_ЗАЯВКА_НА_УЧАСТИЕ"/>
      <w:bookmarkStart w:id="102" w:name="_Toc255987071"/>
      <w:bookmarkStart w:id="103" w:name="_Toc272505461"/>
      <w:bookmarkStart w:id="104" w:name="_Toc390267513"/>
      <w:bookmarkStart w:id="105" w:name="_Toc412201945"/>
      <w:bookmarkStart w:id="106" w:name="_Toc421032190"/>
      <w:bookmarkStart w:id="107" w:name="_Toc432076751"/>
      <w:bookmarkEnd w:id="100"/>
      <w:bookmarkEnd w:id="10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2"/>
      <w:bookmarkEnd w:id="103"/>
      <w:bookmarkEnd w:id="104"/>
      <w:bookmarkEnd w:id="105"/>
      <w:bookmarkEnd w:id="106"/>
      <w:bookmarkEnd w:id="107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55335821"/>
      <w:bookmarkStart w:id="109" w:name="_Ref55336345"/>
      <w:bookmarkStart w:id="110" w:name="_Toc57314674"/>
      <w:bookmarkStart w:id="111" w:name="_Toc69728988"/>
      <w:bookmarkStart w:id="112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13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1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14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15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15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8"/>
      <w:bookmarkEnd w:id="109"/>
      <w:bookmarkEnd w:id="110"/>
      <w:bookmarkEnd w:id="111"/>
      <w:bookmarkEnd w:id="112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16" w:name="_Анкета_Претендента_на"/>
      <w:bookmarkStart w:id="117" w:name="_Анкета_Участника_процедуры"/>
      <w:bookmarkStart w:id="118" w:name="_АНКЕТА_УЧАСТНИКА_КОНКУРСА"/>
      <w:bookmarkEnd w:id="116"/>
      <w:bookmarkEnd w:id="117"/>
      <w:bookmarkEnd w:id="11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9" w:name="_СВЕДЕНИЯ_О_ПРИНАДЛЕЖНОСТИ_1"/>
      <w:bookmarkStart w:id="120" w:name="_Toc402520353"/>
      <w:bookmarkStart w:id="121" w:name="_Toc412201948"/>
      <w:bookmarkStart w:id="122" w:name="_Toc421032191"/>
      <w:bookmarkStart w:id="123" w:name="_Toc432076752"/>
      <w:bookmarkEnd w:id="11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20"/>
      <w:bookmarkEnd w:id="121"/>
      <w:bookmarkEnd w:id="122"/>
      <w:bookmarkEnd w:id="123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СВЕДЕНИЯ_О_ПРИНАДЛЕЖНОСТИ"/>
      <w:bookmarkStart w:id="125" w:name="_СВЕДЕНИЯ_О_ЦЕПОЧКЕ"/>
      <w:bookmarkStart w:id="126" w:name="_Toc402520354"/>
      <w:bookmarkStart w:id="127" w:name="_Toc412201949"/>
      <w:bookmarkStart w:id="128" w:name="_Toc421032192"/>
      <w:bookmarkStart w:id="129" w:name="_Toc432076753"/>
      <w:bookmarkEnd w:id="124"/>
      <w:bookmarkEnd w:id="12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  <w:bookmarkEnd w:id="129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30" w:name="Форма2"/>
      <w:r w:rsidRPr="00824550">
        <w:rPr>
          <w:sz w:val="28"/>
          <w:szCs w:val="28"/>
        </w:rPr>
        <w:lastRenderedPageBreak/>
        <w:t>Форма 2</w:t>
      </w:r>
      <w:bookmarkEnd w:id="130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1" w:name="_АНКЕТА_УЧАСТНИКА_ЗАПРОСА"/>
      <w:bookmarkStart w:id="132" w:name="_Toc255987077"/>
      <w:bookmarkStart w:id="133" w:name="_Toc415655134"/>
      <w:bookmarkStart w:id="134" w:name="_Toc424147933"/>
      <w:bookmarkStart w:id="135" w:name="_Toc425167432"/>
      <w:bookmarkStart w:id="136" w:name="_Toc432076754"/>
      <w:bookmarkEnd w:id="131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32"/>
      <w:bookmarkEnd w:id="133"/>
      <w:bookmarkEnd w:id="134"/>
      <w:bookmarkEnd w:id="135"/>
      <w:bookmarkEnd w:id="136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7" w:name="Таблица_1"/>
      <w:r w:rsidRPr="00824550">
        <w:rPr>
          <w:sz w:val="28"/>
          <w:szCs w:val="28"/>
        </w:rPr>
        <w:t>Таблица 1</w:t>
      </w:r>
      <w:bookmarkEnd w:id="137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8" w:name="_Ref387662845"/>
          </w:p>
        </w:tc>
        <w:bookmarkEnd w:id="138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9" w:name="_Ref331082959"/>
          </w:p>
        </w:tc>
        <w:bookmarkEnd w:id="139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40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40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1" w:name="_Техническое_предложение_(Форма"/>
      <w:bookmarkStart w:id="142" w:name="_Toc235439567"/>
      <w:bookmarkStart w:id="143" w:name="_Toc390267515"/>
      <w:bookmarkStart w:id="144" w:name="_Toc412201950"/>
      <w:bookmarkStart w:id="145" w:name="_Toc421032193"/>
      <w:bookmarkStart w:id="146" w:name="_Toc432076755"/>
      <w:bookmarkEnd w:id="14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  <w:bookmarkEnd w:id="146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7" w:name="_СВОДНАЯ_ТАБЛИЦА_СТОИМОСТИ"/>
      <w:bookmarkStart w:id="148" w:name="_Toc235436488"/>
      <w:bookmarkStart w:id="149" w:name="_Toc235020001"/>
      <w:bookmarkStart w:id="150" w:name="_Toc251779154"/>
      <w:bookmarkStart w:id="151" w:name="_Toc390267518"/>
      <w:bookmarkStart w:id="152" w:name="_Toc412201953"/>
      <w:bookmarkStart w:id="153" w:name="_Toc420511365"/>
      <w:bookmarkStart w:id="154" w:name="_Toc432076756"/>
      <w:bookmarkEnd w:id="147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8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  <w:bookmarkEnd w:id="153"/>
      <w:bookmarkEnd w:id="154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5" w:name="_СПРАВКА_ОБ_ОПЫТЕ"/>
      <w:bookmarkStart w:id="156" w:name="_Toc390267525"/>
      <w:bookmarkStart w:id="157" w:name="_Toc412201960"/>
      <w:bookmarkStart w:id="158" w:name="_Toc421032194"/>
      <w:bookmarkStart w:id="159" w:name="_Toc432076757"/>
      <w:bookmarkEnd w:id="155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044E53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0" w:name="_СПРАВКА_О_КАДРОВЫХ"/>
      <w:bookmarkStart w:id="161" w:name="_Toc390267529"/>
      <w:bookmarkStart w:id="162" w:name="_Toc412201964"/>
      <w:bookmarkStart w:id="163" w:name="_Toc420511367"/>
      <w:bookmarkStart w:id="164" w:name="_Toc432076758"/>
      <w:bookmarkEnd w:id="160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044E5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1"/>
      <w:bookmarkEnd w:id="162"/>
      <w:bookmarkEnd w:id="163"/>
      <w:bookmarkEnd w:id="164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65" w:name="_Справка_об_участии_в_судебных_разби"/>
      <w:bookmarkStart w:id="166" w:name="_Справка_об_участии"/>
      <w:bookmarkEnd w:id="95"/>
      <w:bookmarkEnd w:id="96"/>
      <w:bookmarkEnd w:id="165"/>
      <w:bookmarkEnd w:id="166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7" w:name="_Toc421032195"/>
      <w:bookmarkStart w:id="168" w:name="_Toc432076759"/>
      <w:r>
        <w:rPr>
          <w:b/>
          <w:sz w:val="28"/>
          <w:szCs w:val="28"/>
        </w:rPr>
        <w:t>ЧАСТЬ 2</w:t>
      </w:r>
      <w:bookmarkEnd w:id="167"/>
      <w:bookmarkEnd w:id="168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9" w:name="_Ref317259044"/>
      <w:bookmarkStart w:id="17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69"/>
      <w:bookmarkEnd w:id="17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1" w:name="_Toc421032196"/>
      <w:bookmarkStart w:id="172" w:name="_Toc432076760"/>
      <w:r>
        <w:rPr>
          <w:b/>
          <w:sz w:val="28"/>
          <w:szCs w:val="28"/>
        </w:rPr>
        <w:t>ЧАСТЬ 3</w:t>
      </w:r>
      <w:bookmarkEnd w:id="171"/>
      <w:bookmarkEnd w:id="172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CBA" w:rsidRDefault="00A24CBA">
      <w:r>
        <w:separator/>
      </w:r>
    </w:p>
  </w:endnote>
  <w:endnote w:type="continuationSeparator" w:id="0">
    <w:p w:rsidR="00A24CBA" w:rsidRDefault="00A24CBA">
      <w:r>
        <w:continuationSeparator/>
      </w:r>
    </w:p>
  </w:endnote>
  <w:endnote w:type="continuationNotice" w:id="1">
    <w:p w:rsidR="00A24CBA" w:rsidRDefault="00A24C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DDA" w:rsidRDefault="00E67DD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67DDA" w:rsidRDefault="00E67DDA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E67DDA" w:rsidRPr="00A10A70" w:rsidRDefault="00E67DDA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DAD">
          <w:rPr>
            <w:noProof/>
          </w:rPr>
          <w:t>5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DDA" w:rsidRPr="00FE6219" w:rsidRDefault="00E67DD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DDA" w:rsidRPr="00FE6219" w:rsidRDefault="00E67DD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CBA" w:rsidRDefault="00A24CBA">
      <w:r>
        <w:separator/>
      </w:r>
    </w:p>
  </w:footnote>
  <w:footnote w:type="continuationSeparator" w:id="0">
    <w:p w:rsidR="00A24CBA" w:rsidRDefault="00A24CBA">
      <w:r>
        <w:continuationSeparator/>
      </w:r>
    </w:p>
  </w:footnote>
  <w:footnote w:type="continuationNotice" w:id="1">
    <w:p w:rsidR="00A24CBA" w:rsidRDefault="00A24CB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DDA" w:rsidRPr="00F429FC" w:rsidRDefault="00E67DDA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DDA" w:rsidRPr="00F429FC" w:rsidRDefault="00E67DD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5DAD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DDA" w:rsidRPr="00F429FC" w:rsidRDefault="00E67DD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B5DAD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2A487A9E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7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0E32E63"/>
    <w:multiLevelType w:val="multilevel"/>
    <w:tmpl w:val="EB467110"/>
    <w:numStyleLink w:val="4"/>
  </w:abstractNum>
  <w:abstractNum w:abstractNumId="21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41F6769"/>
    <w:multiLevelType w:val="multilevel"/>
    <w:tmpl w:val="9D76677E"/>
    <w:numStyleLink w:val="6"/>
  </w:abstractNum>
  <w:abstractNum w:abstractNumId="48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0"/>
  </w:num>
  <w:num w:numId="2">
    <w:abstractNumId w:val="52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5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8"/>
  </w:num>
  <w:num w:numId="14">
    <w:abstractNumId w:val="51"/>
  </w:num>
  <w:num w:numId="15">
    <w:abstractNumId w:val="29"/>
  </w:num>
  <w:num w:numId="16">
    <w:abstractNumId w:val="61"/>
  </w:num>
  <w:num w:numId="17">
    <w:abstractNumId w:val="43"/>
  </w:num>
  <w:num w:numId="18">
    <w:abstractNumId w:val="55"/>
  </w:num>
  <w:num w:numId="19">
    <w:abstractNumId w:val="25"/>
  </w:num>
  <w:num w:numId="20">
    <w:abstractNumId w:val="12"/>
  </w:num>
  <w:num w:numId="21">
    <w:abstractNumId w:val="23"/>
  </w:num>
  <w:num w:numId="22">
    <w:abstractNumId w:val="57"/>
  </w:num>
  <w:num w:numId="23">
    <w:abstractNumId w:val="10"/>
  </w:num>
  <w:num w:numId="24">
    <w:abstractNumId w:val="62"/>
  </w:num>
  <w:num w:numId="25">
    <w:abstractNumId w:val="37"/>
  </w:num>
  <w:num w:numId="26">
    <w:abstractNumId w:val="17"/>
  </w:num>
  <w:num w:numId="27">
    <w:abstractNumId w:val="33"/>
  </w:num>
  <w:num w:numId="28">
    <w:abstractNumId w:val="32"/>
  </w:num>
  <w:num w:numId="29">
    <w:abstractNumId w:val="14"/>
  </w:num>
  <w:num w:numId="30">
    <w:abstractNumId w:val="7"/>
  </w:num>
  <w:num w:numId="31">
    <w:abstractNumId w:val="27"/>
  </w:num>
  <w:num w:numId="32">
    <w:abstractNumId w:val="20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42"/>
  </w:num>
  <w:num w:numId="34">
    <w:abstractNumId w:val="5"/>
  </w:num>
  <w:num w:numId="35">
    <w:abstractNumId w:val="47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6"/>
  </w:num>
  <w:num w:numId="37">
    <w:abstractNumId w:val="64"/>
  </w:num>
  <w:num w:numId="38">
    <w:abstractNumId w:val="26"/>
  </w:num>
  <w:num w:numId="39">
    <w:abstractNumId w:val="59"/>
  </w:num>
  <w:num w:numId="40">
    <w:abstractNumId w:val="34"/>
  </w:num>
  <w:num w:numId="41">
    <w:abstractNumId w:val="8"/>
  </w:num>
  <w:num w:numId="42">
    <w:abstractNumId w:val="54"/>
  </w:num>
  <w:num w:numId="43">
    <w:abstractNumId w:val="53"/>
  </w:num>
  <w:num w:numId="44">
    <w:abstractNumId w:val="15"/>
  </w:num>
  <w:num w:numId="45">
    <w:abstractNumId w:val="56"/>
  </w:num>
  <w:num w:numId="46">
    <w:abstractNumId w:val="9"/>
  </w:num>
  <w:num w:numId="47">
    <w:abstractNumId w:val="16"/>
  </w:num>
  <w:num w:numId="48">
    <w:abstractNumId w:val="38"/>
  </w:num>
  <w:num w:numId="49">
    <w:abstractNumId w:val="36"/>
  </w:num>
  <w:num w:numId="50">
    <w:abstractNumId w:val="45"/>
  </w:num>
  <w:num w:numId="51">
    <w:abstractNumId w:val="11"/>
  </w:num>
  <w:num w:numId="52">
    <w:abstractNumId w:val="28"/>
  </w:num>
  <w:num w:numId="53">
    <w:abstractNumId w:val="63"/>
  </w:num>
  <w:num w:numId="54">
    <w:abstractNumId w:val="40"/>
  </w:num>
  <w:num w:numId="55">
    <w:abstractNumId w:val="49"/>
  </w:num>
  <w:num w:numId="56">
    <w:abstractNumId w:val="21"/>
  </w:num>
  <w:num w:numId="57">
    <w:abstractNumId w:val="46"/>
  </w:num>
  <w:num w:numId="58">
    <w:abstractNumId w:val="18"/>
  </w:num>
  <w:num w:numId="59">
    <w:abstractNumId w:val="50"/>
  </w:num>
  <w:num w:numId="60">
    <w:abstractNumId w:val="19"/>
  </w:num>
  <w:num w:numId="61">
    <w:abstractNumId w:val="31"/>
  </w:num>
  <w:num w:numId="62">
    <w:abstractNumId w:val="4"/>
  </w:num>
  <w:num w:numId="63">
    <w:abstractNumId w:val="48"/>
  </w:num>
  <w:num w:numId="64">
    <w:abstractNumId w:val="13"/>
  </w:num>
  <w:num w:numId="65">
    <w:abstractNumId w:val="4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4684"/>
    <w:rsid w:val="000049A5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1CA4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5DAD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0B3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780"/>
    <w:rsid w:val="003A627F"/>
    <w:rsid w:val="003A697C"/>
    <w:rsid w:val="003A7656"/>
    <w:rsid w:val="003A7940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FDB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6BF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19B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B78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7A3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98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CB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3E9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7C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1F6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DDA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F0B"/>
    <w:rsid w:val="00EE701B"/>
    <w:rsid w:val="00EE79E6"/>
    <w:rsid w:val="00EE7B91"/>
    <w:rsid w:val="00EF08C2"/>
    <w:rsid w:val="00EF094E"/>
    <w:rsid w:val="00EF16E1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07922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511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2.bin"/><Relationship Id="rId32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2B6E2-F5A5-4CB9-BC05-24B625D1D83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758247-275B-4273-B58A-A36CD8B8D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42</Pages>
  <Words>11177</Words>
  <Characters>63710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74738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6</cp:revision>
  <cp:lastPrinted>2015-03-31T13:05:00Z</cp:lastPrinted>
  <dcterms:created xsi:type="dcterms:W3CDTF">2015-10-08T10:26:00Z</dcterms:created>
  <dcterms:modified xsi:type="dcterms:W3CDTF">2015-10-09T08:47:00Z</dcterms:modified>
</cp:coreProperties>
</file>