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F0B" w:rsidRPr="004B1796" w:rsidRDefault="00785F0B" w:rsidP="00785F0B">
      <w:pPr>
        <w:pStyle w:val="ab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Toc398564572"/>
      <w:bookmarkStart w:id="1" w:name="_Toc399408082"/>
      <w:bookmarkStart w:id="2" w:name="_Toc425518833"/>
      <w:r w:rsidRPr="004B1796">
        <w:rPr>
          <w:rFonts w:ascii="Times New Roman" w:hAnsi="Times New Roman" w:cs="Times New Roman"/>
          <w:b/>
          <w:bCs/>
          <w:sz w:val="30"/>
          <w:szCs w:val="30"/>
        </w:rPr>
        <w:t>АКЦИОНЕРНОЕ ОБЩЕСТВО</w:t>
      </w:r>
    </w:p>
    <w:p w:rsidR="00785F0B" w:rsidRPr="004B1796" w:rsidRDefault="00785F0B" w:rsidP="00785F0B">
      <w:pPr>
        <w:jc w:val="center"/>
        <w:rPr>
          <w:b/>
          <w:sz w:val="30"/>
          <w:szCs w:val="30"/>
        </w:rPr>
      </w:pPr>
      <w:r w:rsidRPr="004B1796">
        <w:rPr>
          <w:b/>
          <w:sz w:val="30"/>
          <w:szCs w:val="30"/>
        </w:rPr>
        <w:t>Государственный научно-исследовательский</w:t>
      </w:r>
    </w:p>
    <w:p w:rsidR="00785F0B" w:rsidRPr="004B1796" w:rsidRDefault="00785F0B" w:rsidP="00785F0B">
      <w:pPr>
        <w:jc w:val="center"/>
        <w:rPr>
          <w:b/>
          <w:sz w:val="30"/>
          <w:szCs w:val="30"/>
        </w:rPr>
      </w:pPr>
      <w:r w:rsidRPr="004B1796">
        <w:rPr>
          <w:b/>
          <w:sz w:val="30"/>
          <w:szCs w:val="30"/>
        </w:rPr>
        <w:t>и проектный институт редкометаллической промышленности</w:t>
      </w:r>
    </w:p>
    <w:p w:rsidR="00785F0B" w:rsidRPr="004B1796" w:rsidRDefault="00785F0B" w:rsidP="00785F0B">
      <w:pPr>
        <w:pStyle w:val="ab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4B1796">
        <w:rPr>
          <w:rFonts w:ascii="Times New Roman" w:hAnsi="Times New Roman" w:cs="Times New Roman"/>
          <w:b/>
          <w:bCs/>
          <w:sz w:val="32"/>
          <w:szCs w:val="24"/>
        </w:rPr>
        <w:t>«ГИРЕДМЕТ»</w:t>
      </w:r>
    </w:p>
    <w:p w:rsidR="00785F0B" w:rsidRPr="00F57169" w:rsidRDefault="001B65B8" w:rsidP="00785F0B">
      <w:pPr>
        <w:pStyle w:val="ab"/>
        <w:jc w:val="center"/>
        <w:rPr>
          <w:rFonts w:ascii="Times New Roman" w:hAnsi="Times New Roman" w:cs="Times New Roman"/>
          <w:b/>
          <w:bCs/>
          <w:sz w:val="24"/>
          <w:szCs w:val="24"/>
          <w:highlight w:val="green"/>
        </w:rPr>
      </w:pPr>
      <w:r w:rsidRPr="001B65B8">
        <w:rPr>
          <w:rFonts w:ascii="Times New Roman" w:hAnsi="Times New Roman" w:cs="Times New Roman"/>
          <w:b/>
          <w:bCs/>
          <w:noProof/>
          <w:sz w:val="32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48.7pt;margin-top:11.9pt;width:543.35pt;height:0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kPCHgIAADw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" strokeweight="2pt"/>
        </w:pict>
      </w:r>
    </w:p>
    <w:p w:rsidR="00785F0B" w:rsidRDefault="00785F0B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p w:rsidR="00785F0B" w:rsidRDefault="00785F0B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tbl>
      <w:tblPr>
        <w:tblW w:w="9639" w:type="dxa"/>
        <w:tblInd w:w="250" w:type="dxa"/>
        <w:tblLook w:val="04A0"/>
      </w:tblPr>
      <w:tblGrid>
        <w:gridCol w:w="4678"/>
        <w:gridCol w:w="4961"/>
      </w:tblGrid>
      <w:tr w:rsidR="00140662" w:rsidRPr="001424FF" w:rsidTr="00140662">
        <w:tc>
          <w:tcPr>
            <w:tcW w:w="4678" w:type="dxa"/>
            <w:shd w:val="clear" w:color="auto" w:fill="auto"/>
          </w:tcPr>
          <w:p w:rsidR="00140662" w:rsidRPr="001424FF" w:rsidRDefault="00140662" w:rsidP="00CB576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961" w:type="dxa"/>
            <w:shd w:val="clear" w:color="auto" w:fill="auto"/>
          </w:tcPr>
          <w:p w:rsidR="00140662" w:rsidRPr="001424FF" w:rsidRDefault="00140662" w:rsidP="00CB5762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1424FF">
              <w:rPr>
                <w:bCs/>
              </w:rPr>
              <w:t>Утверждаю:</w:t>
            </w:r>
          </w:p>
          <w:p w:rsidR="00140662" w:rsidRPr="001424FF" w:rsidRDefault="00140662" w:rsidP="00CB576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40662" w:rsidRPr="001424FF" w:rsidRDefault="00140662" w:rsidP="00CB576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 w:rsidRPr="001424FF">
              <w:t xml:space="preserve">Заместитель директора по науке </w:t>
            </w:r>
          </w:p>
          <w:p w:rsidR="00140662" w:rsidRPr="001424FF" w:rsidRDefault="00140662" w:rsidP="00CB576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 w:rsidRPr="001424FF">
              <w:t>АО «Гиредмет»</w:t>
            </w:r>
          </w:p>
          <w:p w:rsidR="00140662" w:rsidRPr="001424FF" w:rsidRDefault="00140662" w:rsidP="00CB576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</w:p>
          <w:p w:rsidR="00140662" w:rsidRPr="001424FF" w:rsidRDefault="00140662" w:rsidP="00CB5762">
            <w:pPr>
              <w:tabs>
                <w:tab w:val="left" w:pos="6381"/>
              </w:tabs>
              <w:rPr>
                <w:bCs/>
              </w:rPr>
            </w:pPr>
          </w:p>
          <w:p w:rsidR="00140662" w:rsidRPr="001424FF" w:rsidRDefault="00140662" w:rsidP="00CB5762">
            <w:pPr>
              <w:tabs>
                <w:tab w:val="left" w:pos="6381"/>
              </w:tabs>
              <w:rPr>
                <w:bCs/>
              </w:rPr>
            </w:pPr>
            <w:r w:rsidRPr="001424FF">
              <w:rPr>
                <w:bCs/>
              </w:rPr>
              <w:t>_________________  Е.Е. Едренникова</w:t>
            </w:r>
          </w:p>
          <w:p w:rsidR="00140662" w:rsidRPr="001424FF" w:rsidRDefault="00140662" w:rsidP="00CB5762">
            <w:pPr>
              <w:tabs>
                <w:tab w:val="left" w:pos="6381"/>
              </w:tabs>
              <w:rPr>
                <w:bCs/>
              </w:rPr>
            </w:pPr>
          </w:p>
          <w:p w:rsidR="00140662" w:rsidRPr="001424FF" w:rsidRDefault="00140662" w:rsidP="00CB5762">
            <w:pPr>
              <w:tabs>
                <w:tab w:val="left" w:pos="6381"/>
              </w:tabs>
              <w:rPr>
                <w:bCs/>
              </w:rPr>
            </w:pPr>
            <w:r w:rsidRPr="001424FF">
              <w:rPr>
                <w:bCs/>
              </w:rPr>
              <w:t>«_____» ____________ 2015 г.</w:t>
            </w:r>
          </w:p>
        </w:tc>
      </w:tr>
    </w:tbl>
    <w:p w:rsidR="00140662" w:rsidRDefault="00140662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p w:rsidR="00140662" w:rsidRDefault="00140662" w:rsidP="00140662">
      <w:pPr>
        <w:pStyle w:val="1"/>
        <w:numPr>
          <w:ilvl w:val="0"/>
          <w:numId w:val="0"/>
        </w:numPr>
        <w:tabs>
          <w:tab w:val="left" w:pos="426"/>
        </w:tabs>
        <w:jc w:val="left"/>
      </w:pPr>
    </w:p>
    <w:p w:rsidR="00140662" w:rsidRDefault="00140662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p w:rsidR="00140662" w:rsidRDefault="00140662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p w:rsidR="00F06E3C" w:rsidRPr="009975BA" w:rsidRDefault="00F06E3C" w:rsidP="001F017A">
      <w:pPr>
        <w:pStyle w:val="1"/>
        <w:numPr>
          <w:ilvl w:val="0"/>
          <w:numId w:val="0"/>
        </w:numPr>
        <w:tabs>
          <w:tab w:val="left" w:pos="426"/>
        </w:tabs>
        <w:jc w:val="center"/>
      </w:pPr>
      <w:r w:rsidRPr="009975BA">
        <w:t>ИЗВЕЩЕНИЕ О</w:t>
      </w:r>
      <w:bookmarkEnd w:id="0"/>
      <w:bookmarkEnd w:id="1"/>
      <w:bookmarkEnd w:id="2"/>
      <w:r w:rsidR="00FA0C85">
        <w:t xml:space="preserve"> ВНЕСЕНИИ ИЗМЕНЕНИЙ</w:t>
      </w:r>
    </w:p>
    <w:p w:rsidR="00F06E3C" w:rsidRPr="009975BA" w:rsidRDefault="00F06E3C" w:rsidP="00F06E3C">
      <w:pPr>
        <w:ind w:firstLine="426"/>
      </w:pPr>
    </w:p>
    <w:p w:rsidR="00F06E3C" w:rsidRDefault="00140662" w:rsidP="00140662">
      <w:pPr>
        <w:tabs>
          <w:tab w:val="left" w:pos="0"/>
          <w:tab w:val="left" w:pos="709"/>
        </w:tabs>
        <w:jc w:val="both"/>
      </w:pPr>
      <w:r>
        <w:tab/>
      </w:r>
      <w:proofErr w:type="gramStart"/>
      <w:r w:rsidR="00FA0C85">
        <w:t xml:space="preserve">В </w:t>
      </w:r>
      <w:r w:rsidR="00F06E3C" w:rsidRPr="00FA0C85">
        <w:t xml:space="preserve"> соответствии с </w:t>
      </w:r>
      <w:r w:rsidR="00FA0C85">
        <w:t>п.15.5.2 и п. 14.5.2 Единого</w:t>
      </w:r>
      <w:r w:rsidR="001F017A" w:rsidRPr="00FA0C85">
        <w:t xml:space="preserve"> </w:t>
      </w:r>
      <w:r w:rsidR="00FA0C85">
        <w:t>отраслевого стандарта закупок (Положение</w:t>
      </w:r>
      <w:r w:rsidR="00F06E3C" w:rsidRPr="00FA0C85"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№37), с учетом приказа генерального директора Госкорпорац</w:t>
      </w:r>
      <w:r w:rsidR="00FA0C85">
        <w:t>ии «Росатом» от 29.04.2015 № 72 вносятся изменения в</w:t>
      </w:r>
      <w:r>
        <w:t xml:space="preserve"> открытый аукцион на право заключения договора на разработку, изготовление и поставку модуля чистых помещений</w:t>
      </w:r>
      <w:proofErr w:type="gramEnd"/>
      <w:r>
        <w:t xml:space="preserve">, </w:t>
      </w:r>
      <w:proofErr w:type="gramStart"/>
      <w:r>
        <w:t>а именно в п.</w:t>
      </w:r>
      <w:r w:rsidR="00FA0C85">
        <w:t xml:space="preserve"> 19) Извещения и </w:t>
      </w:r>
      <w:r>
        <w:t>п.</w:t>
      </w:r>
      <w:r w:rsidR="00FA0C85">
        <w:t xml:space="preserve"> 19) ТОМ 1 Аукционной документации.</w:t>
      </w:r>
      <w:proofErr w:type="gramEnd"/>
      <w:r w:rsidR="00FA0C85">
        <w:t xml:space="preserve"> Читать в следующей редакции:</w:t>
      </w:r>
    </w:p>
    <w:p w:rsidR="00FA0C85" w:rsidRDefault="00FA0C85" w:rsidP="00FA0C85">
      <w:pPr>
        <w:tabs>
          <w:tab w:val="left" w:pos="0"/>
          <w:tab w:val="left" w:pos="1134"/>
        </w:tabs>
        <w:jc w:val="both"/>
      </w:pPr>
    </w:p>
    <w:p w:rsidR="00FA0C85" w:rsidRPr="00140662" w:rsidRDefault="00FA0C85" w:rsidP="00FA0C85">
      <w:pPr>
        <w:tabs>
          <w:tab w:val="left" w:pos="0"/>
          <w:tab w:val="left" w:pos="1134"/>
        </w:tabs>
        <w:jc w:val="both"/>
        <w:rPr>
          <w:b/>
          <w:spacing w:val="-6"/>
        </w:rPr>
      </w:pPr>
      <w:r>
        <w:rPr>
          <w:b/>
          <w:spacing w:val="-6"/>
        </w:rPr>
        <w:tab/>
        <w:t xml:space="preserve">19) </w:t>
      </w:r>
      <w:r w:rsidRPr="009975BA">
        <w:rPr>
          <w:b/>
          <w:spacing w:val="-6"/>
        </w:rPr>
        <w:t>Место и дата проведения отборочной стадии рассмотрения вторых частей заявок на участие в закупке и подведения итогов закупки</w:t>
      </w:r>
      <w:r w:rsidRPr="00140662">
        <w:rPr>
          <w:spacing w:val="-6"/>
        </w:rPr>
        <w:t xml:space="preserve">: «14» сентября 2015 года, </w:t>
      </w:r>
      <w:r w:rsidRPr="00140662">
        <w:t>119017, г</w:t>
      </w:r>
      <w:proofErr w:type="gramStart"/>
      <w:r w:rsidRPr="00140662">
        <w:t>.М</w:t>
      </w:r>
      <w:proofErr w:type="gramEnd"/>
      <w:r w:rsidRPr="00140662">
        <w:t>осква, ул. Большая Ордынка, д.40, стр. 1.</w:t>
      </w:r>
    </w:p>
    <w:p w:rsidR="00F06E3C" w:rsidRPr="00140662" w:rsidRDefault="00F06E3C" w:rsidP="00F06E3C">
      <w:pPr>
        <w:tabs>
          <w:tab w:val="left" w:pos="1134"/>
        </w:tabs>
        <w:ind w:firstLine="426"/>
        <w:contextualSpacing/>
        <w:jc w:val="both"/>
        <w:rPr>
          <w:rFonts w:eastAsia="Calibri"/>
          <w:bCs/>
          <w:lang w:eastAsia="en-US"/>
        </w:rPr>
      </w:pPr>
    </w:p>
    <w:p w:rsidR="008D4D70" w:rsidRDefault="008D4D70"/>
    <w:p w:rsidR="001F017A" w:rsidRDefault="001F017A"/>
    <w:sectPr w:rsidR="001F017A" w:rsidSect="008D4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F496CAD8"/>
    <w:lvl w:ilvl="0" w:tplc="439C2E3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6E3C"/>
    <w:rsid w:val="0012140F"/>
    <w:rsid w:val="00140662"/>
    <w:rsid w:val="00186603"/>
    <w:rsid w:val="001B65B8"/>
    <w:rsid w:val="001F017A"/>
    <w:rsid w:val="003F43CB"/>
    <w:rsid w:val="004F531B"/>
    <w:rsid w:val="005704BA"/>
    <w:rsid w:val="00785F0B"/>
    <w:rsid w:val="007A5580"/>
    <w:rsid w:val="008D4D70"/>
    <w:rsid w:val="008D7068"/>
    <w:rsid w:val="00B10E74"/>
    <w:rsid w:val="00B1519A"/>
    <w:rsid w:val="00DE2789"/>
    <w:rsid w:val="00ED2ADD"/>
    <w:rsid w:val="00EE0B4D"/>
    <w:rsid w:val="00F06E3C"/>
    <w:rsid w:val="00FA0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6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06E3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06E3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06E3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06E3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F06E3C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06E3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F06E3C"/>
    <w:rPr>
      <w:color w:val="0000FF"/>
      <w:u w:val="single"/>
    </w:rPr>
  </w:style>
  <w:style w:type="paragraph" w:styleId="a7">
    <w:name w:val="List Continue"/>
    <w:basedOn w:val="a0"/>
    <w:rsid w:val="00F06E3C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F06E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F06E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F06E3C"/>
    <w:rPr>
      <w:rFonts w:ascii="Calibri" w:eastAsia="Calibri" w:hAnsi="Calibri" w:cs="Times New Roman"/>
    </w:rPr>
  </w:style>
  <w:style w:type="character" w:styleId="aa">
    <w:name w:val="Strong"/>
    <w:uiPriority w:val="22"/>
    <w:qFormat/>
    <w:rsid w:val="00F06E3C"/>
    <w:rPr>
      <w:b/>
      <w:bCs/>
    </w:rPr>
  </w:style>
  <w:style w:type="paragraph" w:customStyle="1" w:styleId="Style2">
    <w:name w:val="Style2"/>
    <w:basedOn w:val="a0"/>
    <w:rsid w:val="00F06E3C"/>
    <w:pPr>
      <w:widowControl w:val="0"/>
      <w:autoSpaceDE w:val="0"/>
      <w:autoSpaceDN w:val="0"/>
      <w:adjustRightInd w:val="0"/>
      <w:jc w:val="both"/>
    </w:pPr>
  </w:style>
  <w:style w:type="paragraph" w:customStyle="1" w:styleId="ab">
    <w:name w:val="Таблицы (моноширинный)"/>
    <w:basedOn w:val="a0"/>
    <w:next w:val="a0"/>
    <w:uiPriority w:val="99"/>
    <w:rsid w:val="00785F0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A25D0-E32F-499E-A480-487C889B9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2015-08-11T11:18:00Z</cp:lastPrinted>
  <dcterms:created xsi:type="dcterms:W3CDTF">2015-08-11T17:50:00Z</dcterms:created>
  <dcterms:modified xsi:type="dcterms:W3CDTF">2015-08-11T17:53:00Z</dcterms:modified>
</cp:coreProperties>
</file>