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133" w:rsidRPr="00A85133" w:rsidRDefault="00A85133" w:rsidP="00A85133">
      <w:pPr>
        <w:keepNext/>
        <w:keepLines/>
        <w:suppressAutoHyphens/>
        <w:spacing w:line="216" w:lineRule="auto"/>
        <w:outlineLvl w:val="0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ТЕХНИЧЕСКОЕ ЗАДАНИЕ</w:t>
      </w:r>
      <w:bookmarkStart w:id="0" w:name="_GoBack"/>
      <w:bookmarkEnd w:id="0"/>
    </w:p>
    <w:p w:rsidR="00A85133" w:rsidRPr="00A85133" w:rsidRDefault="00A85133" w:rsidP="00A85133">
      <w:pPr>
        <w:suppressAutoHyphens/>
        <w:ind w:firstLine="340"/>
        <w:rPr>
          <w:rFonts w:eastAsia="Times New Roman"/>
          <w:lang w:val="en-US"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 xml:space="preserve">Предмет закупки: </w:t>
      </w:r>
      <w:r w:rsidRPr="00A85133">
        <w:rPr>
          <w:rFonts w:eastAsia="Times New Roman"/>
          <w:szCs w:val="20"/>
          <w:lang w:eastAsia="ar-SA"/>
        </w:rPr>
        <w:t>«Оснащение и изготовление обеспечивающих систем оборудованием и материалами. Сдача модулей МАГМА и ГЕТТЕР в эксплуатацию»</w:t>
      </w:r>
    </w:p>
    <w:p w:rsidR="00A85133" w:rsidRPr="00A85133" w:rsidRDefault="00A85133" w:rsidP="00A8513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Обнинск</w:t>
      </w:r>
    </w:p>
    <w:p w:rsidR="00A85133" w:rsidRPr="00A85133" w:rsidRDefault="00A85133" w:rsidP="00A8513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2013</w:t>
      </w:r>
      <w:r w:rsidRPr="00A85133">
        <w:rPr>
          <w:rFonts w:ascii="Arial" w:eastAsia="Times New Roman" w:hAnsi="Arial"/>
          <w:color w:val="000000"/>
          <w:szCs w:val="20"/>
          <w:lang w:eastAsia="ar-SA"/>
        </w:rPr>
        <w:br w:type="page"/>
      </w:r>
      <w:r w:rsidRPr="00A85133">
        <w:rPr>
          <w:rFonts w:eastAsia="Times New Roman"/>
          <w:color w:val="000000"/>
          <w:szCs w:val="20"/>
          <w:lang w:eastAsia="ar-SA"/>
        </w:rPr>
        <w:lastRenderedPageBreak/>
        <w:t xml:space="preserve">Техническое задание </w:t>
      </w:r>
    </w:p>
    <w:p w:rsidR="00A85133" w:rsidRPr="00A85133" w:rsidRDefault="00A85133" w:rsidP="00A8513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на выполнение научно-исследовательских, опытно-конструкторских и/или технологических работ</w:t>
      </w:r>
    </w:p>
    <w:p w:rsidR="00A85133" w:rsidRPr="00A85133" w:rsidRDefault="00A85133" w:rsidP="00A8513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СОДЕРЖАНИЕ</w:t>
      </w:r>
    </w:p>
    <w:p w:rsidR="00A85133" w:rsidRPr="00A85133" w:rsidRDefault="00A85133" w:rsidP="00A8513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РАЗДЕЛ 1. НАИМЕНОВАНИЕ РАБОТЫ</w:t>
      </w: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РАЗДЕЛ 2. ЦЕЛЬ И ЗАДАЧИ РАБОТЫ.</w:t>
      </w:r>
    </w:p>
    <w:p w:rsidR="00A85133" w:rsidRPr="00A85133" w:rsidRDefault="00A85133" w:rsidP="00A85133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 xml:space="preserve">Подраздел 2.1 Выбор направлений исследований </w:t>
      </w:r>
    </w:p>
    <w:p w:rsidR="00A85133" w:rsidRPr="00A85133" w:rsidRDefault="00A85133" w:rsidP="00A85133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Подраздел 2.2 Цель и задачи работы</w:t>
      </w:r>
    </w:p>
    <w:p w:rsidR="00A85133" w:rsidRPr="00A85133" w:rsidRDefault="00A85133" w:rsidP="00A85133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Подраздел 2.3 Стадийность</w:t>
      </w: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РАЗДЕЛ 3. ОПИСАНИЕ РАБОТ.</w:t>
      </w:r>
    </w:p>
    <w:p w:rsidR="00A85133" w:rsidRPr="00A85133" w:rsidRDefault="00A85133" w:rsidP="00A85133">
      <w:pPr>
        <w:suppressAutoHyphens/>
        <w:ind w:firstLine="708"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tabs>
          <w:tab w:val="left" w:pos="0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 xml:space="preserve">РАЗДЕЛ 4. ИСХОДНЫЕ ДАННЫЕ ДЛЯ ВЫПОЛНЕНИЯ РАБОТЫ </w:t>
      </w:r>
    </w:p>
    <w:p w:rsidR="00A85133" w:rsidRPr="00A85133" w:rsidRDefault="00A85133" w:rsidP="00A85133">
      <w:pPr>
        <w:tabs>
          <w:tab w:val="left" w:pos="851"/>
        </w:tabs>
        <w:suppressAutoHyphens/>
        <w:ind w:left="1276" w:hanging="425"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Подраздел 4.1 Исходные данные</w:t>
      </w:r>
    </w:p>
    <w:p w:rsidR="00A85133" w:rsidRPr="00A85133" w:rsidRDefault="00A85133" w:rsidP="00A85133">
      <w:pPr>
        <w:tabs>
          <w:tab w:val="left" w:pos="851"/>
        </w:tabs>
        <w:suppressAutoHyphens/>
        <w:ind w:left="1276" w:hanging="425"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Подраздел 4.2</w:t>
      </w:r>
      <w:proofErr w:type="gramStart"/>
      <w:r w:rsidRPr="00A85133">
        <w:rPr>
          <w:rFonts w:eastAsia="Times New Roman"/>
          <w:color w:val="000000"/>
          <w:szCs w:val="20"/>
          <w:lang w:eastAsia="ar-SA"/>
        </w:rPr>
        <w:t xml:space="preserve"> П</w:t>
      </w:r>
      <w:proofErr w:type="gramEnd"/>
      <w:r w:rsidRPr="00A85133">
        <w:rPr>
          <w:rFonts w:eastAsia="Times New Roman"/>
          <w:color w:val="000000"/>
          <w:szCs w:val="20"/>
          <w:lang w:eastAsia="ar-SA"/>
        </w:rPr>
        <w:t>рочие материалы</w:t>
      </w:r>
    </w:p>
    <w:p w:rsidR="00A85133" w:rsidRPr="00A85133" w:rsidRDefault="00A85133" w:rsidP="00A85133">
      <w:pPr>
        <w:suppressAutoHyphens/>
        <w:ind w:left="709"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 xml:space="preserve">РАЗДЕЛ 5. ТРЕБОВАНИЯ К ТЕХНИЧЕСКИМ РЕЗУЛЬТАТАМ РАБОТЫ </w:t>
      </w:r>
    </w:p>
    <w:p w:rsidR="00A85133" w:rsidRPr="00A85133" w:rsidRDefault="00A85133" w:rsidP="00A85133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 xml:space="preserve">Подраздел 5.1 Основные требования к выполнению работы </w:t>
      </w:r>
    </w:p>
    <w:p w:rsidR="00A85133" w:rsidRPr="00A85133" w:rsidRDefault="00A85133" w:rsidP="00A85133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Подраздел 5.2 Внедрение результатов работы</w:t>
      </w:r>
    </w:p>
    <w:p w:rsidR="00A85133" w:rsidRPr="00A85133" w:rsidRDefault="00A85133" w:rsidP="00A85133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Подраздел 5.3 Используемая нормативная документация</w:t>
      </w: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ind w:left="1418" w:hanging="1418"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РАЗДЕЛ 6. ТРЕБОВАНИЯ И УСЛОВИЯ К РАЗРАБОТКЕ ПРИРОДООХРАННЫХ МЕР И МЕРОПРИЯТИЙ</w:t>
      </w: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РАЗДЕЛ 7. ТРЕБОВАНИЯ К КАЧЕСТВУ ВЫПОЛНЕНИЯ РАБОТ</w:t>
      </w: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РАЗДЕЛ 8. ТРЕБОВАНИЕ К СРОКУ ВЫПОЛНЕНИЯ РАБОТ</w:t>
      </w: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РАЗДЕЛ 9. ПОРЯДОК ПРИЕМКИ</w:t>
      </w:r>
    </w:p>
    <w:p w:rsidR="00A85133" w:rsidRPr="00A85133" w:rsidRDefault="00A85133" w:rsidP="00A85133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Подраздел 9.1 Требования к документации для приемки</w:t>
      </w:r>
    </w:p>
    <w:p w:rsidR="00A85133" w:rsidRPr="00A85133" w:rsidRDefault="00A85133" w:rsidP="00A85133">
      <w:pPr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Подраздел 9.2 Порядок рассмотрения и приемки результатов работы</w:t>
      </w: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РАЗДЕЛ 10. ТРЕБОВАНИЯ К ОТЧЕТНОСТИ</w:t>
      </w:r>
    </w:p>
    <w:p w:rsidR="00A85133" w:rsidRPr="00A85133" w:rsidRDefault="00A85133" w:rsidP="00A85133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Подраздел 9.1 Отчетные материалы</w:t>
      </w:r>
    </w:p>
    <w:p w:rsidR="00A85133" w:rsidRPr="00A85133" w:rsidRDefault="00A85133" w:rsidP="00A85133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Подраздел 9.2 Формат отчетной документации</w:t>
      </w: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РАЗДЕЛ 11. ПЕРЕЧЕНЬ ПРИНЯТЫХ СОКРАЩЕНИЙ</w:t>
      </w: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A85133">
        <w:rPr>
          <w:rFonts w:eastAsia="Times New Roman"/>
          <w:color w:val="000000"/>
          <w:szCs w:val="20"/>
          <w:lang w:eastAsia="ar-SA"/>
        </w:rPr>
        <w:t>РАЗДЕЛ 12. ПЕРЕЧЕНЬ ПРИЛОЖЕНИЙ</w:t>
      </w: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  <w:r w:rsidRPr="00A85133">
        <w:rPr>
          <w:rFonts w:eastAsia="Times New Roman"/>
          <w:color w:val="000000"/>
          <w:lang w:eastAsia="ar-SA"/>
        </w:rPr>
        <w:lastRenderedPageBreak/>
        <w:t>РАЗДЕЛ 1. НАИМЕНОВАНИЕ РАБОТЫ</w:t>
      </w: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85133" w:rsidRPr="00A85133" w:rsidTr="00E339DB">
        <w:tc>
          <w:tcPr>
            <w:tcW w:w="9606" w:type="dxa"/>
            <w:shd w:val="clear" w:color="auto" w:fill="auto"/>
          </w:tcPr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«Оснащение и изготовление обеспечивающих систем оборудованием и материалами. Сдача модулей МАГМА и ГЕТТЕР в эксплуатацию»</w:t>
            </w:r>
          </w:p>
        </w:tc>
      </w:tr>
    </w:tbl>
    <w:p w:rsidR="00A85133" w:rsidRPr="00A85133" w:rsidRDefault="00A85133" w:rsidP="00A85133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  <w:r w:rsidRPr="00A85133">
        <w:rPr>
          <w:rFonts w:eastAsia="Times New Roman"/>
          <w:color w:val="000000"/>
          <w:lang w:eastAsia="ar-SA"/>
        </w:rPr>
        <w:t>РАЗДЕЛ 2. ЦЕЛЬ И ЗАДАЧИ РАБОТЫ</w:t>
      </w: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 xml:space="preserve">Подраздел 2.1 Выбор направлений исследований 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Работы в рамках заключенного с ГК «Росатом» договора от 23.04.13 № 1/4092-Д по теме: «Работы по завершению монтажа и отработки технологических режимов установки по переводу во ВПБС ЩЖМТ (Геттер, Магма, Луиза-РАО)»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>Подраздел 2.2 Цель и задачи работы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>Целью данного технического задания является:</w:t>
            </w:r>
          </w:p>
          <w:p w:rsidR="00A85133" w:rsidRPr="00A85133" w:rsidRDefault="00A85133" w:rsidP="00A85133">
            <w:pPr>
              <w:suppressAutoHyphens/>
              <w:spacing w:line="276" w:lineRule="auto"/>
              <w:ind w:firstLine="709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>Завершение создания опытно-промышленной установки обезвреживания РАО щелочного жидкометаллического теплоносителя и отработка технологических режимов по переработке жидкометаллического теплоносителя.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 xml:space="preserve">Подраздел 2.3 Стадийность </w:t>
            </w:r>
            <w:r w:rsidRPr="00A85133">
              <w:rPr>
                <w:rFonts w:eastAsia="Times New Roman"/>
                <w:i/>
                <w:color w:val="000000"/>
                <w:lang w:eastAsia="ar-SA"/>
              </w:rPr>
              <w:t>(этапы)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>Для проведения данной работы в 2013-2014 годах, необходимо решить следующие задачи:</w:t>
            </w:r>
          </w:p>
          <w:p w:rsidR="00A85133" w:rsidRPr="00A85133" w:rsidRDefault="00A85133" w:rsidP="00A85133">
            <w:pPr>
              <w:numPr>
                <w:ilvl w:val="0"/>
                <w:numId w:val="1"/>
              </w:numPr>
              <w:suppressAutoHyphens/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>В соответствии с разработанной проектной и рабочей документацией оснастить оборудованием и материалами следующие вспомогательные системы:</w:t>
            </w:r>
          </w:p>
          <w:p w:rsidR="00A85133" w:rsidRPr="00A85133" w:rsidRDefault="00A85133" w:rsidP="00A85133">
            <w:pPr>
              <w:numPr>
                <w:ilvl w:val="0"/>
                <w:numId w:val="2"/>
              </w:numPr>
              <w:suppressAutoHyphens/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 xml:space="preserve">системы </w:t>
            </w:r>
            <w:proofErr w:type="spellStart"/>
            <w:r w:rsidRPr="00A85133">
              <w:rPr>
                <w:rFonts w:eastAsia="Times New Roman"/>
                <w:lang w:eastAsia="ru-RU"/>
              </w:rPr>
              <w:t>спецвентиляции</w:t>
            </w:r>
            <w:proofErr w:type="spellEnd"/>
            <w:r w:rsidRPr="00A85133">
              <w:rPr>
                <w:rFonts w:eastAsia="Times New Roman"/>
                <w:lang w:eastAsia="ru-RU"/>
              </w:rPr>
              <w:t xml:space="preserve"> для модулей «Геттер» и «Магма» и помещения № 145 с привязкой системе </w:t>
            </w:r>
            <w:proofErr w:type="spellStart"/>
            <w:r w:rsidRPr="00A85133">
              <w:rPr>
                <w:rFonts w:eastAsia="Times New Roman"/>
                <w:lang w:eastAsia="ru-RU"/>
              </w:rPr>
              <w:t>спецвентиляции</w:t>
            </w:r>
            <w:proofErr w:type="spellEnd"/>
            <w:r w:rsidRPr="00A85133">
              <w:rPr>
                <w:rFonts w:eastAsia="Times New Roman"/>
                <w:lang w:eastAsia="ru-RU"/>
              </w:rPr>
              <w:t xml:space="preserve"> ИР БР-10;</w:t>
            </w:r>
          </w:p>
          <w:p w:rsidR="00A85133" w:rsidRPr="00A85133" w:rsidRDefault="00A85133" w:rsidP="00A85133">
            <w:pPr>
              <w:numPr>
                <w:ilvl w:val="0"/>
                <w:numId w:val="2"/>
              </w:numPr>
              <w:suppressAutoHyphens/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 xml:space="preserve">систему сбора и удаления в систему </w:t>
            </w:r>
            <w:proofErr w:type="spellStart"/>
            <w:r w:rsidRPr="00A85133">
              <w:rPr>
                <w:rFonts w:eastAsia="Times New Roman"/>
                <w:lang w:eastAsia="ru-RU"/>
              </w:rPr>
              <w:t>спецканализации</w:t>
            </w:r>
            <w:proofErr w:type="spellEnd"/>
            <w:r w:rsidRPr="00A85133">
              <w:rPr>
                <w:rFonts w:eastAsia="Times New Roman"/>
                <w:lang w:eastAsia="ru-RU"/>
              </w:rPr>
              <w:t xml:space="preserve"> ИР БР-10 обмывочных вод для модуля «Геттер»;</w:t>
            </w:r>
          </w:p>
          <w:p w:rsidR="00A85133" w:rsidRPr="00A85133" w:rsidRDefault="00A85133" w:rsidP="00A85133">
            <w:pPr>
              <w:numPr>
                <w:ilvl w:val="0"/>
                <w:numId w:val="2"/>
              </w:numPr>
              <w:suppressAutoHyphens/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>систему радиационного контроля модулей «Геттер» и «Магма»;</w:t>
            </w:r>
          </w:p>
          <w:p w:rsidR="00A85133" w:rsidRPr="00A85133" w:rsidRDefault="00A85133" w:rsidP="00A85133">
            <w:pPr>
              <w:numPr>
                <w:ilvl w:val="0"/>
                <w:numId w:val="2"/>
              </w:numPr>
              <w:suppressAutoHyphens/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>информационно-управляющие системы (ИУС) модулей «Геттер» и «Магма»;</w:t>
            </w:r>
          </w:p>
          <w:p w:rsidR="00A85133" w:rsidRPr="00A85133" w:rsidRDefault="00A85133" w:rsidP="00A85133">
            <w:pPr>
              <w:numPr>
                <w:ilvl w:val="0"/>
                <w:numId w:val="2"/>
              </w:numPr>
              <w:suppressAutoHyphens/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>рабочий участок подготовки шлака;</w:t>
            </w:r>
          </w:p>
          <w:p w:rsidR="00A85133" w:rsidRPr="00A85133" w:rsidRDefault="00A85133" w:rsidP="00A85133">
            <w:pPr>
              <w:numPr>
                <w:ilvl w:val="0"/>
                <w:numId w:val="2"/>
              </w:numPr>
              <w:suppressAutoHyphens/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>шатровое укрытие для модуля «Геттер»;</w:t>
            </w:r>
          </w:p>
          <w:p w:rsidR="00A85133" w:rsidRPr="00A85133" w:rsidRDefault="00A85133" w:rsidP="00A85133">
            <w:pPr>
              <w:numPr>
                <w:ilvl w:val="0"/>
                <w:numId w:val="2"/>
              </w:numPr>
              <w:suppressAutoHyphens/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>систему транспортных и грузоподъемных средств.</w:t>
            </w:r>
          </w:p>
          <w:p w:rsidR="00A85133" w:rsidRPr="00A85133" w:rsidRDefault="00A85133" w:rsidP="00A85133">
            <w:pPr>
              <w:numPr>
                <w:ilvl w:val="0"/>
                <w:numId w:val="1"/>
              </w:numPr>
              <w:suppressAutoHyphens/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>Выполнить изготовление, монтаж и наладку вспомогательных систем опытно-промышленной установки:</w:t>
            </w:r>
          </w:p>
          <w:p w:rsidR="00A85133" w:rsidRPr="00A85133" w:rsidRDefault="00A85133" w:rsidP="00A85133">
            <w:pPr>
              <w:numPr>
                <w:ilvl w:val="0"/>
                <w:numId w:val="2"/>
              </w:numPr>
              <w:suppressAutoHyphens/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 xml:space="preserve">системы </w:t>
            </w:r>
            <w:proofErr w:type="spellStart"/>
            <w:r w:rsidRPr="00A85133">
              <w:rPr>
                <w:rFonts w:eastAsia="Times New Roman"/>
                <w:lang w:eastAsia="ru-RU"/>
              </w:rPr>
              <w:t>спецвентиляции</w:t>
            </w:r>
            <w:proofErr w:type="spellEnd"/>
            <w:r w:rsidRPr="00A85133">
              <w:rPr>
                <w:rFonts w:eastAsia="Times New Roman"/>
                <w:lang w:eastAsia="ru-RU"/>
              </w:rPr>
              <w:t xml:space="preserve"> для модулей «Геттер» и «Магма»;</w:t>
            </w:r>
          </w:p>
          <w:p w:rsidR="00A85133" w:rsidRPr="00A85133" w:rsidRDefault="00A85133" w:rsidP="00A85133">
            <w:pPr>
              <w:numPr>
                <w:ilvl w:val="0"/>
                <w:numId w:val="2"/>
              </w:numPr>
              <w:suppressAutoHyphens/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>системы радиационного контроля модулей «Геттер» и «Магма»;</w:t>
            </w:r>
          </w:p>
          <w:p w:rsidR="00A85133" w:rsidRPr="00A85133" w:rsidRDefault="00A85133" w:rsidP="00A85133">
            <w:pPr>
              <w:numPr>
                <w:ilvl w:val="0"/>
                <w:numId w:val="2"/>
              </w:numPr>
              <w:suppressAutoHyphens/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>шатрового укрытия для модуля «Геттер»;</w:t>
            </w:r>
          </w:p>
          <w:p w:rsidR="00A85133" w:rsidRPr="00A85133" w:rsidRDefault="00A85133" w:rsidP="00A85133">
            <w:pPr>
              <w:numPr>
                <w:ilvl w:val="0"/>
                <w:numId w:val="2"/>
              </w:numPr>
              <w:suppressAutoHyphens/>
              <w:spacing w:line="276" w:lineRule="auto"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>подготовить помещение размещения модулей «Геттер» и «Магма» в соответствии с требованиями, предъявляемыми к классу работ.</w:t>
            </w:r>
          </w:p>
          <w:p w:rsidR="00A85133" w:rsidRPr="00A85133" w:rsidRDefault="00A85133" w:rsidP="00A85133">
            <w:pPr>
              <w:suppressAutoHyphens/>
              <w:ind w:firstLine="709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3. Сдать в эксплуатацию модули «Геттер» и «Магма».</w:t>
            </w:r>
          </w:p>
        </w:tc>
      </w:tr>
    </w:tbl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  <w:r w:rsidRPr="00A85133">
        <w:rPr>
          <w:rFonts w:eastAsia="Times New Roman"/>
          <w:color w:val="000000"/>
          <w:lang w:eastAsia="ar-SA"/>
        </w:rPr>
        <w:t>РАЗДЕЛ 3. ОПИСАНИЕ РАБОТ</w:t>
      </w: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В 2013-2014 годах, в результате выполнения работ должны быть получены следующие результаты:</w:t>
            </w:r>
          </w:p>
          <w:p w:rsidR="00A85133" w:rsidRPr="00A85133" w:rsidRDefault="00A85133" w:rsidP="00A85133">
            <w:pPr>
              <w:suppressAutoHyphens/>
              <w:ind w:firstLine="708"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По этапам № 1.1 – 1.7:</w:t>
            </w:r>
          </w:p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Выполнено оснащение обеспечивающих систем оборудованием и материалами.</w:t>
            </w:r>
          </w:p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lastRenderedPageBreak/>
              <w:tab/>
              <w:t>По этапам № 2.1 – 2.4:</w:t>
            </w:r>
          </w:p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Выполнена комплектация и изготовлены обеспечивающие системы.</w:t>
            </w:r>
          </w:p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ab/>
              <w:t>По этапу №3:</w:t>
            </w:r>
          </w:p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Cs/>
                <w:color w:val="000000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Модули МАГМА и ГЕТТЕР сданы в эксплуатацию.</w:t>
            </w:r>
          </w:p>
        </w:tc>
      </w:tr>
    </w:tbl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  <w:r w:rsidRPr="00A85133">
        <w:rPr>
          <w:rFonts w:eastAsia="Times New Roman"/>
          <w:color w:val="000000"/>
          <w:lang w:eastAsia="ar-SA"/>
        </w:rPr>
        <w:t>РАЗДЕЛ 4. ИСХОДНЫЕ ДАННЫЕ ДЛЯ ВЫПОЛНЕНИЯ РАБОТЫ</w:t>
      </w: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>Подраздел 4.1 Исходные данные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ind w:firstLine="709"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 xml:space="preserve">За годы эксплуатации ИР БР-10 (с </w:t>
            </w:r>
            <w:smartTag w:uri="urn:schemas-microsoft-com:office:smarttags" w:element="metricconverter">
              <w:smartTagPr>
                <w:attr w:name="ProductID" w:val="1959 г"/>
              </w:smartTagPr>
              <w:r w:rsidRPr="00A85133">
                <w:rPr>
                  <w:rFonts w:eastAsia="Times New Roman"/>
                  <w:lang w:eastAsia="ar-SA"/>
                </w:rPr>
                <w:t>1959 г</w:t>
              </w:r>
            </w:smartTag>
            <w:r w:rsidRPr="00A85133">
              <w:rPr>
                <w:rFonts w:eastAsia="Times New Roman"/>
                <w:lang w:eastAsia="ar-SA"/>
              </w:rPr>
              <w:t xml:space="preserve">. по </w:t>
            </w:r>
            <w:smartTag w:uri="urn:schemas-microsoft-com:office:smarttags" w:element="metricconverter">
              <w:smartTagPr>
                <w:attr w:name="ProductID" w:val="2002 г"/>
              </w:smartTagPr>
              <w:r w:rsidRPr="00A85133">
                <w:rPr>
                  <w:rFonts w:eastAsia="Times New Roman"/>
                  <w:lang w:eastAsia="ar-SA"/>
                </w:rPr>
                <w:t>2002 г</w:t>
              </w:r>
            </w:smartTag>
            <w:r w:rsidRPr="00A85133">
              <w:rPr>
                <w:rFonts w:eastAsia="Times New Roman"/>
                <w:lang w:eastAsia="ar-SA"/>
              </w:rPr>
              <w:t>.) накопилось значительное количество РАО щелочного жидкометаллического теплоносителя (ЩЖМТ), использовавшегося в 1 и во 2 контуре реактора.</w:t>
            </w:r>
          </w:p>
          <w:p w:rsidR="00A85133" w:rsidRPr="00A85133" w:rsidRDefault="00A85133" w:rsidP="00A85133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ind w:firstLine="709"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bCs/>
                <w:lang w:eastAsia="ar-SA"/>
              </w:rPr>
              <w:t>РАО ЩЖМТ слиты с технологических систем реактора и находятся в ёмкостях хранения. Общее количество накопленных РАО ЩЖМТ, хранящихся на ИР БР-10, составляет 18 м</w:t>
            </w:r>
            <w:r w:rsidRPr="00A85133">
              <w:rPr>
                <w:rFonts w:eastAsia="Times New Roman"/>
                <w:bCs/>
                <w:vertAlign w:val="superscript"/>
                <w:lang w:eastAsia="ar-SA"/>
              </w:rPr>
              <w:t>3</w:t>
            </w:r>
            <w:r w:rsidRPr="00A85133">
              <w:rPr>
                <w:rFonts w:eastAsia="Times New Roman"/>
                <w:bCs/>
                <w:lang w:eastAsia="ar-SA"/>
              </w:rPr>
              <w:t>.</w:t>
            </w:r>
          </w:p>
          <w:p w:rsidR="00A85133" w:rsidRPr="00A85133" w:rsidRDefault="00A85133" w:rsidP="00A85133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ind w:firstLine="708"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Сложность проблемы переработки РАО состоит в том, что они представлены в виде нескольких типов щелочных металлов, их сплавов, загрязненных примесями – натрий, натрий-калий, смесь натрия-калия с ртутью.</w:t>
            </w:r>
          </w:p>
          <w:p w:rsidR="00A85133" w:rsidRPr="00A85133" w:rsidRDefault="00A85133" w:rsidP="00A85133">
            <w:pPr>
              <w:tabs>
                <w:tab w:val="left" w:pos="708"/>
                <w:tab w:val="center" w:pos="4677"/>
                <w:tab w:val="right" w:pos="9355"/>
              </w:tabs>
              <w:suppressAutoHyphens/>
              <w:ind w:firstLine="708"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Для каждого типа РАО ЩЖМТ должна применяться отдельно разработанная технология переработки с использованием индивидуальной установки.</w:t>
            </w:r>
          </w:p>
          <w:p w:rsidR="00A85133" w:rsidRPr="00A85133" w:rsidRDefault="00A85133" w:rsidP="00A85133">
            <w:pPr>
              <w:suppressAutoHyphens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>Опытно-промышленная установка обезвреживания РАО теплоносителя ИР БР-10 по проектной документации состоит из 3-х модулей:</w:t>
            </w:r>
          </w:p>
          <w:p w:rsidR="00A85133" w:rsidRPr="00A85133" w:rsidRDefault="00A85133" w:rsidP="00A85133">
            <w:pPr>
              <w:suppressAutoHyphens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 xml:space="preserve"> -  модуль ГЕТТЕР для очистки РАО щелочного металла от ртути;</w:t>
            </w:r>
          </w:p>
          <w:p w:rsidR="00A85133" w:rsidRPr="00A85133" w:rsidRDefault="00A85133" w:rsidP="00A85133">
            <w:pPr>
              <w:suppressAutoHyphens/>
              <w:ind w:firstLine="709"/>
              <w:jc w:val="both"/>
              <w:rPr>
                <w:rFonts w:eastAsia="Times New Roman"/>
                <w:lang w:eastAsia="ru-RU"/>
              </w:rPr>
            </w:pPr>
            <w:r w:rsidRPr="00A85133">
              <w:rPr>
                <w:rFonts w:eastAsia="Times New Roman"/>
                <w:lang w:eastAsia="ru-RU"/>
              </w:rPr>
              <w:t xml:space="preserve"> - модуль МАГМА для кондиционирования РАО натрия и сплава натрий-калий методом твердофазного окисления (ТФО);</w:t>
            </w:r>
          </w:p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 xml:space="preserve"> - модуль ЛУИЗА-РАО для нейтрализации </w:t>
            </w:r>
            <w:proofErr w:type="spellStart"/>
            <w:r w:rsidRPr="00A85133">
              <w:rPr>
                <w:rFonts w:eastAsia="Times New Roman"/>
                <w:lang w:eastAsia="ar-SA"/>
              </w:rPr>
              <w:t>недренируемых</w:t>
            </w:r>
            <w:proofErr w:type="spellEnd"/>
            <w:r w:rsidRPr="00A85133">
              <w:rPr>
                <w:rFonts w:eastAsia="Times New Roman"/>
                <w:lang w:eastAsia="ar-SA"/>
              </w:rPr>
              <w:t xml:space="preserve"> остатков щелочных металлов методом </w:t>
            </w:r>
            <w:proofErr w:type="spellStart"/>
            <w:r w:rsidRPr="00A85133">
              <w:rPr>
                <w:rFonts w:eastAsia="Times New Roman"/>
                <w:lang w:eastAsia="ar-SA"/>
              </w:rPr>
              <w:t>газофазного</w:t>
            </w:r>
            <w:proofErr w:type="spellEnd"/>
            <w:r w:rsidRPr="00A85133">
              <w:rPr>
                <w:rFonts w:eastAsia="Times New Roman"/>
                <w:lang w:eastAsia="ar-SA"/>
              </w:rPr>
              <w:t xml:space="preserve"> окисления (ГФО).</w:t>
            </w:r>
          </w:p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ind w:firstLine="540"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>Подраздел 4.2</w:t>
            </w:r>
            <w:proofErr w:type="gramStart"/>
            <w:r w:rsidRPr="00A85133">
              <w:rPr>
                <w:rFonts w:eastAsia="Times New Roman"/>
                <w:color w:val="000000"/>
                <w:lang w:eastAsia="ar-SA"/>
              </w:rPr>
              <w:t xml:space="preserve"> П</w:t>
            </w:r>
            <w:proofErr w:type="gramEnd"/>
            <w:r w:rsidRPr="00A85133">
              <w:rPr>
                <w:rFonts w:eastAsia="Times New Roman"/>
                <w:color w:val="000000"/>
                <w:lang w:eastAsia="ar-SA"/>
              </w:rPr>
              <w:t>рочие материалы, предоставляемые Заказчиком для выполнения процедуры закупки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  <w:r w:rsidRPr="00A85133">
              <w:rPr>
                <w:rFonts w:eastAsia="Times New Roman"/>
                <w:i/>
                <w:lang w:eastAsia="ar-SA"/>
              </w:rPr>
              <w:t>Не требуется</w:t>
            </w:r>
          </w:p>
        </w:tc>
      </w:tr>
    </w:tbl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  <w:r w:rsidRPr="00A85133">
        <w:rPr>
          <w:rFonts w:eastAsia="Times New Roman"/>
          <w:color w:val="000000"/>
          <w:lang w:eastAsia="ar-SA"/>
        </w:rPr>
        <w:t>РАЗДЕЛ 5. ТРЕБОВАНИЯ К ТЕХНИЧЕСКИМ РЕЗУЛЬТАТАМ РАБОТЫ</w:t>
      </w: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>Подраздел 5.1 Основные требования к выполнению работы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ind w:firstLine="709"/>
              <w:jc w:val="left"/>
              <w:rPr>
                <w:rFonts w:eastAsia="Times New Roman"/>
                <w:bCs/>
                <w:caps/>
                <w:lang w:eastAsia="ar-SA"/>
              </w:rPr>
            </w:pPr>
            <w:r w:rsidRPr="00A85133">
              <w:rPr>
                <w:rFonts w:eastAsia="Times New Roman"/>
                <w:bCs/>
                <w:caps/>
                <w:lang w:eastAsia="ar-SA"/>
              </w:rPr>
              <w:t>Требования по обеспечению сохранения государственной тайны и интеллектуальной собственности</w:t>
            </w:r>
          </w:p>
          <w:p w:rsidR="00A85133" w:rsidRPr="00A85133" w:rsidRDefault="00A85133" w:rsidP="00A85133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5.1.1  Выполнение работ, предусмотренных  настоящим ТЗ, осуществляется с соблюдением требований Федерального закона Российской Федерации от 21.07.1993 № 5485-1 «О государственной тайне» (с последующими изменениями) и иных нормативных правовых актов в данной области.</w:t>
            </w:r>
          </w:p>
          <w:p w:rsidR="00A85133" w:rsidRPr="00A85133" w:rsidRDefault="00A85133" w:rsidP="00A85133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5.1.2  Стороны обязуются обеспечить сохранность и защиту сведений, составляющих государственную тайну, конфиденциальность сведений ограниченного распространения, относящихся к предмету настоящего ТЗ, ходу его исполнения и полученным результатам.</w:t>
            </w:r>
          </w:p>
          <w:p w:rsidR="00A85133" w:rsidRPr="00A85133" w:rsidRDefault="00A85133" w:rsidP="00A85133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5.1.3  Сведения ограниченного распространения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согласия Сторон.</w:t>
            </w:r>
          </w:p>
          <w:p w:rsidR="00A85133" w:rsidRPr="00A85133" w:rsidRDefault="00A85133" w:rsidP="00A85133">
            <w:pPr>
              <w:suppressAutoHyphens/>
              <w:ind w:firstLine="567"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5.1.4. Все результаты интеллектуальной деятельности по настоящему договору (Отчёты, патенты на изобретения, ноу-хау, расчёты, схемы, чертежи, технологические и технические решения и т.п.) принадлежат ФГУП «ГНЦ РФ – ФЭИ».</w:t>
            </w:r>
          </w:p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lastRenderedPageBreak/>
              <w:t>Подраздел 5.2 Внедрение результатов работы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i/>
                <w:color w:val="000000"/>
                <w:lang w:val="en-US" w:eastAsia="ar-SA"/>
              </w:rPr>
            </w:pPr>
            <w:r w:rsidRPr="00A85133">
              <w:rPr>
                <w:rFonts w:eastAsia="Times New Roman"/>
                <w:i/>
                <w:lang w:eastAsia="ar-SA"/>
              </w:rPr>
              <w:t>Не требуется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>Подраздел 5.3 Используемая нормативная документация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i/>
                <w:color w:val="548DD4"/>
                <w:lang w:eastAsia="ar-SA"/>
              </w:rPr>
            </w:pPr>
            <w:r w:rsidRPr="00A85133">
              <w:rPr>
                <w:rFonts w:eastAsia="Times New Roman"/>
                <w:i/>
                <w:lang w:eastAsia="ar-SA"/>
              </w:rPr>
              <w:t>Не требуется</w:t>
            </w:r>
          </w:p>
        </w:tc>
      </w:tr>
    </w:tbl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  <w:r w:rsidRPr="00A85133">
        <w:rPr>
          <w:rFonts w:eastAsia="Times New Roman"/>
          <w:color w:val="000000"/>
          <w:lang w:eastAsia="ar-SA"/>
        </w:rPr>
        <w:t xml:space="preserve">РАЗДЕЛ 6. ТРЕБОВАНИЯ И УСЛОВИЯ К РАЗРАБОТКЕ </w:t>
      </w: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  <w:r w:rsidRPr="00A85133">
        <w:rPr>
          <w:rFonts w:eastAsia="Times New Roman"/>
          <w:color w:val="000000"/>
          <w:lang w:eastAsia="ar-SA"/>
        </w:rPr>
        <w:t>ПРИРОДООХРАННЫХ МЕР И МЕРОПРИЯТИЙ</w:t>
      </w: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85133" w:rsidRPr="00A85133" w:rsidTr="00E339DB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133" w:rsidRPr="00A85133" w:rsidRDefault="00A85133" w:rsidP="00A85133">
            <w:pPr>
              <w:tabs>
                <w:tab w:val="left" w:pos="5670"/>
                <w:tab w:val="left" w:pos="6804"/>
              </w:tabs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i/>
                <w:lang w:eastAsia="ar-SA"/>
              </w:rPr>
              <w:t>Не требуется</w:t>
            </w:r>
            <w:r w:rsidRPr="00A85133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</w:tr>
    </w:tbl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  <w:r w:rsidRPr="00A85133">
        <w:rPr>
          <w:rFonts w:eastAsia="Times New Roman"/>
          <w:color w:val="000000"/>
          <w:lang w:eastAsia="ar-SA"/>
        </w:rPr>
        <w:t>РАЗДЕЛ 7. ТРЕБОВАНИЯ К КАЧЕСТВУ ВЫПОЛНЕНИЯ РАБОТ</w:t>
      </w: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A85133">
              <w:rPr>
                <w:rFonts w:eastAsia="Times New Roman"/>
                <w:i/>
                <w:color w:val="000000"/>
                <w:lang w:eastAsia="ar-SA"/>
              </w:rPr>
              <w:t>Приводится требование к Исполнителю руководствоваться требованиями, изложенными в стандартах и др., от Исполнителя требуется разработать процедуру качества при выполнении проектных работ и согласовать эту процедуру с Заказчиком.</w:t>
            </w:r>
          </w:p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A85133">
              <w:rPr>
                <w:rFonts w:eastAsia="Times New Roman"/>
                <w:i/>
                <w:color w:val="000000"/>
                <w:lang w:eastAsia="ar-SA"/>
              </w:rPr>
              <w:t xml:space="preserve">При выполнении </w:t>
            </w:r>
            <w:proofErr w:type="gramStart"/>
            <w:r w:rsidRPr="00A85133">
              <w:rPr>
                <w:rFonts w:eastAsia="Times New Roman"/>
                <w:i/>
                <w:color w:val="000000"/>
                <w:lang w:eastAsia="ar-SA"/>
              </w:rPr>
              <w:t>ОКР</w:t>
            </w:r>
            <w:proofErr w:type="gramEnd"/>
            <w:r w:rsidRPr="00A85133">
              <w:rPr>
                <w:rFonts w:eastAsia="Times New Roman"/>
                <w:i/>
                <w:color w:val="000000"/>
                <w:lang w:eastAsia="ar-SA"/>
              </w:rPr>
              <w:t xml:space="preserve">, результатом которой будет разработка систем (элементов), важных для безопасности, согласно ОПБ-88/97, с учетом особенностей обеспечения последующей оценки соответствия согласно требованиям: федерального закона от 01.07.2011 № 170 «Об использовании атомной энергии» и федеральными нормами и правилами в области использования атомной энергии (НП-071-06 от 01.07.2007) Поставщик должен разработать частную программу обеспечения качества при конструировании оборудования и согласовать ее с Заказчиком в соответствии с требованиями п. 1.2.7 ОПБ-88/97 и </w:t>
            </w:r>
            <w:proofErr w:type="spellStart"/>
            <w:r w:rsidRPr="00A85133">
              <w:rPr>
                <w:rFonts w:eastAsia="Times New Roman"/>
                <w:i/>
                <w:color w:val="000000"/>
                <w:lang w:eastAsia="ar-SA"/>
              </w:rPr>
              <w:t>пп</w:t>
            </w:r>
            <w:proofErr w:type="spellEnd"/>
            <w:r w:rsidRPr="00A85133">
              <w:rPr>
                <w:rFonts w:eastAsia="Times New Roman"/>
                <w:i/>
                <w:color w:val="000000"/>
                <w:lang w:eastAsia="ar-SA"/>
              </w:rPr>
              <w:t>. 2.5, 4.8 и 4.9 НП-011-99,</w:t>
            </w:r>
          </w:p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A85133">
              <w:rPr>
                <w:rFonts w:eastAsia="Times New Roman"/>
                <w:bCs/>
                <w:i/>
                <w:lang w:eastAsia="ar-SA"/>
              </w:rPr>
              <w:t>При оформлении технического задания для заказа оборонной продукции устанавливаются особенности оценки соответствия выполнения технологических работ в соответствии с требованиями Положения об особенностях оценки оборонной продукции (работ, услуг) утвержденного Постановлением Правительства Российской Федерации от 11.10.2012   № 1036.</w:t>
            </w:r>
          </w:p>
        </w:tc>
      </w:tr>
    </w:tbl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lang w:eastAsia="ar-SA"/>
        </w:rPr>
      </w:pPr>
      <w:r w:rsidRPr="00A85133">
        <w:rPr>
          <w:rFonts w:eastAsia="Times New Roman"/>
          <w:color w:val="000000"/>
          <w:lang w:eastAsia="ar-SA"/>
        </w:rPr>
        <w:t>РАЗДЕЛ 8. ТРЕБОВАНИЕ К СРОКУ (ИНТЕРВАЛУ) ВЫПОЛНЕНИЯ РАБОТ</w:t>
      </w:r>
    </w:p>
    <w:p w:rsidR="00A85133" w:rsidRPr="00A85133" w:rsidRDefault="00A85133" w:rsidP="00A85133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40"/>
        <w:gridCol w:w="1560"/>
        <w:gridCol w:w="1417"/>
        <w:gridCol w:w="1843"/>
      </w:tblGrid>
      <w:tr w:rsidR="00A85133" w:rsidRPr="00A85133" w:rsidTr="00E339DB">
        <w:tc>
          <w:tcPr>
            <w:tcW w:w="9577" w:type="dxa"/>
            <w:gridSpan w:val="5"/>
            <w:vAlign w:val="center"/>
          </w:tcPr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548DD4"/>
                <w:lang w:eastAsia="ar-SA"/>
              </w:rPr>
            </w:pPr>
            <w:r w:rsidRPr="00A85133">
              <w:rPr>
                <w:rFonts w:eastAsia="Times New Roman"/>
                <w:i/>
                <w:lang w:eastAsia="ar-SA"/>
              </w:rPr>
              <w:t>Не требуется</w:t>
            </w:r>
          </w:p>
        </w:tc>
      </w:tr>
      <w:tr w:rsidR="00A85133" w:rsidRPr="00A85133" w:rsidTr="00E339DB">
        <w:tc>
          <w:tcPr>
            <w:tcW w:w="8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№ этапа</w:t>
            </w:r>
          </w:p>
        </w:tc>
        <w:tc>
          <w:tcPr>
            <w:tcW w:w="3940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Содержание этапа</w:t>
            </w:r>
          </w:p>
        </w:tc>
        <w:tc>
          <w:tcPr>
            <w:tcW w:w="1560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Дата начала работ</w:t>
            </w:r>
          </w:p>
        </w:tc>
        <w:tc>
          <w:tcPr>
            <w:tcW w:w="14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Окончание</w:t>
            </w:r>
          </w:p>
        </w:tc>
        <w:tc>
          <w:tcPr>
            <w:tcW w:w="1843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Форма отчетности</w:t>
            </w:r>
          </w:p>
        </w:tc>
      </w:tr>
      <w:tr w:rsidR="00A85133" w:rsidRPr="00A85133" w:rsidTr="00E339DB">
        <w:tc>
          <w:tcPr>
            <w:tcW w:w="8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1.1</w:t>
            </w:r>
          </w:p>
        </w:tc>
        <w:tc>
          <w:tcPr>
            <w:tcW w:w="3940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 xml:space="preserve">Оснащение системы </w:t>
            </w:r>
            <w:proofErr w:type="spellStart"/>
            <w:r w:rsidRPr="00A85133">
              <w:rPr>
                <w:rFonts w:eastAsia="Times New Roman"/>
                <w:lang w:eastAsia="ar-SA"/>
              </w:rPr>
              <w:t>спец</w:t>
            </w:r>
            <w:proofErr w:type="gramStart"/>
            <w:r w:rsidRPr="00A85133">
              <w:rPr>
                <w:rFonts w:eastAsia="Times New Roman"/>
                <w:lang w:eastAsia="ar-SA"/>
              </w:rPr>
              <w:t>.в</w:t>
            </w:r>
            <w:proofErr w:type="gramEnd"/>
            <w:r w:rsidRPr="00A85133">
              <w:rPr>
                <w:rFonts w:eastAsia="Times New Roman"/>
                <w:lang w:eastAsia="ar-SA"/>
              </w:rPr>
              <w:t>ентиляции</w:t>
            </w:r>
            <w:proofErr w:type="spellEnd"/>
            <w:r w:rsidRPr="00A85133">
              <w:rPr>
                <w:rFonts w:eastAsia="Times New Roman"/>
                <w:lang w:eastAsia="ar-SA"/>
              </w:rPr>
              <w:t xml:space="preserve"> для модулей "Геттер", "Магма" и помещения № 145 с привязкой к системе </w:t>
            </w:r>
            <w:proofErr w:type="spellStart"/>
            <w:r w:rsidRPr="00A85133">
              <w:rPr>
                <w:rFonts w:eastAsia="Times New Roman"/>
                <w:lang w:eastAsia="ar-SA"/>
              </w:rPr>
              <w:t>спец.вентиляции</w:t>
            </w:r>
            <w:proofErr w:type="spellEnd"/>
            <w:r w:rsidRPr="00A85133">
              <w:rPr>
                <w:rFonts w:eastAsia="Times New Roman"/>
                <w:lang w:eastAsia="ar-SA"/>
              </w:rPr>
              <w:t xml:space="preserve"> ИР БР-10 оборудованием и материалами</w:t>
            </w:r>
          </w:p>
        </w:tc>
        <w:tc>
          <w:tcPr>
            <w:tcW w:w="1560" w:type="dxa"/>
          </w:tcPr>
          <w:p w:rsidR="00A85133" w:rsidRPr="00A85133" w:rsidRDefault="00A85133" w:rsidP="00A8513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16.12.2013</w:t>
            </w:r>
          </w:p>
        </w:tc>
        <w:tc>
          <w:tcPr>
            <w:tcW w:w="14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15.03.2014</w:t>
            </w:r>
          </w:p>
        </w:tc>
        <w:tc>
          <w:tcPr>
            <w:tcW w:w="1843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Акт выполненных работ</w:t>
            </w:r>
          </w:p>
        </w:tc>
      </w:tr>
      <w:tr w:rsidR="00A85133" w:rsidRPr="00A85133" w:rsidTr="00E339DB">
        <w:tc>
          <w:tcPr>
            <w:tcW w:w="8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1.2</w:t>
            </w:r>
          </w:p>
        </w:tc>
        <w:tc>
          <w:tcPr>
            <w:tcW w:w="3940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 xml:space="preserve">Оснащение системы сбора обмывочных вод для модуля "Геттер" и удаления их в систему </w:t>
            </w:r>
            <w:proofErr w:type="spellStart"/>
            <w:r w:rsidRPr="00A85133">
              <w:rPr>
                <w:rFonts w:eastAsia="Times New Roman"/>
                <w:lang w:eastAsia="ar-SA"/>
              </w:rPr>
              <w:t>спец</w:t>
            </w:r>
            <w:proofErr w:type="gramStart"/>
            <w:r w:rsidRPr="00A85133">
              <w:rPr>
                <w:rFonts w:eastAsia="Times New Roman"/>
                <w:lang w:eastAsia="ar-SA"/>
              </w:rPr>
              <w:t>.к</w:t>
            </w:r>
            <w:proofErr w:type="gramEnd"/>
            <w:r w:rsidRPr="00A85133">
              <w:rPr>
                <w:rFonts w:eastAsia="Times New Roman"/>
                <w:lang w:eastAsia="ar-SA"/>
              </w:rPr>
              <w:t>анализации</w:t>
            </w:r>
            <w:proofErr w:type="spellEnd"/>
            <w:r w:rsidRPr="00A85133">
              <w:rPr>
                <w:rFonts w:eastAsia="Times New Roman"/>
                <w:lang w:eastAsia="ar-SA"/>
              </w:rPr>
              <w:t xml:space="preserve"> ИР БР-10 оборудованием и материалами</w:t>
            </w:r>
          </w:p>
        </w:tc>
        <w:tc>
          <w:tcPr>
            <w:tcW w:w="1560" w:type="dxa"/>
          </w:tcPr>
          <w:p w:rsidR="00A85133" w:rsidRPr="00A85133" w:rsidRDefault="00A85133" w:rsidP="00A8513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16.12.2013</w:t>
            </w:r>
          </w:p>
        </w:tc>
        <w:tc>
          <w:tcPr>
            <w:tcW w:w="14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15.03.2014</w:t>
            </w:r>
          </w:p>
        </w:tc>
        <w:tc>
          <w:tcPr>
            <w:tcW w:w="1843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Акт выполненных работ</w:t>
            </w:r>
          </w:p>
        </w:tc>
      </w:tr>
      <w:tr w:rsidR="00A85133" w:rsidRPr="00A85133" w:rsidTr="00E339DB">
        <w:tc>
          <w:tcPr>
            <w:tcW w:w="8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1.3</w:t>
            </w:r>
          </w:p>
        </w:tc>
        <w:tc>
          <w:tcPr>
            <w:tcW w:w="3940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Оснащение системы радиационного контроля технологического участка размещения модулей "Геттер" и "Магма" оборудованием и материалами</w:t>
            </w:r>
          </w:p>
        </w:tc>
        <w:tc>
          <w:tcPr>
            <w:tcW w:w="1560" w:type="dxa"/>
          </w:tcPr>
          <w:p w:rsidR="00A85133" w:rsidRPr="00A85133" w:rsidRDefault="00A85133" w:rsidP="00A8513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16.12.2013</w:t>
            </w:r>
          </w:p>
        </w:tc>
        <w:tc>
          <w:tcPr>
            <w:tcW w:w="14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15.03.2014</w:t>
            </w:r>
          </w:p>
        </w:tc>
        <w:tc>
          <w:tcPr>
            <w:tcW w:w="1843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Акт выполненных работ</w:t>
            </w:r>
          </w:p>
        </w:tc>
      </w:tr>
      <w:tr w:rsidR="00A85133" w:rsidRPr="00A85133" w:rsidTr="00E339DB">
        <w:tc>
          <w:tcPr>
            <w:tcW w:w="8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1.4</w:t>
            </w:r>
          </w:p>
        </w:tc>
        <w:tc>
          <w:tcPr>
            <w:tcW w:w="3940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 xml:space="preserve">Оснащение информационно-управляющих систем (ИУС) для 2-х </w:t>
            </w:r>
            <w:r w:rsidRPr="00A85133">
              <w:rPr>
                <w:rFonts w:eastAsia="Times New Roman"/>
                <w:lang w:eastAsia="ar-SA"/>
              </w:rPr>
              <w:lastRenderedPageBreak/>
              <w:t>модулей опытно-промышленной установки обезвреживания РАО теплоносителя ИР БР-10 оборудованием и материалами</w:t>
            </w:r>
          </w:p>
        </w:tc>
        <w:tc>
          <w:tcPr>
            <w:tcW w:w="1560" w:type="dxa"/>
          </w:tcPr>
          <w:p w:rsidR="00A85133" w:rsidRPr="00A85133" w:rsidRDefault="00A85133" w:rsidP="00A8513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lastRenderedPageBreak/>
              <w:t>16.12.2013</w:t>
            </w:r>
          </w:p>
        </w:tc>
        <w:tc>
          <w:tcPr>
            <w:tcW w:w="14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15.03.2014</w:t>
            </w:r>
          </w:p>
        </w:tc>
        <w:tc>
          <w:tcPr>
            <w:tcW w:w="1843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 xml:space="preserve">Акт выполненных </w:t>
            </w:r>
            <w:r w:rsidRPr="00A85133">
              <w:rPr>
                <w:rFonts w:eastAsia="Times New Roman"/>
                <w:lang w:eastAsia="ar-SA"/>
              </w:rPr>
              <w:lastRenderedPageBreak/>
              <w:t>работ</w:t>
            </w:r>
          </w:p>
        </w:tc>
      </w:tr>
      <w:tr w:rsidR="00A85133" w:rsidRPr="00A85133" w:rsidTr="00E339DB">
        <w:tc>
          <w:tcPr>
            <w:tcW w:w="8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lastRenderedPageBreak/>
              <w:t>1.5</w:t>
            </w:r>
          </w:p>
        </w:tc>
        <w:tc>
          <w:tcPr>
            <w:tcW w:w="3940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Оснащение рабочего участка подготовки шлака оборудованием и материалами.</w:t>
            </w:r>
          </w:p>
        </w:tc>
        <w:tc>
          <w:tcPr>
            <w:tcW w:w="1560" w:type="dxa"/>
          </w:tcPr>
          <w:p w:rsidR="00A85133" w:rsidRPr="00A85133" w:rsidRDefault="00A85133" w:rsidP="00A8513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16.12.2013</w:t>
            </w:r>
          </w:p>
        </w:tc>
        <w:tc>
          <w:tcPr>
            <w:tcW w:w="14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15.03.2014</w:t>
            </w:r>
          </w:p>
        </w:tc>
        <w:tc>
          <w:tcPr>
            <w:tcW w:w="1843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Акт выполненных работ</w:t>
            </w:r>
          </w:p>
        </w:tc>
      </w:tr>
      <w:tr w:rsidR="00A85133" w:rsidRPr="00A85133" w:rsidTr="00E339DB">
        <w:tc>
          <w:tcPr>
            <w:tcW w:w="8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1.6</w:t>
            </w:r>
          </w:p>
        </w:tc>
        <w:tc>
          <w:tcPr>
            <w:tcW w:w="3940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Оснащение шатрового укрытия для модуля «Геттер» оборудованием и материалами</w:t>
            </w:r>
          </w:p>
        </w:tc>
        <w:tc>
          <w:tcPr>
            <w:tcW w:w="1560" w:type="dxa"/>
          </w:tcPr>
          <w:p w:rsidR="00A85133" w:rsidRPr="00A85133" w:rsidRDefault="00A85133" w:rsidP="00A8513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16.12.2013</w:t>
            </w:r>
          </w:p>
        </w:tc>
        <w:tc>
          <w:tcPr>
            <w:tcW w:w="14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15.03.2014</w:t>
            </w:r>
          </w:p>
        </w:tc>
        <w:tc>
          <w:tcPr>
            <w:tcW w:w="1843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Акт выполненных работ</w:t>
            </w:r>
          </w:p>
        </w:tc>
      </w:tr>
      <w:tr w:rsidR="00A85133" w:rsidRPr="00A85133" w:rsidTr="00E339DB">
        <w:tc>
          <w:tcPr>
            <w:tcW w:w="8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1.7</w:t>
            </w:r>
          </w:p>
        </w:tc>
        <w:tc>
          <w:tcPr>
            <w:tcW w:w="3940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Оснащение оборудованием и материалами для организации транспортных и грузоподъемных средств</w:t>
            </w:r>
          </w:p>
        </w:tc>
        <w:tc>
          <w:tcPr>
            <w:tcW w:w="1560" w:type="dxa"/>
          </w:tcPr>
          <w:p w:rsidR="00A85133" w:rsidRPr="00A85133" w:rsidRDefault="00A85133" w:rsidP="00A8513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16.12.2013</w:t>
            </w:r>
          </w:p>
        </w:tc>
        <w:tc>
          <w:tcPr>
            <w:tcW w:w="14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15.03.2014</w:t>
            </w:r>
          </w:p>
        </w:tc>
        <w:tc>
          <w:tcPr>
            <w:tcW w:w="1843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Акт выполненных работ</w:t>
            </w:r>
          </w:p>
        </w:tc>
      </w:tr>
      <w:tr w:rsidR="00A85133" w:rsidRPr="00A85133" w:rsidTr="00E339DB">
        <w:tc>
          <w:tcPr>
            <w:tcW w:w="8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2.1</w:t>
            </w:r>
          </w:p>
        </w:tc>
        <w:tc>
          <w:tcPr>
            <w:tcW w:w="3940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 xml:space="preserve">Изготовление системы </w:t>
            </w:r>
            <w:proofErr w:type="spellStart"/>
            <w:r w:rsidRPr="00A85133">
              <w:rPr>
                <w:rFonts w:eastAsia="Times New Roman"/>
                <w:lang w:eastAsia="ar-SA"/>
              </w:rPr>
              <w:t>спец</w:t>
            </w:r>
            <w:proofErr w:type="gramStart"/>
            <w:r w:rsidRPr="00A85133">
              <w:rPr>
                <w:rFonts w:eastAsia="Times New Roman"/>
                <w:lang w:eastAsia="ar-SA"/>
              </w:rPr>
              <w:t>.в</w:t>
            </w:r>
            <w:proofErr w:type="gramEnd"/>
            <w:r w:rsidRPr="00A85133">
              <w:rPr>
                <w:rFonts w:eastAsia="Times New Roman"/>
                <w:lang w:eastAsia="ar-SA"/>
              </w:rPr>
              <w:t>ентиляции</w:t>
            </w:r>
            <w:proofErr w:type="spellEnd"/>
            <w:r w:rsidRPr="00A85133">
              <w:rPr>
                <w:rFonts w:eastAsia="Times New Roman"/>
                <w:lang w:eastAsia="ar-SA"/>
              </w:rPr>
              <w:t xml:space="preserve"> для модулей "Геттер", "Магма" и помещения № 145 с привязкой к системе </w:t>
            </w:r>
            <w:proofErr w:type="spellStart"/>
            <w:r w:rsidRPr="00A85133">
              <w:rPr>
                <w:rFonts w:eastAsia="Times New Roman"/>
                <w:lang w:eastAsia="ar-SA"/>
              </w:rPr>
              <w:t>спец.вентиляции</w:t>
            </w:r>
            <w:proofErr w:type="spellEnd"/>
            <w:r w:rsidRPr="00A85133">
              <w:rPr>
                <w:rFonts w:eastAsia="Times New Roman"/>
                <w:lang w:eastAsia="ar-SA"/>
              </w:rPr>
              <w:t xml:space="preserve"> ИР БР-10</w:t>
            </w:r>
          </w:p>
        </w:tc>
        <w:tc>
          <w:tcPr>
            <w:tcW w:w="1560" w:type="dxa"/>
          </w:tcPr>
          <w:p w:rsidR="00A85133" w:rsidRPr="00A85133" w:rsidRDefault="00A85133" w:rsidP="00A8513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16.12.2013</w:t>
            </w:r>
          </w:p>
        </w:tc>
        <w:tc>
          <w:tcPr>
            <w:tcW w:w="14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20.06.2014</w:t>
            </w:r>
          </w:p>
        </w:tc>
        <w:tc>
          <w:tcPr>
            <w:tcW w:w="1843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Акт выполненных работ</w:t>
            </w:r>
          </w:p>
        </w:tc>
      </w:tr>
      <w:tr w:rsidR="00A85133" w:rsidRPr="00A85133" w:rsidTr="00E339DB">
        <w:tc>
          <w:tcPr>
            <w:tcW w:w="8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2.2</w:t>
            </w:r>
          </w:p>
        </w:tc>
        <w:tc>
          <w:tcPr>
            <w:tcW w:w="3940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Изготовление системы радиационного контроля технологического участка размещения модулей "Геттер" и "Магма"</w:t>
            </w:r>
          </w:p>
        </w:tc>
        <w:tc>
          <w:tcPr>
            <w:tcW w:w="1560" w:type="dxa"/>
          </w:tcPr>
          <w:p w:rsidR="00A85133" w:rsidRPr="00A85133" w:rsidRDefault="00A85133" w:rsidP="00A8513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16.12.2013</w:t>
            </w:r>
          </w:p>
        </w:tc>
        <w:tc>
          <w:tcPr>
            <w:tcW w:w="14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20.06.2014</w:t>
            </w:r>
          </w:p>
        </w:tc>
        <w:tc>
          <w:tcPr>
            <w:tcW w:w="1843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Акт выполненных работ</w:t>
            </w:r>
          </w:p>
        </w:tc>
      </w:tr>
      <w:tr w:rsidR="00A85133" w:rsidRPr="00A85133" w:rsidTr="00E339DB">
        <w:tc>
          <w:tcPr>
            <w:tcW w:w="8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2.3</w:t>
            </w:r>
          </w:p>
        </w:tc>
        <w:tc>
          <w:tcPr>
            <w:tcW w:w="3940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Изготовление шатрового укрытия для модуля «Геттер»</w:t>
            </w:r>
          </w:p>
        </w:tc>
        <w:tc>
          <w:tcPr>
            <w:tcW w:w="1560" w:type="dxa"/>
          </w:tcPr>
          <w:p w:rsidR="00A85133" w:rsidRPr="00A85133" w:rsidRDefault="00A85133" w:rsidP="00A8513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16.12.2013</w:t>
            </w:r>
          </w:p>
        </w:tc>
        <w:tc>
          <w:tcPr>
            <w:tcW w:w="14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20.06.2014</w:t>
            </w:r>
          </w:p>
        </w:tc>
        <w:tc>
          <w:tcPr>
            <w:tcW w:w="1843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Акт выполненных работ</w:t>
            </w:r>
          </w:p>
        </w:tc>
      </w:tr>
      <w:tr w:rsidR="00A85133" w:rsidRPr="00A85133" w:rsidTr="00E339DB">
        <w:tc>
          <w:tcPr>
            <w:tcW w:w="8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2.4</w:t>
            </w:r>
          </w:p>
        </w:tc>
        <w:tc>
          <w:tcPr>
            <w:tcW w:w="3940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Подготовка помещения для размещения модулей "Геттер" и "Магма" в соответствии с требованиями, предъявляемыми к классу работ</w:t>
            </w:r>
          </w:p>
        </w:tc>
        <w:tc>
          <w:tcPr>
            <w:tcW w:w="1560" w:type="dxa"/>
          </w:tcPr>
          <w:p w:rsidR="00A85133" w:rsidRPr="00A85133" w:rsidRDefault="00A85133" w:rsidP="00A8513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16.12.2013</w:t>
            </w:r>
          </w:p>
        </w:tc>
        <w:tc>
          <w:tcPr>
            <w:tcW w:w="14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20.06.2014</w:t>
            </w:r>
          </w:p>
        </w:tc>
        <w:tc>
          <w:tcPr>
            <w:tcW w:w="1843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Акт выполненных работ</w:t>
            </w:r>
          </w:p>
        </w:tc>
      </w:tr>
      <w:tr w:rsidR="00A85133" w:rsidRPr="00A85133" w:rsidTr="00E339DB">
        <w:tc>
          <w:tcPr>
            <w:tcW w:w="8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3</w:t>
            </w:r>
          </w:p>
        </w:tc>
        <w:tc>
          <w:tcPr>
            <w:tcW w:w="3940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Сдача модулей МАГМА и ГЕТТЕР в эксплуатацию</w:t>
            </w:r>
          </w:p>
        </w:tc>
        <w:tc>
          <w:tcPr>
            <w:tcW w:w="1560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21.06.2014</w:t>
            </w:r>
          </w:p>
        </w:tc>
        <w:tc>
          <w:tcPr>
            <w:tcW w:w="1417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20.09.2014</w:t>
            </w:r>
          </w:p>
        </w:tc>
        <w:tc>
          <w:tcPr>
            <w:tcW w:w="1843" w:type="dxa"/>
            <w:vAlign w:val="center"/>
          </w:tcPr>
          <w:p w:rsidR="00A85133" w:rsidRPr="00A85133" w:rsidRDefault="00A85133" w:rsidP="00A85133">
            <w:pPr>
              <w:suppressAutoHyphens/>
              <w:ind w:left="-108" w:right="-108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 xml:space="preserve">Акт сдачи опытно </w:t>
            </w:r>
            <w:proofErr w:type="gramStart"/>
            <w:r w:rsidRPr="00A85133">
              <w:rPr>
                <w:rFonts w:eastAsia="Times New Roman"/>
                <w:lang w:eastAsia="ar-SA"/>
              </w:rPr>
              <w:t>–п</w:t>
            </w:r>
            <w:proofErr w:type="gramEnd"/>
            <w:r w:rsidRPr="00A85133">
              <w:rPr>
                <w:rFonts w:eastAsia="Times New Roman"/>
                <w:lang w:eastAsia="ar-SA"/>
              </w:rPr>
              <w:t xml:space="preserve">ромышленной установки в эксплуатацию. </w:t>
            </w:r>
          </w:p>
          <w:p w:rsidR="00A85133" w:rsidRPr="00A85133" w:rsidRDefault="00A85133" w:rsidP="00A85133">
            <w:pPr>
              <w:suppressAutoHyphens/>
              <w:ind w:left="-108" w:right="-108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Технологический регламент эксплуатации опытно-промышленной установки</w:t>
            </w:r>
          </w:p>
        </w:tc>
      </w:tr>
    </w:tbl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  <w:r w:rsidRPr="00A85133">
        <w:rPr>
          <w:rFonts w:eastAsia="Times New Roman"/>
          <w:color w:val="000000"/>
          <w:lang w:eastAsia="ar-SA"/>
        </w:rPr>
        <w:t>РАЗДЕЛ 9. ПОРЯДОК ПРИЕМКИ</w:t>
      </w: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 xml:space="preserve">Подраздел 9.1 Требования к документации для приемки 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i/>
                <w:lang w:eastAsia="ar-SA"/>
              </w:rPr>
              <w:t>Не требуется</w:t>
            </w:r>
            <w:r w:rsidRPr="00A85133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>Подраздел 9.2 Порядок рассмотрения и приемки результатов работы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Приёмка работ будет осуществляться на основе:</w:t>
            </w:r>
          </w:p>
          <w:p w:rsidR="00A85133" w:rsidRPr="00A85133" w:rsidRDefault="00A85133" w:rsidP="00A85133">
            <w:pPr>
              <w:numPr>
                <w:ilvl w:val="0"/>
                <w:numId w:val="3"/>
              </w:numPr>
              <w:suppressAutoHyphens/>
              <w:ind w:firstLine="698"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отчетных документов, в соответствии с перечнем мероприятий (этапов работ).</w:t>
            </w:r>
          </w:p>
          <w:p w:rsidR="00A85133" w:rsidRPr="00A85133" w:rsidRDefault="00A85133" w:rsidP="00A85133">
            <w:pPr>
              <w:numPr>
                <w:ilvl w:val="0"/>
                <w:numId w:val="3"/>
              </w:numPr>
              <w:suppressAutoHyphens/>
              <w:ind w:firstLine="698"/>
              <w:jc w:val="both"/>
              <w:rPr>
                <w:rFonts w:eastAsia="Times New Roman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lastRenderedPageBreak/>
              <w:t>сдача опытно-промышленной установки в эксплуатацию, комплексные испытания оборудования и отработка технологических режимов будут осуществляться в соответствии с действующим «Положением о приемке в эксплуатацию объектов экспериментальной и производственно-технологической базы ГНЦ РФ-ФЭИ» инв. № 1/2628 от 12.07.2005.</w:t>
            </w:r>
          </w:p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  <w:r w:rsidRPr="00A85133">
        <w:rPr>
          <w:rFonts w:eastAsia="Times New Roman"/>
          <w:color w:val="000000"/>
          <w:lang w:eastAsia="ar-SA"/>
        </w:rPr>
        <w:t>РАЗДЕЛ 10. ТРЕБОВАНИЯ К ОТЧЕТНОСТИ</w:t>
      </w: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>Подраздел 10.1 Отчетные материалы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lang w:eastAsia="ar-SA"/>
              </w:rPr>
              <w:t>отчетные документы, в соответствии с перечнем мероприятий (этапов работ)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>Подраздел 10.2 Формат отчетной документации</w:t>
            </w:r>
          </w:p>
        </w:tc>
      </w:tr>
      <w:tr w:rsidR="00A85133" w:rsidRPr="00A85133" w:rsidTr="00E339DB">
        <w:tc>
          <w:tcPr>
            <w:tcW w:w="9571" w:type="dxa"/>
            <w:shd w:val="clear" w:color="auto" w:fill="auto"/>
          </w:tcPr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A85133">
              <w:rPr>
                <w:rFonts w:eastAsia="Times New Roman"/>
                <w:i/>
                <w:color w:val="000000"/>
                <w:lang w:eastAsia="ar-SA"/>
              </w:rPr>
              <w:t xml:space="preserve">Указывается количество экземпляров на бумажных носителях и в электронном виде (СНиП 1.02.01-85), а также требования к формату электронной версии ПСД. В электронном виде документация принимается на оптическом носителе информации (компакт-диск </w:t>
            </w:r>
            <w:r w:rsidRPr="00A85133">
              <w:rPr>
                <w:rFonts w:eastAsia="Times New Roman"/>
                <w:i/>
                <w:color w:val="000000"/>
                <w:lang w:val="en-US" w:eastAsia="ar-SA"/>
              </w:rPr>
              <w:t>CD</w:t>
            </w:r>
            <w:r w:rsidRPr="00A8513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85133">
              <w:rPr>
                <w:rFonts w:eastAsia="Times New Roman"/>
                <w:i/>
                <w:color w:val="000000"/>
                <w:lang w:val="en-US" w:eastAsia="ar-SA"/>
              </w:rPr>
              <w:t>ROM</w:t>
            </w:r>
            <w:r w:rsidRPr="00A85133">
              <w:rPr>
                <w:rFonts w:eastAsia="Times New Roman"/>
                <w:i/>
                <w:color w:val="000000"/>
                <w:lang w:eastAsia="ar-SA"/>
              </w:rPr>
              <w:t xml:space="preserve">, </w:t>
            </w:r>
            <w:r w:rsidRPr="00A85133">
              <w:rPr>
                <w:rFonts w:eastAsia="Times New Roman"/>
                <w:i/>
                <w:color w:val="000000"/>
                <w:lang w:val="en-US" w:eastAsia="ar-SA"/>
              </w:rPr>
              <w:t>DVD</w:t>
            </w:r>
            <w:r w:rsidRPr="00A8513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A85133">
              <w:rPr>
                <w:rFonts w:eastAsia="Times New Roman"/>
                <w:i/>
                <w:color w:val="000000"/>
                <w:lang w:val="en-US" w:eastAsia="ar-SA"/>
              </w:rPr>
              <w:t>R</w:t>
            </w:r>
            <w:r w:rsidRPr="00A85133">
              <w:rPr>
                <w:rFonts w:eastAsia="Times New Roman"/>
                <w:i/>
                <w:color w:val="000000"/>
                <w:lang w:eastAsia="ar-SA"/>
              </w:rPr>
              <w:t xml:space="preserve">, </w:t>
            </w:r>
            <w:r w:rsidRPr="00A85133">
              <w:rPr>
                <w:rFonts w:eastAsia="Times New Roman"/>
                <w:i/>
                <w:color w:val="000000"/>
                <w:lang w:val="en-US" w:eastAsia="ar-SA"/>
              </w:rPr>
              <w:t>DVD</w:t>
            </w:r>
            <w:r w:rsidRPr="00A85133">
              <w:rPr>
                <w:rFonts w:eastAsia="Times New Roman"/>
                <w:i/>
                <w:color w:val="000000"/>
                <w:lang w:eastAsia="ar-SA"/>
              </w:rPr>
              <w:t>+</w:t>
            </w:r>
            <w:r w:rsidRPr="00A85133">
              <w:rPr>
                <w:rFonts w:eastAsia="Times New Roman"/>
                <w:i/>
                <w:color w:val="000000"/>
                <w:lang w:val="en-US" w:eastAsia="ar-SA"/>
              </w:rPr>
              <w:t>R</w:t>
            </w:r>
            <w:r w:rsidRPr="00A85133">
              <w:rPr>
                <w:rFonts w:eastAsia="Times New Roman"/>
                <w:i/>
                <w:color w:val="000000"/>
                <w:lang w:eastAsia="ar-SA"/>
              </w:rPr>
              <w:t>). ПСД может приниматься одновременно и на бумажном носителе и в электронном виде. При выполнении и передаче документации на электронном носителе должны соблюдаться требования ГОСТ 2.051. Состав и структура электронной версии ПСД должна быть идентична бумажному оригиналу.</w:t>
            </w:r>
          </w:p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color w:val="000000"/>
          <w:lang w:eastAsia="ar-SA"/>
        </w:rPr>
      </w:pPr>
      <w:r w:rsidRPr="00A85133">
        <w:rPr>
          <w:rFonts w:eastAsia="Times New Roman"/>
          <w:color w:val="000000"/>
          <w:lang w:eastAsia="ar-SA"/>
        </w:rPr>
        <w:t>РАЗДЕЛ 11. ПЕРЕЧЕНЬ ПРИНЯТЫХ СОКРАЩЕНИЙ</w:t>
      </w:r>
    </w:p>
    <w:p w:rsidR="00A85133" w:rsidRPr="00A85133" w:rsidRDefault="00A85133" w:rsidP="00A85133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A85133" w:rsidRPr="00A85133" w:rsidTr="00E339D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A8513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A8513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A85133" w:rsidRPr="00A85133" w:rsidTr="00E339D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133" w:rsidRPr="00A85133" w:rsidRDefault="00A85133" w:rsidP="00A8513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A85133" w:rsidRPr="00A85133" w:rsidRDefault="00A85133" w:rsidP="00A85133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A85133" w:rsidRPr="00A85133" w:rsidRDefault="00A85133" w:rsidP="00A85133">
      <w:pPr>
        <w:tabs>
          <w:tab w:val="left" w:pos="2318"/>
          <w:tab w:val="center" w:pos="4677"/>
        </w:tabs>
        <w:suppressAutoHyphens/>
        <w:rPr>
          <w:rFonts w:eastAsia="Times New Roman"/>
          <w:color w:val="000000"/>
          <w:lang w:eastAsia="ar-SA"/>
        </w:rPr>
      </w:pPr>
    </w:p>
    <w:p w:rsidR="00A85133" w:rsidRPr="00A85133" w:rsidRDefault="00A85133" w:rsidP="00A85133">
      <w:pPr>
        <w:tabs>
          <w:tab w:val="left" w:pos="2318"/>
          <w:tab w:val="center" w:pos="4677"/>
        </w:tabs>
        <w:suppressAutoHyphens/>
        <w:rPr>
          <w:rFonts w:eastAsia="Times New Roman"/>
          <w:color w:val="000000"/>
          <w:lang w:eastAsia="ar-SA"/>
        </w:rPr>
      </w:pPr>
      <w:r w:rsidRPr="00A85133">
        <w:rPr>
          <w:rFonts w:eastAsia="Times New Roman"/>
          <w:color w:val="000000"/>
          <w:lang w:eastAsia="ar-SA"/>
        </w:rPr>
        <w:t>РАЗДЕЛ 12. ПЕРЕЧЕНЬ ПРИЛОЖЕНИЙ</w:t>
      </w:r>
    </w:p>
    <w:p w:rsidR="00A85133" w:rsidRPr="00A85133" w:rsidRDefault="00A85133" w:rsidP="00A85133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1"/>
        <w:gridCol w:w="6442"/>
        <w:gridCol w:w="1417"/>
      </w:tblGrid>
      <w:tr w:rsidR="00A85133" w:rsidRPr="00A85133" w:rsidTr="00E339DB">
        <w:tc>
          <w:tcPr>
            <w:tcW w:w="1713" w:type="dxa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>Номер приложения</w:t>
            </w:r>
          </w:p>
        </w:tc>
        <w:tc>
          <w:tcPr>
            <w:tcW w:w="6475" w:type="dxa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A85133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A85133" w:rsidRPr="00A85133" w:rsidTr="00E339DB">
        <w:tc>
          <w:tcPr>
            <w:tcW w:w="1713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475" w:type="dxa"/>
          </w:tcPr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</w:tcPr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A85133" w:rsidRPr="00A85133" w:rsidTr="00E339DB">
        <w:tc>
          <w:tcPr>
            <w:tcW w:w="1713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475" w:type="dxa"/>
          </w:tcPr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</w:tcPr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A85133" w:rsidRPr="00A85133" w:rsidTr="00E339DB">
        <w:tc>
          <w:tcPr>
            <w:tcW w:w="1713" w:type="dxa"/>
            <w:vAlign w:val="center"/>
          </w:tcPr>
          <w:p w:rsidR="00A85133" w:rsidRPr="00A85133" w:rsidRDefault="00A85133" w:rsidP="00A8513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475" w:type="dxa"/>
          </w:tcPr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</w:tcPr>
          <w:p w:rsidR="00A85133" w:rsidRPr="00A85133" w:rsidRDefault="00A85133" w:rsidP="00A8513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A85133" w:rsidRPr="00A85133" w:rsidRDefault="00A85133" w:rsidP="00A85133">
      <w:pPr>
        <w:suppressAutoHyphens/>
        <w:jc w:val="left"/>
        <w:rPr>
          <w:rFonts w:eastAsia="Times New Roman"/>
          <w:caps/>
          <w:color w:val="000000"/>
          <w:lang w:eastAsia="ar-SA"/>
        </w:rPr>
      </w:pPr>
    </w:p>
    <w:p w:rsidR="00A85133" w:rsidRPr="00A85133" w:rsidRDefault="00A85133" w:rsidP="00A85133">
      <w:pPr>
        <w:suppressAutoHyphens/>
        <w:jc w:val="left"/>
        <w:rPr>
          <w:rFonts w:eastAsia="Times New Roman"/>
          <w:lang w:eastAsia="ar-SA"/>
        </w:rPr>
      </w:pPr>
    </w:p>
    <w:p w:rsidR="00A85133" w:rsidRPr="00A85133" w:rsidRDefault="00A85133" w:rsidP="00A85133">
      <w:pPr>
        <w:suppressAutoHyphens/>
        <w:rPr>
          <w:rFonts w:eastAsia="Times New Roman"/>
          <w:b/>
          <w:lang w:eastAsia="ar-SA"/>
        </w:rPr>
      </w:pPr>
    </w:p>
    <w:p w:rsidR="00A85133" w:rsidRPr="00A85133" w:rsidRDefault="00A85133" w:rsidP="00A85133">
      <w:pPr>
        <w:suppressAutoHyphens/>
        <w:ind w:firstLine="567"/>
        <w:jc w:val="both"/>
        <w:rPr>
          <w:rFonts w:eastAsia="Times New Roman"/>
          <w:lang w:eastAsia="ar-SA"/>
        </w:rPr>
      </w:pPr>
    </w:p>
    <w:p w:rsidR="00A85133" w:rsidRPr="00A85133" w:rsidRDefault="00A85133" w:rsidP="00A85133">
      <w:pPr>
        <w:suppressAutoHyphens/>
        <w:ind w:left="708"/>
        <w:jc w:val="both"/>
        <w:rPr>
          <w:rFonts w:eastAsia="Times New Roman"/>
          <w:sz w:val="20"/>
          <w:szCs w:val="20"/>
          <w:lang w:eastAsia="ar-SA"/>
        </w:rPr>
      </w:pPr>
      <w:r w:rsidRPr="00A85133">
        <w:rPr>
          <w:rFonts w:eastAsia="Times New Roman"/>
          <w:b/>
          <w:lang w:eastAsia="ar-SA"/>
        </w:rPr>
        <w:t>Контактное лицо:</w:t>
      </w:r>
      <w:r w:rsidRPr="00A85133">
        <w:rPr>
          <w:rFonts w:eastAsia="Times New Roman"/>
          <w:b/>
          <w:sz w:val="20"/>
          <w:szCs w:val="20"/>
          <w:lang w:eastAsia="ar-SA"/>
        </w:rPr>
        <w:t xml:space="preserve"> </w:t>
      </w:r>
      <w:proofErr w:type="spellStart"/>
      <w:r w:rsidRPr="00A85133">
        <w:rPr>
          <w:rFonts w:eastAsia="Times New Roman"/>
          <w:lang w:eastAsia="ar-SA"/>
        </w:rPr>
        <w:t>Журин</w:t>
      </w:r>
      <w:proofErr w:type="spellEnd"/>
      <w:r w:rsidRPr="00A85133">
        <w:rPr>
          <w:rFonts w:eastAsia="Times New Roman"/>
          <w:lang w:eastAsia="ar-SA"/>
        </w:rPr>
        <w:t xml:space="preserve"> Андрей Владимирович (48439) 9-80-37 </w:t>
      </w:r>
      <w:r w:rsidRPr="00A85133">
        <w:rPr>
          <w:rFonts w:eastAsia="Times New Roman"/>
          <w:sz w:val="20"/>
          <w:szCs w:val="20"/>
          <w:lang w:eastAsia="ar-SA"/>
        </w:rPr>
        <w:t xml:space="preserve"> </w:t>
      </w:r>
    </w:p>
    <w:p w:rsidR="00A85133" w:rsidRPr="00A85133" w:rsidRDefault="00A85133" w:rsidP="00A85133">
      <w:pPr>
        <w:suppressAutoHyphens/>
        <w:jc w:val="both"/>
        <w:rPr>
          <w:rFonts w:ascii="Arial" w:eastAsia="Times New Roman" w:hAnsi="Arial"/>
          <w:szCs w:val="20"/>
          <w:lang w:eastAsia="ar-SA"/>
        </w:rPr>
      </w:pPr>
    </w:p>
    <w:p w:rsidR="008E3C0C" w:rsidRDefault="008E3C0C"/>
    <w:sectPr w:rsidR="008E3C0C" w:rsidSect="001D20B2">
      <w:pgSz w:w="11906" w:h="16838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E46"/>
    <w:multiLevelType w:val="hybridMultilevel"/>
    <w:tmpl w:val="4170B148"/>
    <w:lvl w:ilvl="0" w:tplc="96EAFE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8356BE2"/>
    <w:multiLevelType w:val="hybridMultilevel"/>
    <w:tmpl w:val="25B4D13E"/>
    <w:lvl w:ilvl="0" w:tplc="CF58238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1039AA"/>
    <w:multiLevelType w:val="hybridMultilevel"/>
    <w:tmpl w:val="1D22F6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E1"/>
    <w:rsid w:val="006B1EE1"/>
    <w:rsid w:val="008E3C0C"/>
    <w:rsid w:val="00A8513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A85133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A85133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1672</Words>
  <Characters>9534</Characters>
  <Application>Microsoft Office Word</Application>
  <DocSecurity>0</DocSecurity>
  <Lines>79</Lines>
  <Paragraphs>22</Paragraphs>
  <ScaleCrop>false</ScaleCrop>
  <Company>Организация</Company>
  <LinksUpToDate>false</LinksUpToDate>
  <CharactersWithSpaces>11184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2013-11-06T15:24:00Z</dcterms:created>
  <dcterms:modified xsi:type="dcterms:W3CDTF">2013-11-06T15:24:00Z</dcterms:modified>
</cp:coreProperties>
</file>