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DB5F95" w:rsidRDefault="00DB5F95" w:rsidP="00D26A4A">
            <w:r w:rsidRPr="00DB5F95">
              <w:t xml:space="preserve">Заместитель генерального директора, </w:t>
            </w:r>
          </w:p>
          <w:p w:rsidR="00B553D1" w:rsidRPr="00D26A4A" w:rsidRDefault="00DB5F95" w:rsidP="005B7ADE">
            <w:pPr>
              <w:rPr>
                <w:color w:val="000000"/>
              </w:rPr>
            </w:pPr>
            <w:r w:rsidRPr="00DB5F95">
              <w:rPr>
                <w:bCs/>
              </w:rPr>
              <w:t xml:space="preserve">Директор по </w:t>
            </w:r>
            <w:r w:rsidR="005B7ADE">
              <w:rPr>
                <w:bCs/>
              </w:rPr>
              <w:t>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5B7ADE">
            <w:pPr>
              <w:rPr>
                <w:color w:val="000000"/>
              </w:rPr>
            </w:pPr>
            <w:r w:rsidRPr="00D26A4A">
              <w:rPr>
                <w:color w:val="000000"/>
              </w:rPr>
              <w:t>_______________</w:t>
            </w:r>
            <w:r w:rsidR="00DB5F95">
              <w:rPr>
                <w:color w:val="000000"/>
              </w:rPr>
              <w:t>____</w:t>
            </w:r>
            <w:r w:rsidRPr="00D26A4A">
              <w:rPr>
                <w:color w:val="000000"/>
              </w:rPr>
              <w:t>/</w:t>
            </w:r>
            <w:proofErr w:type="spellStart"/>
            <w:r w:rsidR="005B7ADE">
              <w:rPr>
                <w:color w:val="000000"/>
              </w:rPr>
              <w:t>Семион</w:t>
            </w:r>
            <w:proofErr w:type="spellEnd"/>
            <w:r w:rsidR="005B7ADE">
              <w:rPr>
                <w:color w:val="000000"/>
              </w:rPr>
              <w:t xml:space="preserve"> К</w:t>
            </w:r>
            <w:r w:rsidR="00DB5F95" w:rsidRPr="00DB5F95">
              <w:rPr>
                <w:color w:val="000000"/>
              </w:rPr>
              <w:t>.</w:t>
            </w:r>
            <w:r w:rsidR="005B7ADE">
              <w:rPr>
                <w:color w:val="000000"/>
              </w:rPr>
              <w:t>В</w:t>
            </w:r>
            <w:r w:rsidR="00DB5F95" w:rsidRPr="00DB5F95">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315C23" w:rsidRDefault="001E773E" w:rsidP="00734BD1">
      <w:pPr>
        <w:ind w:right="22"/>
        <w:jc w:val="center"/>
      </w:pPr>
      <w:r w:rsidRPr="00D26A4A">
        <w:t xml:space="preserve">на право заключения </w:t>
      </w:r>
      <w:proofErr w:type="gramStart"/>
      <w:r w:rsidRPr="00D26A4A">
        <w:t>договора</w:t>
      </w:r>
      <w:proofErr w:type="gramEnd"/>
      <w:r w:rsidRPr="00D26A4A">
        <w:t xml:space="preserve"> </w:t>
      </w:r>
      <w:r w:rsidR="005E4A24">
        <w:t xml:space="preserve">на </w:t>
      </w:r>
      <w:r w:rsidR="00813981" w:rsidRPr="00315C23">
        <w:t>предоставление</w:t>
      </w:r>
      <w:r w:rsidR="005E4A24" w:rsidRPr="00315C23">
        <w:rPr>
          <w:bCs/>
          <w:color w:val="000000"/>
        </w:rPr>
        <w:t xml:space="preserve"> </w:t>
      </w:r>
      <w:r w:rsidR="00813981" w:rsidRPr="00315C23">
        <w:rPr>
          <w:bCs/>
          <w:color w:val="000000"/>
        </w:rPr>
        <w:t>канала связи до узла КСПД в Госкорпорации «Росатом»</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813981" w:rsidP="00D26A4A">
      <w:pPr>
        <w:jc w:val="center"/>
        <w:rPr>
          <w:rStyle w:val="aff1"/>
          <w:color w:val="auto"/>
          <w:u w:val="none"/>
        </w:rPr>
      </w:pPr>
      <w:r w:rsidRPr="00A53EE0">
        <w:t>Торговая площадк</w:t>
      </w:r>
      <w:proofErr w:type="gramStart"/>
      <w:r w:rsidRPr="00A53EE0">
        <w:t>а ООО</w:t>
      </w:r>
      <w:proofErr w:type="gramEnd"/>
      <w:r w:rsidRPr="00A53EE0">
        <w:t xml:space="preserve"> «Аукционный Конкурсный Дом»</w:t>
      </w:r>
      <w:r w:rsidRPr="00A53EE0">
        <w:br/>
      </w:r>
      <w:hyperlink r:id="rId11" w:history="1">
        <w:r w:rsidRPr="00A53EE0">
          <w:rPr>
            <w:color w:val="0000FF"/>
            <w:u w:val="single"/>
            <w:lang w:val="en-US"/>
          </w:rPr>
          <w:t>www</w:t>
        </w:r>
        <w:r w:rsidRPr="00A53EE0">
          <w:rPr>
            <w:color w:val="0000FF"/>
            <w:u w:val="single"/>
          </w:rPr>
          <w:t>.</w:t>
        </w:r>
        <w:r w:rsidRPr="00A53EE0">
          <w:rPr>
            <w:color w:val="0000FF"/>
            <w:u w:val="single"/>
            <w:lang w:val="en-US"/>
          </w:rPr>
          <w:t>a</w:t>
        </w:r>
        <w:r w:rsidRPr="00A53EE0">
          <w:rPr>
            <w:color w:val="0000FF"/>
            <w:u w:val="single"/>
          </w:rPr>
          <w:t>-</w:t>
        </w:r>
        <w:r w:rsidRPr="00A53EE0">
          <w:rPr>
            <w:color w:val="0000FF"/>
            <w:u w:val="single"/>
            <w:lang w:val="en-US"/>
          </w:rPr>
          <w:t>k</w:t>
        </w:r>
        <w:r w:rsidRPr="00A53EE0">
          <w:rPr>
            <w:color w:val="0000FF"/>
            <w:u w:val="single"/>
          </w:rPr>
          <w:t>-</w:t>
        </w:r>
        <w:r w:rsidRPr="00A53EE0">
          <w:rPr>
            <w:color w:val="0000FF"/>
            <w:u w:val="single"/>
            <w:lang w:val="en-US"/>
          </w:rPr>
          <w:t>d</w:t>
        </w:r>
        <w:r w:rsidRPr="00A53EE0">
          <w:rPr>
            <w:color w:val="0000FF"/>
            <w:u w:val="single"/>
          </w:rPr>
          <w:t>.</w:t>
        </w:r>
        <w:proofErr w:type="spellStart"/>
        <w:r w:rsidRPr="00A53EE0">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3"/>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8"/>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9"/>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0327A5">
          <w:rPr>
            <w:webHidden/>
            <w:szCs w:val="24"/>
          </w:rPr>
          <w:t>1</w:t>
        </w:r>
        <w:r w:rsidRPr="007327E9">
          <w:rPr>
            <w:webHidden/>
            <w:szCs w:val="24"/>
          </w:rPr>
          <w:fldChar w:fldCharType="end"/>
        </w:r>
      </w:hyperlink>
    </w:p>
    <w:p w:rsidR="006D7B10" w:rsidRPr="007327E9" w:rsidRDefault="00537CCB" w:rsidP="00D26A4A">
      <w:pPr>
        <w:pStyle w:val="19"/>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0327A5">
          <w:rPr>
            <w:webHidden/>
            <w:szCs w:val="24"/>
          </w:rPr>
          <w:t>2</w:t>
        </w:r>
        <w:r w:rsidR="006B07A1" w:rsidRPr="007327E9">
          <w:rPr>
            <w:webHidden/>
            <w:szCs w:val="24"/>
          </w:rPr>
          <w:fldChar w:fldCharType="end"/>
        </w:r>
      </w:hyperlink>
    </w:p>
    <w:p w:rsidR="006D7B10" w:rsidRPr="007327E9" w:rsidRDefault="00537CCB" w:rsidP="00D26A4A">
      <w:pPr>
        <w:pStyle w:val="19"/>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0327A5">
          <w:rPr>
            <w:webHidden/>
            <w:szCs w:val="24"/>
          </w:rPr>
          <w:t>3</w:t>
        </w:r>
        <w:r w:rsidR="006B07A1" w:rsidRPr="007327E9">
          <w:rPr>
            <w:webHidden/>
            <w:szCs w:val="24"/>
          </w:rPr>
          <w:fldChar w:fldCharType="end"/>
        </w:r>
      </w:hyperlink>
    </w:p>
    <w:p w:rsidR="001947A6" w:rsidRPr="007327E9" w:rsidRDefault="00406209" w:rsidP="00D26A4A">
      <w:pPr>
        <w:pStyle w:val="19"/>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9"/>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537CCB" w:rsidP="00D26A4A">
      <w:pPr>
        <w:pStyle w:val="19"/>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537CCB" w:rsidP="00D26A4A">
      <w:pPr>
        <w:pStyle w:val="19"/>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537CCB" w:rsidP="00D26A4A">
      <w:pPr>
        <w:pStyle w:val="19"/>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537CCB" w:rsidP="002D1008">
      <w:pPr>
        <w:pStyle w:val="19"/>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537CCB" w:rsidP="00D26A4A">
      <w:pPr>
        <w:pStyle w:val="19"/>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537CCB" w:rsidP="00D26A4A">
      <w:pPr>
        <w:pStyle w:val="19"/>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537CCB" w:rsidP="00D26A4A">
      <w:pPr>
        <w:pStyle w:val="19"/>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36872">
        <w:rPr>
          <w:szCs w:val="24"/>
        </w:rPr>
        <w:t>8</w:t>
      </w:r>
    </w:p>
    <w:p w:rsidR="006D7B10" w:rsidRPr="007327E9" w:rsidRDefault="00537CCB"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36872">
        <w:rPr>
          <w:rFonts w:ascii="Times New Roman" w:hAnsi="Times New Roman" w:cs="Times New Roman"/>
          <w:b w:val="0"/>
          <w:sz w:val="24"/>
          <w:szCs w:val="24"/>
        </w:rPr>
        <w:t>8</w:t>
      </w:r>
    </w:p>
    <w:p w:rsidR="006D7B10" w:rsidRPr="007327E9" w:rsidRDefault="00537CCB"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sidR="00136872">
        <w:rPr>
          <w:rFonts w:ascii="Times New Roman" w:hAnsi="Times New Roman" w:cs="Times New Roman"/>
          <w:b w:val="0"/>
          <w:sz w:val="24"/>
          <w:szCs w:val="24"/>
        </w:rPr>
        <w:t>2</w:t>
      </w:r>
    </w:p>
    <w:p w:rsidR="007E6457" w:rsidRPr="007327E9" w:rsidRDefault="00537CCB" w:rsidP="00D26A4A">
      <w:pPr>
        <w:pStyle w:val="2d"/>
        <w:rPr>
          <w:rFonts w:ascii="Times New Roman" w:hAnsi="Times New Roman" w:cs="Times New Roman"/>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36872">
        <w:rPr>
          <w:rFonts w:ascii="Times New Roman" w:hAnsi="Times New Roman" w:cs="Times New Roman"/>
          <w:b w:val="0"/>
          <w:sz w:val="24"/>
          <w:szCs w:val="24"/>
        </w:rPr>
        <w:t>0</w:t>
      </w:r>
    </w:p>
    <w:p w:rsidR="003631FB" w:rsidRPr="007327E9" w:rsidRDefault="00642264" w:rsidP="00D26A4A">
      <w:r w:rsidRPr="007327E9">
        <w:t xml:space="preserve">       </w:t>
      </w:r>
    </w:p>
    <w:p w:rsidR="006D7B10" w:rsidRPr="007327E9" w:rsidRDefault="00537CCB" w:rsidP="00D26A4A">
      <w:pPr>
        <w:pStyle w:val="19"/>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136872">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C37E7B">
        <w:t>86</w:t>
      </w:r>
    </w:p>
    <w:p w:rsidR="00DF63FB" w:rsidRDefault="00DF63FB" w:rsidP="00D26A4A"/>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813981">
      <w:pPr>
        <w:pStyle w:val="afff5"/>
        <w:numPr>
          <w:ilvl w:val="1"/>
          <w:numId w:val="48"/>
        </w:numPr>
        <w:tabs>
          <w:tab w:val="left" w:pos="426"/>
        </w:tabs>
        <w:spacing w:after="0" w:line="240" w:lineRule="auto"/>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813981">
        <w:rPr>
          <w:rFonts w:ascii="Times New Roman" w:hAnsi="Times New Roman"/>
          <w:spacing w:val="-6"/>
          <w:sz w:val="24"/>
          <w:szCs w:val="24"/>
        </w:rPr>
        <w:t>Предоставление к</w:t>
      </w:r>
      <w:r w:rsidR="00813981" w:rsidRPr="00813981">
        <w:rPr>
          <w:rFonts w:ascii="Times New Roman" w:hAnsi="Times New Roman"/>
          <w:spacing w:val="-6"/>
          <w:sz w:val="24"/>
          <w:szCs w:val="24"/>
        </w:rPr>
        <w:t>анал</w:t>
      </w:r>
      <w:r w:rsidR="00813981">
        <w:rPr>
          <w:rFonts w:ascii="Times New Roman" w:hAnsi="Times New Roman"/>
          <w:spacing w:val="-6"/>
          <w:sz w:val="24"/>
          <w:szCs w:val="24"/>
        </w:rPr>
        <w:t>а</w:t>
      </w:r>
      <w:r w:rsidR="00813981" w:rsidRPr="00813981">
        <w:rPr>
          <w:rFonts w:ascii="Times New Roman" w:hAnsi="Times New Roman"/>
          <w:spacing w:val="-6"/>
          <w:sz w:val="24"/>
          <w:szCs w:val="24"/>
        </w:rPr>
        <w:t xml:space="preserve"> связи до узла КСПД в Госкорпорации «Росатом»</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proofErr w:type="spellStart"/>
      <w:r w:rsidR="00F46D6D" w:rsidRPr="00F46D6D">
        <w:t>Еглашкина</w:t>
      </w:r>
      <w:proofErr w:type="spellEnd"/>
      <w:r w:rsidR="00F46D6D" w:rsidRPr="00F46D6D">
        <w:t xml:space="preserve"> Ольга Алексеевна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F46D6D" w:rsidRPr="00F46D6D">
        <w:t>2</w:t>
      </w:r>
      <w:r w:rsidRPr="00F46D6D">
        <w:t>-</w:t>
      </w:r>
      <w:r w:rsidR="00F46D6D" w:rsidRPr="00F46D6D">
        <w:t>04</w:t>
      </w:r>
      <w:r w:rsidRPr="00F46D6D">
        <w:t>),</w:t>
      </w:r>
      <w:r w:rsidRPr="00D26A4A">
        <w:t xml:space="preserve"> </w:t>
      </w:r>
    </w:p>
    <w:p w:rsidR="00DB5F95" w:rsidRPr="007327E9" w:rsidRDefault="00303E09" w:rsidP="00D26A4A">
      <w:pPr>
        <w:jc w:val="both"/>
      </w:pPr>
      <w:r w:rsidRPr="00D26A4A">
        <w:rPr>
          <w:lang w:val="en-US"/>
        </w:rPr>
        <w:t>E</w:t>
      </w:r>
      <w:r w:rsidRPr="007327E9">
        <w:t>-</w:t>
      </w:r>
      <w:r w:rsidRPr="00D26A4A">
        <w:rPr>
          <w:lang w:val="en-US"/>
        </w:rPr>
        <w:t>mail</w:t>
      </w:r>
      <w:r w:rsidRPr="007327E9">
        <w:t xml:space="preserve">: </w:t>
      </w:r>
      <w:hyperlink r:id="rId15" w:history="1">
        <w:r w:rsidR="00F46D6D">
          <w:rPr>
            <w:rStyle w:val="aff1"/>
            <w:lang w:val="en-US"/>
          </w:rPr>
          <w:t>OAEglashkina</w:t>
        </w:r>
        <w:r w:rsidR="00F46D6D" w:rsidRPr="007327E9">
          <w:rPr>
            <w:rStyle w:val="aff1"/>
          </w:rPr>
          <w:t>@</w:t>
        </w:r>
        <w:r w:rsidR="00F46D6D">
          <w:rPr>
            <w:rStyle w:val="aff1"/>
            <w:lang w:val="en-US"/>
          </w:rPr>
          <w:t>Greenatom</w:t>
        </w:r>
        <w:r w:rsidR="00F46D6D" w:rsidRPr="007327E9">
          <w:rPr>
            <w:rStyle w:val="aff1"/>
          </w:rPr>
          <w:t>.</w:t>
        </w:r>
        <w:proofErr w:type="spellStart"/>
        <w:r w:rsidR="00F46D6D">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813981" w:rsidRPr="00813981">
        <w:rPr>
          <w:spacing w:val="-6"/>
        </w:rPr>
        <w:t>Предоставление канала связи до узла КСПД в Госкорпорации «Росатом»</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proofErr w:type="gramStart"/>
      <w:r w:rsidR="0006100B">
        <w:t>поставки товара</w:t>
      </w:r>
      <w:r w:rsidR="00415812">
        <w:t>/выполнения работ/оказания услуг</w:t>
      </w:r>
      <w:proofErr w:type="gramEnd"/>
      <w:r w:rsidRPr="00C4111C">
        <w:t>:</w:t>
      </w:r>
      <w:r w:rsidR="00734BD1" w:rsidRPr="00C4111C">
        <w:t xml:space="preserve"> </w:t>
      </w:r>
      <w:r w:rsidR="00415812" w:rsidRPr="00582076">
        <w:rPr>
          <w:bCs/>
        </w:rPr>
        <w:t xml:space="preserve">Срок выполнения Работ - </w:t>
      </w:r>
      <w:r w:rsidR="00415812">
        <w:rPr>
          <w:bCs/>
        </w:rPr>
        <w:t>30 (тридцать) календарных дней</w:t>
      </w:r>
      <w:r w:rsidR="00415812" w:rsidRPr="001A51B2">
        <w:rPr>
          <w:bCs/>
        </w:rPr>
        <w:t xml:space="preserve"> </w:t>
      </w:r>
      <w:r w:rsidR="00415812" w:rsidRPr="00582076">
        <w:rPr>
          <w:bCs/>
        </w:rPr>
        <w:t xml:space="preserve">с момента заключения </w:t>
      </w:r>
      <w:r w:rsidR="00415812">
        <w:rPr>
          <w:bCs/>
        </w:rPr>
        <w:t>Д</w:t>
      </w:r>
      <w:r w:rsidR="00415812" w:rsidRPr="00582076">
        <w:rPr>
          <w:bCs/>
        </w:rPr>
        <w:t>оговора. Срок оказания услуг –</w:t>
      </w:r>
      <w:r w:rsidR="00415812">
        <w:rPr>
          <w:bCs/>
        </w:rPr>
        <w:t xml:space="preserve"> </w:t>
      </w:r>
      <w:r w:rsidR="00415812" w:rsidRPr="00582076">
        <w:rPr>
          <w:bCs/>
        </w:rPr>
        <w:t xml:space="preserve">1 год (12 месяцев) </w:t>
      </w:r>
      <w:proofErr w:type="gramStart"/>
      <w:r w:rsidR="00415812" w:rsidRPr="00582076">
        <w:rPr>
          <w:bCs/>
        </w:rPr>
        <w:t>с даты подписания</w:t>
      </w:r>
      <w:proofErr w:type="gramEnd"/>
      <w:r w:rsidR="00415812" w:rsidRPr="00582076">
        <w:rPr>
          <w:bCs/>
        </w:rPr>
        <w:t xml:space="preserve"> </w:t>
      </w:r>
      <w:r w:rsidR="00415812">
        <w:t>Акта начала оказания услуг</w:t>
      </w:r>
      <w:r w:rsidR="00415812" w:rsidRPr="00582076">
        <w:t xml:space="preserve">, но не позднее 10 </w:t>
      </w:r>
      <w:r w:rsidR="00415812">
        <w:t>(десяти) календарных дней</w:t>
      </w:r>
      <w:r w:rsidR="00415812" w:rsidRPr="00582076">
        <w:t xml:space="preserve"> с даты подписания Акта сдачи-приемки работ</w:t>
      </w:r>
      <w:r w:rsidR="00F46D6D" w:rsidRPr="00182549">
        <w:rPr>
          <w:bCs/>
          <w:color w:val="000000"/>
        </w:rPr>
        <w:t>.</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proofErr w:type="gramStart"/>
      <w:r w:rsidR="00044A1E">
        <w:t>поставки товара</w:t>
      </w:r>
      <w:r w:rsidR="00415812">
        <w:t>/выполнения работ/оказания услуг</w:t>
      </w:r>
      <w:proofErr w:type="gramEnd"/>
      <w:r w:rsidR="00303E09" w:rsidRPr="00936F17">
        <w:t>:</w:t>
      </w:r>
      <w:r w:rsidR="004D014B" w:rsidRPr="00C4111C">
        <w:t xml:space="preserve"> </w:t>
      </w:r>
    </w:p>
    <w:p w:rsidR="00415812" w:rsidRPr="006A4152" w:rsidRDefault="00415812" w:rsidP="00415812">
      <w:pPr>
        <w:ind w:firstLine="230"/>
        <w:rPr>
          <w:bCs/>
          <w:color w:val="000000"/>
        </w:rPr>
      </w:pPr>
      <w:r w:rsidRPr="006A4152">
        <w:rPr>
          <w:bCs/>
          <w:color w:val="000000"/>
        </w:rPr>
        <w:t xml:space="preserve">г. Москва, ул. Большая Ордынка, д.24, </w:t>
      </w:r>
      <w:proofErr w:type="spellStart"/>
      <w:r w:rsidRPr="006A4152">
        <w:rPr>
          <w:bCs/>
          <w:color w:val="000000"/>
        </w:rPr>
        <w:t>Госкорпорация</w:t>
      </w:r>
      <w:proofErr w:type="spellEnd"/>
      <w:r w:rsidRPr="006A4152">
        <w:rPr>
          <w:bCs/>
          <w:color w:val="000000"/>
        </w:rPr>
        <w:t xml:space="preserve"> «Росатом»;</w:t>
      </w:r>
    </w:p>
    <w:p w:rsidR="00BD76DE" w:rsidRPr="00C4111C" w:rsidRDefault="00415812" w:rsidP="00415812">
      <w:pPr>
        <w:tabs>
          <w:tab w:val="left" w:pos="567"/>
          <w:tab w:val="left" w:pos="709"/>
        </w:tabs>
        <w:jc w:val="both"/>
      </w:pPr>
      <w:r>
        <w:rPr>
          <w:bCs/>
          <w:color w:val="000000"/>
        </w:rPr>
        <w:t xml:space="preserve">    </w:t>
      </w:r>
      <w:r w:rsidRPr="00647BB3">
        <w:rPr>
          <w:color w:val="000000"/>
        </w:rPr>
        <w:t>г. Москва, ул. Бутлерова, д.7</w:t>
      </w:r>
      <w:r>
        <w:rPr>
          <w:color w:val="000000"/>
        </w:rPr>
        <w:t xml:space="preserve"> </w:t>
      </w:r>
      <w:r w:rsidRPr="00647BB3">
        <w:rPr>
          <w:color w:val="000000"/>
        </w:rPr>
        <w:t>(Телекоммуникационн</w:t>
      </w:r>
      <w:r>
        <w:rPr>
          <w:color w:val="000000"/>
        </w:rPr>
        <w:t>ая стойка  ЗАО «</w:t>
      </w:r>
      <w:proofErr w:type="spellStart"/>
      <w:r>
        <w:rPr>
          <w:color w:val="000000"/>
        </w:rPr>
        <w:t>Гринатом</w:t>
      </w:r>
      <w:proofErr w:type="spellEnd"/>
      <w:r>
        <w:rPr>
          <w:color w:val="000000"/>
        </w:rPr>
        <w:t>» в ОАО </w:t>
      </w:r>
      <w:r w:rsidRPr="00647BB3">
        <w:rPr>
          <w:color w:val="000000"/>
        </w:rPr>
        <w:t>«ММТС-9»  в помещении 11.29</w:t>
      </w:r>
      <w:proofErr w:type="gramStart"/>
      <w:r>
        <w:rPr>
          <w:color w:val="000000"/>
        </w:rPr>
        <w:t> </w:t>
      </w:r>
      <w:r w:rsidRPr="00647BB3">
        <w:rPr>
          <w:color w:val="000000"/>
        </w:rPr>
        <w:t>Б</w:t>
      </w:r>
      <w:proofErr w:type="gramEnd"/>
      <w:r w:rsidRPr="00647BB3">
        <w:rPr>
          <w:color w:val="000000"/>
        </w:rPr>
        <w:t>, ряд 4, место 4)</w:t>
      </w:r>
      <w:r>
        <w:rPr>
          <w:color w:val="000000"/>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415812" w:rsidRPr="00415812">
        <w:t xml:space="preserve">ООО «Аукционный Конкурсный Дом» в сети «Интернет» по адресу: </w:t>
      </w:r>
      <w:hyperlink r:id="rId16"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15812" w:rsidRPr="00415812">
        <w:t xml:space="preserve"> в порядке</w:t>
      </w:r>
      <w:r w:rsidR="007E559C" w:rsidRPr="00936F17">
        <w:t>,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C4111C"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1A07BF" w:rsidRPr="00C4111C">
        <w:t xml:space="preserve"> </w:t>
      </w:r>
      <w:r w:rsidR="00415812" w:rsidRPr="00415812">
        <w:t>513 300</w:t>
      </w:r>
      <w:r w:rsidR="00415812" w:rsidRPr="0006100B">
        <w:rPr>
          <w:bCs/>
        </w:rPr>
        <w:t xml:space="preserve"> </w:t>
      </w:r>
      <w:r w:rsidR="0006100B" w:rsidRPr="0006100B">
        <w:rPr>
          <w:bCs/>
        </w:rPr>
        <w:t>(</w:t>
      </w:r>
      <w:r w:rsidR="00415812">
        <w:rPr>
          <w:bCs/>
        </w:rPr>
        <w:t>пятьсот тринадцать тысяч триста</w:t>
      </w:r>
      <w:r w:rsidR="001E6F92">
        <w:rPr>
          <w:bCs/>
        </w:rPr>
        <w:t>) рублей 00</w:t>
      </w:r>
      <w:r w:rsidR="0006100B" w:rsidRPr="0006100B">
        <w:rPr>
          <w:bCs/>
        </w:rPr>
        <w:t xml:space="preserve"> копе</w:t>
      </w:r>
      <w:r w:rsidR="001E6F92">
        <w:rPr>
          <w:bCs/>
        </w:rPr>
        <w:t>ек.</w:t>
      </w:r>
      <w:r w:rsidR="000E4CA8" w:rsidRPr="00C4111C">
        <w:t xml:space="preserve"> </w:t>
      </w:r>
    </w:p>
    <w:p w:rsidR="00BF0F15" w:rsidRPr="00D26A4A" w:rsidRDefault="008E51F7" w:rsidP="00936F17">
      <w:pPr>
        <w:autoSpaceDE w:val="0"/>
        <w:autoSpaceDN w:val="0"/>
        <w:adjustRightInd w:val="0"/>
        <w:ind w:firstLine="284"/>
        <w:jc w:val="both"/>
        <w:outlineLvl w:val="0"/>
      </w:pPr>
      <w:r w:rsidRPr="00C4111C">
        <w:t>Цена договора включает в себя:</w:t>
      </w:r>
      <w:r w:rsidR="00D26A4A">
        <w:rPr>
          <w:b/>
        </w:rPr>
        <w:t xml:space="preserve"> </w:t>
      </w:r>
      <w:r w:rsidR="00415812">
        <w:rPr>
          <w:bCs/>
          <w:color w:val="000000"/>
          <w:sz w:val="22"/>
          <w:szCs w:val="22"/>
        </w:rPr>
        <w:t xml:space="preserve">все </w:t>
      </w:r>
      <w:proofErr w:type="gramStart"/>
      <w:r w:rsidR="00415812">
        <w:rPr>
          <w:bCs/>
          <w:color w:val="000000"/>
          <w:sz w:val="22"/>
          <w:szCs w:val="22"/>
        </w:rPr>
        <w:t>расходы</w:t>
      </w:r>
      <w:proofErr w:type="gramEnd"/>
      <w:r w:rsidR="00415812">
        <w:rPr>
          <w:bCs/>
          <w:color w:val="000000"/>
          <w:sz w:val="22"/>
          <w:szCs w:val="22"/>
        </w:rPr>
        <w:t xml:space="preserve"> </w:t>
      </w:r>
      <w:r w:rsidR="00415812" w:rsidRPr="001A34F2">
        <w:rPr>
          <w:bCs/>
          <w:color w:val="000000"/>
          <w:sz w:val="22"/>
          <w:szCs w:val="22"/>
        </w:rPr>
        <w:t>в том числе</w:t>
      </w:r>
      <w:r w:rsidR="00415812">
        <w:rPr>
          <w:bCs/>
          <w:color w:val="000000"/>
          <w:sz w:val="22"/>
          <w:szCs w:val="22"/>
        </w:rPr>
        <w:t xml:space="preserve"> </w:t>
      </w:r>
      <w:r w:rsidR="00415812" w:rsidRPr="001A34F2">
        <w:rPr>
          <w:bCs/>
          <w:color w:val="000000"/>
          <w:sz w:val="22"/>
          <w:szCs w:val="22"/>
        </w:rPr>
        <w:t xml:space="preserve">НДС, налоги и </w:t>
      </w:r>
      <w:r w:rsidR="00415812" w:rsidRPr="0037270A">
        <w:rPr>
          <w:bCs/>
          <w:color w:val="000000"/>
          <w:sz w:val="22"/>
          <w:szCs w:val="22"/>
        </w:rPr>
        <w:t>други</w:t>
      </w:r>
      <w:r w:rsidR="00415812">
        <w:rPr>
          <w:bCs/>
          <w:color w:val="000000"/>
          <w:sz w:val="22"/>
          <w:szCs w:val="22"/>
        </w:rPr>
        <w:t>е</w:t>
      </w:r>
      <w:r w:rsidR="00415812" w:rsidRPr="0037270A">
        <w:rPr>
          <w:bCs/>
          <w:color w:val="000000"/>
          <w:sz w:val="22"/>
          <w:szCs w:val="22"/>
        </w:rPr>
        <w:t xml:space="preserve"> </w:t>
      </w:r>
      <w:r w:rsidR="00415812">
        <w:rPr>
          <w:bCs/>
          <w:color w:val="000000"/>
          <w:sz w:val="22"/>
          <w:szCs w:val="22"/>
        </w:rPr>
        <w:t>обязательные</w:t>
      </w:r>
      <w:r w:rsidR="00415812" w:rsidRPr="0037270A">
        <w:rPr>
          <w:bCs/>
          <w:color w:val="000000"/>
          <w:sz w:val="22"/>
          <w:szCs w:val="22"/>
        </w:rPr>
        <w:t xml:space="preserve"> платеж</w:t>
      </w:r>
      <w:r w:rsidR="00415812">
        <w:rPr>
          <w:bCs/>
          <w:color w:val="000000"/>
          <w:sz w:val="22"/>
          <w:szCs w:val="22"/>
        </w:rPr>
        <w:t>и</w:t>
      </w:r>
      <w:r w:rsidR="00734BD1" w:rsidRPr="00936F17">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lastRenderedPageBreak/>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8"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415812" w:rsidRPr="00415812">
        <w:rPr>
          <w:spacing w:val="-6"/>
        </w:rPr>
        <w:t xml:space="preserve">ООО «Аукционный Конкурсный Дом» </w:t>
      </w:r>
      <w:hyperlink r:id="rId19" w:history="1">
        <w:r w:rsidR="00415812" w:rsidRPr="00137A52">
          <w:rPr>
            <w:rStyle w:val="aff1"/>
            <w:spacing w:val="-6"/>
            <w:lang w:val="en-US"/>
          </w:rPr>
          <w:t>www</w:t>
        </w:r>
        <w:r w:rsidR="00415812" w:rsidRPr="00137A52">
          <w:rPr>
            <w:rStyle w:val="aff1"/>
            <w:spacing w:val="-6"/>
          </w:rPr>
          <w:t>.</w:t>
        </w:r>
        <w:r w:rsidR="00415812" w:rsidRPr="00137A52">
          <w:rPr>
            <w:rStyle w:val="aff1"/>
            <w:spacing w:val="-6"/>
            <w:lang w:val="en-US"/>
          </w:rPr>
          <w:t>a</w:t>
        </w:r>
        <w:r w:rsidR="00415812" w:rsidRPr="00137A52">
          <w:rPr>
            <w:rStyle w:val="aff1"/>
            <w:spacing w:val="-6"/>
          </w:rPr>
          <w:t>-</w:t>
        </w:r>
        <w:r w:rsidR="00415812" w:rsidRPr="00137A52">
          <w:rPr>
            <w:rStyle w:val="aff1"/>
            <w:spacing w:val="-6"/>
            <w:lang w:val="en-US"/>
          </w:rPr>
          <w:t>k</w:t>
        </w:r>
        <w:r w:rsidR="00415812" w:rsidRPr="00137A52">
          <w:rPr>
            <w:rStyle w:val="aff1"/>
            <w:spacing w:val="-6"/>
          </w:rPr>
          <w:t>-</w:t>
        </w:r>
        <w:r w:rsidR="00415812" w:rsidRPr="00137A52">
          <w:rPr>
            <w:rStyle w:val="aff1"/>
            <w:spacing w:val="-6"/>
            <w:lang w:val="en-US"/>
          </w:rPr>
          <w:t>d</w:t>
        </w:r>
        <w:r w:rsidR="00415812" w:rsidRPr="00137A52">
          <w:rPr>
            <w:rStyle w:val="aff1"/>
            <w:spacing w:val="-6"/>
          </w:rPr>
          <w:t>.</w:t>
        </w:r>
        <w:proofErr w:type="spellStart"/>
        <w:r w:rsidR="00415812" w:rsidRPr="00137A52">
          <w:rPr>
            <w:rStyle w:val="aff1"/>
            <w:spacing w:val="-6"/>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r w:rsidR="00415812">
        <w:rPr>
          <w:spacing w:val="-6"/>
        </w:rPr>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D26A4A"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415812" w:rsidRPr="00415812">
        <w:t xml:space="preserve">ООО «Аукционный Конкурсный Дом» в сети «Интернет» по адресу: </w:t>
      </w:r>
      <w:hyperlink r:id="rId20"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ремя московское</w:t>
      </w:r>
      <w:r w:rsidR="00055E5B" w:rsidRPr="00522D6E">
        <w:rPr>
          <w:spacing w:val="-6"/>
        </w:rPr>
        <w:t xml:space="preserve">) </w:t>
      </w:r>
      <w:r w:rsidR="001A07BF" w:rsidRPr="00271D2D">
        <w:rPr>
          <w:spacing w:val="-6"/>
        </w:rPr>
        <w:t>«</w:t>
      </w:r>
      <w:r w:rsidR="00271D2D" w:rsidRPr="00271D2D">
        <w:rPr>
          <w:spacing w:val="-6"/>
        </w:rPr>
        <w:t>2</w:t>
      </w:r>
      <w:r w:rsidR="00537CCB">
        <w:rPr>
          <w:spacing w:val="-6"/>
        </w:rPr>
        <w:t>2</w:t>
      </w:r>
      <w:r w:rsidR="001A07BF" w:rsidRPr="00271D2D">
        <w:rPr>
          <w:spacing w:val="-6"/>
        </w:rPr>
        <w:t>»</w:t>
      </w:r>
      <w:r w:rsidR="00734BD1" w:rsidRPr="00271D2D">
        <w:rPr>
          <w:spacing w:val="-6"/>
        </w:rPr>
        <w:t xml:space="preserve"> </w:t>
      </w:r>
      <w:r w:rsidR="001E6F92" w:rsidRPr="00271D2D">
        <w:rPr>
          <w:spacing w:val="-6"/>
        </w:rPr>
        <w:t>октября</w:t>
      </w:r>
      <w:r w:rsidR="00734BD1" w:rsidRPr="00271D2D">
        <w:rPr>
          <w:spacing w:val="-6"/>
        </w:rPr>
        <w:t xml:space="preserve"> </w:t>
      </w:r>
      <w:r w:rsidR="00055E5B" w:rsidRPr="00271D2D">
        <w:rPr>
          <w:spacing w:val="-6"/>
        </w:rPr>
        <w:t>201</w:t>
      </w:r>
      <w:r w:rsidR="00380501" w:rsidRPr="00271D2D">
        <w:rPr>
          <w:spacing w:val="-6"/>
        </w:rPr>
        <w:t>4</w:t>
      </w:r>
      <w:proofErr w:type="gramEnd"/>
      <w:r w:rsidR="00110379" w:rsidRPr="00271D2D">
        <w:rPr>
          <w:spacing w:val="-6"/>
        </w:rPr>
        <w:t xml:space="preserve"> года</w:t>
      </w:r>
      <w:r w:rsidR="00110379" w:rsidRPr="00522D6E">
        <w:rPr>
          <w:spacing w:val="-6"/>
        </w:rPr>
        <w:t>.</w:t>
      </w:r>
      <w:r w:rsidR="00110379" w:rsidRPr="00D26A4A">
        <w:rPr>
          <w:spacing w:val="-6"/>
        </w:rPr>
        <w:t xml:space="preserve"> </w:t>
      </w:r>
    </w:p>
    <w:p w:rsidR="00C4111C" w:rsidRDefault="00C4111C" w:rsidP="00D26A4A">
      <w:pPr>
        <w:rPr>
          <w:b/>
          <w:spacing w:val="-6"/>
        </w:rPr>
      </w:pPr>
    </w:p>
    <w:p w:rsidR="00CF229A" w:rsidRPr="00D26A4A" w:rsidRDefault="00110AD7" w:rsidP="00D26A4A">
      <w:pPr>
        <w:rPr>
          <w:spacing w:val="-6"/>
        </w:rPr>
      </w:pPr>
      <w:r w:rsidRPr="00C4111C">
        <w:rPr>
          <w:spacing w:val="-6"/>
        </w:rPr>
        <w:t>1</w:t>
      </w:r>
      <w:r w:rsidR="00363C12" w:rsidRPr="00C4111C">
        <w:rPr>
          <w:spacing w:val="-6"/>
        </w:rPr>
        <w:t>1</w:t>
      </w:r>
      <w:r w:rsidR="00055E5B" w:rsidRPr="00C4111C">
        <w:rPr>
          <w:spacing w:val="-6"/>
        </w:rPr>
        <w:t>.</w:t>
      </w:r>
      <w:r w:rsidR="00BE59D8" w:rsidRPr="00C4111C">
        <w:rPr>
          <w:spacing w:val="-6"/>
        </w:rPr>
        <w:t xml:space="preserve"> </w:t>
      </w:r>
      <w:r w:rsidR="00C87330" w:rsidRPr="00C4111C">
        <w:rPr>
          <w:spacing w:val="-6"/>
        </w:rPr>
        <w:t xml:space="preserve">Место и дата </w:t>
      </w:r>
      <w:r w:rsidR="00822AB6" w:rsidRPr="00C4111C">
        <w:rPr>
          <w:spacing w:val="-6"/>
        </w:rPr>
        <w:t>проведения отборочной стадии</w:t>
      </w:r>
      <w:r w:rsidR="00055E5B" w:rsidRPr="00C4111C">
        <w:rPr>
          <w:spacing w:val="-6"/>
        </w:rPr>
        <w:t>:</w:t>
      </w:r>
      <w:r w:rsidR="00055E5B" w:rsidRPr="00D26A4A">
        <w:rPr>
          <w:spacing w:val="-6"/>
        </w:rPr>
        <w:t xml:space="preserve"> </w:t>
      </w:r>
      <w:r w:rsidR="006E6721" w:rsidRPr="00D26A4A">
        <w:rPr>
          <w:spacing w:val="-6"/>
        </w:rPr>
        <w:t xml:space="preserve">не </w:t>
      </w:r>
      <w:r w:rsidR="006E6721" w:rsidRPr="007755B2">
        <w:rPr>
          <w:spacing w:val="-6"/>
        </w:rPr>
        <w:t xml:space="preserve">позднее </w:t>
      </w:r>
      <w:r w:rsidR="00055E5B" w:rsidRPr="007755B2">
        <w:rPr>
          <w:spacing w:val="-6"/>
        </w:rPr>
        <w:t xml:space="preserve"> </w:t>
      </w:r>
      <w:r w:rsidR="001A07BF" w:rsidRPr="00271D2D">
        <w:rPr>
          <w:spacing w:val="-6"/>
        </w:rPr>
        <w:t>«</w:t>
      </w:r>
      <w:r w:rsidR="00271D2D" w:rsidRPr="00271D2D">
        <w:rPr>
          <w:spacing w:val="-6"/>
        </w:rPr>
        <w:t>2</w:t>
      </w:r>
      <w:r w:rsidR="00537CCB">
        <w:rPr>
          <w:spacing w:val="-6"/>
        </w:rPr>
        <w:t>8</w:t>
      </w:r>
      <w:r w:rsidR="001A07BF" w:rsidRPr="00271D2D">
        <w:rPr>
          <w:spacing w:val="-6"/>
        </w:rPr>
        <w:t xml:space="preserve">» </w:t>
      </w:r>
      <w:r w:rsidR="00522D6E" w:rsidRPr="00271D2D">
        <w:rPr>
          <w:spacing w:val="-6"/>
        </w:rPr>
        <w:t>октября</w:t>
      </w:r>
      <w:r w:rsidR="001A07BF" w:rsidRPr="00271D2D">
        <w:rPr>
          <w:spacing w:val="-6"/>
        </w:rPr>
        <w:t xml:space="preserve"> </w:t>
      </w:r>
      <w:r w:rsidR="00055E5B" w:rsidRPr="00271D2D">
        <w:rPr>
          <w:spacing w:val="-6"/>
        </w:rPr>
        <w:t>201</w:t>
      </w:r>
      <w:r w:rsidR="00380501" w:rsidRPr="00271D2D">
        <w:rPr>
          <w:spacing w:val="-6"/>
        </w:rPr>
        <w:t>4</w:t>
      </w:r>
      <w:r w:rsidR="00055E5B" w:rsidRPr="00271D2D">
        <w:rPr>
          <w:spacing w:val="-6"/>
        </w:rPr>
        <w:t xml:space="preserve"> года.</w:t>
      </w:r>
      <w:r w:rsidR="00055E5B" w:rsidRPr="00D26A4A">
        <w:rPr>
          <w:spacing w:val="-6"/>
        </w:rPr>
        <w:t xml:space="preserve"> </w:t>
      </w:r>
    </w:p>
    <w:p w:rsidR="00BE59D8" w:rsidRPr="00D26A4A" w:rsidRDefault="00A12EFA" w:rsidP="00A12EFA">
      <w:pPr>
        <w:tabs>
          <w:tab w:val="left" w:pos="426"/>
        </w:tabs>
        <w:rPr>
          <w:color w:val="FF0000"/>
        </w:rPr>
      </w:pPr>
      <w:r>
        <w:t xml:space="preserve">     </w:t>
      </w:r>
      <w:r w:rsidR="00BE59D8" w:rsidRPr="00D26A4A">
        <w:t>115114, Россия, Москва, Павелецкая наб. д.8 стр.1.</w:t>
      </w:r>
    </w:p>
    <w:p w:rsidR="00C4111C" w:rsidRDefault="00C4111C" w:rsidP="00D26A4A">
      <w:pPr>
        <w:rPr>
          <w:b/>
          <w:spacing w:val="-6"/>
        </w:rPr>
      </w:pPr>
    </w:p>
    <w:p w:rsidR="00667C05" w:rsidRPr="00D26A4A" w:rsidRDefault="00110AD7" w:rsidP="00D26A4A">
      <w:r w:rsidRPr="007755B2">
        <w:rPr>
          <w:spacing w:val="-6"/>
        </w:rPr>
        <w:t>1</w:t>
      </w:r>
      <w:r w:rsidR="00363C12" w:rsidRPr="007755B2">
        <w:rPr>
          <w:spacing w:val="-6"/>
        </w:rPr>
        <w:t>2</w:t>
      </w:r>
      <w:r w:rsidR="00055E5B" w:rsidRPr="007755B2">
        <w:rPr>
          <w:spacing w:val="-6"/>
        </w:rPr>
        <w:t>.</w:t>
      </w:r>
      <w:r w:rsidR="00BE59D8" w:rsidRPr="007755B2">
        <w:rPr>
          <w:spacing w:val="-6"/>
        </w:rPr>
        <w:t xml:space="preserve"> </w:t>
      </w:r>
      <w:r w:rsidR="00C87330" w:rsidRPr="007755B2">
        <w:rPr>
          <w:spacing w:val="-6"/>
        </w:rPr>
        <w:t xml:space="preserve">Место и дата подведения итогов </w:t>
      </w:r>
      <w:r w:rsidR="00466F9E" w:rsidRPr="007755B2">
        <w:rPr>
          <w:spacing w:val="-6"/>
        </w:rPr>
        <w:t>запроса цен</w:t>
      </w:r>
      <w:r w:rsidR="00055E5B" w:rsidRPr="007755B2">
        <w:rPr>
          <w:spacing w:val="-6"/>
        </w:rPr>
        <w:t xml:space="preserve">: </w:t>
      </w:r>
      <w:r w:rsidR="006E6721" w:rsidRPr="007755B2">
        <w:rPr>
          <w:spacing w:val="-6"/>
        </w:rPr>
        <w:t xml:space="preserve">не </w:t>
      </w:r>
      <w:r w:rsidR="006E6721" w:rsidRPr="00271D2D">
        <w:rPr>
          <w:spacing w:val="-6"/>
        </w:rPr>
        <w:t xml:space="preserve">позднее </w:t>
      </w:r>
      <w:r w:rsidR="004C2E48" w:rsidRPr="00271D2D">
        <w:rPr>
          <w:spacing w:val="-6"/>
        </w:rPr>
        <w:t>«</w:t>
      </w:r>
      <w:r w:rsidR="00271D2D" w:rsidRPr="00271D2D">
        <w:rPr>
          <w:spacing w:val="-6"/>
        </w:rPr>
        <w:t>2</w:t>
      </w:r>
      <w:r w:rsidR="00537CCB">
        <w:rPr>
          <w:spacing w:val="-6"/>
        </w:rPr>
        <w:t>8</w:t>
      </w:r>
      <w:r w:rsidR="004C2E48" w:rsidRPr="00271D2D">
        <w:rPr>
          <w:spacing w:val="-6"/>
        </w:rPr>
        <w:t xml:space="preserve">» </w:t>
      </w:r>
      <w:r w:rsidR="00522D6E" w:rsidRPr="00271D2D">
        <w:rPr>
          <w:spacing w:val="-6"/>
        </w:rPr>
        <w:t>октября</w:t>
      </w:r>
      <w:r w:rsidR="004C2E48" w:rsidRPr="00271D2D">
        <w:rPr>
          <w:spacing w:val="-6"/>
        </w:rPr>
        <w:t xml:space="preserve"> </w:t>
      </w:r>
      <w:r w:rsidR="00055E5B" w:rsidRPr="00271D2D">
        <w:rPr>
          <w:spacing w:val="-6"/>
        </w:rPr>
        <w:t>201</w:t>
      </w:r>
      <w:r w:rsidR="00380501" w:rsidRPr="00271D2D">
        <w:rPr>
          <w:spacing w:val="-6"/>
        </w:rPr>
        <w:t>4</w:t>
      </w:r>
      <w:r w:rsidR="00055E5B" w:rsidRPr="00271D2D">
        <w:rPr>
          <w:spacing w:val="-6"/>
        </w:rPr>
        <w:t xml:space="preserve"> года.</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0327A5">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0327A5">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0327A5">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0327A5">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0327A5">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0327A5">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2"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0327A5">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0327A5">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0327A5">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0327A5">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0327A5">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0327A5">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0327A5">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0327A5">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0327A5">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0327A5">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0327A5">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327A5">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327A5">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327A5">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327A5">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327A5">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0327A5">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0327A5">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0327A5">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0327A5">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327A5">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0327A5">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0327A5">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327A5">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0327A5">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0327A5">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0327A5">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0327A5">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327A5">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327A5">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0327A5">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0327A5">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0327A5">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0327A5">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327A5">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327A5">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327A5">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0327A5">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0327A5">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0327A5">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327A5">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327A5">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327A5">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0327A5">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0327A5">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0327A5">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0327A5">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327A5">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0327A5">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327A5">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327A5">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0327A5">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0327A5">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0327A5">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0327A5">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327A5">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0327A5">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327A5">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327A5">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327A5">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0327A5">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0327A5">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0327A5" w:rsidRPr="000327A5">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0327A5">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0327A5">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0327A5">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0327A5">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0327A5">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0327A5">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0327A5">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0327A5">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327A5">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0327A5">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327A5">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0327A5">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327A5">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0327A5">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0327A5">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327A5">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327A5">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327A5">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0327A5">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0327A5">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0327A5">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0327A5">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0327A5">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0327A5">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0327A5">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0327A5">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327A5">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0327A5">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327A5">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0327A5">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0327A5">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0327A5">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0327A5">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0327A5">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0327A5">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0327A5">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415812" w:rsidP="00A12EFA">
            <w:pPr>
              <w:pStyle w:val="26"/>
              <w:ind w:right="153" w:firstLine="0"/>
              <w:rPr>
                <w:highlight w:val="yellow"/>
              </w:rPr>
            </w:pPr>
            <w:r>
              <w:rPr>
                <w:spacing w:val="-6"/>
              </w:rPr>
              <w:t>Предоставление к</w:t>
            </w:r>
            <w:r w:rsidRPr="00813981">
              <w:rPr>
                <w:spacing w:val="-6"/>
              </w:rPr>
              <w:t>анал</w:t>
            </w:r>
            <w:r>
              <w:rPr>
                <w:spacing w:val="-6"/>
              </w:rPr>
              <w:t>а</w:t>
            </w:r>
            <w:r w:rsidRPr="00813981">
              <w:rPr>
                <w:spacing w:val="-6"/>
              </w:rPr>
              <w:t xml:space="preserve"> связи до узла КСПД в Госкорпорации «Росатом»</w:t>
            </w:r>
            <w:r>
              <w:rPr>
                <w:spacing w:val="-6"/>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AB743A" w:rsidRDefault="00AB743A" w:rsidP="00A12EFA">
            <w:pPr>
              <w:pStyle w:val="26"/>
              <w:ind w:right="153" w:firstLine="0"/>
              <w:rPr>
                <w:bCs/>
                <w:color w:val="000000"/>
              </w:rPr>
            </w:pPr>
          </w:p>
          <w:p w:rsidR="00B654C2" w:rsidRDefault="00415812" w:rsidP="00A12EFA">
            <w:pPr>
              <w:pStyle w:val="26"/>
              <w:ind w:right="153" w:firstLine="0"/>
              <w:rPr>
                <w:bCs/>
                <w:color w:val="000000"/>
              </w:rPr>
            </w:pPr>
            <w:r>
              <w:rPr>
                <w:spacing w:val="-6"/>
              </w:rPr>
              <w:t>Предоставление к</w:t>
            </w:r>
            <w:r w:rsidRPr="00813981">
              <w:rPr>
                <w:spacing w:val="-6"/>
              </w:rPr>
              <w:t>анал</w:t>
            </w:r>
            <w:r>
              <w:rPr>
                <w:spacing w:val="-6"/>
              </w:rPr>
              <w:t>а</w:t>
            </w:r>
            <w:r w:rsidRPr="00813981">
              <w:rPr>
                <w:spacing w:val="-6"/>
              </w:rPr>
              <w:t xml:space="preserve"> связи до узла КСПД в Госкорпорации «Росатом»</w:t>
            </w:r>
            <w:r>
              <w:rPr>
                <w:spacing w:val="-6"/>
              </w:rPr>
              <w:t>.</w:t>
            </w:r>
          </w:p>
          <w:p w:rsidR="00DF400B" w:rsidRDefault="00DF400B" w:rsidP="00A12EFA">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25425">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25425" w:rsidRPr="00825425">
              <w:rPr>
                <w:b/>
                <w:bCs/>
                <w:i/>
              </w:rPr>
              <w:t>26</w:t>
            </w:r>
            <w:r w:rsidR="00825425">
              <w:rPr>
                <w:b/>
                <w:bCs/>
                <w:i/>
              </w:rPr>
              <w:t>.06.</w:t>
            </w:r>
            <w:r w:rsidR="00825425" w:rsidRPr="00825425">
              <w:rPr>
                <w:b/>
                <w:bCs/>
                <w:i/>
              </w:rPr>
              <w:t>2014 № 63</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415812" w:rsidP="001B3F8C">
            <w:pPr>
              <w:jc w:val="both"/>
              <w:rPr>
                <w:highlight w:val="yellow"/>
              </w:rPr>
            </w:pPr>
            <w:r w:rsidRPr="00582076">
              <w:rPr>
                <w:bCs/>
              </w:rPr>
              <w:t xml:space="preserve">Срок выполнения Работ - </w:t>
            </w:r>
            <w:r>
              <w:rPr>
                <w:bCs/>
              </w:rPr>
              <w:t>30 (тридцать) календарных дней</w:t>
            </w:r>
            <w:r w:rsidRPr="001A51B2">
              <w:rPr>
                <w:bCs/>
              </w:rPr>
              <w:t xml:space="preserve"> </w:t>
            </w:r>
            <w:r w:rsidRPr="00582076">
              <w:rPr>
                <w:bCs/>
              </w:rPr>
              <w:t xml:space="preserve">с момента заключения </w:t>
            </w:r>
            <w:r>
              <w:rPr>
                <w:bCs/>
              </w:rPr>
              <w:t>Д</w:t>
            </w:r>
            <w:r w:rsidRPr="00582076">
              <w:rPr>
                <w:bCs/>
              </w:rPr>
              <w:t>оговора. Срок оказания услуг –</w:t>
            </w:r>
            <w:r>
              <w:rPr>
                <w:bCs/>
              </w:rPr>
              <w:t xml:space="preserve"> </w:t>
            </w:r>
            <w:r w:rsidRPr="00582076">
              <w:rPr>
                <w:bCs/>
              </w:rPr>
              <w:t xml:space="preserve">1 год (12 месяцев) </w:t>
            </w:r>
            <w:proofErr w:type="gramStart"/>
            <w:r w:rsidRPr="00582076">
              <w:rPr>
                <w:bCs/>
              </w:rPr>
              <w:t>с даты подписания</w:t>
            </w:r>
            <w:proofErr w:type="gramEnd"/>
            <w:r w:rsidRPr="00582076">
              <w:rPr>
                <w:bCs/>
              </w:rPr>
              <w:t xml:space="preserve"> </w:t>
            </w:r>
            <w:r>
              <w:t>Акта начала оказания услуг</w:t>
            </w:r>
            <w:r w:rsidRPr="00582076">
              <w:t xml:space="preserve">, но не позднее 10 </w:t>
            </w:r>
            <w:r>
              <w:t>(десяти) календарных дней</w:t>
            </w:r>
            <w:r w:rsidRPr="00582076">
              <w:t xml:space="preserve"> с даты подписания Акта сдачи-приемки работ</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2C693C" w:rsidRPr="006A4152" w:rsidRDefault="002C693C" w:rsidP="002C693C">
            <w:pPr>
              <w:ind w:firstLine="230"/>
              <w:rPr>
                <w:bCs/>
                <w:color w:val="000000"/>
              </w:rPr>
            </w:pPr>
            <w:r w:rsidRPr="006A4152">
              <w:rPr>
                <w:bCs/>
                <w:color w:val="000000"/>
              </w:rPr>
              <w:t xml:space="preserve">г. Москва, ул. Большая Ордынка, д.24, </w:t>
            </w:r>
            <w:proofErr w:type="spellStart"/>
            <w:r w:rsidRPr="006A4152">
              <w:rPr>
                <w:bCs/>
                <w:color w:val="000000"/>
              </w:rPr>
              <w:t>Госкорпорация</w:t>
            </w:r>
            <w:proofErr w:type="spellEnd"/>
            <w:r w:rsidRPr="006A4152">
              <w:rPr>
                <w:bCs/>
                <w:color w:val="000000"/>
              </w:rPr>
              <w:t xml:space="preserve"> «Росатом»;</w:t>
            </w:r>
          </w:p>
          <w:p w:rsidR="00567B85" w:rsidRPr="00D26A4A" w:rsidRDefault="002C693C" w:rsidP="002C693C">
            <w:pPr>
              <w:ind w:right="153"/>
              <w:jc w:val="both"/>
            </w:pPr>
            <w:r>
              <w:rPr>
                <w:bCs/>
                <w:color w:val="000000"/>
              </w:rPr>
              <w:t xml:space="preserve">    </w:t>
            </w:r>
            <w:r w:rsidRPr="00647BB3">
              <w:rPr>
                <w:color w:val="000000"/>
              </w:rPr>
              <w:t>г. Москва, ул. Бутлерова, д.7</w:t>
            </w:r>
            <w:r>
              <w:rPr>
                <w:color w:val="000000"/>
              </w:rPr>
              <w:t xml:space="preserve"> </w:t>
            </w:r>
            <w:r w:rsidRPr="00647BB3">
              <w:rPr>
                <w:color w:val="000000"/>
              </w:rPr>
              <w:t>(Телекоммуникационн</w:t>
            </w:r>
            <w:r>
              <w:rPr>
                <w:color w:val="000000"/>
              </w:rPr>
              <w:t>ая стойка  ЗАО «</w:t>
            </w:r>
            <w:proofErr w:type="spellStart"/>
            <w:r>
              <w:rPr>
                <w:color w:val="000000"/>
              </w:rPr>
              <w:t>Гринатом</w:t>
            </w:r>
            <w:proofErr w:type="spellEnd"/>
            <w:r>
              <w:rPr>
                <w:color w:val="000000"/>
              </w:rPr>
              <w:t>» в ОАО </w:t>
            </w:r>
            <w:r w:rsidRPr="00647BB3">
              <w:rPr>
                <w:color w:val="000000"/>
              </w:rPr>
              <w:t>«ММТС-9»  в помещении 11.29</w:t>
            </w:r>
            <w:proofErr w:type="gramStart"/>
            <w:r>
              <w:rPr>
                <w:color w:val="000000"/>
              </w:rPr>
              <w:t> </w:t>
            </w:r>
            <w:r w:rsidRPr="00647BB3">
              <w:rPr>
                <w:color w:val="000000"/>
              </w:rPr>
              <w:t>Б</w:t>
            </w:r>
            <w:proofErr w:type="gramEnd"/>
            <w:r w:rsidRPr="00647BB3">
              <w:rPr>
                <w:color w:val="000000"/>
              </w:rPr>
              <w:t>, ряд 4, место 4)</w:t>
            </w: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w:t>
            </w:r>
            <w:r w:rsidRPr="00F21B5F">
              <w:lastRenderedPageBreak/>
              <w:t>предложения по 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537CCB"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proofErr w:type="spellStart"/>
            <w:r w:rsidR="00825425">
              <w:t>Еглашкина</w:t>
            </w:r>
            <w:proofErr w:type="spellEnd"/>
            <w:r w:rsidR="00825425">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825425">
              <w:t>2-04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3" w:history="1">
              <w:r w:rsidR="00825425" w:rsidRPr="00825425">
                <w:rPr>
                  <w:rStyle w:val="aff1"/>
                  <w:lang w:val="en-US"/>
                </w:rPr>
                <w:t>OAEglashkina@Greenatom.ru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4"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5"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w:t>
            </w:r>
            <w:r w:rsidR="002C693C" w:rsidRPr="002C693C">
              <w:t xml:space="preserve">ЭТП ООО «Аукционный Конкурсный Дом» в сети «Интернет» по адресу: </w:t>
            </w:r>
            <w:hyperlink r:id="rId26" w:history="1">
              <w:r w:rsidR="002C693C" w:rsidRPr="002C693C">
                <w:rPr>
                  <w:color w:val="0000FF"/>
                  <w:u w:val="single"/>
                  <w:lang w:val="en-US"/>
                </w:rPr>
                <w:t>www</w:t>
              </w:r>
              <w:r w:rsidR="002C693C" w:rsidRPr="002C693C">
                <w:rPr>
                  <w:color w:val="0000FF"/>
                  <w:u w:val="single"/>
                </w:rPr>
                <w:t>.</w:t>
              </w:r>
              <w:r w:rsidR="002C693C" w:rsidRPr="002C693C">
                <w:rPr>
                  <w:color w:val="0000FF"/>
                  <w:u w:val="single"/>
                  <w:lang w:val="en-US"/>
                </w:rPr>
                <w:t>a</w:t>
              </w:r>
              <w:r w:rsidR="002C693C" w:rsidRPr="002C693C">
                <w:rPr>
                  <w:color w:val="0000FF"/>
                  <w:u w:val="single"/>
                </w:rPr>
                <w:t>-</w:t>
              </w:r>
              <w:r w:rsidR="002C693C" w:rsidRPr="002C693C">
                <w:rPr>
                  <w:color w:val="0000FF"/>
                  <w:u w:val="single"/>
                  <w:lang w:val="en-US"/>
                </w:rPr>
                <w:t>k</w:t>
              </w:r>
              <w:r w:rsidR="002C693C" w:rsidRPr="002C693C">
                <w:rPr>
                  <w:color w:val="0000FF"/>
                  <w:u w:val="single"/>
                </w:rPr>
                <w:t>-</w:t>
              </w:r>
              <w:r w:rsidR="002C693C" w:rsidRPr="002C693C">
                <w:rPr>
                  <w:color w:val="0000FF"/>
                  <w:u w:val="single"/>
                  <w:lang w:val="en-US"/>
                </w:rPr>
                <w:t>d</w:t>
              </w:r>
              <w:r w:rsidR="002C693C" w:rsidRPr="002C693C">
                <w:rPr>
                  <w:color w:val="0000FF"/>
                  <w:u w:val="single"/>
                </w:rPr>
                <w:t>.</w:t>
              </w:r>
              <w:proofErr w:type="spellStart"/>
              <w:r w:rsidR="002C693C" w:rsidRPr="002C693C">
                <w:rPr>
                  <w:color w:val="0000FF"/>
                  <w:u w:val="single"/>
                  <w:lang w:val="en-US"/>
                </w:rPr>
                <w:t>ru</w:t>
              </w:r>
              <w:proofErr w:type="spellEnd"/>
            </w:hyperlink>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Default="002C693C" w:rsidP="001B3F8C">
            <w:pPr>
              <w:jc w:val="both"/>
            </w:pPr>
            <w:r w:rsidRPr="00415812">
              <w:t>513 300</w:t>
            </w:r>
            <w:r w:rsidRPr="0006100B">
              <w:rPr>
                <w:bCs/>
              </w:rPr>
              <w:t xml:space="preserve"> (</w:t>
            </w:r>
            <w:r>
              <w:rPr>
                <w:bCs/>
              </w:rPr>
              <w:t>пятьсот тринадцать тысяч триста) рублей 00</w:t>
            </w:r>
            <w:r w:rsidRPr="0006100B">
              <w:rPr>
                <w:bCs/>
              </w:rPr>
              <w:t xml:space="preserve"> копе</w:t>
            </w:r>
            <w:r>
              <w:rPr>
                <w:bCs/>
              </w:rPr>
              <w:t>ек</w:t>
            </w:r>
            <w:r w:rsidR="00B25777">
              <w:t>.</w:t>
            </w:r>
            <w:r w:rsidR="001B3F8C" w:rsidRPr="00D26A4A">
              <w:t xml:space="preserve"> </w:t>
            </w:r>
          </w:p>
          <w:p w:rsidR="00B25777" w:rsidRDefault="00B25777" w:rsidP="00D26A4A">
            <w:pPr>
              <w:autoSpaceDE w:val="0"/>
              <w:autoSpaceDN w:val="0"/>
              <w:adjustRightInd w:val="0"/>
              <w:jc w:val="both"/>
              <w:outlineLvl w:val="0"/>
            </w:pPr>
          </w:p>
          <w:p w:rsidR="00C87330" w:rsidRPr="00D26A4A" w:rsidRDefault="001B3F8C" w:rsidP="00D26A4A">
            <w:pPr>
              <w:autoSpaceDE w:val="0"/>
              <w:autoSpaceDN w:val="0"/>
              <w:adjustRightInd w:val="0"/>
              <w:jc w:val="both"/>
              <w:outlineLvl w:val="0"/>
            </w:pPr>
            <w:r w:rsidRPr="001B3F8C">
              <w:t>Цена договора включает в себя:</w:t>
            </w:r>
            <w:r>
              <w:rPr>
                <w:b/>
              </w:rPr>
              <w:t xml:space="preserve"> </w:t>
            </w:r>
            <w:r w:rsidR="002C693C">
              <w:rPr>
                <w:bCs/>
                <w:color w:val="000000"/>
                <w:sz w:val="22"/>
                <w:szCs w:val="22"/>
              </w:rPr>
              <w:t xml:space="preserve">все </w:t>
            </w:r>
            <w:proofErr w:type="gramStart"/>
            <w:r w:rsidR="002C693C">
              <w:rPr>
                <w:bCs/>
                <w:color w:val="000000"/>
                <w:sz w:val="22"/>
                <w:szCs w:val="22"/>
              </w:rPr>
              <w:t>расходы</w:t>
            </w:r>
            <w:proofErr w:type="gramEnd"/>
            <w:r w:rsidR="002C693C">
              <w:rPr>
                <w:bCs/>
                <w:color w:val="000000"/>
                <w:sz w:val="22"/>
                <w:szCs w:val="22"/>
              </w:rPr>
              <w:t xml:space="preserve"> </w:t>
            </w:r>
            <w:r w:rsidR="002C693C" w:rsidRPr="001A34F2">
              <w:rPr>
                <w:bCs/>
                <w:color w:val="000000"/>
                <w:sz w:val="22"/>
                <w:szCs w:val="22"/>
              </w:rPr>
              <w:t>в том числе</w:t>
            </w:r>
            <w:r w:rsidR="002C693C">
              <w:rPr>
                <w:bCs/>
                <w:color w:val="000000"/>
                <w:sz w:val="22"/>
                <w:szCs w:val="22"/>
              </w:rPr>
              <w:t xml:space="preserve"> </w:t>
            </w:r>
            <w:r w:rsidR="002C693C" w:rsidRPr="001A34F2">
              <w:rPr>
                <w:bCs/>
                <w:color w:val="000000"/>
                <w:sz w:val="22"/>
                <w:szCs w:val="22"/>
              </w:rPr>
              <w:t xml:space="preserve">НДС, налоги и </w:t>
            </w:r>
            <w:r w:rsidR="002C693C" w:rsidRPr="0037270A">
              <w:rPr>
                <w:bCs/>
                <w:color w:val="000000"/>
                <w:sz w:val="22"/>
                <w:szCs w:val="22"/>
              </w:rPr>
              <w:t>други</w:t>
            </w:r>
            <w:r w:rsidR="002C693C">
              <w:rPr>
                <w:bCs/>
                <w:color w:val="000000"/>
                <w:sz w:val="22"/>
                <w:szCs w:val="22"/>
              </w:rPr>
              <w:t>е</w:t>
            </w:r>
            <w:r w:rsidR="002C693C" w:rsidRPr="0037270A">
              <w:rPr>
                <w:bCs/>
                <w:color w:val="000000"/>
                <w:sz w:val="22"/>
                <w:szCs w:val="22"/>
              </w:rPr>
              <w:t xml:space="preserve"> </w:t>
            </w:r>
            <w:r w:rsidR="002C693C">
              <w:rPr>
                <w:bCs/>
                <w:color w:val="000000"/>
                <w:sz w:val="22"/>
                <w:szCs w:val="22"/>
              </w:rPr>
              <w:t>обязательные</w:t>
            </w:r>
            <w:r w:rsidR="002C693C" w:rsidRPr="0037270A">
              <w:rPr>
                <w:bCs/>
                <w:color w:val="000000"/>
                <w:sz w:val="22"/>
                <w:szCs w:val="22"/>
              </w:rPr>
              <w:t xml:space="preserve"> платеж</w:t>
            </w:r>
            <w:r w:rsidR="002C693C">
              <w:rPr>
                <w:bCs/>
                <w:color w:val="000000"/>
                <w:sz w:val="22"/>
                <w:szCs w:val="22"/>
              </w:rPr>
              <w:t>и</w:t>
            </w:r>
            <w:r w:rsidRPr="00734BD1">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0327A5">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lastRenderedPageBreak/>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Default="00B654C2" w:rsidP="007536C1">
            <w:pPr>
              <w:numPr>
                <w:ilvl w:val="0"/>
                <w:numId w:val="24"/>
              </w:numPr>
              <w:tabs>
                <w:tab w:val="left" w:pos="0"/>
                <w:tab w:val="left" w:pos="611"/>
                <w:tab w:val="left" w:pos="1204"/>
              </w:tabs>
              <w:ind w:left="0" w:right="153" w:firstLine="70"/>
              <w:jc w:val="both"/>
            </w:pPr>
            <w:bookmarkStart w:id="229"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2C693C" w:rsidRPr="000327A5" w:rsidRDefault="000327A5" w:rsidP="000327A5">
            <w:pPr>
              <w:shd w:val="clear" w:color="auto" w:fill="FFFFFF"/>
              <w:jc w:val="both"/>
              <w:rPr>
                <w:bCs/>
                <w:color w:val="000000"/>
              </w:rPr>
            </w:pPr>
            <w:r>
              <w:t xml:space="preserve">            </w:t>
            </w:r>
            <w:r w:rsidR="002C693C" w:rsidRPr="000327A5">
              <w:t>н</w:t>
            </w:r>
            <w:r w:rsidR="002C693C" w:rsidRPr="000327A5">
              <w:rPr>
                <w:bCs/>
                <w:color w:val="000000"/>
              </w:rPr>
              <w:t>аличие действующих лицензий Министерства связи и массовых коммуникаций Российской Федерации:</w:t>
            </w:r>
          </w:p>
          <w:p w:rsidR="002C693C" w:rsidRPr="002C693C" w:rsidRDefault="000327A5" w:rsidP="002C693C">
            <w:pPr>
              <w:shd w:val="clear" w:color="auto" w:fill="FFFFFF"/>
              <w:ind w:left="495"/>
              <w:contextualSpacing/>
              <w:jc w:val="both"/>
              <w:rPr>
                <w:bCs/>
              </w:rPr>
            </w:pPr>
            <w:r>
              <w:rPr>
                <w:bCs/>
              </w:rPr>
              <w:t xml:space="preserve">- </w:t>
            </w:r>
            <w:r w:rsidR="002C693C" w:rsidRPr="002C693C">
              <w:rPr>
                <w:bCs/>
              </w:rPr>
              <w:t>на осуществление деятельности в области оказания услуги связи по передаче данных</w:t>
            </w:r>
            <w:r w:rsidR="002C693C">
              <w:rPr>
                <w:bCs/>
              </w:rPr>
              <w:t>;</w:t>
            </w:r>
          </w:p>
          <w:p w:rsidR="002C693C" w:rsidRPr="002C693C" w:rsidRDefault="000327A5" w:rsidP="002C693C">
            <w:pPr>
              <w:shd w:val="clear" w:color="auto" w:fill="FFFFFF"/>
              <w:ind w:left="495"/>
              <w:contextualSpacing/>
              <w:jc w:val="both"/>
              <w:rPr>
                <w:bCs/>
              </w:rPr>
            </w:pPr>
            <w:r>
              <w:rPr>
                <w:bCs/>
              </w:rPr>
              <w:t xml:space="preserve">- </w:t>
            </w:r>
            <w:r w:rsidR="002C693C" w:rsidRPr="002C693C">
              <w:rPr>
                <w:bCs/>
              </w:rPr>
              <w:t>на осуществление деятельности в области оказания услуги связи по предоставлению каналов связи</w:t>
            </w:r>
            <w:r w:rsidR="002C693C">
              <w:rPr>
                <w:bCs/>
              </w:rPr>
              <w:t>;</w:t>
            </w:r>
          </w:p>
          <w:p w:rsidR="002C693C" w:rsidRPr="002C693C" w:rsidRDefault="002C693C" w:rsidP="002C693C">
            <w:pPr>
              <w:tabs>
                <w:tab w:val="left" w:pos="0"/>
                <w:tab w:val="left" w:pos="611"/>
                <w:tab w:val="left" w:pos="1204"/>
              </w:tabs>
              <w:ind w:left="70" w:right="153"/>
              <w:jc w:val="both"/>
            </w:pPr>
            <w:r w:rsidRPr="002C693C">
              <w:rPr>
                <w:bCs/>
              </w:rPr>
              <w:t xml:space="preserve"> </w:t>
            </w:r>
            <w:r>
              <w:rPr>
                <w:bCs/>
              </w:rPr>
              <w:t xml:space="preserve">    </w:t>
            </w:r>
            <w:r w:rsidR="000327A5">
              <w:rPr>
                <w:bCs/>
              </w:rPr>
              <w:t xml:space="preserve"> </w:t>
            </w:r>
            <w:r>
              <w:rPr>
                <w:bCs/>
              </w:rPr>
              <w:t xml:space="preserve"> </w:t>
            </w:r>
            <w:r w:rsidR="000327A5">
              <w:rPr>
                <w:bCs/>
              </w:rPr>
              <w:t>-</w:t>
            </w:r>
            <w:r>
              <w:rPr>
                <w:bCs/>
              </w:rPr>
              <w:t xml:space="preserve"> </w:t>
            </w:r>
            <w:r w:rsidRPr="002C693C">
              <w:rPr>
                <w:bCs/>
              </w:rPr>
              <w:t xml:space="preserve">на оказание </w:t>
            </w:r>
            <w:proofErr w:type="spellStart"/>
            <w:r w:rsidRPr="002C693C">
              <w:rPr>
                <w:bCs/>
              </w:rPr>
              <w:t>телематических</w:t>
            </w:r>
            <w:proofErr w:type="spellEnd"/>
            <w:r w:rsidRPr="002C693C">
              <w:rPr>
                <w:bCs/>
              </w:rPr>
              <w:t xml:space="preserve"> услуг связи</w:t>
            </w:r>
            <w:r>
              <w:rPr>
                <w:bCs/>
              </w:rPr>
              <w:t>;</w:t>
            </w:r>
          </w:p>
          <w:p w:rsidR="00B654C2" w:rsidRPr="008A1C35" w:rsidRDefault="000327A5" w:rsidP="000327A5">
            <w:pPr>
              <w:tabs>
                <w:tab w:val="left" w:pos="851"/>
              </w:tabs>
              <w:ind w:right="153" w:firstLine="70"/>
              <w:jc w:val="both"/>
            </w:pPr>
            <w:r>
              <w:t xml:space="preserve">11.6.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43A" w:rsidRPr="00D26A4A" w:rsidRDefault="00B654C2" w:rsidP="008830CA">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0327A5">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834F96">
              <w:t>.</w:t>
            </w:r>
          </w:p>
          <w:p w:rsidR="002C693C" w:rsidRPr="002C693C" w:rsidRDefault="002C693C" w:rsidP="002C693C">
            <w:pPr>
              <w:widowControl w:val="0"/>
              <w:numPr>
                <w:ilvl w:val="0"/>
                <w:numId w:val="25"/>
              </w:numPr>
              <w:tabs>
                <w:tab w:val="left" w:pos="636"/>
              </w:tabs>
              <w:adjustRightInd w:val="0"/>
              <w:ind w:left="0" w:right="153" w:firstLine="70"/>
              <w:jc w:val="both"/>
              <w:textAlignment w:val="baseline"/>
              <w:rPr>
                <w:bCs/>
              </w:rPr>
            </w:pPr>
            <w:r w:rsidRPr="002C693C">
              <w:rPr>
                <w:bCs/>
              </w:rPr>
              <w:t>Наличие действующих лицензий Министерства связи и массовых коммуникаций Российской Федерации:</w:t>
            </w:r>
          </w:p>
          <w:p w:rsidR="002C693C" w:rsidRPr="002C693C" w:rsidRDefault="000327A5" w:rsidP="002C693C">
            <w:pPr>
              <w:widowControl w:val="0"/>
              <w:tabs>
                <w:tab w:val="left" w:pos="636"/>
              </w:tabs>
              <w:adjustRightInd w:val="0"/>
              <w:ind w:right="153" w:firstLine="70"/>
              <w:jc w:val="both"/>
              <w:textAlignment w:val="baseline"/>
              <w:rPr>
                <w:bCs/>
              </w:rPr>
            </w:pPr>
            <w:r>
              <w:rPr>
                <w:bCs/>
              </w:rPr>
              <w:t xml:space="preserve">- </w:t>
            </w:r>
            <w:r w:rsidR="002C693C" w:rsidRPr="002C693C">
              <w:rPr>
                <w:bCs/>
              </w:rPr>
              <w:t>на осуществление деятельности в области оказания услуги связи по передаче данных</w:t>
            </w:r>
            <w:r w:rsidR="002C693C">
              <w:rPr>
                <w:bCs/>
              </w:rPr>
              <w:t>;</w:t>
            </w:r>
          </w:p>
          <w:p w:rsidR="002C693C" w:rsidRDefault="000327A5" w:rsidP="002C693C">
            <w:pPr>
              <w:widowControl w:val="0"/>
              <w:tabs>
                <w:tab w:val="left" w:pos="636"/>
              </w:tabs>
              <w:adjustRightInd w:val="0"/>
              <w:ind w:right="153" w:firstLine="70"/>
              <w:jc w:val="both"/>
              <w:textAlignment w:val="baseline"/>
              <w:rPr>
                <w:bCs/>
              </w:rPr>
            </w:pPr>
            <w:r>
              <w:rPr>
                <w:bCs/>
              </w:rPr>
              <w:t xml:space="preserve">- </w:t>
            </w:r>
            <w:r w:rsidR="002C693C" w:rsidRPr="002C693C">
              <w:rPr>
                <w:bCs/>
              </w:rPr>
              <w:t>на осуществление деятельности в области оказания услуги связи по предоставлению каналов связи</w:t>
            </w:r>
            <w:r w:rsidR="002C693C">
              <w:rPr>
                <w:bCs/>
              </w:rPr>
              <w:t>;</w:t>
            </w:r>
          </w:p>
          <w:p w:rsidR="002C693C" w:rsidRPr="002C693C" w:rsidRDefault="000327A5" w:rsidP="002C693C">
            <w:pPr>
              <w:widowControl w:val="0"/>
              <w:tabs>
                <w:tab w:val="left" w:pos="636"/>
              </w:tabs>
              <w:adjustRightInd w:val="0"/>
              <w:ind w:right="153" w:firstLine="70"/>
              <w:jc w:val="both"/>
              <w:textAlignment w:val="baseline"/>
              <w:rPr>
                <w:bCs/>
              </w:rPr>
            </w:pPr>
            <w:r>
              <w:rPr>
                <w:bCs/>
              </w:rPr>
              <w:t xml:space="preserve">- </w:t>
            </w:r>
            <w:r w:rsidR="002C693C" w:rsidRPr="002C693C">
              <w:rPr>
                <w:bCs/>
              </w:rPr>
              <w:t xml:space="preserve">на оказание </w:t>
            </w:r>
            <w:proofErr w:type="spellStart"/>
            <w:r w:rsidR="002C693C" w:rsidRPr="002C693C">
              <w:rPr>
                <w:bCs/>
              </w:rPr>
              <w:t>телематических</w:t>
            </w:r>
            <w:proofErr w:type="spellEnd"/>
            <w:r w:rsidR="002C693C" w:rsidRPr="002C693C">
              <w:rPr>
                <w:bCs/>
              </w:rPr>
              <w:t xml:space="preserve"> услуг связи</w:t>
            </w:r>
            <w:r w:rsidR="002C693C">
              <w:rPr>
                <w:bCs/>
              </w:rPr>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0327A5">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0327A5">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0327A5">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0327A5">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0327A5">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461EA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w:t>
            </w:r>
            <w:r w:rsidRPr="00D26A4A">
              <w:rPr>
                <w:szCs w:val="24"/>
              </w:rPr>
              <w:lastRenderedPageBreak/>
              <w:t xml:space="preserve">поданным заявкам на участие в </w:t>
            </w:r>
            <w:r w:rsidR="004560F3" w:rsidRPr="00D26A4A">
              <w:rPr>
                <w:szCs w:val="24"/>
              </w:rPr>
              <w:t>запросе цен</w:t>
            </w:r>
            <w:r w:rsidRPr="00D26A4A">
              <w:rPr>
                <w:szCs w:val="24"/>
              </w:rPr>
              <w:t>)</w:t>
            </w:r>
          </w:p>
        </w:tc>
        <w:tc>
          <w:tcPr>
            <w:tcW w:w="11624" w:type="dxa"/>
          </w:tcPr>
          <w:p w:rsidR="00C26C20" w:rsidRPr="00D26A4A" w:rsidRDefault="002C693C" w:rsidP="00D26A4A">
            <w:pPr>
              <w:pStyle w:val="Times12"/>
              <w:ind w:firstLine="0"/>
              <w:rPr>
                <w:rStyle w:val="aff1"/>
                <w:color w:val="auto"/>
                <w:szCs w:val="24"/>
                <w:u w:val="none"/>
              </w:rPr>
            </w:pPr>
            <w:r w:rsidRPr="002C693C">
              <w:rPr>
                <w:bCs w:val="0"/>
                <w:szCs w:val="24"/>
              </w:rPr>
              <w:lastRenderedPageBreak/>
              <w:t xml:space="preserve">ЭТП  ООО «Аукционный Конкурсный Дом» в сети «Интернет» по адресу: </w:t>
            </w:r>
            <w:hyperlink r:id="rId27" w:history="1">
              <w:r w:rsidRPr="002C693C">
                <w:rPr>
                  <w:bCs w:val="0"/>
                  <w:color w:val="0000FF"/>
                  <w:szCs w:val="24"/>
                  <w:u w:val="single"/>
                  <w:lang w:val="en-US"/>
                </w:rPr>
                <w:t>www</w:t>
              </w:r>
              <w:r w:rsidRPr="002C693C">
                <w:rPr>
                  <w:bCs w:val="0"/>
                  <w:color w:val="0000FF"/>
                  <w:szCs w:val="24"/>
                  <w:u w:val="single"/>
                </w:rPr>
                <w:t>.</w:t>
              </w:r>
              <w:r w:rsidRPr="002C693C">
                <w:rPr>
                  <w:bCs w:val="0"/>
                  <w:color w:val="0000FF"/>
                  <w:szCs w:val="24"/>
                  <w:u w:val="single"/>
                  <w:lang w:val="en-US"/>
                </w:rPr>
                <w:t>a</w:t>
              </w:r>
              <w:r w:rsidRPr="002C693C">
                <w:rPr>
                  <w:bCs w:val="0"/>
                  <w:color w:val="0000FF"/>
                  <w:szCs w:val="24"/>
                  <w:u w:val="single"/>
                </w:rPr>
                <w:t>-</w:t>
              </w:r>
              <w:r w:rsidRPr="002C693C">
                <w:rPr>
                  <w:bCs w:val="0"/>
                  <w:color w:val="0000FF"/>
                  <w:szCs w:val="24"/>
                  <w:u w:val="single"/>
                  <w:lang w:val="en-US"/>
                </w:rPr>
                <w:t>k</w:t>
              </w:r>
              <w:r w:rsidRPr="002C693C">
                <w:rPr>
                  <w:bCs w:val="0"/>
                  <w:color w:val="0000FF"/>
                  <w:szCs w:val="24"/>
                  <w:u w:val="single"/>
                </w:rPr>
                <w:t>-</w:t>
              </w:r>
              <w:r w:rsidRPr="002C693C">
                <w:rPr>
                  <w:bCs w:val="0"/>
                  <w:color w:val="0000FF"/>
                  <w:szCs w:val="24"/>
                  <w:u w:val="single"/>
                  <w:lang w:val="en-US"/>
                </w:rPr>
                <w:t>d</w:t>
              </w:r>
              <w:r w:rsidRPr="002C693C">
                <w:rPr>
                  <w:bCs w:val="0"/>
                  <w:color w:val="0000FF"/>
                  <w:szCs w:val="24"/>
                  <w:u w:val="single"/>
                </w:rPr>
                <w:t>.</w:t>
              </w:r>
              <w:proofErr w:type="spellStart"/>
              <w:r w:rsidRPr="002C693C">
                <w:rPr>
                  <w:bCs w:val="0"/>
                  <w:color w:val="0000FF"/>
                  <w:szCs w:val="24"/>
                  <w:u w:val="single"/>
                  <w:lang w:val="en-US"/>
                </w:rPr>
                <w:t>ru</w:t>
              </w:r>
              <w:proofErr w:type="spellEnd"/>
            </w:hyperlink>
          </w:p>
          <w:p w:rsidR="00F87B97" w:rsidRDefault="00F87B97" w:rsidP="00D26A4A">
            <w:pPr>
              <w:pStyle w:val="Times12"/>
              <w:ind w:firstLine="0"/>
              <w:rPr>
                <w:szCs w:val="24"/>
              </w:rPr>
            </w:pPr>
          </w:p>
          <w:p w:rsidR="001F7063" w:rsidRPr="003254A3" w:rsidRDefault="00F87B97" w:rsidP="00D26A4A">
            <w:pPr>
              <w:pStyle w:val="Times12"/>
              <w:ind w:firstLine="0"/>
              <w:rPr>
                <w:szCs w:val="24"/>
              </w:rPr>
            </w:pPr>
            <w:r>
              <w:rPr>
                <w:szCs w:val="24"/>
              </w:rPr>
              <w:t>С</w:t>
            </w:r>
            <w:r w:rsidR="00E62190" w:rsidRPr="003254A3">
              <w:rPr>
                <w:szCs w:val="24"/>
              </w:rPr>
              <w:t xml:space="preserve">рок в формате: </w:t>
            </w:r>
            <w:r w:rsidR="00D8458D">
              <w:rPr>
                <w:szCs w:val="24"/>
              </w:rPr>
              <w:t>1</w:t>
            </w:r>
            <w:r w:rsidR="00EB5104" w:rsidRPr="003254A3">
              <w:rPr>
                <w:szCs w:val="24"/>
              </w:rPr>
              <w:t>0</w:t>
            </w:r>
            <w:r w:rsidR="001F7063" w:rsidRPr="003254A3">
              <w:rPr>
                <w:szCs w:val="24"/>
              </w:rPr>
              <w:t>-00 (время московское</w:t>
            </w:r>
            <w:r w:rsidR="001F7063" w:rsidRPr="00522D6E">
              <w:rPr>
                <w:szCs w:val="24"/>
              </w:rPr>
              <w:t xml:space="preserve">) </w:t>
            </w:r>
            <w:r w:rsidR="00E62190" w:rsidRPr="00271D2D">
              <w:rPr>
                <w:szCs w:val="24"/>
              </w:rPr>
              <w:t>«</w:t>
            </w:r>
            <w:r w:rsidR="00537CCB">
              <w:rPr>
                <w:szCs w:val="24"/>
              </w:rPr>
              <w:t>22</w:t>
            </w:r>
            <w:r w:rsidR="00E62190" w:rsidRPr="00271D2D">
              <w:rPr>
                <w:szCs w:val="24"/>
              </w:rPr>
              <w:t xml:space="preserve">» </w:t>
            </w:r>
            <w:r w:rsidR="008830CA" w:rsidRPr="00271D2D">
              <w:rPr>
                <w:szCs w:val="24"/>
              </w:rPr>
              <w:t>октября</w:t>
            </w:r>
            <w:r w:rsidR="00E62190" w:rsidRPr="00271D2D">
              <w:rPr>
                <w:szCs w:val="24"/>
              </w:rPr>
              <w:t xml:space="preserve"> 201</w:t>
            </w:r>
            <w:r w:rsidR="00185A2B" w:rsidRPr="00271D2D">
              <w:rPr>
                <w:szCs w:val="24"/>
              </w:rPr>
              <w:t>4</w:t>
            </w:r>
            <w:r w:rsidR="001F7063" w:rsidRPr="00271D2D">
              <w:rPr>
                <w:szCs w:val="24"/>
              </w:rPr>
              <w:t xml:space="preserve"> года</w:t>
            </w:r>
          </w:p>
          <w:p w:rsidR="001F7063" w:rsidRDefault="001F7063" w:rsidP="00D26A4A">
            <w:pPr>
              <w:pStyle w:val="Times12"/>
              <w:ind w:firstLine="0"/>
              <w:rPr>
                <w:szCs w:val="24"/>
              </w:rPr>
            </w:pPr>
          </w:p>
          <w:p w:rsidR="007364C4" w:rsidRPr="00D26A4A"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11624" w:type="dxa"/>
          </w:tcPr>
          <w:p w:rsidR="00686193" w:rsidRPr="00D26A4A" w:rsidRDefault="00E62190" w:rsidP="00D26A4A">
            <w:pPr>
              <w:pStyle w:val="Times12"/>
              <w:ind w:firstLine="0"/>
              <w:rPr>
                <w:b/>
                <w:i/>
                <w:szCs w:val="24"/>
              </w:rPr>
            </w:pPr>
            <w:r w:rsidRPr="00D26A4A">
              <w:rPr>
                <w:b/>
                <w:i/>
                <w:szCs w:val="24"/>
              </w:rPr>
              <w:t xml:space="preserve">Адрес: </w:t>
            </w:r>
            <w:r w:rsidR="00BF19CD" w:rsidRPr="00D26A4A">
              <w:rPr>
                <w:szCs w:val="24"/>
              </w:rPr>
              <w:t>115114, Россия, Москва, Павелецкая наб. д.8 стр.1</w:t>
            </w:r>
          </w:p>
          <w:p w:rsidR="00686193" w:rsidRPr="00D26A4A" w:rsidRDefault="00530919" w:rsidP="00D26A4A">
            <w:pPr>
              <w:pStyle w:val="Times12"/>
              <w:ind w:firstLine="0"/>
              <w:rPr>
                <w:szCs w:val="24"/>
              </w:rPr>
            </w:pPr>
            <w:r w:rsidRPr="00D26A4A">
              <w:rPr>
                <w:szCs w:val="24"/>
              </w:rPr>
              <w:t>Отборочная стадия р</w:t>
            </w:r>
            <w:r w:rsidR="00686193" w:rsidRPr="00D26A4A">
              <w:rPr>
                <w:szCs w:val="24"/>
              </w:rPr>
              <w:t>ассмотрени</w:t>
            </w:r>
            <w:r w:rsidRPr="00D26A4A">
              <w:rPr>
                <w:szCs w:val="24"/>
              </w:rPr>
              <w:t>я</w:t>
            </w:r>
            <w:r w:rsidR="00686193" w:rsidRPr="00D26A4A">
              <w:rPr>
                <w:szCs w:val="24"/>
              </w:rPr>
              <w:t xml:space="preserve"> заявок на участие в</w:t>
            </w:r>
            <w:r w:rsidRPr="00D26A4A">
              <w:rPr>
                <w:szCs w:val="24"/>
              </w:rPr>
              <w:t> </w:t>
            </w:r>
            <w:r w:rsidR="004560F3" w:rsidRPr="00D26A4A">
              <w:rPr>
                <w:szCs w:val="24"/>
              </w:rPr>
              <w:t>запросе цен</w:t>
            </w:r>
            <w:r w:rsidR="00E62190" w:rsidRPr="00D26A4A">
              <w:rPr>
                <w:szCs w:val="24"/>
              </w:rPr>
              <w:t xml:space="preserve">: не </w:t>
            </w:r>
            <w:r w:rsidR="00E62190" w:rsidRPr="00522D6E">
              <w:rPr>
                <w:szCs w:val="24"/>
              </w:rPr>
              <w:t xml:space="preserve">позднее </w:t>
            </w:r>
            <w:r w:rsidR="00E62190" w:rsidRPr="00271D2D">
              <w:rPr>
                <w:szCs w:val="24"/>
              </w:rPr>
              <w:t>«</w:t>
            </w:r>
            <w:r w:rsidR="00271D2D" w:rsidRPr="00271D2D">
              <w:rPr>
                <w:szCs w:val="24"/>
              </w:rPr>
              <w:t>2</w:t>
            </w:r>
            <w:r w:rsidR="00537CCB">
              <w:rPr>
                <w:szCs w:val="24"/>
              </w:rPr>
              <w:t>8</w:t>
            </w:r>
            <w:r w:rsidR="00E62190" w:rsidRPr="00271D2D">
              <w:rPr>
                <w:szCs w:val="24"/>
              </w:rPr>
              <w:t xml:space="preserve">» </w:t>
            </w:r>
            <w:r w:rsidR="00522D6E" w:rsidRPr="00271D2D">
              <w:rPr>
                <w:szCs w:val="24"/>
              </w:rPr>
              <w:t>октября</w:t>
            </w:r>
            <w:r w:rsidR="00EB5104" w:rsidRPr="00271D2D">
              <w:rPr>
                <w:szCs w:val="24"/>
              </w:rPr>
              <w:t xml:space="preserve"> </w:t>
            </w:r>
            <w:r w:rsidR="00E62190" w:rsidRPr="00271D2D">
              <w:rPr>
                <w:szCs w:val="24"/>
              </w:rPr>
              <w:t>201</w:t>
            </w:r>
            <w:r w:rsidR="00185A2B" w:rsidRPr="00271D2D">
              <w:rPr>
                <w:szCs w:val="24"/>
              </w:rPr>
              <w:t>4</w:t>
            </w:r>
            <w:r w:rsidR="00686193" w:rsidRPr="00271D2D">
              <w:rPr>
                <w:szCs w:val="24"/>
              </w:rPr>
              <w:t xml:space="preserve"> г.</w:t>
            </w:r>
          </w:p>
          <w:p w:rsidR="00686193" w:rsidRPr="00D26A4A" w:rsidRDefault="00530919" w:rsidP="00537CCB">
            <w:pPr>
              <w:pStyle w:val="Times12"/>
              <w:ind w:firstLine="0"/>
              <w:rPr>
                <w:szCs w:val="24"/>
              </w:rPr>
            </w:pPr>
            <w:r w:rsidRPr="00D26A4A">
              <w:rPr>
                <w:szCs w:val="24"/>
              </w:rPr>
              <w:t>Оценочная стадия рассмотрения заявок на участие в </w:t>
            </w:r>
            <w:r w:rsidR="004560F3" w:rsidRPr="00D26A4A">
              <w:rPr>
                <w:szCs w:val="24"/>
              </w:rPr>
              <w:t>запросе цен</w:t>
            </w:r>
            <w:r w:rsidRPr="00D26A4A">
              <w:rPr>
                <w:szCs w:val="24"/>
              </w:rPr>
              <w:t xml:space="preserve"> и п</w:t>
            </w:r>
            <w:r w:rsidR="00686193" w:rsidRPr="00D26A4A">
              <w:rPr>
                <w:szCs w:val="24"/>
              </w:rPr>
              <w:t xml:space="preserve">одведение итогов </w:t>
            </w:r>
            <w:r w:rsidR="00466F9E" w:rsidRPr="00D26A4A">
              <w:rPr>
                <w:szCs w:val="24"/>
              </w:rPr>
              <w:t>запроса цен</w:t>
            </w:r>
            <w:r w:rsidR="00E62190" w:rsidRPr="00D26A4A">
              <w:rPr>
                <w:szCs w:val="24"/>
              </w:rPr>
              <w:t xml:space="preserve">: не </w:t>
            </w:r>
            <w:r w:rsidR="00E62190" w:rsidRPr="00AE730E">
              <w:rPr>
                <w:szCs w:val="24"/>
              </w:rPr>
              <w:t xml:space="preserve">позднее </w:t>
            </w:r>
            <w:r w:rsidR="00E62190" w:rsidRPr="00271D2D">
              <w:rPr>
                <w:szCs w:val="24"/>
              </w:rPr>
              <w:t>«</w:t>
            </w:r>
            <w:r w:rsidR="00271D2D" w:rsidRPr="00271D2D">
              <w:rPr>
                <w:szCs w:val="24"/>
              </w:rPr>
              <w:t>2</w:t>
            </w:r>
            <w:r w:rsidR="00537CCB">
              <w:rPr>
                <w:szCs w:val="24"/>
              </w:rPr>
              <w:t>8</w:t>
            </w:r>
            <w:bookmarkStart w:id="240" w:name="_GoBack"/>
            <w:bookmarkEnd w:id="240"/>
            <w:r w:rsidR="00E62190" w:rsidRPr="00271D2D">
              <w:rPr>
                <w:szCs w:val="24"/>
              </w:rPr>
              <w:t xml:space="preserve">» </w:t>
            </w:r>
            <w:r w:rsidR="00522D6E" w:rsidRPr="00271D2D">
              <w:rPr>
                <w:szCs w:val="24"/>
              </w:rPr>
              <w:t>октября</w:t>
            </w:r>
            <w:r w:rsidR="00AE730E" w:rsidRPr="00271D2D">
              <w:rPr>
                <w:szCs w:val="24"/>
              </w:rPr>
              <w:t xml:space="preserve"> </w:t>
            </w:r>
            <w:r w:rsidR="00E62190" w:rsidRPr="00271D2D">
              <w:rPr>
                <w:szCs w:val="24"/>
              </w:rPr>
              <w:t>201</w:t>
            </w:r>
            <w:r w:rsidR="00185A2B" w:rsidRPr="00271D2D">
              <w:rPr>
                <w:szCs w:val="24"/>
              </w:rPr>
              <w:t>4</w:t>
            </w:r>
            <w:r w:rsidR="00686193" w:rsidRPr="00271D2D">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 xml:space="preserve">Закупочная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0327A5">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0327A5">
        <w:rPr>
          <w:bCs/>
          <w:i/>
        </w:rPr>
        <w:t>Ошибка!</w:t>
      </w:r>
      <w:proofErr w:type="gramEnd"/>
      <w:r w:rsidR="000327A5">
        <w:rPr>
          <w:bCs/>
          <w:i/>
        </w:rPr>
        <w:t xml:space="preserve"> </w:t>
      </w:r>
      <w:proofErr w:type="gramStart"/>
      <w:r w:rsidR="000327A5">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0327A5">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0327A5">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327A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327A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327A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327A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327A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327A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0327A5">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327A5">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327A5">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0327A5">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0327A5">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0327A5">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0327A5">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0327A5">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0327A5">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32699C" w:rsidRPr="00E25B1F" w:rsidRDefault="0032699C" w:rsidP="0032699C">
      <w:pPr>
        <w:pStyle w:val="Times12"/>
        <w:tabs>
          <w:tab w:val="left" w:pos="1140"/>
          <w:tab w:val="left" w:pos="1418"/>
          <w:tab w:val="num" w:pos="2564"/>
        </w:tabs>
        <w:ind w:firstLine="0"/>
        <w:rPr>
          <w:szCs w:val="20"/>
        </w:rPr>
      </w:pPr>
    </w:p>
    <w:p w:rsidR="003533B8" w:rsidRDefault="003533B8" w:rsidP="00D26A4A">
      <w:pPr>
        <w:pStyle w:val="Times12"/>
        <w:rPr>
          <w:szCs w:val="24"/>
        </w:rPr>
      </w:pPr>
    </w:p>
    <w:p w:rsidR="003533B8" w:rsidRDefault="003533B8" w:rsidP="003533B8">
      <w:pPr>
        <w:pStyle w:val="Times12"/>
        <w:ind w:firstLine="0"/>
        <w:jc w:val="right"/>
        <w:rPr>
          <w:b/>
          <w:bCs w:val="0"/>
          <w:i/>
          <w:szCs w:val="24"/>
        </w:rPr>
        <w:sectPr w:rsidR="003533B8"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2C693C" w:rsidRPr="002C693C" w:rsidRDefault="002C693C" w:rsidP="002C693C">
      <w:pPr>
        <w:spacing w:before="120" w:after="120"/>
        <w:jc w:val="center"/>
        <w:outlineLvl w:val="0"/>
        <w:rPr>
          <w:rFonts w:eastAsia="MS Mincho"/>
          <w:b/>
          <w:bCs/>
          <w:caps/>
        </w:rPr>
      </w:pPr>
      <w:r w:rsidRPr="002C693C">
        <w:rPr>
          <w:rFonts w:eastAsia="MS Mincho"/>
          <w:b/>
          <w:bCs/>
          <w:caps/>
        </w:rPr>
        <w:t>Договор №________</w:t>
      </w:r>
    </w:p>
    <w:p w:rsidR="002C693C" w:rsidRPr="002C693C" w:rsidRDefault="002C693C" w:rsidP="002C693C">
      <w:pPr>
        <w:jc w:val="center"/>
      </w:pPr>
      <w:r w:rsidRPr="002C693C">
        <w:t>на оказание услуг</w:t>
      </w:r>
    </w:p>
    <w:p w:rsidR="002C693C" w:rsidRPr="002C693C" w:rsidRDefault="002C693C" w:rsidP="002C693C">
      <w:pPr>
        <w:tabs>
          <w:tab w:val="right" w:pos="9540"/>
        </w:tabs>
        <w:jc w:val="center"/>
        <w:rPr>
          <w:sz w:val="10"/>
          <w:szCs w:val="10"/>
        </w:rPr>
      </w:pPr>
    </w:p>
    <w:p w:rsidR="002C693C" w:rsidRPr="002C693C" w:rsidRDefault="002C693C" w:rsidP="002C693C">
      <w:pPr>
        <w:keepNext/>
        <w:pBdr>
          <w:bottom w:val="single" w:sz="12" w:space="1" w:color="auto"/>
        </w:pBdr>
        <w:tabs>
          <w:tab w:val="center" w:pos="-5245"/>
          <w:tab w:val="right" w:pos="9781"/>
        </w:tabs>
        <w:ind w:firstLine="142"/>
        <w:jc w:val="both"/>
        <w:rPr>
          <w:rFonts w:eastAsia="MS Mincho"/>
          <w:color w:val="000000" w:themeColor="text1"/>
        </w:rPr>
      </w:pPr>
      <w:r w:rsidRPr="002C693C">
        <w:rPr>
          <w:rFonts w:eastAsia="MS Mincho"/>
        </w:rPr>
        <w:t>г. Москва</w:t>
      </w:r>
      <w:r w:rsidRPr="002C693C">
        <w:rPr>
          <w:rFonts w:eastAsia="MS Mincho"/>
          <w:color w:val="000000" w:themeColor="text1"/>
        </w:rPr>
        <w:tab/>
        <w:t xml:space="preserve">                                                                                      «__»  _________ 20__г.</w:t>
      </w:r>
    </w:p>
    <w:p w:rsidR="002C693C" w:rsidRPr="002C693C" w:rsidRDefault="002C693C" w:rsidP="002C693C">
      <w:pPr>
        <w:keepNext/>
        <w:pBdr>
          <w:bottom w:val="single" w:sz="12" w:space="1" w:color="auto"/>
        </w:pBdr>
        <w:ind w:firstLine="737"/>
        <w:jc w:val="both"/>
        <w:rPr>
          <w:rFonts w:eastAsia="MS Mincho"/>
          <w:color w:val="000000" w:themeColor="text1"/>
        </w:rPr>
      </w:pPr>
    </w:p>
    <w:p w:rsidR="002C693C" w:rsidRPr="002C693C" w:rsidRDefault="002C693C" w:rsidP="002C693C">
      <w:pPr>
        <w:keepNext/>
        <w:pBdr>
          <w:bottom w:val="single" w:sz="12" w:space="1" w:color="auto"/>
        </w:pBdr>
        <w:ind w:firstLine="737"/>
        <w:jc w:val="both"/>
        <w:rPr>
          <w:rFonts w:eastAsia="MS Mincho"/>
        </w:rPr>
      </w:pPr>
      <w:r w:rsidRPr="002C693C">
        <w:rPr>
          <w:rFonts w:eastAsia="MS Mincho"/>
          <w:b/>
        </w:rPr>
        <w:t>Закрытое акционерное общество «</w:t>
      </w:r>
      <w:proofErr w:type="spellStart"/>
      <w:r w:rsidRPr="002C693C">
        <w:rPr>
          <w:rFonts w:eastAsia="MS Mincho"/>
          <w:b/>
        </w:rPr>
        <w:t>Гринатом</w:t>
      </w:r>
      <w:proofErr w:type="spellEnd"/>
      <w:r w:rsidRPr="002C693C">
        <w:rPr>
          <w:rFonts w:eastAsia="MS Mincho"/>
          <w:b/>
        </w:rPr>
        <w:t>»</w:t>
      </w:r>
      <w:r w:rsidRPr="002C693C">
        <w:rPr>
          <w:rFonts w:eastAsia="MS Mincho"/>
        </w:rPr>
        <w:t xml:space="preserve">, именуемое в дальнейшем «Заказчик», в лице Заместителя </w:t>
      </w:r>
      <w:r w:rsidRPr="002C693C">
        <w:rPr>
          <w:rFonts w:eastAsia="MS Mincho"/>
          <w:color w:val="000000" w:themeColor="text1"/>
        </w:rPr>
        <w:t xml:space="preserve">генерального директора, директора по информационным технологиям </w:t>
      </w:r>
      <w:proofErr w:type="spellStart"/>
      <w:r w:rsidRPr="002C693C">
        <w:rPr>
          <w:rFonts w:eastAsia="MS Mincho"/>
          <w:color w:val="000000" w:themeColor="text1"/>
        </w:rPr>
        <w:t>Семиона</w:t>
      </w:r>
      <w:proofErr w:type="spellEnd"/>
      <w:r w:rsidRPr="002C693C">
        <w:rPr>
          <w:rFonts w:eastAsia="MS Mincho"/>
          <w:color w:val="000000" w:themeColor="text1"/>
        </w:rPr>
        <w:t xml:space="preserve"> Кирилла Викторовича, действующего на основании Доверенности № 22/127/2013 - ДОВ от 11.12.2013 г., с одной стороны, и</w:t>
      </w:r>
    </w:p>
    <w:p w:rsidR="002C693C" w:rsidRPr="002C693C" w:rsidRDefault="002C693C" w:rsidP="002C693C">
      <w:pPr>
        <w:keepNext/>
        <w:pBdr>
          <w:bottom w:val="single" w:sz="12" w:space="1" w:color="auto"/>
        </w:pBdr>
        <w:ind w:firstLine="737"/>
        <w:jc w:val="both"/>
        <w:rPr>
          <w:rFonts w:eastAsia="MS Mincho"/>
          <w:color w:val="000000" w:themeColor="text1"/>
        </w:rPr>
      </w:pPr>
      <w:r w:rsidRPr="002C693C">
        <w:rPr>
          <w:rFonts w:eastAsia="MS Mincho"/>
          <w:b/>
          <w:color w:val="000000" w:themeColor="text1"/>
        </w:rPr>
        <w:t>__________________________________</w:t>
      </w:r>
      <w:r w:rsidRPr="002C693C">
        <w:rPr>
          <w:rFonts w:eastAsia="MS Mincho"/>
          <w:color w:val="000000" w:themeColor="text1"/>
        </w:rPr>
        <w:t>, именуемое в дальнейшем «Оператор», в лице ___________________________________, действующего на основании ___________________, с другой стороны, далее вместе именуемые Стороны, по отдельности Сторона, по итогам открытого запроса цен  в электронной форме (Протокол № _______ от «__» _______ 20__ г.), принимая во внимание наличие у Оператора следующих лицензий Министерства связи и массовых коммуникаций Российской Федерации: ______________________________________</w:t>
      </w:r>
    </w:p>
    <w:p w:rsidR="002C693C" w:rsidRPr="002C693C" w:rsidRDefault="002C693C" w:rsidP="002C693C">
      <w:pPr>
        <w:keepNext/>
        <w:pBdr>
          <w:bottom w:val="single" w:sz="12" w:space="1" w:color="auto"/>
        </w:pBdr>
        <w:jc w:val="both"/>
        <w:rPr>
          <w:rFonts w:eastAsia="MS Mincho"/>
          <w:color w:val="000000" w:themeColor="text1"/>
        </w:rPr>
      </w:pPr>
      <w:r w:rsidRPr="002C693C">
        <w:rPr>
          <w:rFonts w:eastAsia="MS Mincho"/>
          <w:color w:val="000000" w:themeColor="text1"/>
        </w:rPr>
        <w:t>_________________________________________________________________________________</w:t>
      </w:r>
    </w:p>
    <w:p w:rsidR="002C693C" w:rsidRPr="002C693C" w:rsidRDefault="002C693C" w:rsidP="002C693C">
      <w:pPr>
        <w:keepNext/>
        <w:pBdr>
          <w:bottom w:val="single" w:sz="12" w:space="1" w:color="auto"/>
        </w:pBdr>
        <w:jc w:val="both"/>
        <w:rPr>
          <w:rFonts w:eastAsia="MS Mincho"/>
          <w:color w:val="000000" w:themeColor="text1"/>
        </w:rPr>
      </w:pPr>
      <w:r w:rsidRPr="002C693C">
        <w:rPr>
          <w:rFonts w:eastAsia="MS Mincho"/>
          <w:color w:val="000000" w:themeColor="text1"/>
        </w:rPr>
        <w:t>_________________________________________________________________________________</w:t>
      </w:r>
    </w:p>
    <w:p w:rsidR="002C693C" w:rsidRPr="002C693C" w:rsidRDefault="002C693C" w:rsidP="002C693C">
      <w:pPr>
        <w:keepNext/>
        <w:pBdr>
          <w:bottom w:val="single" w:sz="12" w:space="1" w:color="auto"/>
        </w:pBdr>
        <w:ind w:firstLine="737"/>
        <w:jc w:val="both"/>
        <w:rPr>
          <w:rFonts w:eastAsia="MS Mincho"/>
          <w:bCs/>
        </w:rPr>
      </w:pPr>
    </w:p>
    <w:p w:rsidR="002C693C" w:rsidRPr="002C693C" w:rsidRDefault="002C693C" w:rsidP="002C693C">
      <w:pPr>
        <w:keepNext/>
        <w:ind w:firstLine="737"/>
        <w:jc w:val="both"/>
        <w:rPr>
          <w:rFonts w:eastAsia="MS Mincho"/>
          <w:bCs/>
        </w:rPr>
      </w:pPr>
    </w:p>
    <w:p w:rsidR="002C693C" w:rsidRPr="002C693C" w:rsidRDefault="002C693C" w:rsidP="002C693C">
      <w:pPr>
        <w:keepNext/>
        <w:ind w:firstLine="737"/>
        <w:jc w:val="both"/>
        <w:rPr>
          <w:rFonts w:eastAsia="MS Mincho"/>
          <w:bCs/>
        </w:rPr>
      </w:pPr>
      <w:r w:rsidRPr="002C693C">
        <w:rPr>
          <w:rFonts w:eastAsia="MS Mincho"/>
          <w:bCs/>
        </w:rPr>
        <w:t>заключили настоящий договор (далее по тексту – Договор) о нижеследующем:</w:t>
      </w:r>
    </w:p>
    <w:p w:rsidR="002C693C" w:rsidRPr="002C693C" w:rsidRDefault="002C693C" w:rsidP="002C693C">
      <w:pPr>
        <w:keepNext/>
        <w:ind w:firstLine="737"/>
        <w:jc w:val="both"/>
        <w:rPr>
          <w:rFonts w:eastAsia="MS Mincho"/>
          <w:bCs/>
        </w:rPr>
      </w:pPr>
    </w:p>
    <w:p w:rsidR="002C693C" w:rsidRPr="002C693C" w:rsidRDefault="002C693C" w:rsidP="002C693C">
      <w:pPr>
        <w:jc w:val="center"/>
        <w:rPr>
          <w:rFonts w:eastAsia="MS Mincho"/>
          <w:b/>
          <w:bCs/>
          <w:smallCaps/>
          <w:spacing w:val="5"/>
          <w:lang w:bidi="en-US"/>
        </w:rPr>
      </w:pPr>
      <w:r w:rsidRPr="002C693C">
        <w:rPr>
          <w:rFonts w:eastAsia="MS Mincho"/>
          <w:b/>
          <w:bCs/>
          <w:smallCaps/>
          <w:spacing w:val="5"/>
          <w:lang w:bidi="en-US"/>
        </w:rPr>
        <w:t>1. Термины и определения</w:t>
      </w:r>
    </w:p>
    <w:p w:rsidR="002C693C" w:rsidRPr="002C693C" w:rsidRDefault="002C693C" w:rsidP="002C693C">
      <w:pPr>
        <w:jc w:val="both"/>
        <w:rPr>
          <w:rFonts w:eastAsia="MS Mincho"/>
          <w:b/>
          <w:bCs/>
        </w:rPr>
      </w:pPr>
      <w:r w:rsidRPr="002C693C">
        <w:rPr>
          <w:rFonts w:eastAsia="MS Mincho"/>
        </w:rPr>
        <w:t xml:space="preserve">1.1. </w:t>
      </w:r>
      <w:r w:rsidRPr="002C693C">
        <w:rPr>
          <w:rFonts w:eastAsia="MS Mincho"/>
          <w:b/>
          <w:bCs/>
        </w:rPr>
        <w:t xml:space="preserve">«Бланк заказа» </w:t>
      </w:r>
      <w:r w:rsidRPr="002C693C">
        <w:rPr>
          <w:rFonts w:eastAsia="MS Mincho"/>
        </w:rPr>
        <w:t>означает формализованный документ, подписываемый Сторонами в рамках данного Договора, конкретизирующий перечень оказываемых Оператором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2C693C" w:rsidRPr="002C693C" w:rsidRDefault="002C693C" w:rsidP="002C693C">
      <w:pPr>
        <w:jc w:val="both"/>
      </w:pPr>
      <w:r w:rsidRPr="002C693C">
        <w:t>1.2. «</w:t>
      </w:r>
      <w:r w:rsidRPr="002C693C">
        <w:rPr>
          <w:b/>
        </w:rPr>
        <w:t>Единовременный платеж</w:t>
      </w:r>
      <w:r w:rsidRPr="002C693C">
        <w:t xml:space="preserve">» - любой однократный/разовый платеж за организацию Услуги, изменение ее параметров или иные действия разового </w:t>
      </w:r>
      <w:proofErr w:type="gramStart"/>
      <w:r w:rsidRPr="002C693C">
        <w:t>характера</w:t>
      </w:r>
      <w:proofErr w:type="gramEnd"/>
      <w:r w:rsidRPr="002C693C">
        <w:t xml:space="preserve"> более подробно описанные в Приложениях к Договору, который должен быть произведен Заказчиком в сроки, установленные Договором. Единовременный платеж включается в первый Ежемесячный платеж.</w:t>
      </w:r>
    </w:p>
    <w:p w:rsidR="002C693C" w:rsidRPr="002C693C" w:rsidRDefault="002C693C" w:rsidP="002C693C">
      <w:pPr>
        <w:jc w:val="both"/>
      </w:pPr>
      <w:r w:rsidRPr="002C693C">
        <w:t>1.3. «</w:t>
      </w:r>
      <w:r w:rsidRPr="002C693C">
        <w:rPr>
          <w:b/>
        </w:rPr>
        <w:t>Ежемесячный платеж</w:t>
      </w:r>
      <w:r w:rsidRPr="002C693C">
        <w:t>» - любой из периодических платежей за оказанные Услуги Оператора, который должен быть произведен Заказчиком в сроки, установленные Договором.</w:t>
      </w:r>
    </w:p>
    <w:p w:rsidR="002C693C" w:rsidRPr="002C693C" w:rsidRDefault="002C693C" w:rsidP="002C693C">
      <w:pPr>
        <w:jc w:val="both"/>
      </w:pPr>
      <w:r w:rsidRPr="002C693C">
        <w:t>1.4. «</w:t>
      </w:r>
      <w:r w:rsidRPr="002C693C">
        <w:rPr>
          <w:b/>
        </w:rPr>
        <w:t>Измененное предложение</w:t>
      </w:r>
      <w:r w:rsidRPr="002C693C">
        <w:t>» - Бланк заказа по изменению первоначально согласованных условий организации Линии доступа в данной Точке подключения.</w:t>
      </w:r>
    </w:p>
    <w:p w:rsidR="002C693C" w:rsidRPr="002C693C" w:rsidRDefault="002C693C" w:rsidP="002C693C">
      <w:pPr>
        <w:jc w:val="both"/>
      </w:pPr>
      <w:r w:rsidRPr="002C693C">
        <w:t>1.5. «</w:t>
      </w:r>
      <w:r w:rsidRPr="002C693C">
        <w:rPr>
          <w:b/>
        </w:rPr>
        <w:t>Линия доступа</w:t>
      </w:r>
      <w:r w:rsidRPr="002C693C">
        <w:t>» - линия передачи, физические цепи и линейно-кабельные сооружения связи от Узла связи Оператора до Точки подключения Заказчика.</w:t>
      </w:r>
    </w:p>
    <w:p w:rsidR="002C693C" w:rsidRPr="002C693C" w:rsidRDefault="002C693C" w:rsidP="002C693C">
      <w:pPr>
        <w:jc w:val="both"/>
      </w:pPr>
      <w:r w:rsidRPr="002C693C">
        <w:t>1.6. «</w:t>
      </w:r>
      <w:r w:rsidRPr="002C693C">
        <w:rPr>
          <w:b/>
        </w:rPr>
        <w:t>Объект Заказчика</w:t>
      </w:r>
      <w:r w:rsidRPr="002C693C">
        <w:t>» - помещение Заказчика, в котором Оператор устанавливает Оборудование Оператора, необходимое для оказания Услуг.</w:t>
      </w:r>
    </w:p>
    <w:p w:rsidR="002C693C" w:rsidRPr="002C693C" w:rsidRDefault="002C693C" w:rsidP="002C693C">
      <w:pPr>
        <w:jc w:val="both"/>
      </w:pPr>
      <w:r w:rsidRPr="002C693C">
        <w:t>1.7. «</w:t>
      </w:r>
      <w:r w:rsidRPr="002C693C">
        <w:rPr>
          <w:b/>
        </w:rPr>
        <w:t>Оборудование маршрутизации</w:t>
      </w:r>
      <w:r w:rsidRPr="002C693C">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2C693C" w:rsidRPr="002C693C" w:rsidRDefault="002C693C" w:rsidP="002C693C">
      <w:pPr>
        <w:jc w:val="both"/>
      </w:pPr>
      <w:r w:rsidRPr="002C693C">
        <w:t>1.8. «</w:t>
      </w:r>
      <w:r w:rsidRPr="002C693C">
        <w:rPr>
          <w:b/>
        </w:rPr>
        <w:t>Оборудование Оператора</w:t>
      </w:r>
      <w:r w:rsidRPr="002C693C">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2C693C" w:rsidRPr="002C693C" w:rsidRDefault="002C693C" w:rsidP="002C693C">
      <w:pPr>
        <w:jc w:val="both"/>
      </w:pPr>
      <w:r w:rsidRPr="002C693C">
        <w:t>1.9. «</w:t>
      </w:r>
      <w:r w:rsidRPr="002C693C">
        <w:rPr>
          <w:b/>
        </w:rPr>
        <w:t>Оборудование Заказчика</w:t>
      </w:r>
      <w:r w:rsidRPr="002C693C">
        <w:t>» - совокупность технических средств Заказчика, непосредственно подключенных к Оборудованию Оператора.</w:t>
      </w:r>
    </w:p>
    <w:p w:rsidR="002C693C" w:rsidRPr="002C693C" w:rsidRDefault="002C693C" w:rsidP="002C693C">
      <w:pPr>
        <w:jc w:val="both"/>
      </w:pPr>
      <w:r w:rsidRPr="002C693C">
        <w:lastRenderedPageBreak/>
        <w:t>1.10. «</w:t>
      </w:r>
      <w:r w:rsidRPr="002C693C">
        <w:rPr>
          <w:b/>
          <w:bCs/>
        </w:rPr>
        <w:t>Отчетный период</w:t>
      </w:r>
      <w:r w:rsidRPr="002C693C">
        <w:t>» - календарный месяц оказания Услуг.</w:t>
      </w:r>
    </w:p>
    <w:p w:rsidR="002C693C" w:rsidRPr="002C693C" w:rsidRDefault="002C693C" w:rsidP="002C693C">
      <w:pPr>
        <w:jc w:val="both"/>
      </w:pPr>
      <w:r w:rsidRPr="002C693C">
        <w:t>1.11. «</w:t>
      </w:r>
      <w:r w:rsidRPr="002C693C">
        <w:rPr>
          <w:b/>
          <w:bCs/>
        </w:rPr>
        <w:t>Расчетный период</w:t>
      </w:r>
      <w:r w:rsidRPr="002C693C">
        <w:t>» - календарный месяц, начинающийся непосредственно после Отчетного периода.</w:t>
      </w:r>
    </w:p>
    <w:p w:rsidR="002C693C" w:rsidRPr="002C693C" w:rsidRDefault="002C693C" w:rsidP="002C693C">
      <w:pPr>
        <w:jc w:val="both"/>
      </w:pPr>
      <w:r w:rsidRPr="002C693C">
        <w:t>1.12. «</w:t>
      </w:r>
      <w:r w:rsidRPr="002C693C">
        <w:rPr>
          <w:b/>
        </w:rPr>
        <w:t>РНР</w:t>
      </w:r>
      <w:r w:rsidRPr="002C693C">
        <w:t>» - ремонтно-настроечные работы.</w:t>
      </w:r>
    </w:p>
    <w:p w:rsidR="002C693C" w:rsidRPr="002C693C" w:rsidRDefault="002C693C" w:rsidP="002C693C">
      <w:pPr>
        <w:jc w:val="both"/>
        <w:rPr>
          <w:rFonts w:eastAsia="MS Mincho"/>
          <w:b/>
          <w:bCs/>
        </w:rPr>
      </w:pPr>
      <w:r w:rsidRPr="002C693C">
        <w:rPr>
          <w:rFonts w:eastAsia="MS Mincho"/>
        </w:rPr>
        <w:t>1.13. «</w:t>
      </w:r>
      <w:r w:rsidRPr="002C693C">
        <w:rPr>
          <w:rFonts w:eastAsia="MS Mincho"/>
          <w:b/>
        </w:rPr>
        <w:t>Сеть Оператора</w:t>
      </w:r>
      <w:r w:rsidRPr="002C693C">
        <w:rPr>
          <w:rFonts w:eastAsia="MS Mincho"/>
        </w:rPr>
        <w:t>» – сетевая инфраструктура Оператора,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2C693C">
        <w:rPr>
          <w:rFonts w:eastAsia="MS Mincho"/>
          <w:lang w:val="en-US"/>
        </w:rPr>
        <w:t>Providerrouter</w:t>
      </w:r>
      <w:proofErr w:type="spellEnd"/>
      <w:r w:rsidRPr="002C693C">
        <w:rPr>
          <w:rFonts w:eastAsia="MS Mincho"/>
        </w:rPr>
        <w:t xml:space="preserve"> (P)), пограничных маршрутизаторов (</w:t>
      </w:r>
      <w:proofErr w:type="spellStart"/>
      <w:r w:rsidRPr="002C693C">
        <w:rPr>
          <w:rFonts w:eastAsia="MS Mincho"/>
          <w:lang w:val="en-US"/>
        </w:rPr>
        <w:t>ProviderEdgerouter</w:t>
      </w:r>
      <w:proofErr w:type="spellEnd"/>
      <w:r w:rsidRPr="002C693C">
        <w:rPr>
          <w:rFonts w:eastAsia="MS Mincho"/>
        </w:rPr>
        <w:t xml:space="preserve"> (PE)), а также магистральных каналов, соединяющих эти маршрутизаторы.</w:t>
      </w:r>
    </w:p>
    <w:p w:rsidR="002C693C" w:rsidRPr="002C693C" w:rsidRDefault="002C693C" w:rsidP="002C693C">
      <w:pPr>
        <w:jc w:val="both"/>
      </w:pPr>
      <w:r w:rsidRPr="002C693C">
        <w:t>1.14. «</w:t>
      </w:r>
      <w:r w:rsidRPr="002C693C">
        <w:rPr>
          <w:b/>
        </w:rPr>
        <w:t>Точка подключения</w:t>
      </w:r>
      <w:r w:rsidRPr="002C693C">
        <w:t>» - точка (порт), в которой Оператор подключает Оборудование Заказчика к Оборудованию Оператора.</w:t>
      </w:r>
    </w:p>
    <w:p w:rsidR="002C693C" w:rsidRPr="002C693C" w:rsidRDefault="002C693C" w:rsidP="002C693C">
      <w:pPr>
        <w:jc w:val="both"/>
      </w:pPr>
      <w:r w:rsidRPr="002C693C">
        <w:t>1.15. «</w:t>
      </w:r>
      <w:r w:rsidRPr="002C693C">
        <w:rPr>
          <w:b/>
        </w:rPr>
        <w:t>Узел связи</w:t>
      </w:r>
      <w:r w:rsidRPr="002C693C">
        <w:t>» - средства связи, выполняющие функции систем коммутации.</w:t>
      </w:r>
    </w:p>
    <w:p w:rsidR="002C693C" w:rsidRPr="002C693C" w:rsidRDefault="002C693C" w:rsidP="002C693C">
      <w:pPr>
        <w:jc w:val="both"/>
      </w:pPr>
      <w:r w:rsidRPr="002C693C">
        <w:t xml:space="preserve">1.16. </w:t>
      </w:r>
      <w:r w:rsidRPr="002C693C">
        <w:rPr>
          <w:b/>
        </w:rPr>
        <w:t>«Услуги»</w:t>
      </w:r>
      <w:r w:rsidRPr="002C693C">
        <w:t xml:space="preserve"> - услуги по организации </w:t>
      </w:r>
      <w:proofErr w:type="gramStart"/>
      <w:r w:rsidRPr="002C693C">
        <w:t>канала связи узла корпоративной сети передачи</w:t>
      </w:r>
      <w:proofErr w:type="gramEnd"/>
      <w:r w:rsidRPr="002C693C">
        <w:t xml:space="preserve"> данных, а так же услуга по предоставлению в пользование Оборудования маршрутизации. Услуги оказываются Оператором Заказчику в рамках Договора и описаны в Приложениях к Договору.</w:t>
      </w:r>
    </w:p>
    <w:p w:rsidR="002C693C" w:rsidRPr="002C693C" w:rsidRDefault="002C693C" w:rsidP="002C693C">
      <w:pPr>
        <w:keepNext/>
        <w:jc w:val="center"/>
        <w:outlineLvl w:val="0"/>
        <w:rPr>
          <w:b/>
          <w:iCs/>
        </w:rPr>
      </w:pPr>
      <w:r w:rsidRPr="002C693C">
        <w:rPr>
          <w:b/>
          <w:iCs/>
        </w:rPr>
        <w:t>2. Предмет Договора</w:t>
      </w:r>
    </w:p>
    <w:p w:rsidR="002C693C" w:rsidRPr="002C693C" w:rsidRDefault="002C693C" w:rsidP="002C693C">
      <w:pPr>
        <w:jc w:val="both"/>
      </w:pPr>
      <w:r w:rsidRPr="002C693C">
        <w:t>2.1. Оператор обязуется организовать и подключить резервный</w:t>
      </w:r>
      <w:r w:rsidRPr="002C693C">
        <w:rPr>
          <w:bCs/>
        </w:rPr>
        <w:t xml:space="preserve"> канал L3 VPN к узлу КСПД в </w:t>
      </w:r>
      <w:r w:rsidRPr="002C693C">
        <w:t>Госкорпорации «Росатом» (далее Работы) и оказывать Заказчику Услуги в соответствии с условиями Договора, а Заказчик обязуется принимать и оплачивать выполненные Работы и оказанные Услуги.</w:t>
      </w:r>
    </w:p>
    <w:p w:rsidR="002C693C" w:rsidRPr="002C693C" w:rsidRDefault="002C693C" w:rsidP="002C693C">
      <w:pPr>
        <w:spacing w:line="240" w:lineRule="atLeast"/>
        <w:jc w:val="both"/>
        <w:rPr>
          <w:bCs/>
          <w:color w:val="000000"/>
        </w:rPr>
      </w:pPr>
      <w:r w:rsidRPr="002C693C">
        <w:t>2.2. Выполнение Работ и оказание Услуг осуществляется по следующим адресам:</w:t>
      </w:r>
      <w:r w:rsidRPr="002C693C">
        <w:rPr>
          <w:bCs/>
          <w:color w:val="000000"/>
        </w:rPr>
        <w:t xml:space="preserve"> </w:t>
      </w:r>
    </w:p>
    <w:p w:rsidR="002C693C" w:rsidRPr="002C693C" w:rsidRDefault="002C693C" w:rsidP="002C693C">
      <w:pPr>
        <w:spacing w:line="240" w:lineRule="atLeast"/>
        <w:jc w:val="both"/>
      </w:pPr>
      <w:r w:rsidRPr="002C693C">
        <w:t xml:space="preserve">-  г. Москва, ул. Большая Ордынка, д.24, </w:t>
      </w:r>
      <w:proofErr w:type="spellStart"/>
      <w:r w:rsidRPr="002C693C">
        <w:t>Госкорпорация</w:t>
      </w:r>
      <w:proofErr w:type="spellEnd"/>
      <w:r w:rsidRPr="002C693C">
        <w:t xml:space="preserve"> «Росатом»;</w:t>
      </w:r>
    </w:p>
    <w:p w:rsidR="002C693C" w:rsidRPr="002C693C" w:rsidRDefault="002C693C" w:rsidP="002C693C">
      <w:pPr>
        <w:spacing w:line="240" w:lineRule="atLeast"/>
        <w:jc w:val="both"/>
        <w:rPr>
          <w:bCs/>
          <w:color w:val="000000"/>
          <w:sz w:val="22"/>
          <w:szCs w:val="22"/>
        </w:rPr>
      </w:pPr>
      <w:r w:rsidRPr="002C693C">
        <w:rPr>
          <w:bCs/>
          <w:color w:val="000000"/>
        </w:rPr>
        <w:t xml:space="preserve">- </w:t>
      </w:r>
      <w:r w:rsidRPr="002C693C">
        <w:rPr>
          <w:color w:val="000000"/>
        </w:rPr>
        <w:t>г. Москва, ул. Бутлерова, д.7 (Телекоммуникационная стойка  ЗАО «</w:t>
      </w:r>
      <w:proofErr w:type="spellStart"/>
      <w:r w:rsidRPr="002C693C">
        <w:rPr>
          <w:color w:val="000000"/>
        </w:rPr>
        <w:t>Гринатом</w:t>
      </w:r>
      <w:proofErr w:type="spellEnd"/>
      <w:r w:rsidRPr="002C693C">
        <w:rPr>
          <w:color w:val="000000"/>
        </w:rPr>
        <w:t>» в ОАО «ММТС-9»  в помещении 11.29</w:t>
      </w:r>
      <w:proofErr w:type="gramStart"/>
      <w:r w:rsidRPr="002C693C">
        <w:rPr>
          <w:color w:val="000000"/>
        </w:rPr>
        <w:t> Б</w:t>
      </w:r>
      <w:proofErr w:type="gramEnd"/>
      <w:r w:rsidRPr="002C693C">
        <w:rPr>
          <w:color w:val="000000"/>
        </w:rPr>
        <w:t>, ряд 4, место 4)</w:t>
      </w:r>
      <w:r w:rsidRPr="002C693C">
        <w:rPr>
          <w:bCs/>
          <w:color w:val="000000"/>
        </w:rPr>
        <w:t>.</w:t>
      </w:r>
    </w:p>
    <w:p w:rsidR="002C693C" w:rsidRPr="002C693C" w:rsidRDefault="002C693C" w:rsidP="002C693C">
      <w:pPr>
        <w:jc w:val="both"/>
      </w:pPr>
      <w:r w:rsidRPr="002C693C">
        <w:t xml:space="preserve">2.3. </w:t>
      </w:r>
      <w:r w:rsidRPr="002C693C">
        <w:rPr>
          <w:bCs/>
        </w:rPr>
        <w:t xml:space="preserve">Срок выполнения Работ - 30 (тридцать) календарных дней с момента заключения Договора. Срок оказания  услуг – 1 год (12 месяцев)  </w:t>
      </w:r>
      <w:proofErr w:type="gramStart"/>
      <w:r w:rsidRPr="002C693C">
        <w:rPr>
          <w:bCs/>
        </w:rPr>
        <w:t>с даты подписания</w:t>
      </w:r>
      <w:proofErr w:type="gramEnd"/>
      <w:r w:rsidRPr="002C693C">
        <w:rPr>
          <w:bCs/>
        </w:rPr>
        <w:t xml:space="preserve"> </w:t>
      </w:r>
      <w:r w:rsidRPr="002C693C">
        <w:t xml:space="preserve">Акта начала оказания услуг, но не позднее 10 (десяти) календарных дней с даты подписания Акта сдачи-приемки работ. </w:t>
      </w:r>
    </w:p>
    <w:p w:rsidR="002C693C" w:rsidRPr="002C693C" w:rsidRDefault="002C693C" w:rsidP="002C693C">
      <w:pPr>
        <w:jc w:val="both"/>
        <w:rPr>
          <w:i/>
        </w:rPr>
      </w:pPr>
      <w:r w:rsidRPr="002C693C">
        <w:t xml:space="preserve">2.4.  Услуги </w:t>
      </w:r>
      <w:r w:rsidRPr="002C693C">
        <w:rPr>
          <w:bCs/>
        </w:rPr>
        <w:t>L3 VPN</w:t>
      </w:r>
      <w:r w:rsidRPr="002C693C">
        <w:t>, оказываемые Заказчику, могут использоваться Заказчиком для последующего оказания услуг связи</w:t>
      </w:r>
      <w:r w:rsidRPr="002C693C">
        <w:rPr>
          <w:i/>
        </w:rPr>
        <w:t>.</w:t>
      </w:r>
    </w:p>
    <w:p w:rsidR="002C693C" w:rsidRPr="002C693C" w:rsidRDefault="002C693C" w:rsidP="002C693C">
      <w:pPr>
        <w:jc w:val="both"/>
      </w:pPr>
    </w:p>
    <w:p w:rsidR="002C693C" w:rsidRPr="002C693C" w:rsidRDefault="002C693C" w:rsidP="002C693C">
      <w:pPr>
        <w:keepNext/>
        <w:ind w:left="1134" w:hanging="1134"/>
        <w:jc w:val="center"/>
        <w:outlineLvl w:val="0"/>
        <w:rPr>
          <w:b/>
          <w:iCs/>
        </w:rPr>
      </w:pPr>
      <w:r w:rsidRPr="002C693C">
        <w:rPr>
          <w:b/>
          <w:iCs/>
        </w:rPr>
        <w:t>3. Права и обязанности Сторон</w:t>
      </w:r>
    </w:p>
    <w:p w:rsidR="002C693C" w:rsidRPr="002C693C" w:rsidRDefault="002C693C" w:rsidP="002C693C">
      <w:pPr>
        <w:jc w:val="both"/>
        <w:rPr>
          <w:b/>
          <w:bCs/>
          <w:u w:val="single"/>
        </w:rPr>
      </w:pPr>
      <w:r w:rsidRPr="002C693C">
        <w:rPr>
          <w:b/>
          <w:bCs/>
          <w:u w:val="single"/>
        </w:rPr>
        <w:t>Оператор обязан:</w:t>
      </w:r>
    </w:p>
    <w:p w:rsidR="002C693C" w:rsidRPr="002C693C" w:rsidRDefault="002C693C" w:rsidP="002C693C">
      <w:pPr>
        <w:jc w:val="both"/>
      </w:pPr>
      <w:r w:rsidRPr="002C693C">
        <w:t xml:space="preserve">3.1.Выполнить Работы по организации и подключению </w:t>
      </w:r>
      <w:r w:rsidRPr="002C693C">
        <w:rPr>
          <w:bCs/>
        </w:rPr>
        <w:t xml:space="preserve">резервного канала L3VPN к узлу КСПД в </w:t>
      </w:r>
      <w:r w:rsidRPr="002C693C">
        <w:t xml:space="preserve">Госкорпорации «Росатом» в соответствии с Техническим заданием (Приложение № 4) в срок, не позднее, чем </w:t>
      </w:r>
      <w:r w:rsidRPr="002C693C">
        <w:rPr>
          <w:bCs/>
        </w:rPr>
        <w:t xml:space="preserve">30 (тридцать) календарных дней </w:t>
      </w:r>
      <w:r w:rsidRPr="002C693C">
        <w:t>с момента подписания Договора.</w:t>
      </w:r>
    </w:p>
    <w:p w:rsidR="002C693C" w:rsidRPr="002C693C" w:rsidRDefault="002C693C" w:rsidP="002C693C">
      <w:pPr>
        <w:jc w:val="both"/>
      </w:pPr>
      <w:r w:rsidRPr="002C693C">
        <w:t xml:space="preserve">3.2. </w:t>
      </w:r>
      <w:proofErr w:type="gramStart"/>
      <w:r w:rsidRPr="002C693C">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 преимущественно</w:t>
      </w:r>
      <w:proofErr w:type="gramEnd"/>
      <w:r w:rsidRPr="002C693C">
        <w:t xml:space="preserve"> в часы наименьшей нагрузки, при условии предварительного уведомления Заказчика в соответствии с пунктом 3.4 Договора.</w:t>
      </w:r>
    </w:p>
    <w:p w:rsidR="002C693C" w:rsidRPr="002C693C" w:rsidRDefault="002C693C" w:rsidP="002C693C">
      <w:pPr>
        <w:ind w:firstLine="709"/>
        <w:jc w:val="both"/>
      </w:pPr>
      <w:r w:rsidRPr="002C693C">
        <w:t>Зона ответственности Оператора распространяется на сеть Оператора и линии доступа и начинается от порта Оборудования Оператора, непосредственно подключенного к Оборудованию Заказчика.</w:t>
      </w:r>
    </w:p>
    <w:p w:rsidR="002C693C" w:rsidRPr="002C693C" w:rsidRDefault="002C693C" w:rsidP="002C693C">
      <w:pPr>
        <w:jc w:val="both"/>
      </w:pPr>
      <w:r w:rsidRPr="002C693C">
        <w:t>3.3. Своевременно информировать Заказчика о различных изменениях в Сети Оператора, затрудняющих и/или ухудшающих получение и/или оказание Услуг.</w:t>
      </w:r>
    </w:p>
    <w:p w:rsidR="002C693C" w:rsidRPr="002C693C" w:rsidRDefault="002C693C" w:rsidP="002C693C">
      <w:pPr>
        <w:jc w:val="both"/>
      </w:pPr>
      <w:r w:rsidRPr="002C693C">
        <w:t>3.4. Оповещать Заказчика:</w:t>
      </w:r>
    </w:p>
    <w:p w:rsidR="002C693C" w:rsidRPr="002C693C" w:rsidRDefault="002C693C" w:rsidP="0037054F">
      <w:pPr>
        <w:numPr>
          <w:ilvl w:val="0"/>
          <w:numId w:val="70"/>
        </w:numPr>
        <w:tabs>
          <w:tab w:val="clear" w:pos="1789"/>
        </w:tabs>
        <w:ind w:left="851" w:hanging="425"/>
        <w:jc w:val="both"/>
        <w:rPr>
          <w:rFonts w:eastAsia="MS Mincho"/>
        </w:rPr>
      </w:pPr>
      <w:r w:rsidRPr="002C693C">
        <w:rPr>
          <w:rFonts w:eastAsia="MS Mincho"/>
        </w:rPr>
        <w:t xml:space="preserve">о проведении плановых (профилактических) ремонтных работ, в том числе и РНР, с уведомлением в письменной форме, направленным по факсу или по электронной </w:t>
      </w:r>
      <w:r w:rsidRPr="002C693C">
        <w:rPr>
          <w:rFonts w:eastAsia="MS Mincho"/>
        </w:rPr>
        <w:lastRenderedPageBreak/>
        <w:t>почте указанным в Разделе 12 Договора, не менее чем за 3 (трое) суток до начала работ с указанием их продолжительности;</w:t>
      </w:r>
    </w:p>
    <w:p w:rsidR="002C693C" w:rsidRPr="002C693C" w:rsidRDefault="002C693C" w:rsidP="0037054F">
      <w:pPr>
        <w:numPr>
          <w:ilvl w:val="0"/>
          <w:numId w:val="70"/>
        </w:numPr>
        <w:tabs>
          <w:tab w:val="clear" w:pos="1789"/>
          <w:tab w:val="num" w:pos="851"/>
        </w:tabs>
        <w:ind w:left="851" w:hanging="425"/>
        <w:jc w:val="both"/>
        <w:rPr>
          <w:rFonts w:eastAsia="MS Mincho"/>
        </w:rPr>
      </w:pPr>
      <w:r w:rsidRPr="002C693C">
        <w:rPr>
          <w:rFonts w:eastAsia="MS Mincho"/>
        </w:rPr>
        <w:t>о проведении неотложных ремонтных работ, с уведомлением в письменной форме, направленным по факсу или по электронной почте указанным в Разделе 12 Договора, не менее чем за 4 (четыре) часа до начала таких работ.</w:t>
      </w:r>
    </w:p>
    <w:p w:rsidR="002C693C" w:rsidRPr="002C693C" w:rsidRDefault="002C693C" w:rsidP="002C693C">
      <w:pPr>
        <w:jc w:val="both"/>
      </w:pPr>
      <w:r w:rsidRPr="002C693C">
        <w:t>3.5. В случае перерыва в оказании Услуг:</w:t>
      </w:r>
    </w:p>
    <w:p w:rsidR="002C693C" w:rsidRPr="002C693C" w:rsidRDefault="002C693C" w:rsidP="00C37E7B">
      <w:pPr>
        <w:ind w:firstLine="709"/>
        <w:jc w:val="both"/>
      </w:pPr>
      <w:r w:rsidRPr="002C693C">
        <w:t>-</w:t>
      </w:r>
      <w:r w:rsidR="00C37E7B">
        <w:t xml:space="preserve"> </w:t>
      </w:r>
      <w:r w:rsidRPr="002C693C">
        <w:t>Предпринять все усилия для незамедлительного устранения причины перерыва и возобновить оказание Услуги.</w:t>
      </w:r>
    </w:p>
    <w:p w:rsidR="002C693C" w:rsidRPr="002C693C" w:rsidRDefault="002C693C" w:rsidP="00C37E7B">
      <w:pPr>
        <w:ind w:firstLine="709"/>
        <w:jc w:val="both"/>
      </w:pPr>
      <w:r w:rsidRPr="002C693C">
        <w:t>-</w:t>
      </w:r>
      <w:r w:rsidR="00C37E7B">
        <w:t xml:space="preserve"> </w:t>
      </w:r>
      <w:r w:rsidRPr="002C693C">
        <w:t>Фиксировать время начала и окончания перерывов в оказании Услуг, проводить с дежурным персоналом Заказчика сверку перерывов/простоев в оказании Услуг путем составления и согласования «Акта сверки технических перерывов в оказании услуг» по форме, указанной в Приложении № 3 к Договору.</w:t>
      </w:r>
    </w:p>
    <w:p w:rsidR="002C693C" w:rsidRPr="002C693C" w:rsidRDefault="002C693C" w:rsidP="00C37E7B">
      <w:pPr>
        <w:ind w:firstLine="709"/>
        <w:jc w:val="both"/>
        <w:rPr>
          <w:rFonts w:eastAsia="MS Mincho"/>
        </w:rPr>
      </w:pPr>
      <w:r w:rsidRPr="002C693C">
        <w:rPr>
          <w:rFonts w:eastAsia="MS Mincho"/>
        </w:rPr>
        <w:t>-</w:t>
      </w:r>
      <w:r w:rsidR="00C37E7B">
        <w:rPr>
          <w:rFonts w:eastAsia="MS Mincho"/>
        </w:rPr>
        <w:t xml:space="preserve"> </w:t>
      </w:r>
      <w:r w:rsidRPr="002C693C">
        <w:rPr>
          <w:rFonts w:eastAsia="MS Mincho"/>
        </w:rPr>
        <w:t>Подписать согласованный «Акт сверки технических перерывов в оказании услуг» по форме, указанной в Приложении № 3 к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2C693C" w:rsidRPr="002C693C" w:rsidRDefault="002C693C" w:rsidP="002C693C">
      <w:pPr>
        <w:ind w:firstLine="709"/>
        <w:jc w:val="both"/>
      </w:pPr>
      <w:r w:rsidRPr="002C693C">
        <w:t>Период перерыва по времени исчисляется, как промежуток времени между временем регистрации неисправности Оператором и временем устранения неисправности Оператором, при условии, что Заказчик подтверждает устранение неисправности, исключая время ожидания подтверждения устранения неисправности и когда:</w:t>
      </w:r>
    </w:p>
    <w:p w:rsidR="002C693C" w:rsidRPr="002C693C" w:rsidRDefault="002C693C" w:rsidP="002C693C">
      <w:pPr>
        <w:jc w:val="both"/>
      </w:pPr>
      <w:r w:rsidRPr="002C693C">
        <w:t>-задержка в получении подтверждения устранения неисправности вызвана тем, что Оператор не смог связаться с Заказчиком;</w:t>
      </w:r>
    </w:p>
    <w:p w:rsidR="002C693C" w:rsidRPr="002C693C" w:rsidRDefault="002C693C" w:rsidP="002C693C">
      <w:pPr>
        <w:jc w:val="both"/>
      </w:pPr>
      <w:r w:rsidRPr="002C693C">
        <w:t>-задержка произошла по вине Заказчика Услуг.</w:t>
      </w:r>
    </w:p>
    <w:p w:rsidR="002C693C" w:rsidRPr="002C693C" w:rsidRDefault="002C693C" w:rsidP="002C693C">
      <w:pPr>
        <w:ind w:firstLine="709"/>
        <w:jc w:val="both"/>
      </w:pPr>
      <w:r w:rsidRPr="002C693C">
        <w:t>Подписанный со своей стороны оригинал «Акта сверки технических перерывов в оказании услуг» по форме, указанной в Приложении № 3 к Договору, Оператор, в течение 10 (десяти) рабочих дней после получения от Заказчика обязан направить в адрес Заказчика.</w:t>
      </w:r>
    </w:p>
    <w:p w:rsidR="002C693C" w:rsidRPr="002C693C" w:rsidRDefault="002C693C" w:rsidP="002C693C">
      <w:pPr>
        <w:jc w:val="both"/>
      </w:pPr>
      <w:r w:rsidRPr="002C693C">
        <w:t>3.6. Обеспечивать учет и тарификацию объемов оказанных Услуг, оказываемых на собственных технических средствах для проведения расчетов между Сторонами.</w:t>
      </w:r>
    </w:p>
    <w:p w:rsidR="002C693C" w:rsidRPr="002C693C" w:rsidRDefault="002C693C" w:rsidP="002C693C">
      <w:pPr>
        <w:jc w:val="both"/>
      </w:pPr>
      <w:r w:rsidRPr="002C693C">
        <w:t>3.7. Производить перерасчет стоимости Услуг в случае несоблюдения гарантированных параметров Услуг в пределах Сети Оператора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 3 к Договору.</w:t>
      </w:r>
    </w:p>
    <w:p w:rsidR="002C693C" w:rsidRPr="002C693C" w:rsidRDefault="002C693C" w:rsidP="002C693C">
      <w:pPr>
        <w:jc w:val="both"/>
      </w:pPr>
      <w:r w:rsidRPr="002C693C">
        <w:t>3.8. Возобновлять оказание Услуг связи не позднее 24 часов с момента прекращения оснований для их приостановления, указанных в п. 3.12. Договора.</w:t>
      </w:r>
    </w:p>
    <w:p w:rsidR="002C693C" w:rsidRPr="002C693C" w:rsidRDefault="002C693C" w:rsidP="002C693C">
      <w:pPr>
        <w:jc w:val="both"/>
      </w:pPr>
      <w:r w:rsidRPr="002C693C">
        <w:t>3.9.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оказываемых по Договору Услуг. Ответ Оператора направляется по факсу на номер указанный в Разделе 12 Договора.</w:t>
      </w:r>
    </w:p>
    <w:p w:rsidR="002C693C" w:rsidRPr="002C693C" w:rsidRDefault="002C693C" w:rsidP="002C693C">
      <w:pPr>
        <w:jc w:val="both"/>
        <w:rPr>
          <w:b/>
          <w:bCs/>
          <w:u w:val="single"/>
        </w:rPr>
      </w:pPr>
      <w:r w:rsidRPr="002C693C">
        <w:rPr>
          <w:b/>
          <w:bCs/>
          <w:u w:val="single"/>
        </w:rPr>
        <w:t>Оператор вправе:</w:t>
      </w:r>
    </w:p>
    <w:p w:rsidR="002C693C" w:rsidRPr="002C693C" w:rsidRDefault="002C693C" w:rsidP="002C693C">
      <w:pPr>
        <w:jc w:val="both"/>
      </w:pPr>
      <w:r w:rsidRPr="002C693C">
        <w:t xml:space="preserve">3.10. </w:t>
      </w:r>
      <w:proofErr w:type="gramStart"/>
      <w:r w:rsidRPr="002C693C">
        <w:t>Приостанавливать оказание Услуг в случае нарушения Заказчиком сроков оплаты указанных в п. 4.7 Договора, более чем на 60 (шестьдесят) календарных дней, а так же в случаях нарушения правил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или в Постановлении Правительства РФ №895</w:t>
      </w:r>
      <w:proofErr w:type="gramEnd"/>
      <w:r w:rsidRPr="002C693C">
        <w:t xml:space="preserve"> от 31.12.2004 г.</w:t>
      </w:r>
    </w:p>
    <w:p w:rsidR="002C693C" w:rsidRPr="002C693C" w:rsidRDefault="002C693C" w:rsidP="002C693C">
      <w:pPr>
        <w:ind w:firstLine="709"/>
        <w:jc w:val="both"/>
      </w:pPr>
      <w:r w:rsidRPr="002C693C">
        <w:t>Приостановление оказания Услуг производится Оператором в одностороннем порядке с даты, указанной в письменном уведомлении о приостановлении оказания Услуг.</w:t>
      </w:r>
    </w:p>
    <w:p w:rsidR="002C693C" w:rsidRPr="002C693C" w:rsidRDefault="002C693C" w:rsidP="002C693C">
      <w:pPr>
        <w:ind w:firstLine="709"/>
        <w:jc w:val="both"/>
      </w:pPr>
      <w:r w:rsidRPr="002C693C">
        <w:t xml:space="preserve">Оригинал уведомления направляется в адрес Заказчика курьером или почтой не менее чем за 7 (семь) календарных дней до момента приостановления оказания Услуг. Копии </w:t>
      </w:r>
      <w:r w:rsidRPr="002C693C">
        <w:lastRenderedPageBreak/>
        <w:t>уведомления высылаются по электронной почте на адреса и/или на факс, указанные в Разделе 12 Договора.</w:t>
      </w:r>
    </w:p>
    <w:p w:rsidR="002C693C" w:rsidRPr="002C693C" w:rsidRDefault="002C693C" w:rsidP="002C693C">
      <w:pPr>
        <w:jc w:val="both"/>
      </w:pPr>
      <w:r w:rsidRPr="002C693C">
        <w:t>3.11. Проводить в случае необходимости плановые (профилактические), в том числе РНР, а так же неотложные ремонтные работы.</w:t>
      </w:r>
    </w:p>
    <w:p w:rsidR="002C693C" w:rsidRPr="002C693C" w:rsidRDefault="002C693C" w:rsidP="002C693C">
      <w:pPr>
        <w:jc w:val="both"/>
        <w:rPr>
          <w:rFonts w:eastAsia="MS Mincho"/>
        </w:rPr>
      </w:pPr>
      <w:r w:rsidRPr="002C693C">
        <w:rPr>
          <w:rFonts w:eastAsia="MS Mincho"/>
        </w:rPr>
        <w:t>3.12. В случае обнаружения неисправности в зоне ответственности Оператора на Оборудовании Оператора размещенного на Объекте Заказчика, незамедлительно приступить к ликвидации неисправности одновременно уведомив уполномоченного представителя Заказчика в порядке, предусмотренном п. 11.4 Договора.</w:t>
      </w:r>
    </w:p>
    <w:p w:rsidR="002C693C" w:rsidRPr="002C693C" w:rsidRDefault="002C693C" w:rsidP="002C693C">
      <w:pPr>
        <w:jc w:val="both"/>
        <w:rPr>
          <w:b/>
        </w:rPr>
      </w:pPr>
      <w:r w:rsidRPr="002C693C">
        <w:t xml:space="preserve">3.13. Привлекать для целей оказания Услуг третьих лиц, только по согласованию с Заказчиком. При этом Оператор несет ответственность за действия (бездействия) привлеченных им третьих лиц, как </w:t>
      </w:r>
      <w:proofErr w:type="gramStart"/>
      <w:r w:rsidRPr="002C693C">
        <w:t>за</w:t>
      </w:r>
      <w:proofErr w:type="gramEnd"/>
      <w:r w:rsidRPr="002C693C">
        <w:t xml:space="preserve"> свои собственные.</w:t>
      </w:r>
    </w:p>
    <w:p w:rsidR="002C693C" w:rsidRPr="002C693C" w:rsidRDefault="002C693C" w:rsidP="002C693C">
      <w:pPr>
        <w:jc w:val="both"/>
        <w:rPr>
          <w:highlight w:val="yellow"/>
        </w:rPr>
      </w:pPr>
      <w:r w:rsidRPr="002C693C">
        <w:t>3.14.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Оператора, предложить Заказчику для согласования Измененное предложение.</w:t>
      </w:r>
    </w:p>
    <w:p w:rsidR="002C693C" w:rsidRPr="002C693C" w:rsidRDefault="002C693C" w:rsidP="002C693C">
      <w:pPr>
        <w:ind w:firstLine="709"/>
        <w:jc w:val="both"/>
      </w:pPr>
      <w:r w:rsidRPr="002C693C">
        <w:t xml:space="preserve">Измененное предложение Оператор направляет Заказчику в виде письменного уведомления на факс указанный в Разделе 12 Договора. Заказчик вправе в течение 10 (десяти) рабочих дней </w:t>
      </w:r>
      <w:proofErr w:type="gramStart"/>
      <w:r w:rsidRPr="002C693C">
        <w:t>с даты получения</w:t>
      </w:r>
      <w:proofErr w:type="gramEnd"/>
      <w:r w:rsidRPr="002C693C">
        <w:t xml:space="preserve"> уведомления Оператора отказаться от принятия изменений, направив письменное уведомление Оператору на факс указанный в Разделе 12 Договора.</w:t>
      </w:r>
    </w:p>
    <w:p w:rsidR="002C693C" w:rsidRPr="002C693C" w:rsidRDefault="002C693C" w:rsidP="002C693C">
      <w:pPr>
        <w:jc w:val="both"/>
        <w:rPr>
          <w:b/>
          <w:bCs/>
          <w:u w:val="single"/>
        </w:rPr>
      </w:pPr>
      <w:r w:rsidRPr="002C693C">
        <w:rPr>
          <w:b/>
          <w:bCs/>
          <w:u w:val="single"/>
        </w:rPr>
        <w:t>Заказчик обязан:</w:t>
      </w:r>
    </w:p>
    <w:p w:rsidR="002C693C" w:rsidRPr="002C693C" w:rsidRDefault="002C693C" w:rsidP="002C693C">
      <w:pPr>
        <w:jc w:val="both"/>
      </w:pPr>
      <w:r w:rsidRPr="002C693C">
        <w:t>3.15. В соответствии с п. 4.1.1 сделать единовременный платеж за выполненные Работы и своевременно в соответствии с п. 4.1.2 оплачивать оказанные Услуги Оператора, соблюдая условия Договора.</w:t>
      </w:r>
    </w:p>
    <w:p w:rsidR="002C693C" w:rsidRPr="002C693C" w:rsidRDefault="002C693C" w:rsidP="002C693C">
      <w:pPr>
        <w:jc w:val="both"/>
      </w:pPr>
      <w:r w:rsidRPr="002C693C">
        <w:t>3.16. Использовать только сертифицированное оборудование и сертифицированное программное обеспечение при выполнении Работ и оказании Услуг.</w:t>
      </w:r>
    </w:p>
    <w:p w:rsidR="002C693C" w:rsidRPr="002C693C" w:rsidRDefault="002C693C" w:rsidP="002C693C">
      <w:pPr>
        <w:jc w:val="both"/>
      </w:pPr>
      <w:r w:rsidRPr="002C693C">
        <w:t>3.17. Подписать «Акт сдачи-приемки выполненных работ» по форме, указанной в Приложении № 3 к Договору, в течение 10 (десяти) рабочих дней с момента его получения либо предоставить Оператору мотивированный отказ от подписания вышеуказанного Акта.</w:t>
      </w:r>
    </w:p>
    <w:p w:rsidR="002C693C" w:rsidRPr="002C693C" w:rsidRDefault="002C693C" w:rsidP="002C693C">
      <w:pPr>
        <w:ind w:firstLine="709"/>
        <w:jc w:val="both"/>
      </w:pPr>
      <w:r w:rsidRPr="002C693C">
        <w:t xml:space="preserve">Датой начала оказания Услуг является дата, указанная в «Акте начала оказания услуг» по форме, указанной в Приложении № 3 к Договору. В случае если Заказчик в течение 10 (десяти) рабочих дней </w:t>
      </w:r>
      <w:proofErr w:type="gramStart"/>
      <w:r w:rsidRPr="002C693C">
        <w:t>с даты получения</w:t>
      </w:r>
      <w:proofErr w:type="gramEnd"/>
      <w:r w:rsidRPr="002C693C">
        <w:t xml:space="preserve"> от Оператора вышеуказанного Акта не подписал его и не представил Оператору мотивированный отказ от подписания Акта, то датой начала оказания Услуг считается дата, указанная в Акте.</w:t>
      </w:r>
    </w:p>
    <w:p w:rsidR="002C693C" w:rsidRPr="002C693C" w:rsidRDefault="002C693C" w:rsidP="002C693C">
      <w:pPr>
        <w:jc w:val="both"/>
      </w:pPr>
      <w:r w:rsidRPr="002C693C">
        <w:t>3.18.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Оператора (если это не определено иначе в соответствии с Актом разграничения зон ответственности). Зона ответственности Оператора определена в п. 3.2 Договора</w:t>
      </w:r>
    </w:p>
    <w:p w:rsidR="002C693C" w:rsidRPr="002C693C" w:rsidRDefault="002C693C" w:rsidP="002C693C">
      <w:pPr>
        <w:jc w:val="both"/>
      </w:pPr>
      <w:r w:rsidRPr="002C693C">
        <w:t>3.19. Оповещать Оператора о работах, проводимых на Оборудовании Заказчика, которые могут привести к недоступности Услуги, не позднее, чем за 2 (два) часа до начала работ.</w:t>
      </w:r>
    </w:p>
    <w:p w:rsidR="002C693C" w:rsidRPr="002C693C" w:rsidRDefault="002C693C" w:rsidP="002C693C">
      <w:pPr>
        <w:ind w:firstLine="709"/>
        <w:jc w:val="both"/>
      </w:pPr>
      <w:r w:rsidRPr="002C693C">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Оператора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Оператора.</w:t>
      </w:r>
    </w:p>
    <w:p w:rsidR="002C693C" w:rsidRPr="002C693C" w:rsidRDefault="002C693C" w:rsidP="002C693C">
      <w:pPr>
        <w:ind w:firstLine="709"/>
        <w:jc w:val="both"/>
      </w:pPr>
      <w:r w:rsidRPr="002C693C">
        <w:t xml:space="preserve">Уведомление направляется в письменном виде по факсу или по электронной почте, </w:t>
      </w:r>
      <w:proofErr w:type="gramStart"/>
      <w:r w:rsidRPr="002C693C">
        <w:t>указанных</w:t>
      </w:r>
      <w:proofErr w:type="gramEnd"/>
      <w:r w:rsidRPr="002C693C">
        <w:t xml:space="preserve"> в Разделе 12 Договора.</w:t>
      </w:r>
    </w:p>
    <w:p w:rsidR="002C693C" w:rsidRPr="002C693C" w:rsidRDefault="002C693C" w:rsidP="002C693C">
      <w:pPr>
        <w:jc w:val="both"/>
      </w:pPr>
      <w:r w:rsidRPr="002C693C">
        <w:t xml:space="preserve">3.20. При пользовании Услугами Оператора не создавать препятствий в оказании Оператором подобных Услуг другим лицам и не производить какие-либо иные несанкционированные </w:t>
      </w:r>
      <w:r w:rsidRPr="002C693C">
        <w:lastRenderedPageBreak/>
        <w:t>действия в сети связи Оператора, в том числе не распространять спам и вредоносное программное обеспечение с Оборудования Заказчика.</w:t>
      </w:r>
    </w:p>
    <w:p w:rsidR="002C693C" w:rsidRPr="002C693C" w:rsidRDefault="002C693C" w:rsidP="002C693C">
      <w:pPr>
        <w:jc w:val="both"/>
      </w:pPr>
      <w:r w:rsidRPr="002C693C">
        <w:t>3.21. Направить Оператору курьером или почтой подписанные со своей Стороны два экземпляра «Акта сверки технических перерывов в оказании услуг» по форме, указанной в Приложении № 3 к Договору, не позднее 10 (десятого) числа Расчетного периода. Копия «Акта сверки технических перерывов в оказании услуг» по форме, указанной в Приложении № 3 к Договору, высылается по электронной почте или на факс, указанный в Разделе 12 Договора.</w:t>
      </w:r>
    </w:p>
    <w:p w:rsidR="002C693C" w:rsidRPr="002C693C" w:rsidRDefault="002C693C" w:rsidP="002C693C">
      <w:pPr>
        <w:jc w:val="both"/>
      </w:pPr>
      <w:r w:rsidRPr="002C693C">
        <w:t>3.22. Подписать оригинал «Акта прекращения оказания услуг» по форме, указанной в Приложении № 3 к Договору, в случае расторжения или прекращения действия Бланка заказа и в течение 5 (пяти) рабочих дней отправить в адрес Оператора.</w:t>
      </w:r>
    </w:p>
    <w:p w:rsidR="002C693C" w:rsidRPr="002C693C" w:rsidRDefault="002C693C" w:rsidP="002C693C">
      <w:pPr>
        <w:jc w:val="both"/>
      </w:pPr>
      <w:r w:rsidRPr="002C693C">
        <w:t>3.23. Обеспечить всемерное содействие к  доступу технических специалистов Оператора, в том числе подрядчиков Оператора, к Оборудованию Оператора, в случае если Договором предусмотрено размещение такого оборудования на Объекте Заказчика, а так же ограничить доступ посторонних лиц к Оборудованию Оператора.</w:t>
      </w:r>
    </w:p>
    <w:p w:rsidR="002C693C" w:rsidRPr="002C693C" w:rsidRDefault="002C693C" w:rsidP="002C693C">
      <w:pPr>
        <w:jc w:val="both"/>
      </w:pPr>
      <w:r w:rsidRPr="002C693C">
        <w:t>3.24. Обеспечить сохранность Оборудования Оператора, установленного на Объекте Заказчика и переданного по «Акту сдачи – приемки оборудования» по форме, указанной в Приложении № 3 к Договору. По окончании срока действия или досрочного расторжения Договора, возвратить Оборудование Оператора по «Акту сдачи-приемки оборудования» в течение 10 (десяти) рабочих дней с момента окончания действия или расторжения Договора.</w:t>
      </w:r>
    </w:p>
    <w:p w:rsidR="002C693C" w:rsidRPr="002C693C" w:rsidRDefault="002C693C" w:rsidP="002C693C">
      <w:pPr>
        <w:jc w:val="both"/>
      </w:pPr>
      <w:r w:rsidRPr="002C693C">
        <w:t xml:space="preserve">3.25. В случае организации Линии доступа, в </w:t>
      </w:r>
      <w:proofErr w:type="spellStart"/>
      <w:r w:rsidRPr="002C693C">
        <w:t>т.ч</w:t>
      </w:r>
      <w:proofErr w:type="spellEnd"/>
      <w:r w:rsidRPr="002C693C">
        <w:t>. размещения Оборудования Оператора, силами Оператора, оказать содействие для организации Линии доступа и для размещения (монтажа) Оборудования Оператора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2C693C" w:rsidRPr="002C693C" w:rsidRDefault="002C693C" w:rsidP="002C693C">
      <w:pPr>
        <w:jc w:val="both"/>
      </w:pPr>
      <w:r w:rsidRPr="002C693C">
        <w:t>3.26. Компенсировать ущерб, нанесенный Оператору, в случае утраты, повреждения  Оборудованию Оператора по вине Заказчика.</w:t>
      </w:r>
    </w:p>
    <w:p w:rsidR="002C693C" w:rsidRPr="002C693C" w:rsidRDefault="002C693C" w:rsidP="002C693C">
      <w:pPr>
        <w:keepNext/>
        <w:jc w:val="both"/>
        <w:rPr>
          <w:b/>
          <w:bCs/>
          <w:u w:val="single"/>
        </w:rPr>
      </w:pPr>
      <w:r w:rsidRPr="002C693C">
        <w:rPr>
          <w:b/>
          <w:bCs/>
          <w:u w:val="single"/>
        </w:rPr>
        <w:t>Заказчик вправе:</w:t>
      </w:r>
    </w:p>
    <w:p w:rsidR="002C693C" w:rsidRPr="002C693C" w:rsidRDefault="002C693C" w:rsidP="002C693C">
      <w:pPr>
        <w:jc w:val="both"/>
      </w:pPr>
      <w:r w:rsidRPr="002C693C">
        <w:t>3.28. Получать Услуги, оказываемые Оператором, на условиях и в объеме, предусмотренном Договором.</w:t>
      </w:r>
    </w:p>
    <w:p w:rsidR="002C693C" w:rsidRPr="002C693C" w:rsidRDefault="002C693C" w:rsidP="002C693C">
      <w:pPr>
        <w:jc w:val="both"/>
      </w:pPr>
      <w:r w:rsidRPr="002C693C">
        <w:t>3.29. Требовать от Оператора соблюдение гарантированных параметров Услуг, в соответствии с «Соглашением об уровне обслуживания» (Приложение № 1).</w:t>
      </w:r>
    </w:p>
    <w:p w:rsidR="002C693C" w:rsidRPr="002C693C" w:rsidRDefault="002C693C" w:rsidP="002C693C">
      <w:pPr>
        <w:jc w:val="both"/>
      </w:pPr>
      <w:r w:rsidRPr="002C693C">
        <w:t xml:space="preserve">3.30. Запросить у Оператора изменения характеристик Услуг по Договору. Запрос направляется по факсу на номер указанный в Разделе 12 Договора с указанием причины, по которым такие изменения необходимо внести. </w:t>
      </w:r>
    </w:p>
    <w:p w:rsidR="002C693C" w:rsidRPr="002C693C" w:rsidRDefault="002C693C" w:rsidP="002C693C">
      <w:pPr>
        <w:tabs>
          <w:tab w:val="num" w:pos="2897"/>
        </w:tabs>
        <w:jc w:val="both"/>
      </w:pPr>
      <w:r w:rsidRPr="002C693C">
        <w:t>3.31. Отказаться от Услуг, письменно уведомив другую Сторону не менее чем за 30 (тридцать) календарных дней до предполагаемой даты прекращения оказания Услуг.</w:t>
      </w:r>
    </w:p>
    <w:p w:rsidR="002C693C" w:rsidRPr="002C693C" w:rsidRDefault="002C693C" w:rsidP="002C693C">
      <w:pPr>
        <w:tabs>
          <w:tab w:val="num" w:pos="2897"/>
        </w:tabs>
        <w:jc w:val="both"/>
      </w:pPr>
      <w:r w:rsidRPr="002C693C">
        <w:t>3.32. Обращаться к Оператору по всем вопросам, касающимся условий и качества, предоставляемых согласно процедуре, определенной в Соглашении об уровне обслуживания.</w:t>
      </w:r>
    </w:p>
    <w:p w:rsidR="002C693C" w:rsidRPr="002C693C" w:rsidRDefault="002C693C" w:rsidP="002C693C">
      <w:pPr>
        <w:tabs>
          <w:tab w:val="num" w:pos="2897"/>
        </w:tabs>
        <w:jc w:val="both"/>
      </w:pPr>
    </w:p>
    <w:p w:rsidR="002C693C" w:rsidRPr="002C693C" w:rsidRDefault="002C693C" w:rsidP="002C693C">
      <w:pPr>
        <w:ind w:left="1134" w:hanging="1134"/>
        <w:contextualSpacing/>
        <w:jc w:val="center"/>
        <w:outlineLvl w:val="0"/>
        <w:rPr>
          <w:b/>
          <w:iCs/>
        </w:rPr>
      </w:pPr>
      <w:r w:rsidRPr="002C693C">
        <w:rPr>
          <w:b/>
          <w:iCs/>
        </w:rPr>
        <w:t>4. Стоимость услуг и порядок расчетов</w:t>
      </w:r>
    </w:p>
    <w:p w:rsidR="002C693C" w:rsidRPr="002C693C" w:rsidRDefault="002C693C" w:rsidP="002C693C">
      <w:pPr>
        <w:jc w:val="both"/>
        <w:rPr>
          <w:rFonts w:eastAsia="MS Mincho"/>
        </w:rPr>
      </w:pPr>
      <w:r w:rsidRPr="002C693C">
        <w:rPr>
          <w:rFonts w:eastAsia="MS Mincho"/>
        </w:rPr>
        <w:t>4.1. Общая цена по Договору, включающая издержки и вознаграждение Оператора, составляет</w:t>
      </w:r>
      <w:proofErr w:type="gramStart"/>
      <w:r w:rsidRPr="002C693C">
        <w:rPr>
          <w:rFonts w:eastAsia="MS Mincho"/>
        </w:rPr>
        <w:t xml:space="preserve"> __________ (______________) </w:t>
      </w:r>
      <w:proofErr w:type="gramEnd"/>
      <w:r w:rsidRPr="002C693C">
        <w:rPr>
          <w:rFonts w:eastAsia="MS Mincho"/>
        </w:rPr>
        <w:t>рублей __ копеек, в том числе, включая НДС (18%) – __________ (______________) рублей __ копеек.</w:t>
      </w:r>
    </w:p>
    <w:p w:rsidR="002C693C" w:rsidRPr="002C693C" w:rsidRDefault="002C693C" w:rsidP="002C693C">
      <w:pPr>
        <w:jc w:val="both"/>
        <w:rPr>
          <w:rFonts w:eastAsia="MS Mincho"/>
        </w:rPr>
      </w:pPr>
      <w:r w:rsidRPr="002C693C">
        <w:rPr>
          <w:rFonts w:eastAsia="MS Mincho"/>
        </w:rPr>
        <w:t>Цена Договора включает:</w:t>
      </w:r>
    </w:p>
    <w:p w:rsidR="002C693C" w:rsidRPr="002C693C" w:rsidRDefault="002C693C" w:rsidP="002C693C">
      <w:pPr>
        <w:jc w:val="both"/>
        <w:rPr>
          <w:rFonts w:eastAsia="MS Mincho"/>
        </w:rPr>
      </w:pPr>
      <w:r w:rsidRPr="002C693C">
        <w:rPr>
          <w:rFonts w:eastAsia="MS Mincho"/>
        </w:rPr>
        <w:t xml:space="preserve">4.1.1. плату за выполненные Работы (единовременный платеж) </w:t>
      </w:r>
      <w:r w:rsidRPr="002C693C">
        <w:rPr>
          <w:rFonts w:eastAsia="Calibri"/>
        </w:rPr>
        <w:t>в сумме</w:t>
      </w:r>
      <w:proofErr w:type="gramStart"/>
      <w:r w:rsidRPr="002C693C">
        <w:rPr>
          <w:rFonts w:eastAsia="Calibri"/>
        </w:rPr>
        <w:t xml:space="preserve"> – </w:t>
      </w:r>
      <w:r w:rsidRPr="002C693C">
        <w:rPr>
          <w:rFonts w:eastAsia="MS Mincho"/>
        </w:rPr>
        <w:t xml:space="preserve">__________ (______________) </w:t>
      </w:r>
      <w:proofErr w:type="gramEnd"/>
      <w:r w:rsidRPr="002C693C">
        <w:rPr>
          <w:rFonts w:eastAsia="MS Mincho"/>
        </w:rPr>
        <w:t>рублей __ копеек</w:t>
      </w:r>
      <w:r w:rsidRPr="002C693C">
        <w:rPr>
          <w:rFonts w:eastAsia="Calibri"/>
        </w:rPr>
        <w:t xml:space="preserve">, в т. ч. НДС 18% - </w:t>
      </w:r>
      <w:r w:rsidRPr="002C693C">
        <w:rPr>
          <w:rFonts w:eastAsia="MS Mincho"/>
        </w:rPr>
        <w:t>__________ (______________) рублей __ копеек</w:t>
      </w:r>
      <w:r w:rsidRPr="002C693C">
        <w:rPr>
          <w:rFonts w:eastAsia="Calibri"/>
        </w:rPr>
        <w:t xml:space="preserve">. Оплата производится Заказчиком путём перечисления денежных средств на расчётный счёт Оператора в течение 15 (пятнадцати) рабочих дней со дня подписания сторонами </w:t>
      </w:r>
      <w:r w:rsidRPr="002C693C">
        <w:rPr>
          <w:rFonts w:eastAsia="MS Mincho"/>
        </w:rPr>
        <w:t>«Акта сдачи-приемки выполненных работ» по форме, указанной в Приложении № 3 к Договору.</w:t>
      </w:r>
    </w:p>
    <w:p w:rsidR="002C693C" w:rsidRPr="002C693C" w:rsidRDefault="002C693C" w:rsidP="002C693C">
      <w:pPr>
        <w:jc w:val="both"/>
        <w:rPr>
          <w:rFonts w:eastAsia="Calibri"/>
        </w:rPr>
      </w:pPr>
      <w:r w:rsidRPr="002C693C">
        <w:rPr>
          <w:rFonts w:eastAsia="MS Mincho"/>
        </w:rPr>
        <w:lastRenderedPageBreak/>
        <w:t>4.1.2. Ежемесячный платеж (Абонентская плата) за у</w:t>
      </w:r>
      <w:r w:rsidRPr="002C693C">
        <w:rPr>
          <w:rFonts w:eastAsia="MS Mincho"/>
          <w:bCs/>
        </w:rPr>
        <w:t>слугу L3 VPN</w:t>
      </w:r>
      <w:r w:rsidRPr="002C693C">
        <w:rPr>
          <w:rFonts w:eastAsia="MS Mincho"/>
        </w:rPr>
        <w:t xml:space="preserve"> в соответствии с «</w:t>
      </w:r>
      <w:r w:rsidRPr="002C693C">
        <w:rPr>
          <w:rFonts w:eastAsia="MS Mincho"/>
          <w:bCs/>
        </w:rPr>
        <w:t>Бланком заказа на Услугу L3 VPN» (по форме, приведенной в приложении 2.1 к Договору) составляет</w:t>
      </w:r>
      <w:proofErr w:type="gramStart"/>
      <w:r w:rsidRPr="002C693C">
        <w:rPr>
          <w:rFonts w:eastAsia="MS Mincho"/>
          <w:bCs/>
        </w:rPr>
        <w:t xml:space="preserve"> </w:t>
      </w:r>
      <w:r w:rsidRPr="002C693C">
        <w:rPr>
          <w:rFonts w:eastAsia="MS Mincho"/>
        </w:rPr>
        <w:t xml:space="preserve">__________ (______________) </w:t>
      </w:r>
      <w:proofErr w:type="gramEnd"/>
      <w:r w:rsidRPr="002C693C">
        <w:rPr>
          <w:rFonts w:eastAsia="MS Mincho"/>
        </w:rPr>
        <w:t>рублей __ копеек</w:t>
      </w:r>
      <w:r w:rsidRPr="002C693C">
        <w:rPr>
          <w:rFonts w:eastAsia="Calibri"/>
        </w:rPr>
        <w:t xml:space="preserve">, в т. ч. НДС 18% - </w:t>
      </w:r>
      <w:r w:rsidRPr="002C693C">
        <w:rPr>
          <w:rFonts w:eastAsia="MS Mincho"/>
        </w:rPr>
        <w:t>__________ (______________) рублей __ копеек</w:t>
      </w:r>
      <w:r w:rsidRPr="002C693C">
        <w:rPr>
          <w:rFonts w:eastAsia="Calibri"/>
        </w:rPr>
        <w:t>.</w:t>
      </w:r>
    </w:p>
    <w:p w:rsidR="002C693C" w:rsidRPr="002C693C" w:rsidRDefault="002C693C" w:rsidP="002C693C">
      <w:pPr>
        <w:ind w:firstLine="737"/>
        <w:jc w:val="both"/>
        <w:rPr>
          <w:rFonts w:eastAsia="MS Mincho"/>
        </w:rPr>
      </w:pPr>
      <w:r w:rsidRPr="002C693C">
        <w:rPr>
          <w:rFonts w:eastAsia="Calibri"/>
        </w:rPr>
        <w:t xml:space="preserve">Общая стоимость услуг </w:t>
      </w:r>
      <w:r w:rsidRPr="002C693C">
        <w:rPr>
          <w:rFonts w:eastAsia="MS Mincho"/>
          <w:bCs/>
        </w:rPr>
        <w:t>L3 VPN по Договору, оказываемых в течение 12 месяцев составляет</w:t>
      </w:r>
      <w:proofErr w:type="gramStart"/>
      <w:r w:rsidRPr="002C693C">
        <w:rPr>
          <w:rFonts w:eastAsia="MS Mincho"/>
          <w:bCs/>
        </w:rPr>
        <w:t xml:space="preserve"> </w:t>
      </w:r>
      <w:r w:rsidRPr="002C693C">
        <w:rPr>
          <w:rFonts w:eastAsia="MS Mincho"/>
        </w:rPr>
        <w:t xml:space="preserve">__________ (______________) </w:t>
      </w:r>
      <w:proofErr w:type="gramEnd"/>
      <w:r w:rsidRPr="002C693C">
        <w:rPr>
          <w:rFonts w:eastAsia="MS Mincho"/>
        </w:rPr>
        <w:t>рублей __ копеек</w:t>
      </w:r>
      <w:r w:rsidRPr="002C693C">
        <w:rPr>
          <w:rFonts w:eastAsia="Calibri"/>
        </w:rPr>
        <w:t xml:space="preserve">, в т. ч. НДС 18% - </w:t>
      </w:r>
      <w:r w:rsidRPr="002C693C">
        <w:rPr>
          <w:rFonts w:eastAsia="MS Mincho"/>
        </w:rPr>
        <w:t>__________ (______________) рублей __ копеек</w:t>
      </w:r>
      <w:r w:rsidRPr="002C693C">
        <w:rPr>
          <w:rFonts w:eastAsia="Calibri"/>
        </w:rPr>
        <w:t xml:space="preserve">. Оплата за оказанные услуги производится ежемесячно Заказчиком путём перечисления денежных средств на расчётный счёт Оператора в течение 15 (пятнадцати) рабочих дней со дня подписания сторонами </w:t>
      </w:r>
      <w:r w:rsidRPr="002C693C">
        <w:rPr>
          <w:rFonts w:eastAsia="MS Mincho"/>
        </w:rPr>
        <w:t>документов, перечисленных в п.4.3 Договора.</w:t>
      </w:r>
    </w:p>
    <w:p w:rsidR="002C693C" w:rsidRPr="002C693C" w:rsidRDefault="002C693C" w:rsidP="002C693C">
      <w:pPr>
        <w:jc w:val="both"/>
        <w:rPr>
          <w:rFonts w:eastAsia="MS Mincho"/>
        </w:rPr>
      </w:pPr>
      <w:r w:rsidRPr="002C693C">
        <w:rPr>
          <w:rFonts w:eastAsia="MS Mincho"/>
        </w:rPr>
        <w:t xml:space="preserve">4.2. Дата начала оказания услуг </w:t>
      </w:r>
      <w:r w:rsidRPr="002C693C">
        <w:rPr>
          <w:rFonts w:eastAsia="MS Mincho"/>
          <w:bCs/>
        </w:rPr>
        <w:t>L3 VPN</w:t>
      </w:r>
      <w:r w:rsidRPr="002C693C">
        <w:rPr>
          <w:rFonts w:eastAsia="MS Mincho"/>
        </w:rPr>
        <w:t xml:space="preserve"> устанавливается в «Акте начала оказания услуг» по форме, указанной в Приложении № 3 к Договору, который, с момента подписания Сторонами, становится неотъемлемой частью Договора.</w:t>
      </w:r>
    </w:p>
    <w:p w:rsidR="002C693C" w:rsidRPr="002C693C" w:rsidRDefault="002C693C" w:rsidP="002C693C">
      <w:pPr>
        <w:jc w:val="both"/>
        <w:rPr>
          <w:rFonts w:eastAsia="MS Mincho"/>
        </w:rPr>
      </w:pPr>
      <w:r w:rsidRPr="002C693C">
        <w:rPr>
          <w:rFonts w:eastAsia="MS Mincho"/>
        </w:rPr>
        <w:t>4.3. Не позднее 2-го рабочего дня месяца, следующего за месяцем оказания Услуг, Оператор предоставляет Заказчику счет, счет-фактуру, а также «Акт сдачи-приемки оказанных услуг» по форме, указанной в Приложении № 3 к Договору. Копии счета, счета-фактуры, «Акта сдачи-приемки оказанных услуг» по форме, указанной в Приложении № 3 к Договору, направляются по электронной почте, указанной в Разделе 12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2C693C" w:rsidRPr="002C693C" w:rsidRDefault="002C693C" w:rsidP="002C693C">
      <w:pPr>
        <w:ind w:firstLine="737"/>
        <w:jc w:val="both"/>
        <w:rPr>
          <w:rFonts w:eastAsia="MS Mincho"/>
        </w:rPr>
      </w:pPr>
      <w:r w:rsidRPr="002C693C">
        <w:rPr>
          <w:rFonts w:eastAsia="MS Mincho"/>
        </w:rPr>
        <w:t xml:space="preserve">При выставлении счетов Оператор предоставляет Заказчику информацию по объемам и стоимости оказанных Заказчику Услуг. Счет за первый месяц будет включать плату за выполненные Работы (Единовременный платеж) и оказанные услуги в этом месяце. </w:t>
      </w:r>
    </w:p>
    <w:p w:rsidR="002C693C" w:rsidRPr="002C693C" w:rsidRDefault="002C693C" w:rsidP="002C693C">
      <w:pPr>
        <w:jc w:val="both"/>
        <w:rPr>
          <w:rFonts w:eastAsia="MS Mincho"/>
        </w:rPr>
      </w:pPr>
      <w:r w:rsidRPr="002C693C">
        <w:rPr>
          <w:rFonts w:eastAsia="MS Mincho"/>
        </w:rPr>
        <w:t>4.4. Заказчик в течение 10 (десяти) рабочих дней со дня получения оригинала «Акта сдачи–приемки оказанных услуг» по форме, указанной в Приложении № 3 к Договору, рассматривает его, при отсутствии замечаний, подписывает и направляет в адрес Оператора. Подписанный Сторонами «Акт сдачи–приемки оказанных услуг» по форме, указанной в Приложении №3 к Договору, является подтверждением факта и объема оказанных Услуг.</w:t>
      </w:r>
    </w:p>
    <w:p w:rsidR="002C693C" w:rsidRPr="002C693C" w:rsidRDefault="002C693C" w:rsidP="002C693C">
      <w:pPr>
        <w:ind w:firstLine="737"/>
        <w:jc w:val="both"/>
        <w:rPr>
          <w:rFonts w:eastAsia="MS Mincho"/>
        </w:rPr>
      </w:pPr>
      <w:r w:rsidRPr="002C693C">
        <w:rPr>
          <w:rFonts w:eastAsia="MS Mincho"/>
        </w:rPr>
        <w:t>Если Заказчик в течение 10 (десяти) рабочих дней со дня получения оригинала «Акта сдачи–приемки оказанных услуг» предоставляет Оператору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w:t>
      </w:r>
      <w:proofErr w:type="gramStart"/>
      <w:r w:rsidRPr="002C693C">
        <w:rPr>
          <w:rFonts w:eastAsia="MS Mincho"/>
        </w:rPr>
        <w:t>,</w:t>
      </w:r>
      <w:proofErr w:type="gramEnd"/>
      <w:r w:rsidRPr="002C693C">
        <w:rPr>
          <w:rFonts w:eastAsia="MS Mincho"/>
        </w:rPr>
        <w:t xml:space="preserve"> если претензия будет признана Оператором обоснованной, корректировка счета Заказчика будет произведена в следующем Расчетном периоде.</w:t>
      </w:r>
    </w:p>
    <w:p w:rsidR="002C693C" w:rsidRPr="002C693C" w:rsidRDefault="002C693C" w:rsidP="002C693C">
      <w:pPr>
        <w:ind w:firstLine="737"/>
        <w:jc w:val="both"/>
        <w:rPr>
          <w:rFonts w:eastAsia="MS Mincho"/>
        </w:rPr>
      </w:pPr>
      <w:proofErr w:type="gramStart"/>
      <w:r w:rsidRPr="002C693C">
        <w:rPr>
          <w:rFonts w:eastAsia="MS Mincho"/>
        </w:rPr>
        <w:t xml:space="preserve">Если в течение 10 (десяти) рабочих дней Заказчик не подписывает «Акт сдачи–приемки оказанных услуг» по форме, указанной в Приложении № 3 к Договору, и не предоставляет Оператору замечаний по данному Акту в письменном виде по факсу указанному в Разделе 12 Договора, Услуги считаются принятыми со стороны Заказчика и оказанными в полном объеме со стороны Оператора в соответствии с Актом. </w:t>
      </w:r>
      <w:proofErr w:type="gramEnd"/>
    </w:p>
    <w:p w:rsidR="002C693C" w:rsidRPr="002C693C" w:rsidRDefault="002C693C" w:rsidP="002C693C">
      <w:pPr>
        <w:jc w:val="both"/>
        <w:rPr>
          <w:rFonts w:eastAsia="MS Mincho"/>
        </w:rPr>
      </w:pPr>
      <w:r w:rsidRPr="002C693C">
        <w:rPr>
          <w:rFonts w:eastAsia="MS Mincho"/>
        </w:rPr>
        <w:t>4.5. Если Услуги оказывались неполный месяц, то размер платы Ежемесячных платежей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2C693C" w:rsidRPr="002C693C" w:rsidRDefault="002C693C" w:rsidP="002C693C">
      <w:pPr>
        <w:jc w:val="both"/>
        <w:rPr>
          <w:rFonts w:eastAsia="MS Mincho"/>
        </w:rPr>
      </w:pPr>
      <w:r w:rsidRPr="002C693C">
        <w:rPr>
          <w:rFonts w:eastAsia="MS Mincho"/>
        </w:rPr>
        <w:t>4.6. Расчеты между Сторонами производятся в Российских рублях. НДС взимается в соответствии с действующим законодательством РФ.</w:t>
      </w:r>
    </w:p>
    <w:p w:rsidR="002C693C" w:rsidRPr="002C693C" w:rsidRDefault="002C693C" w:rsidP="002C693C">
      <w:pPr>
        <w:jc w:val="both"/>
        <w:rPr>
          <w:rFonts w:eastAsia="MS Mincho"/>
        </w:rPr>
      </w:pPr>
      <w:r w:rsidRPr="002C693C">
        <w:rPr>
          <w:rFonts w:eastAsia="MS Mincho"/>
        </w:rPr>
        <w:t xml:space="preserve">4.7. Заказчик производит оплату счета за оказанные Услуги, </w:t>
      </w:r>
      <w:r w:rsidRPr="002C693C">
        <w:rPr>
          <w:rFonts w:eastAsia="MS Mincho"/>
          <w:spacing w:val="-2"/>
        </w:rPr>
        <w:t xml:space="preserve">в течение 15 (пятнадцати) рабочих дней со дня подписания акта. </w:t>
      </w:r>
      <w:r w:rsidRPr="002C693C">
        <w:rPr>
          <w:rFonts w:eastAsia="MS Mincho"/>
        </w:rPr>
        <w:t>В платежных поручениях Заказчик обязан указывать реквизиты, соответствующие реквизитам, указанным в выставленных Оператором счетах.</w:t>
      </w:r>
    </w:p>
    <w:p w:rsidR="002C693C" w:rsidRPr="002C693C" w:rsidRDefault="002C693C" w:rsidP="002C693C">
      <w:pPr>
        <w:jc w:val="both"/>
        <w:rPr>
          <w:rFonts w:eastAsia="MS Mincho"/>
        </w:rPr>
      </w:pPr>
      <w:r w:rsidRPr="002C693C">
        <w:rPr>
          <w:rFonts w:eastAsia="MS Mincho"/>
        </w:rPr>
        <w:t xml:space="preserve">4.8. Датой оплаты считается дата списания </w:t>
      </w:r>
      <w:proofErr w:type="spellStart"/>
      <w:r w:rsidRPr="002C693C">
        <w:rPr>
          <w:rFonts w:eastAsia="MS Mincho"/>
        </w:rPr>
        <w:t>днежных</w:t>
      </w:r>
      <w:proofErr w:type="spellEnd"/>
      <w:r w:rsidRPr="002C693C">
        <w:rPr>
          <w:rFonts w:eastAsia="MS Mincho"/>
        </w:rPr>
        <w:t xml:space="preserve"> сре</w:t>
      </w:r>
      <w:proofErr w:type="gramStart"/>
      <w:r w:rsidRPr="002C693C">
        <w:rPr>
          <w:rFonts w:eastAsia="MS Mincho"/>
        </w:rPr>
        <w:t>дств с р</w:t>
      </w:r>
      <w:proofErr w:type="gramEnd"/>
      <w:r w:rsidRPr="002C693C">
        <w:rPr>
          <w:rFonts w:eastAsia="MS Mincho"/>
        </w:rPr>
        <w:t>асчетного счета Заказчика.</w:t>
      </w:r>
    </w:p>
    <w:p w:rsidR="002C693C" w:rsidRPr="002C693C" w:rsidRDefault="002C693C" w:rsidP="002C693C">
      <w:pPr>
        <w:jc w:val="both"/>
        <w:rPr>
          <w:rFonts w:eastAsia="MS Mincho"/>
        </w:rPr>
      </w:pPr>
      <w:r w:rsidRPr="002C693C">
        <w:rPr>
          <w:rFonts w:eastAsia="MS Mincho"/>
        </w:rPr>
        <w:t xml:space="preserve">4.9. Не реже одного раза в квартал, а так же по мере необходимости, Стороны осуществляют сверку взаиморасчетов за оказанные Услуги. «Акт сверки взаиморасчетов» - Приложение № 5 </w:t>
      </w:r>
      <w:r w:rsidRPr="002C693C">
        <w:rPr>
          <w:rFonts w:eastAsia="MS Mincho"/>
        </w:rPr>
        <w:lastRenderedPageBreak/>
        <w:t xml:space="preserve">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w:t>
      </w:r>
      <w:proofErr w:type="gramStart"/>
      <w:r w:rsidRPr="002C693C">
        <w:rPr>
          <w:rFonts w:eastAsia="MS Mincho"/>
        </w:rPr>
        <w:t>с даты получения</w:t>
      </w:r>
      <w:proofErr w:type="gramEnd"/>
      <w:r w:rsidRPr="002C693C">
        <w:rPr>
          <w:rFonts w:eastAsia="MS Mincho"/>
        </w:rPr>
        <w:t xml:space="preserve">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2C693C" w:rsidRPr="002C693C" w:rsidRDefault="002C693C" w:rsidP="002C693C">
      <w:pPr>
        <w:ind w:firstLine="737"/>
        <w:jc w:val="both"/>
        <w:rPr>
          <w:rFonts w:eastAsia="MS Mincho"/>
        </w:rPr>
      </w:pPr>
      <w:r w:rsidRPr="002C693C">
        <w:rPr>
          <w:rFonts w:eastAsia="MS Mincho"/>
        </w:rPr>
        <w:t xml:space="preserve">В случае если в течение 20 (двадцати) рабочих дней </w:t>
      </w:r>
      <w:proofErr w:type="gramStart"/>
      <w:r w:rsidRPr="002C693C">
        <w:rPr>
          <w:rFonts w:eastAsia="MS Mincho"/>
        </w:rPr>
        <w:t>с даты получения</w:t>
      </w:r>
      <w:proofErr w:type="gramEnd"/>
      <w:r w:rsidRPr="002C693C">
        <w:rPr>
          <w:rFonts w:eastAsia="MS Mincho"/>
        </w:rPr>
        <w:t xml:space="preserve">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2C693C" w:rsidRPr="002C693C" w:rsidRDefault="002C693C" w:rsidP="002C693C">
      <w:pPr>
        <w:ind w:firstLine="737"/>
        <w:jc w:val="both"/>
        <w:rPr>
          <w:rFonts w:eastAsia="MS Mincho"/>
        </w:rPr>
      </w:pPr>
    </w:p>
    <w:p w:rsidR="002C693C" w:rsidRPr="002C693C" w:rsidRDefault="002C693C" w:rsidP="002C693C">
      <w:pPr>
        <w:keepNext/>
        <w:spacing w:after="120"/>
        <w:ind w:left="1134" w:hanging="1134"/>
        <w:jc w:val="center"/>
        <w:outlineLvl w:val="0"/>
        <w:rPr>
          <w:b/>
          <w:iCs/>
        </w:rPr>
      </w:pPr>
      <w:r w:rsidRPr="002C693C">
        <w:rPr>
          <w:b/>
          <w:iCs/>
        </w:rPr>
        <w:t>5. Ответственность Сторон</w:t>
      </w:r>
    </w:p>
    <w:p w:rsidR="002C693C" w:rsidRPr="002C693C" w:rsidRDefault="002C693C" w:rsidP="002C693C">
      <w:pPr>
        <w:jc w:val="both"/>
        <w:rPr>
          <w:rFonts w:eastAsia="MS Mincho"/>
        </w:rPr>
      </w:pPr>
      <w:r w:rsidRPr="002C693C">
        <w:rPr>
          <w:rFonts w:eastAsia="MS Mincho"/>
        </w:rPr>
        <w:t>5.1. Стороны несут ответственность друг перед другом за возникновение убытков, связанных с неисполнением или ненадлежащим исполнением обязательств по Договору в соответствии с условиями Договора и законодательством РФ.</w:t>
      </w:r>
    </w:p>
    <w:p w:rsidR="002C693C" w:rsidRPr="002C693C" w:rsidRDefault="002C693C" w:rsidP="002C693C">
      <w:pPr>
        <w:jc w:val="both"/>
        <w:rPr>
          <w:rFonts w:eastAsia="MS Mincho"/>
        </w:rPr>
      </w:pPr>
      <w:r w:rsidRPr="002C693C">
        <w:rPr>
          <w:rFonts w:eastAsia="MS Mincho"/>
        </w:rPr>
        <w:t>5.2. Размер ответственности Сторон за причинение друг другу убытков в случаях, предусмотренных п.5.1. Договора не может превышать суммы реально Понесенных убытков и не включают в себя упущенную выгоду.</w:t>
      </w:r>
    </w:p>
    <w:p w:rsidR="002C693C" w:rsidRPr="002C693C" w:rsidRDefault="002C693C" w:rsidP="002C693C">
      <w:pPr>
        <w:jc w:val="both"/>
        <w:rPr>
          <w:rFonts w:eastAsia="MS Mincho"/>
        </w:rPr>
      </w:pPr>
      <w:r w:rsidRPr="002C693C">
        <w:rPr>
          <w:rFonts w:eastAsia="MS Mincho"/>
        </w:rPr>
        <w:t xml:space="preserve">5.3. В случае нарушения установленных Договором сроков начала оказания Услуг, Заказчик вправе требовать от Оператора уплаты пени в размере 0,1% (одной десятой процента) за каждый день просрочки начала оказания услуг от суммы единовременного платежа, указанной в Бланке заказа. Оплата пени не освобождает Оператора от оказания Услуг. Оператор обязан уплатить пени в течение 10 (десяти) рабочих дней </w:t>
      </w:r>
      <w:proofErr w:type="gramStart"/>
      <w:r w:rsidRPr="002C693C">
        <w:rPr>
          <w:rFonts w:eastAsia="MS Mincho"/>
        </w:rPr>
        <w:t>с даты получения</w:t>
      </w:r>
      <w:proofErr w:type="gramEnd"/>
      <w:r w:rsidRPr="002C693C">
        <w:rPr>
          <w:rFonts w:eastAsia="MS Mincho"/>
        </w:rPr>
        <w:t xml:space="preserve"> требования Заказчика.</w:t>
      </w:r>
    </w:p>
    <w:p w:rsidR="002C693C" w:rsidRPr="002C693C" w:rsidRDefault="002C693C" w:rsidP="002C693C">
      <w:pPr>
        <w:jc w:val="both"/>
        <w:rPr>
          <w:rFonts w:eastAsia="MS Mincho"/>
        </w:rPr>
      </w:pPr>
      <w:r w:rsidRPr="002C693C">
        <w:rPr>
          <w:rFonts w:eastAsia="MS Mincho"/>
        </w:rPr>
        <w:t xml:space="preserve">5.4. В случае нарушения установленных Договором сроков оплаты, Оператор вправе требовать от Заказчика уплаты пени в размере 0,01% (одной сотой процента) от суммы неисполненного денежного обязательства за каждый день просрочки платежа, но не более 10% (десяти процентов) от суммы неисполненного денежного обязательства. Оплата пени не освобождает Заказчика от оплаты оказанных Услуг. Заказчик обязан уплатить пени в течение 10 (десяти) рабочих дней </w:t>
      </w:r>
      <w:proofErr w:type="gramStart"/>
      <w:r w:rsidRPr="002C693C">
        <w:rPr>
          <w:rFonts w:eastAsia="MS Mincho"/>
        </w:rPr>
        <w:t>с даты получения</w:t>
      </w:r>
      <w:proofErr w:type="gramEnd"/>
      <w:r w:rsidRPr="002C693C">
        <w:rPr>
          <w:rFonts w:eastAsia="MS Mincho"/>
        </w:rPr>
        <w:t xml:space="preserve"> требования Оператора.</w:t>
      </w:r>
    </w:p>
    <w:p w:rsidR="002C693C" w:rsidRPr="002C693C" w:rsidRDefault="002C693C" w:rsidP="002C693C">
      <w:pPr>
        <w:jc w:val="both"/>
        <w:rPr>
          <w:rFonts w:eastAsia="MS Mincho"/>
        </w:rPr>
      </w:pPr>
    </w:p>
    <w:p w:rsidR="002C693C" w:rsidRPr="002C693C" w:rsidRDefault="002C693C" w:rsidP="002C693C">
      <w:pPr>
        <w:keepNext/>
        <w:spacing w:after="120"/>
        <w:ind w:left="1134" w:hanging="1134"/>
        <w:jc w:val="center"/>
        <w:outlineLvl w:val="0"/>
        <w:rPr>
          <w:b/>
          <w:iCs/>
        </w:rPr>
      </w:pPr>
      <w:r w:rsidRPr="002C693C">
        <w:rPr>
          <w:b/>
          <w:iCs/>
        </w:rPr>
        <w:t>6. Обстоятельства непреодолимой силы (форс-мажор)</w:t>
      </w:r>
    </w:p>
    <w:p w:rsidR="002C693C" w:rsidRPr="002C693C" w:rsidRDefault="002C693C" w:rsidP="002C693C">
      <w:pPr>
        <w:jc w:val="both"/>
        <w:rPr>
          <w:rFonts w:eastAsia="MS Mincho"/>
        </w:rPr>
      </w:pPr>
      <w:r w:rsidRPr="002C693C">
        <w:rPr>
          <w:rFonts w:eastAsia="MS Mincho"/>
        </w:rPr>
        <w:t xml:space="preserve">6.1. </w:t>
      </w:r>
      <w:proofErr w:type="gramStart"/>
      <w:r w:rsidRPr="002C693C">
        <w:rPr>
          <w:rFonts w:eastAsia="MS Mincho"/>
        </w:rPr>
        <w:t>Стороны не несут ответственности друг перед другом за неисполнение или ненадлежащее исполнение обязательств по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 органов</w:t>
      </w:r>
      <w:proofErr w:type="gramEnd"/>
      <w:r w:rsidRPr="002C693C">
        <w:rPr>
          <w:rFonts w:eastAsia="MS Mincho"/>
        </w:rPr>
        <w:t xml:space="preserve"> любого уровня, имеющих непосредственное влияние на исполнение обязательств по Договору.</w:t>
      </w:r>
    </w:p>
    <w:p w:rsidR="002C693C" w:rsidRPr="002C693C" w:rsidRDefault="002C693C" w:rsidP="002C693C">
      <w:pPr>
        <w:jc w:val="both"/>
        <w:rPr>
          <w:rFonts w:eastAsia="MS Mincho"/>
        </w:rPr>
      </w:pPr>
      <w:r w:rsidRPr="002C693C">
        <w:rPr>
          <w:rFonts w:eastAsia="MS Mincho"/>
        </w:rPr>
        <w:t>6.2. Оператор не несет ответственности при приоритетном использовании или приостановлении деятельности Сети Оператора уполномоченными государственными органами, при передаче Сети Оператора в централизованное управление уполномоченным государственным органам в случаях, предусмотренных законодательством РФ.</w:t>
      </w:r>
    </w:p>
    <w:p w:rsidR="002C693C" w:rsidRPr="002C693C" w:rsidRDefault="002C693C" w:rsidP="002C693C">
      <w:pPr>
        <w:jc w:val="both"/>
        <w:rPr>
          <w:rFonts w:eastAsia="MS Mincho"/>
        </w:rPr>
      </w:pPr>
      <w:r w:rsidRPr="002C693C">
        <w:rPr>
          <w:rFonts w:eastAsia="MS Mincho"/>
        </w:rPr>
        <w:t xml:space="preserve">6.3. После получения информации о наступлении </w:t>
      </w:r>
      <w:proofErr w:type="gramStart"/>
      <w:r w:rsidRPr="002C693C">
        <w:rPr>
          <w:rFonts w:eastAsia="MS Mincho"/>
        </w:rPr>
        <w:t>указанных</w:t>
      </w:r>
      <w:proofErr w:type="gramEnd"/>
      <w:r w:rsidRPr="002C693C">
        <w:rPr>
          <w:rFonts w:eastAsia="MS Mincho"/>
        </w:rPr>
        <w:t xml:space="preserve"> в </w:t>
      </w:r>
      <w:proofErr w:type="spellStart"/>
      <w:r w:rsidRPr="002C693C">
        <w:rPr>
          <w:rFonts w:eastAsia="MS Mincho"/>
        </w:rPr>
        <w:t>пп</w:t>
      </w:r>
      <w:proofErr w:type="spellEnd"/>
      <w:r w:rsidRPr="002C693C">
        <w:rPr>
          <w:rFonts w:eastAsia="MS Mincho"/>
        </w:rPr>
        <w:t xml:space="preserve">. 6.1.-6.2. </w:t>
      </w:r>
      <w:proofErr w:type="gramStart"/>
      <w:r w:rsidRPr="002C693C">
        <w:rPr>
          <w:rFonts w:eastAsia="MS Mincho"/>
        </w:rPr>
        <w:t>Договора или иных обстоятельствах, препятствующих надлежащему исполнению Договора, Стороны в течение 20 (двадцати) рабочих дней письменно уведомляют об этом друг друга по факсу и/или электронной почте указанному в Разделе 11 Договора о характере, виде, предполагаемой продолжительности действия, а так же о том, выполнению каких обязанностей по Договору она препятствует, и предоставить доказательства наступления таких обстоятельств.</w:t>
      </w:r>
      <w:proofErr w:type="gramEnd"/>
      <w:r w:rsidRPr="002C693C">
        <w:rPr>
          <w:rFonts w:eastAsia="MS Mincho"/>
        </w:rPr>
        <w:t xml:space="preserve"> В случае </w:t>
      </w:r>
      <w:r w:rsidRPr="002C693C">
        <w:rPr>
          <w:rFonts w:eastAsia="MS Mincho"/>
        </w:rPr>
        <w:lastRenderedPageBreak/>
        <w:t>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2C693C" w:rsidRPr="002C693C" w:rsidRDefault="002C693C" w:rsidP="002C693C">
      <w:pPr>
        <w:jc w:val="both"/>
        <w:rPr>
          <w:rFonts w:eastAsia="MS Mincho"/>
        </w:rPr>
      </w:pPr>
      <w:r w:rsidRPr="002C693C">
        <w:rPr>
          <w:rFonts w:eastAsia="MS Mincho"/>
        </w:rPr>
        <w:t xml:space="preserve">6.4. Если обстоятельства, предусмотренные в </w:t>
      </w:r>
      <w:proofErr w:type="spellStart"/>
      <w:r w:rsidRPr="002C693C">
        <w:rPr>
          <w:rFonts w:eastAsia="MS Mincho"/>
        </w:rPr>
        <w:t>пп</w:t>
      </w:r>
      <w:proofErr w:type="spellEnd"/>
      <w:r w:rsidRPr="002C693C">
        <w:rPr>
          <w:rFonts w:eastAsia="MS Mincho"/>
        </w:rPr>
        <w:t xml:space="preserve">. 6.1.-6.2. Договора, вызывают существенное нарушение или неисполнение обязательств по Договору, длящееся более </w:t>
      </w:r>
      <w:r w:rsidRPr="002C693C">
        <w:rPr>
          <w:rFonts w:eastAsia="MS Mincho"/>
          <w:b/>
        </w:rPr>
        <w:t>60 (шестидесяти)</w:t>
      </w:r>
      <w:r w:rsidRPr="002C693C">
        <w:rPr>
          <w:rFonts w:eastAsia="MS Mincho"/>
        </w:rPr>
        <w:t xml:space="preserve"> дней, каждая Сторона имеет право досрочно расторгнуть Договор после подачи другой Стороне за 30 (тридцать) дней письменного уведомления о своем намерении расторгнуть Договор.</w:t>
      </w:r>
    </w:p>
    <w:p w:rsidR="002C693C" w:rsidRPr="002C693C" w:rsidRDefault="002C693C" w:rsidP="002C693C">
      <w:pPr>
        <w:keepNext/>
        <w:spacing w:after="120"/>
        <w:ind w:left="1134" w:hanging="1134"/>
        <w:jc w:val="center"/>
        <w:outlineLvl w:val="0"/>
        <w:rPr>
          <w:b/>
          <w:iCs/>
        </w:rPr>
      </w:pPr>
      <w:r w:rsidRPr="002C693C">
        <w:rPr>
          <w:b/>
          <w:iCs/>
        </w:rPr>
        <w:t>7. Конфиденциальность</w:t>
      </w:r>
    </w:p>
    <w:p w:rsidR="002C693C" w:rsidRPr="002C693C" w:rsidRDefault="002C693C" w:rsidP="002C693C">
      <w:pPr>
        <w:jc w:val="both"/>
        <w:rPr>
          <w:rFonts w:eastAsia="MS Mincho"/>
        </w:rPr>
      </w:pPr>
      <w:r w:rsidRPr="002C693C">
        <w:rPr>
          <w:rFonts w:eastAsia="MS Mincho"/>
        </w:rPr>
        <w:t>7.1 Порядок передачи, условия использования и обязательства по неразглашению информации, составляющих коммерческую тайну Заказчика, определяются заключенным Сторонами Договором о конфиденциальности и неразглашении информации (коммерческая тайна), являющимся неотъемлемой частью настоящего Договора (Приложение № 6 к настоящему Договору).</w:t>
      </w:r>
    </w:p>
    <w:p w:rsidR="002C693C" w:rsidRPr="002C693C" w:rsidRDefault="002C693C" w:rsidP="002C693C">
      <w:pPr>
        <w:jc w:val="both"/>
        <w:rPr>
          <w:rFonts w:eastAsia="MS Mincho"/>
        </w:rPr>
      </w:pPr>
      <w:r w:rsidRPr="002C693C">
        <w:rPr>
          <w:rFonts w:eastAsia="MS Mincho"/>
        </w:rPr>
        <w:t>7.2. Порядок передачи, условия использования и обязательства по неразглашению служебной информации ограниченного распространения определяются заключенным Сторонами Соглашением о конфиденциальности и неразглашении служебной информации ограниченного распространения («Для служебного пользования»), являющимся неотъемлемой частью настоящего Договора (Приложение № 6 к настоящему Договору).</w:t>
      </w:r>
    </w:p>
    <w:p w:rsidR="002C693C" w:rsidRPr="002C693C" w:rsidRDefault="002C693C" w:rsidP="002C693C">
      <w:pPr>
        <w:jc w:val="both"/>
        <w:rPr>
          <w:rFonts w:eastAsia="MS Mincho"/>
        </w:rPr>
      </w:pPr>
      <w:r w:rsidRPr="002C693C">
        <w:rPr>
          <w:rFonts w:eastAsia="MS Mincho"/>
        </w:rPr>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2C693C" w:rsidRPr="002C693C" w:rsidRDefault="002C693C" w:rsidP="002C693C">
      <w:pPr>
        <w:jc w:val="both"/>
        <w:rPr>
          <w:rFonts w:eastAsia="MS Mincho"/>
        </w:rPr>
      </w:pPr>
    </w:p>
    <w:p w:rsidR="002C693C" w:rsidRPr="002C693C" w:rsidRDefault="002C693C" w:rsidP="002C693C">
      <w:pPr>
        <w:keepNext/>
        <w:spacing w:after="120"/>
        <w:ind w:left="1134" w:hanging="1134"/>
        <w:jc w:val="center"/>
        <w:outlineLvl w:val="0"/>
        <w:rPr>
          <w:b/>
          <w:iCs/>
        </w:rPr>
      </w:pPr>
      <w:r w:rsidRPr="002C693C">
        <w:rPr>
          <w:b/>
          <w:iCs/>
        </w:rPr>
        <w:t>8. Срок действия и условия расторжения договора</w:t>
      </w:r>
    </w:p>
    <w:p w:rsidR="002C693C" w:rsidRPr="002C693C" w:rsidRDefault="002C693C" w:rsidP="002C693C">
      <w:pPr>
        <w:jc w:val="both"/>
        <w:rPr>
          <w:rFonts w:eastAsia="MS Mincho"/>
        </w:rPr>
      </w:pPr>
      <w:r w:rsidRPr="002C693C">
        <w:rPr>
          <w:rFonts w:eastAsia="MS Mincho"/>
        </w:rPr>
        <w:t xml:space="preserve">8.1. Договор вступает в силу с момента подписания его Сторонами и действует до полного выполнения Сторонами принятых на себя обязательств. </w:t>
      </w:r>
    </w:p>
    <w:p w:rsidR="002C693C" w:rsidRPr="002C693C" w:rsidRDefault="002C693C" w:rsidP="002C693C">
      <w:pPr>
        <w:jc w:val="both"/>
        <w:rPr>
          <w:rFonts w:eastAsia="MS Mincho"/>
        </w:rPr>
      </w:pPr>
      <w:r w:rsidRPr="002C693C">
        <w:rPr>
          <w:rFonts w:eastAsia="MS Mincho"/>
        </w:rPr>
        <w:t xml:space="preserve">8.2. </w:t>
      </w:r>
      <w:proofErr w:type="gramStart"/>
      <w:r w:rsidRPr="002C693C">
        <w:rPr>
          <w:rFonts w:eastAsia="MS Mincho"/>
        </w:rPr>
        <w:t>Договор</w:t>
      </w:r>
      <w:proofErr w:type="gramEnd"/>
      <w:r w:rsidRPr="002C693C">
        <w:rPr>
          <w:rFonts w:eastAsia="MS Mincho"/>
        </w:rPr>
        <w:t xml:space="preserve"> может быть расторгнут досрочно:</w:t>
      </w:r>
    </w:p>
    <w:p w:rsidR="002C693C" w:rsidRPr="002C693C" w:rsidRDefault="002C693C" w:rsidP="002C693C">
      <w:pPr>
        <w:jc w:val="both"/>
        <w:rPr>
          <w:rFonts w:eastAsia="MS Mincho"/>
        </w:rPr>
      </w:pPr>
      <w:r w:rsidRPr="002C693C">
        <w:rPr>
          <w:rFonts w:eastAsia="MS Mincho"/>
        </w:rPr>
        <w:t>-при взаимном согласии Сторон в любое время, с погашением имеющейся задолженности на момент расторжения;</w:t>
      </w:r>
    </w:p>
    <w:p w:rsidR="002C693C" w:rsidRPr="002C693C" w:rsidRDefault="002C693C" w:rsidP="002C693C">
      <w:pPr>
        <w:jc w:val="both"/>
        <w:rPr>
          <w:rFonts w:eastAsia="MS Mincho"/>
        </w:rPr>
      </w:pPr>
      <w:r w:rsidRPr="002C693C">
        <w:rPr>
          <w:rFonts w:eastAsia="MS Mincho"/>
        </w:rPr>
        <w:t>-в случае существенного нарушения одной из Сторон условий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2C693C" w:rsidRPr="002C693C" w:rsidRDefault="002C693C" w:rsidP="002C693C">
      <w:pPr>
        <w:jc w:val="both"/>
        <w:rPr>
          <w:rFonts w:eastAsia="MS Mincho"/>
        </w:rPr>
      </w:pPr>
      <w:r w:rsidRPr="002C693C">
        <w:rPr>
          <w:rFonts w:eastAsia="MS Mincho"/>
        </w:rPr>
        <w:t>-в случае длительного (более 30 дней в год) оказания Оператором услуги, несоответствующей качеству, определенному в Приложении 1 к Договору;</w:t>
      </w:r>
    </w:p>
    <w:p w:rsidR="002C693C" w:rsidRPr="002C693C" w:rsidRDefault="002C693C" w:rsidP="002C693C">
      <w:pPr>
        <w:jc w:val="both"/>
        <w:rPr>
          <w:rFonts w:eastAsia="MS Mincho"/>
        </w:rPr>
      </w:pPr>
      <w:r w:rsidRPr="002C693C">
        <w:rPr>
          <w:rFonts w:eastAsia="MS Mincho"/>
        </w:rPr>
        <w:t>-в случае возбуждения против одной из Сторон дела о банкротстве и/или ее признания неплатежеспособной;</w:t>
      </w:r>
    </w:p>
    <w:p w:rsidR="002C693C" w:rsidRPr="002C693C" w:rsidRDefault="002C693C" w:rsidP="002C693C">
      <w:pPr>
        <w:jc w:val="both"/>
        <w:rPr>
          <w:rFonts w:eastAsia="MS Mincho"/>
        </w:rPr>
      </w:pPr>
      <w:r w:rsidRPr="002C693C">
        <w:rPr>
          <w:rFonts w:eastAsia="MS Mincho"/>
        </w:rPr>
        <w:t>-в случае использования оказываемых по Договору Услуг в незаконных целях, что подтверждено решением суда, соответствующей юрисдикции, вступившим в законную силу.</w:t>
      </w:r>
    </w:p>
    <w:p w:rsidR="002C693C" w:rsidRPr="002C693C" w:rsidRDefault="002C693C" w:rsidP="002C693C">
      <w:pPr>
        <w:ind w:firstLine="737"/>
        <w:jc w:val="both"/>
        <w:rPr>
          <w:rFonts w:eastAsia="MS Mincho"/>
        </w:rPr>
      </w:pPr>
      <w:r w:rsidRPr="002C693C">
        <w:rPr>
          <w:rFonts w:eastAsia="MS Mincho"/>
        </w:rPr>
        <w:t>При досрочном расторжении Договора Сторона-Инициатор направляет на адрес электронной почты и/или факс, указанный в Разделе 12 Договора, Стороне-Получателю уведомление о досрочном расторжении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12 Договора.</w:t>
      </w:r>
    </w:p>
    <w:p w:rsidR="002C693C" w:rsidRPr="002C693C" w:rsidRDefault="002C693C" w:rsidP="002C693C">
      <w:pPr>
        <w:jc w:val="both"/>
        <w:rPr>
          <w:rFonts w:eastAsia="MS Mincho"/>
        </w:rPr>
      </w:pPr>
      <w:r w:rsidRPr="002C693C">
        <w:rPr>
          <w:rFonts w:eastAsia="MS Mincho"/>
        </w:rPr>
        <w:t>8.3. В случае отказа от услуг по конкретному Бланку заказу по любой причине, он будет считаться утратившим силу только после подписания «Акта прекращения оказания услуг» по форме, указанной в Приложении № 3 к Договору.</w:t>
      </w:r>
    </w:p>
    <w:p w:rsidR="002C693C" w:rsidRPr="002C693C" w:rsidRDefault="002C693C" w:rsidP="002C693C">
      <w:pPr>
        <w:jc w:val="both"/>
        <w:rPr>
          <w:rFonts w:eastAsia="MS Mincho"/>
        </w:rPr>
      </w:pPr>
      <w:r w:rsidRPr="002C693C">
        <w:rPr>
          <w:rFonts w:eastAsia="MS Mincho"/>
        </w:rPr>
        <w:t>8.4. Прекращение действия Договора не освобождает Стороны от проведения взаиморасчетов по Услугам, оказанным до даты его прекращения.</w:t>
      </w:r>
    </w:p>
    <w:p w:rsidR="002C693C" w:rsidRPr="002C693C" w:rsidRDefault="002C693C" w:rsidP="002C693C">
      <w:pPr>
        <w:jc w:val="both"/>
        <w:rPr>
          <w:rFonts w:eastAsia="MS Mincho"/>
        </w:rPr>
      </w:pPr>
    </w:p>
    <w:p w:rsidR="002C693C" w:rsidRPr="002C693C" w:rsidRDefault="002C693C" w:rsidP="002C693C">
      <w:pPr>
        <w:keepNext/>
        <w:spacing w:after="120"/>
        <w:ind w:left="1134" w:hanging="1134"/>
        <w:jc w:val="center"/>
        <w:outlineLvl w:val="0"/>
        <w:rPr>
          <w:b/>
          <w:iCs/>
        </w:rPr>
      </w:pPr>
      <w:r w:rsidRPr="002C693C">
        <w:rPr>
          <w:b/>
          <w:iCs/>
        </w:rPr>
        <w:lastRenderedPageBreak/>
        <w:t>9. Порядок разрешения споров между Сторонами</w:t>
      </w:r>
    </w:p>
    <w:p w:rsidR="002C693C" w:rsidRPr="002C693C" w:rsidRDefault="002C693C" w:rsidP="002C693C">
      <w:pPr>
        <w:autoSpaceDE w:val="0"/>
        <w:autoSpaceDN w:val="0"/>
        <w:adjustRightInd w:val="0"/>
        <w:jc w:val="both"/>
        <w:outlineLvl w:val="0"/>
        <w:rPr>
          <w:rFonts w:eastAsia="MS Mincho"/>
        </w:rPr>
      </w:pPr>
      <w:r w:rsidRPr="002C693C">
        <w:rPr>
          <w:rFonts w:eastAsia="MS Mincho"/>
        </w:rPr>
        <w:t>9.1. В случае возникновения любых противоречий, претензий и разногласий, а также споров, связанных с исполнением Договора, Стороны предпринимают шаги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C693C" w:rsidRPr="002C693C" w:rsidRDefault="002C693C" w:rsidP="002C693C">
      <w:pPr>
        <w:autoSpaceDE w:val="0"/>
        <w:autoSpaceDN w:val="0"/>
        <w:adjustRightInd w:val="0"/>
        <w:jc w:val="both"/>
        <w:outlineLvl w:val="0"/>
        <w:rPr>
          <w:rFonts w:eastAsia="MS Mincho"/>
        </w:rPr>
      </w:pPr>
      <w:r w:rsidRPr="002C693C">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2C693C" w:rsidRPr="002C693C" w:rsidRDefault="002C693C" w:rsidP="002C693C">
      <w:pPr>
        <w:autoSpaceDE w:val="0"/>
        <w:autoSpaceDN w:val="0"/>
        <w:adjustRightInd w:val="0"/>
        <w:jc w:val="both"/>
        <w:outlineLvl w:val="0"/>
        <w:rPr>
          <w:rFonts w:eastAsia="MS Mincho"/>
        </w:rPr>
      </w:pPr>
      <w:r w:rsidRPr="002C693C">
        <w:rPr>
          <w:rFonts w:eastAsia="MS Mincho"/>
        </w:rPr>
        <w:t>9.3. До передачи спора на разрешение суда согласно п. 9.4 Договора Стороны примут меры к его урегулированию в претензионном порядке.</w:t>
      </w:r>
    </w:p>
    <w:p w:rsidR="002C693C" w:rsidRPr="002C693C" w:rsidRDefault="002C693C" w:rsidP="002C693C">
      <w:pPr>
        <w:autoSpaceDE w:val="0"/>
        <w:autoSpaceDN w:val="0"/>
        <w:adjustRightInd w:val="0"/>
        <w:jc w:val="both"/>
        <w:outlineLvl w:val="0"/>
        <w:rPr>
          <w:rFonts w:eastAsia="MS Mincho"/>
        </w:rPr>
      </w:pPr>
      <w:r w:rsidRPr="002C693C">
        <w:rPr>
          <w:rFonts w:eastAsia="MS Mincho"/>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C693C">
        <w:rPr>
          <w:rFonts w:eastAsia="MS Mincho"/>
        </w:rPr>
        <w:t>с даты</w:t>
      </w:r>
      <w:proofErr w:type="gramEnd"/>
      <w:r w:rsidRPr="002C693C">
        <w:rPr>
          <w:rFonts w:eastAsia="MS Mincho"/>
        </w:rPr>
        <w:t xml:space="preserve"> ее получения. Оставление претензии без ответа в установленный срок означает признание требований претензии.</w:t>
      </w:r>
    </w:p>
    <w:p w:rsidR="002C693C" w:rsidRPr="002C693C" w:rsidRDefault="002C693C" w:rsidP="002C693C">
      <w:pPr>
        <w:autoSpaceDE w:val="0"/>
        <w:autoSpaceDN w:val="0"/>
        <w:adjustRightInd w:val="0"/>
        <w:jc w:val="both"/>
        <w:outlineLvl w:val="0"/>
        <w:rPr>
          <w:rFonts w:eastAsia="MS Mincho"/>
        </w:rPr>
      </w:pPr>
      <w:r w:rsidRPr="002C693C">
        <w:rPr>
          <w:rFonts w:eastAsia="MS Mincho"/>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2C693C" w:rsidRPr="002C693C" w:rsidRDefault="002C693C" w:rsidP="002C693C">
      <w:pPr>
        <w:autoSpaceDE w:val="0"/>
        <w:autoSpaceDN w:val="0"/>
        <w:adjustRightInd w:val="0"/>
        <w:jc w:val="both"/>
        <w:outlineLvl w:val="0"/>
        <w:rPr>
          <w:rFonts w:eastAsia="MS Mincho"/>
        </w:rPr>
      </w:pPr>
      <w:r w:rsidRPr="002C693C">
        <w:rPr>
          <w:rFonts w:eastAsia="MS Mincho"/>
        </w:rPr>
        <w:t xml:space="preserve">9.3.3. Если претензионные требования подлежат денежной оценке, в претензии указывается </w:t>
      </w:r>
      <w:proofErr w:type="spellStart"/>
      <w:r w:rsidRPr="002C693C">
        <w:rPr>
          <w:rFonts w:eastAsia="MS Mincho"/>
        </w:rPr>
        <w:t>истребуемая</w:t>
      </w:r>
      <w:proofErr w:type="spellEnd"/>
      <w:r w:rsidRPr="002C693C">
        <w:rPr>
          <w:rFonts w:eastAsia="MS Mincho"/>
        </w:rPr>
        <w:t xml:space="preserve"> сумма и ее полный и обоснованный расчет.</w:t>
      </w:r>
    </w:p>
    <w:p w:rsidR="002C693C" w:rsidRPr="002C693C" w:rsidRDefault="002C693C" w:rsidP="002C693C">
      <w:pPr>
        <w:autoSpaceDE w:val="0"/>
        <w:autoSpaceDN w:val="0"/>
        <w:adjustRightInd w:val="0"/>
        <w:jc w:val="both"/>
        <w:outlineLvl w:val="0"/>
        <w:rPr>
          <w:rFonts w:eastAsia="MS Mincho"/>
        </w:rPr>
      </w:pPr>
      <w:r w:rsidRPr="002C693C">
        <w:rPr>
          <w:rFonts w:eastAsia="MS Mincho"/>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C693C" w:rsidRPr="002C693C" w:rsidRDefault="002C693C" w:rsidP="002C693C">
      <w:pPr>
        <w:autoSpaceDE w:val="0"/>
        <w:autoSpaceDN w:val="0"/>
        <w:adjustRightInd w:val="0"/>
        <w:ind w:firstLine="540"/>
        <w:jc w:val="both"/>
        <w:outlineLvl w:val="0"/>
        <w:rPr>
          <w:rFonts w:eastAsia="MS Mincho"/>
        </w:rPr>
      </w:pPr>
      <w:r w:rsidRPr="002C693C">
        <w:rPr>
          <w:rFonts w:eastAsia="MS Minch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C693C" w:rsidRPr="002C693C" w:rsidRDefault="002C693C" w:rsidP="002C693C">
      <w:pPr>
        <w:autoSpaceDE w:val="0"/>
        <w:autoSpaceDN w:val="0"/>
        <w:adjustRightInd w:val="0"/>
        <w:jc w:val="both"/>
        <w:outlineLvl w:val="0"/>
        <w:rPr>
          <w:rFonts w:eastAsia="MS Mincho"/>
        </w:rPr>
      </w:pPr>
      <w:r w:rsidRPr="002C693C">
        <w:rPr>
          <w:rFonts w:eastAsia="MS Mincho"/>
        </w:rPr>
        <w:t xml:space="preserve">9.4. </w:t>
      </w:r>
      <w:proofErr w:type="gramStart"/>
      <w:r w:rsidRPr="002C693C">
        <w:rPr>
          <w:rFonts w:eastAsia="MS Mincho"/>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C693C">
        <w:rPr>
          <w:rFonts w:eastAsia="MS Mincho"/>
        </w:rPr>
        <w:t xml:space="preserve"> Решение Третейского суда является окончательным.</w:t>
      </w:r>
    </w:p>
    <w:p w:rsidR="002C693C" w:rsidRPr="002C693C" w:rsidRDefault="002C693C" w:rsidP="002C693C">
      <w:pPr>
        <w:autoSpaceDE w:val="0"/>
        <w:autoSpaceDN w:val="0"/>
        <w:adjustRightInd w:val="0"/>
        <w:jc w:val="both"/>
        <w:outlineLvl w:val="0"/>
        <w:rPr>
          <w:rFonts w:eastAsia="MS Mincho"/>
        </w:rPr>
      </w:pPr>
      <w:r w:rsidRPr="002C693C">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C693C" w:rsidRPr="002C693C" w:rsidRDefault="002C693C" w:rsidP="002C693C">
      <w:pPr>
        <w:autoSpaceDE w:val="0"/>
        <w:autoSpaceDN w:val="0"/>
        <w:adjustRightInd w:val="0"/>
        <w:jc w:val="both"/>
        <w:outlineLvl w:val="0"/>
        <w:rPr>
          <w:rFonts w:eastAsia="MS Mincho"/>
        </w:rPr>
      </w:pPr>
    </w:p>
    <w:p w:rsidR="002C693C" w:rsidRPr="002C693C" w:rsidRDefault="002C693C" w:rsidP="002C693C">
      <w:pPr>
        <w:widowControl w:val="0"/>
        <w:tabs>
          <w:tab w:val="left" w:pos="142"/>
          <w:tab w:val="left" w:pos="8789"/>
        </w:tabs>
        <w:suppressAutoHyphens/>
        <w:spacing w:after="120" w:line="240" w:lineRule="atLeast"/>
        <w:ind w:firstLine="539"/>
        <w:jc w:val="center"/>
        <w:rPr>
          <w:rFonts w:eastAsia="Calibri"/>
          <w:b/>
          <w:bCs/>
        </w:rPr>
      </w:pPr>
      <w:r w:rsidRPr="002C693C">
        <w:rPr>
          <w:rFonts w:eastAsia="Calibri"/>
          <w:b/>
          <w:bCs/>
        </w:rPr>
        <w:t>Статья 10. Положения о налоговой добросовестности</w:t>
      </w:r>
    </w:p>
    <w:p w:rsidR="002C693C" w:rsidRPr="002C693C" w:rsidRDefault="002C693C" w:rsidP="002C693C">
      <w:pPr>
        <w:widowControl w:val="0"/>
        <w:tabs>
          <w:tab w:val="left" w:pos="142"/>
          <w:tab w:val="left" w:pos="8789"/>
        </w:tabs>
        <w:suppressAutoHyphens/>
        <w:spacing w:line="240" w:lineRule="atLeast"/>
        <w:jc w:val="both"/>
        <w:rPr>
          <w:rFonts w:eastAsia="Calibri"/>
          <w:bCs/>
        </w:rPr>
      </w:pPr>
      <w:r w:rsidRPr="002C693C">
        <w:rPr>
          <w:rFonts w:eastAsia="Calibri"/>
          <w:bCs/>
        </w:rPr>
        <w:t xml:space="preserve">10.1. Срок предоставления документов, перечисленных в п. 10.2 Договора - не позднее 15 (пятнадцати) дней </w:t>
      </w:r>
      <w:proofErr w:type="gramStart"/>
      <w:r w:rsidRPr="002C693C">
        <w:rPr>
          <w:rFonts w:eastAsia="Calibri"/>
          <w:bCs/>
        </w:rPr>
        <w:t>с даты заключения</w:t>
      </w:r>
      <w:proofErr w:type="gramEnd"/>
      <w:r w:rsidRPr="002C693C">
        <w:rPr>
          <w:rFonts w:eastAsia="Calibri"/>
          <w:bCs/>
        </w:rPr>
        <w:t xml:space="preserve"> Договора.</w:t>
      </w:r>
    </w:p>
    <w:p w:rsidR="002C693C" w:rsidRPr="002C693C" w:rsidRDefault="002C693C" w:rsidP="002C693C">
      <w:pPr>
        <w:widowControl w:val="0"/>
        <w:tabs>
          <w:tab w:val="left" w:pos="142"/>
          <w:tab w:val="left" w:pos="8789"/>
        </w:tabs>
        <w:suppressAutoHyphens/>
        <w:spacing w:line="240" w:lineRule="atLeast"/>
        <w:jc w:val="both"/>
        <w:rPr>
          <w:rFonts w:eastAsia="Calibri"/>
          <w:bCs/>
        </w:rPr>
      </w:pPr>
      <w:r w:rsidRPr="002C693C">
        <w:rPr>
          <w:rFonts w:eastAsia="Calibri"/>
          <w:bCs/>
        </w:rPr>
        <w:t xml:space="preserve">10.2. </w:t>
      </w:r>
      <w:proofErr w:type="gramStart"/>
      <w:r w:rsidRPr="002C693C">
        <w:rPr>
          <w:rFonts w:eastAsia="Calibri"/>
          <w:bCs/>
        </w:rPr>
        <w:t>Оператор в срок, установленный п. 10.1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2C693C">
        <w:rPr>
          <w:rFonts w:eastAsia="Calibri"/>
          <w:bCs/>
        </w:rPr>
        <w:t xml:space="preserve"> Оператора, определяемой по данным бухгалтерской (финансовой) отчетности за истекший период (год, квартал/полугодие/9 месяцев текущего года).</w:t>
      </w:r>
    </w:p>
    <w:p w:rsidR="002C693C" w:rsidRPr="002C693C" w:rsidRDefault="002C693C" w:rsidP="002C693C">
      <w:pPr>
        <w:widowControl w:val="0"/>
        <w:tabs>
          <w:tab w:val="left" w:pos="142"/>
          <w:tab w:val="left" w:pos="8789"/>
        </w:tabs>
        <w:suppressAutoHyphens/>
        <w:spacing w:line="240" w:lineRule="atLeast"/>
        <w:ind w:firstLine="539"/>
        <w:jc w:val="both"/>
        <w:rPr>
          <w:rFonts w:eastAsia="Calibri"/>
          <w:bCs/>
        </w:rPr>
      </w:pPr>
      <w:r w:rsidRPr="002C693C">
        <w:rPr>
          <w:rFonts w:eastAsia="Calibri"/>
          <w:bCs/>
        </w:rPr>
        <w:t>При наличии в справке положений о неисполненной обязанности по уплате налогов, сборов, пеней, штрафов Оператор в тот же срок дополнительно представляет Заказчику:</w:t>
      </w:r>
    </w:p>
    <w:p w:rsidR="002C693C" w:rsidRPr="002C693C" w:rsidRDefault="002C693C" w:rsidP="002C693C">
      <w:pPr>
        <w:widowControl w:val="0"/>
        <w:tabs>
          <w:tab w:val="left" w:pos="142"/>
          <w:tab w:val="left" w:pos="8789"/>
        </w:tabs>
        <w:suppressAutoHyphens/>
        <w:spacing w:line="240" w:lineRule="atLeast"/>
        <w:ind w:firstLine="539"/>
        <w:jc w:val="both"/>
        <w:rPr>
          <w:rFonts w:eastAsia="Calibri"/>
          <w:bCs/>
        </w:rPr>
      </w:pPr>
      <w:r w:rsidRPr="002C693C">
        <w:rPr>
          <w:rFonts w:eastAsia="Calibri"/>
          <w:bC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2C693C" w:rsidRPr="002C693C" w:rsidRDefault="002C693C" w:rsidP="002C693C">
      <w:pPr>
        <w:widowControl w:val="0"/>
        <w:tabs>
          <w:tab w:val="left" w:pos="142"/>
          <w:tab w:val="left" w:pos="8789"/>
        </w:tabs>
        <w:suppressAutoHyphens/>
        <w:spacing w:line="240" w:lineRule="atLeast"/>
        <w:ind w:firstLine="539"/>
        <w:jc w:val="both"/>
        <w:rPr>
          <w:rFonts w:eastAsia="Calibri"/>
          <w:bCs/>
        </w:rPr>
      </w:pPr>
      <w:r w:rsidRPr="002C693C">
        <w:rPr>
          <w:rFonts w:eastAsia="Calibri"/>
          <w:bCs/>
        </w:rPr>
        <w:t xml:space="preserve">- копию бухгалтерской (финансовой) отчетности за истекший период. При этом для </w:t>
      </w:r>
      <w:r w:rsidRPr="002C693C">
        <w:rPr>
          <w:rFonts w:eastAsia="Calibri"/>
          <w:bCs/>
        </w:rPr>
        <w:lastRenderedPageBreak/>
        <w:t>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Оператора.</w:t>
      </w:r>
    </w:p>
    <w:p w:rsidR="002C693C" w:rsidRPr="002C693C" w:rsidRDefault="002C693C" w:rsidP="002C693C">
      <w:pPr>
        <w:widowControl w:val="0"/>
        <w:tabs>
          <w:tab w:val="left" w:pos="142"/>
          <w:tab w:val="left" w:pos="8789"/>
        </w:tabs>
        <w:suppressAutoHyphens/>
        <w:spacing w:line="240" w:lineRule="atLeast"/>
        <w:jc w:val="both"/>
        <w:rPr>
          <w:rFonts w:eastAsia="Calibri"/>
          <w:bCs/>
        </w:rPr>
      </w:pPr>
      <w:r w:rsidRPr="002C693C">
        <w:rPr>
          <w:rFonts w:eastAsia="Calibri"/>
          <w:bCs/>
        </w:rPr>
        <w:t xml:space="preserve">10.3 </w:t>
      </w:r>
      <w:proofErr w:type="gramStart"/>
      <w:r w:rsidRPr="002C693C">
        <w:rPr>
          <w:rFonts w:eastAsia="Calibri"/>
          <w:bCs/>
        </w:rPr>
        <w:t>Договор</w:t>
      </w:r>
      <w:proofErr w:type="gramEnd"/>
      <w:r w:rsidRPr="002C693C">
        <w:rPr>
          <w:rFonts w:eastAsia="Calibri"/>
          <w:bCs/>
        </w:rPr>
        <w:t xml:space="preserve"> может быть расторгнут в одностороннем порядке при непредставлении Оператором документов, перечисленных пунктом 10.2 в срок, установленный пунктом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Оператора, определяемой по данным бухгалтерской (финансовой) отчетности за истекший период (год, квартал/полугодие/9 месяцев текущего года).</w:t>
      </w:r>
    </w:p>
    <w:p w:rsidR="002C693C" w:rsidRPr="002C693C" w:rsidRDefault="002C693C" w:rsidP="002C693C">
      <w:pPr>
        <w:autoSpaceDE w:val="0"/>
        <w:autoSpaceDN w:val="0"/>
        <w:adjustRightInd w:val="0"/>
        <w:jc w:val="both"/>
        <w:outlineLvl w:val="0"/>
        <w:rPr>
          <w:rFonts w:eastAsia="MS Mincho"/>
        </w:rPr>
      </w:pPr>
    </w:p>
    <w:p w:rsidR="002C693C" w:rsidRDefault="002C693C" w:rsidP="002C693C">
      <w:pPr>
        <w:jc w:val="center"/>
        <w:rPr>
          <w:rFonts w:eastAsia="MS Mincho"/>
          <w:b/>
        </w:rPr>
      </w:pPr>
      <w:r w:rsidRPr="002C693C">
        <w:rPr>
          <w:rFonts w:eastAsia="MS Mincho"/>
          <w:b/>
          <w:smallCaps/>
        </w:rPr>
        <w:t>11.</w:t>
      </w:r>
      <w:r w:rsidRPr="002C693C">
        <w:rPr>
          <w:rFonts w:eastAsia="MS Mincho"/>
          <w:b/>
        </w:rPr>
        <w:t xml:space="preserve"> Прочие условия</w:t>
      </w:r>
    </w:p>
    <w:p w:rsidR="00C37E7B" w:rsidRPr="002C693C" w:rsidRDefault="00C37E7B" w:rsidP="002C693C">
      <w:pPr>
        <w:jc w:val="center"/>
        <w:rPr>
          <w:rFonts w:eastAsia="MS Mincho"/>
          <w:b/>
        </w:rPr>
      </w:pPr>
    </w:p>
    <w:p w:rsidR="002C693C" w:rsidRPr="002C693C" w:rsidRDefault="002C693C" w:rsidP="002C693C">
      <w:pPr>
        <w:jc w:val="both"/>
        <w:rPr>
          <w:snapToGrid w:val="0"/>
        </w:rPr>
      </w:pPr>
      <w:r w:rsidRPr="002C693C">
        <w:rPr>
          <w:snapToGrid w:val="0"/>
        </w:rPr>
        <w:t>11.1. Положения Договора могут быть изменены, отменены или прекращены по инициативе любой из Сторон. Изменения, отмена или прекращение действия положений Договора должны быть оформлены в письменном виде как Дополнительное соглашение к Договору, вступающее в силу после подписания его обеими Сторонами, если иное не указано в соответствующем Дополнительном соглашении.</w:t>
      </w:r>
    </w:p>
    <w:p w:rsidR="002C693C" w:rsidRPr="002C693C" w:rsidRDefault="002C693C" w:rsidP="002C693C">
      <w:pPr>
        <w:jc w:val="both"/>
        <w:rPr>
          <w:snapToGrid w:val="0"/>
        </w:rPr>
      </w:pPr>
      <w:r w:rsidRPr="002C693C">
        <w:rPr>
          <w:snapToGrid w:val="0"/>
        </w:rPr>
        <w:t xml:space="preserve">11.2. </w:t>
      </w:r>
      <w:proofErr w:type="gramStart"/>
      <w:r w:rsidRPr="002C693C">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12 Договора.</w:t>
      </w:r>
      <w:proofErr w:type="gramEnd"/>
      <w:r w:rsidRPr="002C693C">
        <w:rPr>
          <w:snapToGrid w:val="0"/>
        </w:rPr>
        <w:t xml:space="preserve"> Изменения вступают в силу после подачи письменного извещения в адрес Заказчика.</w:t>
      </w:r>
    </w:p>
    <w:p w:rsidR="002C693C" w:rsidRPr="002C693C" w:rsidRDefault="002C693C" w:rsidP="002C693C">
      <w:pPr>
        <w:jc w:val="both"/>
        <w:rPr>
          <w:snapToGrid w:val="0"/>
        </w:rPr>
      </w:pPr>
      <w:r w:rsidRPr="002C693C">
        <w:rPr>
          <w:snapToGrid w:val="0"/>
        </w:rPr>
        <w:t xml:space="preserve">11.3. </w:t>
      </w:r>
      <w:proofErr w:type="gramStart"/>
      <w:r w:rsidRPr="002C693C">
        <w:rPr>
          <w:snapToGrid w:val="0"/>
        </w:rPr>
        <w:t>Если в течение срока действия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Договора, который продолжает действовать в соответствующей части, но может служить основанием для пересмотра Договора целиком либо его отдельных частей.</w:t>
      </w:r>
      <w:proofErr w:type="gramEnd"/>
    </w:p>
    <w:p w:rsidR="002C693C" w:rsidRPr="002C693C" w:rsidRDefault="002C693C" w:rsidP="002C693C">
      <w:pPr>
        <w:jc w:val="both"/>
        <w:rPr>
          <w:snapToGrid w:val="0"/>
        </w:rPr>
      </w:pPr>
      <w:r w:rsidRPr="002C693C">
        <w:rPr>
          <w:snapToGrid w:val="0"/>
        </w:rPr>
        <w:t xml:space="preserve">11.4. </w:t>
      </w:r>
      <w:proofErr w:type="gramStart"/>
      <w:r w:rsidRPr="002C693C">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p w:rsidR="002C693C" w:rsidRPr="002C693C" w:rsidRDefault="002C693C" w:rsidP="002C693C">
      <w:pPr>
        <w:jc w:val="both"/>
        <w:rPr>
          <w:snapToGrid w:val="0"/>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6"/>
        <w:gridCol w:w="3686"/>
        <w:gridCol w:w="2398"/>
      </w:tblGrid>
      <w:tr w:rsidR="002C693C" w:rsidRPr="002C693C" w:rsidTr="002C693C">
        <w:trPr>
          <w:trHeight w:val="422"/>
        </w:trPr>
        <w:tc>
          <w:tcPr>
            <w:tcW w:w="2006" w:type="pct"/>
          </w:tcPr>
          <w:p w:rsidR="002C693C" w:rsidRPr="002C693C" w:rsidRDefault="002C693C" w:rsidP="002C693C">
            <w:pPr>
              <w:suppressLineNumbers/>
              <w:jc w:val="center"/>
              <w:rPr>
                <w:b/>
              </w:rPr>
            </w:pPr>
            <w:r w:rsidRPr="002C693C">
              <w:rPr>
                <w:b/>
              </w:rPr>
              <w:t>ФИО, должность отв. лица</w:t>
            </w:r>
          </w:p>
        </w:tc>
        <w:tc>
          <w:tcPr>
            <w:tcW w:w="1814" w:type="pct"/>
            <w:tcMar>
              <w:top w:w="28" w:type="dxa"/>
              <w:left w:w="57" w:type="dxa"/>
              <w:bottom w:w="28" w:type="dxa"/>
              <w:right w:w="57" w:type="dxa"/>
            </w:tcMar>
          </w:tcPr>
          <w:p w:rsidR="002C693C" w:rsidRPr="002C693C" w:rsidRDefault="002C693C" w:rsidP="002C693C">
            <w:pPr>
              <w:suppressLineNumbers/>
              <w:jc w:val="center"/>
              <w:rPr>
                <w:b/>
              </w:rPr>
            </w:pPr>
            <w:r w:rsidRPr="002C693C">
              <w:rPr>
                <w:b/>
              </w:rPr>
              <w:t>E-</w:t>
            </w:r>
            <w:proofErr w:type="spellStart"/>
            <w:r w:rsidRPr="002C693C">
              <w:rPr>
                <w:b/>
              </w:rPr>
              <w:t>mail</w:t>
            </w:r>
            <w:proofErr w:type="spellEnd"/>
          </w:p>
        </w:tc>
        <w:tc>
          <w:tcPr>
            <w:tcW w:w="1180" w:type="pct"/>
            <w:tcMar>
              <w:top w:w="28" w:type="dxa"/>
              <w:left w:w="57" w:type="dxa"/>
              <w:bottom w:w="28" w:type="dxa"/>
              <w:right w:w="57" w:type="dxa"/>
            </w:tcMar>
          </w:tcPr>
          <w:p w:rsidR="002C693C" w:rsidRPr="002C693C" w:rsidRDefault="002C693C" w:rsidP="002C693C">
            <w:pPr>
              <w:suppressLineNumbers/>
              <w:jc w:val="center"/>
              <w:rPr>
                <w:b/>
              </w:rPr>
            </w:pPr>
            <w:r w:rsidRPr="002C693C">
              <w:rPr>
                <w:b/>
              </w:rPr>
              <w:t>Телефон</w:t>
            </w:r>
          </w:p>
        </w:tc>
      </w:tr>
      <w:tr w:rsidR="002C693C" w:rsidRPr="002C693C" w:rsidTr="002C693C">
        <w:tc>
          <w:tcPr>
            <w:tcW w:w="5000" w:type="pct"/>
            <w:gridSpan w:val="3"/>
            <w:tcMar>
              <w:top w:w="28" w:type="dxa"/>
              <w:left w:w="57" w:type="dxa"/>
              <w:bottom w:w="28" w:type="dxa"/>
              <w:right w:w="57" w:type="dxa"/>
            </w:tcMar>
          </w:tcPr>
          <w:p w:rsidR="002C693C" w:rsidRPr="002C693C" w:rsidRDefault="002C693C" w:rsidP="002C693C">
            <w:pPr>
              <w:suppressLineNumbers/>
              <w:jc w:val="center"/>
              <w:rPr>
                <w:b/>
              </w:rPr>
            </w:pPr>
            <w:r w:rsidRPr="002C693C">
              <w:rPr>
                <w:b/>
              </w:rPr>
              <w:t>Со стороны Заказчика:</w:t>
            </w:r>
          </w:p>
        </w:tc>
      </w:tr>
      <w:tr w:rsidR="002C693C" w:rsidRPr="002C693C" w:rsidTr="002C693C">
        <w:tc>
          <w:tcPr>
            <w:tcW w:w="2006" w:type="pct"/>
            <w:vAlign w:val="center"/>
          </w:tcPr>
          <w:p w:rsidR="002C693C" w:rsidRPr="002C693C" w:rsidRDefault="002C693C" w:rsidP="002C693C">
            <w:pPr>
              <w:spacing w:before="40" w:after="40" w:line="252" w:lineRule="auto"/>
              <w:ind w:firstLine="34"/>
            </w:pPr>
            <w:r w:rsidRPr="002C693C">
              <w:t xml:space="preserve">Колобов Владимир </w:t>
            </w:r>
          </w:p>
        </w:tc>
        <w:tc>
          <w:tcPr>
            <w:tcW w:w="1814" w:type="pct"/>
            <w:tcMar>
              <w:top w:w="28" w:type="dxa"/>
              <w:left w:w="57" w:type="dxa"/>
              <w:bottom w:w="28" w:type="dxa"/>
              <w:right w:w="57" w:type="dxa"/>
            </w:tcMar>
            <w:vAlign w:val="center"/>
          </w:tcPr>
          <w:p w:rsidR="002C693C" w:rsidRPr="002C693C" w:rsidRDefault="002C693C" w:rsidP="002C693C">
            <w:pPr>
              <w:jc w:val="both"/>
              <w:rPr>
                <w:color w:val="0000FF"/>
                <w:u w:val="single"/>
              </w:rPr>
            </w:pPr>
            <w:r w:rsidRPr="002C693C">
              <w:rPr>
                <w:color w:val="0000FF"/>
                <w:u w:val="single"/>
              </w:rPr>
              <w:t>VlIKolobov@greenatom.ru</w:t>
            </w:r>
          </w:p>
        </w:tc>
        <w:tc>
          <w:tcPr>
            <w:tcW w:w="1180" w:type="pct"/>
            <w:tcMar>
              <w:top w:w="28" w:type="dxa"/>
              <w:left w:w="57" w:type="dxa"/>
              <w:bottom w:w="28" w:type="dxa"/>
              <w:right w:w="57" w:type="dxa"/>
            </w:tcMar>
            <w:vAlign w:val="center"/>
          </w:tcPr>
          <w:p w:rsidR="002C693C" w:rsidRPr="002C693C" w:rsidRDefault="002C693C" w:rsidP="002C693C">
            <w:pPr>
              <w:spacing w:before="40" w:after="40" w:line="252" w:lineRule="auto"/>
              <w:ind w:firstLine="34"/>
            </w:pPr>
            <w:r w:rsidRPr="002C693C">
              <w:t>+7(499) 949-49-19, доб. 6883</w:t>
            </w:r>
          </w:p>
        </w:tc>
      </w:tr>
      <w:tr w:rsidR="002C693C" w:rsidRPr="002C693C" w:rsidTr="002C693C">
        <w:tc>
          <w:tcPr>
            <w:tcW w:w="5000" w:type="pct"/>
            <w:gridSpan w:val="3"/>
            <w:tcMar>
              <w:top w:w="28" w:type="dxa"/>
              <w:left w:w="57" w:type="dxa"/>
              <w:bottom w:w="28" w:type="dxa"/>
              <w:right w:w="57" w:type="dxa"/>
            </w:tcMar>
            <w:vAlign w:val="center"/>
          </w:tcPr>
          <w:p w:rsidR="002C693C" w:rsidRPr="002C693C" w:rsidRDefault="002C693C" w:rsidP="002C693C">
            <w:pPr>
              <w:suppressLineNumbers/>
              <w:jc w:val="center"/>
              <w:rPr>
                <w:b/>
              </w:rPr>
            </w:pPr>
            <w:r w:rsidRPr="002C693C">
              <w:rPr>
                <w:b/>
              </w:rPr>
              <w:t>Со стороны Оператора:</w:t>
            </w:r>
          </w:p>
        </w:tc>
      </w:tr>
      <w:tr w:rsidR="002C693C" w:rsidRPr="002C693C" w:rsidTr="002C693C">
        <w:tc>
          <w:tcPr>
            <w:tcW w:w="2006" w:type="pct"/>
            <w:vAlign w:val="center"/>
          </w:tcPr>
          <w:p w:rsidR="002C693C" w:rsidRPr="002C693C" w:rsidRDefault="002C693C" w:rsidP="002C693C">
            <w:pPr>
              <w:jc w:val="both"/>
            </w:pPr>
          </w:p>
        </w:tc>
        <w:tc>
          <w:tcPr>
            <w:tcW w:w="1814" w:type="pct"/>
            <w:tcMar>
              <w:top w:w="28" w:type="dxa"/>
              <w:left w:w="57" w:type="dxa"/>
              <w:bottom w:w="28" w:type="dxa"/>
              <w:right w:w="57" w:type="dxa"/>
            </w:tcMar>
            <w:vAlign w:val="center"/>
          </w:tcPr>
          <w:p w:rsidR="002C693C" w:rsidRPr="002C693C" w:rsidRDefault="002C693C" w:rsidP="002C693C">
            <w:pPr>
              <w:jc w:val="both"/>
            </w:pPr>
          </w:p>
        </w:tc>
        <w:tc>
          <w:tcPr>
            <w:tcW w:w="1180" w:type="pct"/>
            <w:tcMar>
              <w:top w:w="28" w:type="dxa"/>
              <w:left w:w="57" w:type="dxa"/>
              <w:bottom w:w="28" w:type="dxa"/>
              <w:right w:w="57" w:type="dxa"/>
            </w:tcMar>
            <w:vAlign w:val="center"/>
          </w:tcPr>
          <w:p w:rsidR="002C693C" w:rsidRPr="002C693C" w:rsidRDefault="002C693C" w:rsidP="002C693C"/>
        </w:tc>
      </w:tr>
    </w:tbl>
    <w:p w:rsidR="002C693C" w:rsidRPr="002C693C" w:rsidRDefault="002C693C" w:rsidP="002C693C">
      <w:pPr>
        <w:jc w:val="both"/>
        <w:rPr>
          <w:snapToGrid w:val="0"/>
        </w:rPr>
      </w:pPr>
      <w:r w:rsidRPr="002C693C">
        <w:rPr>
          <w:snapToGrid w:val="0"/>
        </w:rPr>
        <w:t xml:space="preserve">11.5. </w:t>
      </w:r>
      <w:proofErr w:type="gramStart"/>
      <w:r w:rsidRPr="002C693C">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 Договора.</w:t>
      </w:r>
      <w:proofErr w:type="gramEnd"/>
    </w:p>
    <w:p w:rsidR="002C693C" w:rsidRPr="002C693C" w:rsidRDefault="002C693C" w:rsidP="002C693C">
      <w:pPr>
        <w:jc w:val="both"/>
        <w:rPr>
          <w:snapToGrid w:val="0"/>
        </w:rPr>
      </w:pPr>
      <w:r w:rsidRPr="002C693C">
        <w:rPr>
          <w:snapToGrid w:val="0"/>
        </w:rPr>
        <w:t xml:space="preserve">11.6. </w:t>
      </w:r>
      <w:proofErr w:type="gramStart"/>
      <w:r w:rsidRPr="002C693C">
        <w:rPr>
          <w:snapToGrid w:val="0"/>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w:t>
      </w:r>
      <w:r w:rsidRPr="002C693C">
        <w:rPr>
          <w:snapToGrid w:val="0"/>
        </w:rPr>
        <w:lastRenderedPageBreak/>
        <w:t>указанным в п.12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2C693C" w:rsidRPr="002C693C" w:rsidRDefault="002C693C" w:rsidP="002C693C">
      <w:pPr>
        <w:jc w:val="both"/>
        <w:rPr>
          <w:snapToGrid w:val="0"/>
        </w:rPr>
      </w:pPr>
      <w:r w:rsidRPr="002C693C">
        <w:rPr>
          <w:snapToGrid w:val="0"/>
        </w:rPr>
        <w:t>11.7.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C693C" w:rsidRPr="002C693C" w:rsidRDefault="002C693C" w:rsidP="002C693C">
      <w:pPr>
        <w:jc w:val="both"/>
        <w:rPr>
          <w:snapToGrid w:val="0"/>
        </w:rPr>
      </w:pPr>
      <w:r w:rsidRPr="002C693C">
        <w:rPr>
          <w:snapToGrid w:val="0"/>
        </w:rPr>
        <w:t>11.8.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Договора (далее – Сведения), являются полными, точными и достоверными.</w:t>
      </w:r>
    </w:p>
    <w:p w:rsidR="002C693C" w:rsidRPr="002C693C" w:rsidRDefault="002C693C" w:rsidP="002C693C">
      <w:pPr>
        <w:ind w:left="708"/>
        <w:contextualSpacing/>
        <w:jc w:val="both"/>
        <w:rPr>
          <w:rFonts w:eastAsia="Calibri"/>
          <w:snapToGrid w:val="0"/>
          <w:lang w:eastAsia="en-US"/>
        </w:rPr>
      </w:pPr>
      <w:r w:rsidRPr="002C693C">
        <w:rPr>
          <w:rFonts w:eastAsia="Calibri"/>
          <w:snapToGrid w:val="0"/>
          <w:lang w:eastAsia="en-US"/>
        </w:rPr>
        <w:t>Сведения направляются по электронной почте на  адрес:</w:t>
      </w:r>
    </w:p>
    <w:p w:rsidR="002C693C" w:rsidRPr="002C693C" w:rsidRDefault="002C693C" w:rsidP="002C693C">
      <w:pPr>
        <w:ind w:firstLine="709"/>
        <w:jc w:val="both"/>
      </w:pPr>
      <w:r w:rsidRPr="002C693C">
        <w:rPr>
          <w:snapToGrid w:val="0"/>
        </w:rPr>
        <w:t xml:space="preserve">Оператора: </w:t>
      </w:r>
    </w:p>
    <w:p w:rsidR="002C693C" w:rsidRPr="002C693C" w:rsidRDefault="002C693C" w:rsidP="002C693C">
      <w:pPr>
        <w:tabs>
          <w:tab w:val="left" w:pos="-6521"/>
        </w:tabs>
        <w:autoSpaceDE w:val="0"/>
        <w:autoSpaceDN w:val="0"/>
        <w:adjustRightInd w:val="0"/>
        <w:ind w:firstLine="709"/>
        <w:jc w:val="both"/>
        <w:outlineLvl w:val="0"/>
      </w:pPr>
      <w:r w:rsidRPr="002C693C">
        <w:rPr>
          <w:snapToGrid w:val="0"/>
        </w:rPr>
        <w:t xml:space="preserve">Заказчика: </w:t>
      </w:r>
      <w:hyperlink r:id="rId29" w:history="1">
        <w:r w:rsidRPr="002C693C">
          <w:rPr>
            <w:color w:val="0000CC"/>
            <w:u w:val="single"/>
            <w:lang w:val="en-US"/>
          </w:rPr>
          <w:t>PZA</w:t>
        </w:r>
        <w:r w:rsidRPr="002C693C">
          <w:rPr>
            <w:color w:val="0000CC"/>
            <w:u w:val="single"/>
          </w:rPr>
          <w:t>@</w:t>
        </w:r>
        <w:proofErr w:type="spellStart"/>
        <w:r w:rsidRPr="002C693C">
          <w:rPr>
            <w:color w:val="0000CC"/>
            <w:u w:val="single"/>
            <w:lang w:val="en-US"/>
          </w:rPr>
          <w:t>Greenatom</w:t>
        </w:r>
        <w:proofErr w:type="spellEnd"/>
        <w:r w:rsidRPr="002C693C">
          <w:rPr>
            <w:color w:val="0000CC"/>
            <w:u w:val="single"/>
          </w:rPr>
          <w:t>.</w:t>
        </w:r>
        <w:proofErr w:type="spellStart"/>
        <w:r w:rsidRPr="002C693C">
          <w:rPr>
            <w:color w:val="0000CC"/>
            <w:u w:val="single"/>
            <w:lang w:val="en-US"/>
          </w:rPr>
          <w:t>ru</w:t>
        </w:r>
        <w:proofErr w:type="spellEnd"/>
      </w:hyperlink>
    </w:p>
    <w:p w:rsidR="002C693C" w:rsidRPr="002C693C" w:rsidRDefault="002C693C" w:rsidP="002C693C">
      <w:pPr>
        <w:spacing w:line="14" w:lineRule="atLeast"/>
        <w:jc w:val="both"/>
        <w:rPr>
          <w:snapToGrid w:val="0"/>
        </w:rPr>
      </w:pPr>
      <w:r w:rsidRPr="002C693C">
        <w:rPr>
          <w:snapToGrid w:val="0"/>
        </w:rPr>
        <w:t>11.9.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C693C" w:rsidRPr="002C693C" w:rsidRDefault="002C693C" w:rsidP="00C37E7B">
      <w:pPr>
        <w:jc w:val="both"/>
        <w:rPr>
          <w:snapToGrid w:val="0"/>
        </w:rPr>
      </w:pPr>
      <w:r w:rsidRPr="002C693C">
        <w:rPr>
          <w:snapToGrid w:val="0"/>
        </w:rPr>
        <w:t xml:space="preserve">11.10. </w:t>
      </w:r>
      <w:proofErr w:type="gramStart"/>
      <w:r w:rsidRPr="002C693C">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2C693C">
        <w:rPr>
          <w:snapToGrid w:val="0"/>
        </w:rPr>
        <w:t xml:space="preserve"> том числе, Федеральной налоговой службе Российской Федерации, Минэнерго России, </w:t>
      </w:r>
      <w:proofErr w:type="spellStart"/>
      <w:r w:rsidRPr="002C693C">
        <w:rPr>
          <w:snapToGrid w:val="0"/>
        </w:rPr>
        <w:t>Росфинмониторингу</w:t>
      </w:r>
      <w:proofErr w:type="spellEnd"/>
      <w:r w:rsidRPr="002C693C">
        <w:rPr>
          <w:snapToGrid w:val="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C693C" w:rsidRPr="002C693C" w:rsidRDefault="002C693C" w:rsidP="00C37E7B">
      <w:pPr>
        <w:jc w:val="both"/>
        <w:rPr>
          <w:snapToGrid w:val="0"/>
        </w:rPr>
      </w:pPr>
      <w:r w:rsidRPr="002C693C">
        <w:rPr>
          <w:snapToGrid w:val="0"/>
        </w:rPr>
        <w:t>11.11.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2C693C" w:rsidRPr="002C693C" w:rsidRDefault="002C693C" w:rsidP="00C37E7B">
      <w:pPr>
        <w:jc w:val="both"/>
        <w:rPr>
          <w:snapToGrid w:val="0"/>
        </w:rPr>
      </w:pPr>
      <w:r w:rsidRPr="002C693C">
        <w:rPr>
          <w:snapToGrid w:val="0"/>
        </w:rPr>
        <w:t xml:space="preserve">11.12. </w:t>
      </w:r>
      <w:proofErr w:type="gramStart"/>
      <w:r w:rsidRPr="002C693C">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2C693C">
        <w:rPr>
          <w:snapToGrid w:val="0"/>
        </w:rPr>
        <w:t xml:space="preserve">. Договор считается расторгнутым </w:t>
      </w:r>
      <w:proofErr w:type="gramStart"/>
      <w:r w:rsidRPr="002C693C">
        <w:rPr>
          <w:snapToGrid w:val="0"/>
        </w:rPr>
        <w:t>с даты получения</w:t>
      </w:r>
      <w:proofErr w:type="gramEnd"/>
      <w:r w:rsidRPr="002C693C">
        <w:rPr>
          <w:snapToGrid w:val="0"/>
        </w:rPr>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2C693C" w:rsidRPr="002C693C" w:rsidRDefault="002C693C" w:rsidP="00C37E7B">
      <w:pPr>
        <w:jc w:val="both"/>
        <w:rPr>
          <w:snapToGrid w:val="0"/>
        </w:rPr>
      </w:pPr>
      <w:r w:rsidRPr="002C693C">
        <w:rPr>
          <w:snapToGrid w:val="0"/>
        </w:rPr>
        <w:t>11.13. 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2C693C" w:rsidRPr="002C693C" w:rsidRDefault="002C693C" w:rsidP="00C37E7B">
      <w:pPr>
        <w:jc w:val="both"/>
        <w:rPr>
          <w:snapToGrid w:val="0"/>
        </w:rPr>
      </w:pPr>
      <w:r w:rsidRPr="002C693C">
        <w:rPr>
          <w:snapToGrid w:val="0"/>
        </w:rPr>
        <w:t>11.14. Договор составлен в 2 (двух) экземплярах на русском языке, каждый из которых имеет одинаковую юридическую силу, по 1-му (одному) экземпляру Договора для каждой из Сторон.</w:t>
      </w:r>
    </w:p>
    <w:p w:rsidR="002C693C" w:rsidRPr="002C693C" w:rsidRDefault="002C693C" w:rsidP="00C37E7B">
      <w:pPr>
        <w:jc w:val="both"/>
        <w:rPr>
          <w:snapToGrid w:val="0"/>
        </w:rPr>
      </w:pPr>
      <w:r w:rsidRPr="002C693C">
        <w:rPr>
          <w:snapToGrid w:val="0"/>
        </w:rPr>
        <w:t xml:space="preserve">11.15. </w:t>
      </w:r>
      <w:proofErr w:type="gramStart"/>
      <w:r w:rsidRPr="002C693C">
        <w:rPr>
          <w:snapToGrid w:val="0"/>
        </w:rPr>
        <w:t xml:space="preserve">В случае расторжения с Оператором договора в связи с существенным нарушением им условий договора, Заказчик вправе внести Оператора (соответствующую информацию об Операторе)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0" w:history="1">
        <w:r w:rsidRPr="002C693C">
          <w:rPr>
            <w:snapToGrid w:val="0"/>
          </w:rPr>
          <w:t>www.rosatom.ru</w:t>
        </w:r>
      </w:hyperlink>
      <w:r w:rsidRPr="002C693C">
        <w:rPr>
          <w:snapToGrid w:val="0"/>
        </w:rPr>
        <w:t xml:space="preserve"> / www.zakupki.rosatom.ru).</w:t>
      </w:r>
      <w:proofErr w:type="gramEnd"/>
    </w:p>
    <w:p w:rsidR="002C693C" w:rsidRPr="002C693C" w:rsidRDefault="002C693C" w:rsidP="00C37E7B">
      <w:pPr>
        <w:jc w:val="both"/>
        <w:rPr>
          <w:snapToGrid w:val="0"/>
        </w:rPr>
      </w:pPr>
      <w:r w:rsidRPr="002C693C">
        <w:rPr>
          <w:snapToGrid w:val="0"/>
        </w:rPr>
        <w:t xml:space="preserve">11.16. Стороны обязуются не предпринимать каких-либо действий, направленных на привлечение работников другой Стороны Договора, участвующих в выполнении работ, и не </w:t>
      </w:r>
      <w:r w:rsidRPr="002C693C">
        <w:rPr>
          <w:snapToGrid w:val="0"/>
        </w:rPr>
        <w:lastRenderedPageBreak/>
        <w:t xml:space="preserve">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Договора и действует вплоть до истечения пяти лет </w:t>
      </w:r>
      <w:proofErr w:type="gramStart"/>
      <w:r w:rsidRPr="002C693C">
        <w:rPr>
          <w:snapToGrid w:val="0"/>
        </w:rPr>
        <w:t>с даты</w:t>
      </w:r>
      <w:proofErr w:type="gramEnd"/>
      <w:r w:rsidRPr="002C693C">
        <w:rPr>
          <w:snapToGrid w:val="0"/>
        </w:rPr>
        <w:t xml:space="preserve"> его прекращения.</w:t>
      </w:r>
    </w:p>
    <w:p w:rsidR="002C693C" w:rsidRPr="002C693C" w:rsidRDefault="002C693C" w:rsidP="00C37E7B">
      <w:pPr>
        <w:jc w:val="both"/>
        <w:rPr>
          <w:snapToGrid w:val="0"/>
        </w:rPr>
      </w:pPr>
      <w:r w:rsidRPr="002C693C">
        <w:rPr>
          <w:snapToGrid w:val="0"/>
        </w:rPr>
        <w:t>11.17. Любые изменения и дополнения к Договору являются действительными, если они составлены в письменной форме и  подписаны обеими Сторонами.</w:t>
      </w:r>
    </w:p>
    <w:p w:rsidR="002C693C" w:rsidRPr="002C693C" w:rsidRDefault="002C693C" w:rsidP="00C37E7B">
      <w:pPr>
        <w:jc w:val="both"/>
        <w:rPr>
          <w:snapToGrid w:val="0"/>
        </w:rPr>
      </w:pPr>
      <w:r w:rsidRPr="002C693C">
        <w:rPr>
          <w:snapToGrid w:val="0"/>
        </w:rPr>
        <w:t>11.18. Все Приложения, изменения и дополнения к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Договора, если Договором не предусмотрено иное.</w:t>
      </w:r>
    </w:p>
    <w:p w:rsidR="002C693C" w:rsidRPr="002C693C" w:rsidRDefault="002C693C" w:rsidP="00C37E7B">
      <w:pPr>
        <w:jc w:val="both"/>
        <w:rPr>
          <w:snapToGrid w:val="0"/>
        </w:rPr>
      </w:pPr>
      <w:r w:rsidRPr="002C693C">
        <w:rPr>
          <w:snapToGrid w:val="0"/>
        </w:rPr>
        <w:t>11.19. 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Договора.</w:t>
      </w:r>
    </w:p>
    <w:p w:rsidR="002C693C" w:rsidRPr="002C693C" w:rsidRDefault="002C693C" w:rsidP="00C37E7B">
      <w:pPr>
        <w:jc w:val="both"/>
        <w:rPr>
          <w:snapToGrid w:val="0"/>
        </w:rPr>
      </w:pPr>
      <w:r w:rsidRPr="002C693C">
        <w:rPr>
          <w:snapToGrid w:val="0"/>
        </w:rPr>
        <w:t>11.20. Ни одна из Сторон не имеет права уступать, передавать или обременять каким-либо образом свои права и/или обязанности по Договору без предварительного письменного согласия другой Стороны.</w:t>
      </w:r>
    </w:p>
    <w:p w:rsidR="002C693C" w:rsidRPr="002C693C" w:rsidRDefault="002C693C" w:rsidP="002C693C">
      <w:pPr>
        <w:spacing w:line="216" w:lineRule="auto"/>
        <w:jc w:val="both"/>
        <w:rPr>
          <w:snapToGrid w:val="0"/>
        </w:rPr>
      </w:pPr>
    </w:p>
    <w:p w:rsidR="002C693C" w:rsidRPr="002C693C" w:rsidRDefault="002C693C" w:rsidP="002C693C">
      <w:pPr>
        <w:spacing w:line="216" w:lineRule="auto"/>
        <w:jc w:val="both"/>
        <w:rPr>
          <w:rFonts w:eastAsia="MS Mincho"/>
          <w:b/>
        </w:rPr>
      </w:pPr>
      <w:r w:rsidRPr="002C693C">
        <w:rPr>
          <w:rFonts w:eastAsia="MS Mincho"/>
          <w:b/>
        </w:rPr>
        <w:t>Приложения к Договору:</w:t>
      </w:r>
    </w:p>
    <w:p w:rsidR="002C693C" w:rsidRPr="002C693C" w:rsidRDefault="002C693C" w:rsidP="002C693C">
      <w:pPr>
        <w:spacing w:line="216" w:lineRule="auto"/>
        <w:rPr>
          <w:rFonts w:eastAsia="MS Mincho"/>
        </w:rPr>
      </w:pPr>
      <w:r w:rsidRPr="002C693C">
        <w:rPr>
          <w:rFonts w:eastAsia="MS Mincho"/>
        </w:rPr>
        <w:t>Приложение № 1. Соглашение об уровне обслуживания;</w:t>
      </w:r>
    </w:p>
    <w:p w:rsidR="002C693C" w:rsidRPr="002C693C" w:rsidRDefault="002C693C" w:rsidP="002C693C">
      <w:pPr>
        <w:spacing w:line="216" w:lineRule="auto"/>
        <w:rPr>
          <w:rFonts w:eastAsia="MS Mincho"/>
        </w:rPr>
      </w:pPr>
      <w:r w:rsidRPr="002C693C">
        <w:rPr>
          <w:rFonts w:eastAsia="MS Mincho"/>
        </w:rPr>
        <w:t xml:space="preserve">Приложение № 2. Положение об оказании услуги L3 VPN на основе технологии </w:t>
      </w:r>
      <w:r w:rsidRPr="002C693C">
        <w:rPr>
          <w:rFonts w:eastAsia="MS Mincho"/>
          <w:lang w:val="en-US"/>
        </w:rPr>
        <w:t>MPLS</w:t>
      </w:r>
      <w:r w:rsidRPr="002C693C">
        <w:rPr>
          <w:rFonts w:eastAsia="MS Mincho"/>
        </w:rPr>
        <w:t>;</w:t>
      </w:r>
    </w:p>
    <w:p w:rsidR="002C693C" w:rsidRPr="002C693C" w:rsidRDefault="002C693C" w:rsidP="002C693C">
      <w:pPr>
        <w:spacing w:line="216" w:lineRule="auto"/>
        <w:rPr>
          <w:rFonts w:eastAsia="MS Mincho"/>
        </w:rPr>
      </w:pPr>
      <w:r w:rsidRPr="002C693C">
        <w:rPr>
          <w:rFonts w:eastAsia="MS Mincho"/>
        </w:rPr>
        <w:t xml:space="preserve">Приложение № 2.1. Форма бланка заказа на Услугу L3 VPN </w:t>
      </w:r>
    </w:p>
    <w:p w:rsidR="002C693C" w:rsidRPr="002C693C" w:rsidRDefault="002C693C" w:rsidP="002C693C">
      <w:r w:rsidRPr="002C693C">
        <w:t>Приложение № 3. Формы Актов («Акт сдачи-приемки выполненных работ», «Акт начала оказания услуг», «Акт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2C693C" w:rsidRPr="002C693C" w:rsidRDefault="002C693C" w:rsidP="002C693C">
      <w:pPr>
        <w:spacing w:line="216" w:lineRule="auto"/>
        <w:rPr>
          <w:rFonts w:eastAsia="MS Mincho"/>
        </w:rPr>
      </w:pPr>
      <w:r w:rsidRPr="002C693C">
        <w:rPr>
          <w:rFonts w:eastAsia="MS Mincho"/>
        </w:rPr>
        <w:t>Приложение № 4. Техническое задание;</w:t>
      </w:r>
    </w:p>
    <w:p w:rsidR="002C693C" w:rsidRPr="002C693C" w:rsidRDefault="002C693C" w:rsidP="002C693C">
      <w:pPr>
        <w:spacing w:line="216" w:lineRule="auto"/>
        <w:rPr>
          <w:rFonts w:eastAsia="MS Mincho"/>
        </w:rPr>
      </w:pPr>
      <w:r w:rsidRPr="002C693C">
        <w:rPr>
          <w:rFonts w:eastAsia="MS Mincho"/>
        </w:rPr>
        <w:t>Приложение № 5. Форма Акта сверки взаиморасчета.</w:t>
      </w:r>
    </w:p>
    <w:p w:rsidR="002C693C" w:rsidRPr="002C693C" w:rsidRDefault="002C693C" w:rsidP="002C693C">
      <w:pPr>
        <w:spacing w:line="216" w:lineRule="auto"/>
        <w:rPr>
          <w:rFonts w:eastAsia="MS Mincho"/>
        </w:rPr>
      </w:pPr>
    </w:p>
    <w:p w:rsidR="002C693C" w:rsidRPr="002C693C" w:rsidRDefault="002C693C" w:rsidP="002C693C">
      <w:pPr>
        <w:keepNext/>
        <w:spacing w:line="14" w:lineRule="atLeast"/>
        <w:ind w:left="1134" w:hanging="1134"/>
        <w:jc w:val="center"/>
        <w:outlineLvl w:val="0"/>
        <w:rPr>
          <w:b/>
          <w:iCs/>
        </w:rPr>
      </w:pPr>
      <w:r w:rsidRPr="002C693C">
        <w:rPr>
          <w:b/>
          <w:iCs/>
        </w:rPr>
        <w:t>12. 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3544"/>
        <w:gridCol w:w="3388"/>
      </w:tblGrid>
      <w:tr w:rsidR="002C693C" w:rsidRPr="002C693C" w:rsidTr="002C693C">
        <w:tc>
          <w:tcPr>
            <w:tcW w:w="1540"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sz w:val="22"/>
                <w:szCs w:val="22"/>
              </w:rPr>
            </w:pPr>
            <w:r w:rsidRPr="002C693C">
              <w:rPr>
                <w:rFonts w:eastAsia="MS Mincho"/>
                <w:b/>
                <w:bCs/>
                <w:sz w:val="22"/>
                <w:szCs w:val="22"/>
              </w:rPr>
              <w:t>Контактная информация</w:t>
            </w:r>
          </w:p>
        </w:tc>
        <w:tc>
          <w:tcPr>
            <w:tcW w:w="176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b/>
                <w:bCs/>
                <w:sz w:val="22"/>
                <w:szCs w:val="22"/>
              </w:rPr>
            </w:pPr>
            <w:r w:rsidRPr="002C693C">
              <w:rPr>
                <w:rFonts w:eastAsia="MS Mincho"/>
                <w:b/>
                <w:bCs/>
                <w:sz w:val="22"/>
                <w:szCs w:val="22"/>
              </w:rPr>
              <w:t>Оператор</w:t>
            </w:r>
          </w:p>
        </w:tc>
        <w:tc>
          <w:tcPr>
            <w:tcW w:w="1691"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b/>
                <w:bCs/>
                <w:sz w:val="22"/>
                <w:szCs w:val="22"/>
              </w:rPr>
            </w:pPr>
            <w:r w:rsidRPr="002C693C">
              <w:rPr>
                <w:rFonts w:eastAsia="MS Mincho"/>
                <w:b/>
                <w:bCs/>
                <w:sz w:val="22"/>
                <w:szCs w:val="22"/>
              </w:rPr>
              <w:t>Заказчик</w:t>
            </w:r>
          </w:p>
        </w:tc>
      </w:tr>
      <w:tr w:rsidR="002C693C" w:rsidRPr="002C693C" w:rsidTr="002C693C">
        <w:trPr>
          <w:trHeight w:val="450"/>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Контактные лица по договорным отношениям (ФИО)</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Золотов Владимир Викторович</w:t>
            </w:r>
          </w:p>
        </w:tc>
      </w:tr>
      <w:tr w:rsidR="002C693C" w:rsidRPr="002C693C" w:rsidTr="002C693C">
        <w:trPr>
          <w:trHeight w:val="98"/>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E-</w:t>
            </w:r>
            <w:proofErr w:type="spellStart"/>
            <w:r w:rsidRPr="002C693C">
              <w:t>mail</w:t>
            </w:r>
            <w:proofErr w:type="spellEnd"/>
            <w:r w:rsidRPr="002C693C">
              <w:t>:</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rPr>
                <w:lang w:val="en-US"/>
              </w:rPr>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rPr>
                <w:color w:val="0000FF"/>
                <w:u w:val="single"/>
              </w:rPr>
              <w:t>VVZolotov@Greenatom.ru</w:t>
            </w:r>
          </w:p>
        </w:tc>
      </w:tr>
      <w:tr w:rsidR="002C693C" w:rsidRPr="002C693C" w:rsidTr="002C693C">
        <w:trPr>
          <w:trHeight w:val="177"/>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Телефон:</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rPr>
                <w:lang w:val="en-US"/>
              </w:rPr>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 xml:space="preserve">(499) </w:t>
            </w:r>
            <w:r w:rsidRPr="002C693C">
              <w:rPr>
                <w:color w:val="262626"/>
              </w:rPr>
              <w:t>949-49-19</w:t>
            </w:r>
            <w:r w:rsidRPr="002C693C">
              <w:rPr>
                <w:color w:val="333333"/>
              </w:rPr>
              <w:t xml:space="preserve"> доб. 6462</w:t>
            </w:r>
          </w:p>
        </w:tc>
      </w:tr>
      <w:tr w:rsidR="002C693C" w:rsidRPr="002C693C" w:rsidTr="002C693C">
        <w:trPr>
          <w:trHeight w:val="78"/>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Факс:</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rPr>
                <w:lang w:val="en-US"/>
              </w:rPr>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 xml:space="preserve">(499) </w:t>
            </w:r>
            <w:r w:rsidRPr="002C693C">
              <w:rPr>
                <w:color w:val="262626"/>
              </w:rPr>
              <w:t>949-49-19</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Контактные лица по расчетам (ФИО)</w:t>
            </w:r>
          </w:p>
        </w:tc>
        <w:tc>
          <w:tcPr>
            <w:tcW w:w="1769" w:type="pct"/>
            <w:vMerge w:val="restart"/>
            <w:tcBorders>
              <w:top w:val="single" w:sz="4" w:space="0" w:color="auto"/>
              <w:left w:val="single" w:sz="4" w:space="0" w:color="auto"/>
              <w:right w:val="single" w:sz="4" w:space="0" w:color="auto"/>
            </w:tcBorders>
          </w:tcPr>
          <w:p w:rsidR="002C693C" w:rsidRPr="002C693C" w:rsidRDefault="002C693C" w:rsidP="002C693C">
            <w:pPr>
              <w:spacing w:line="14" w:lineRule="atLeast"/>
              <w:jc w:val="both"/>
            </w:pPr>
          </w:p>
        </w:tc>
        <w:tc>
          <w:tcPr>
            <w:tcW w:w="1691" w:type="pct"/>
            <w:vMerge w:val="restart"/>
            <w:tcBorders>
              <w:top w:val="single" w:sz="4" w:space="0" w:color="auto"/>
              <w:left w:val="single" w:sz="4" w:space="0" w:color="auto"/>
              <w:right w:val="single" w:sz="4" w:space="0" w:color="auto"/>
            </w:tcBorders>
          </w:tcPr>
          <w:p w:rsidR="002C693C" w:rsidRPr="002C693C" w:rsidRDefault="002C693C" w:rsidP="002C693C">
            <w:pPr>
              <w:spacing w:line="14" w:lineRule="atLeast"/>
              <w:ind w:left="31"/>
            </w:pPr>
            <w:proofErr w:type="spellStart"/>
            <w:r w:rsidRPr="002C693C">
              <w:t>Call</w:t>
            </w:r>
            <w:proofErr w:type="spellEnd"/>
            <w:r w:rsidRPr="002C693C">
              <w:t>-центр</w:t>
            </w:r>
          </w:p>
        </w:tc>
      </w:tr>
      <w:tr w:rsidR="002C693C" w:rsidRPr="002C693C" w:rsidTr="002C693C">
        <w:trPr>
          <w:trHeight w:val="137"/>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E-</w:t>
            </w:r>
            <w:proofErr w:type="spellStart"/>
            <w:r w:rsidRPr="002C693C">
              <w:t>mail</w:t>
            </w:r>
            <w:proofErr w:type="spellEnd"/>
            <w:r w:rsidRPr="002C693C">
              <w:t>:</w:t>
            </w:r>
          </w:p>
        </w:tc>
        <w:tc>
          <w:tcPr>
            <w:tcW w:w="1769" w:type="pct"/>
            <w:vMerge/>
            <w:tcBorders>
              <w:left w:val="single" w:sz="4" w:space="0" w:color="auto"/>
              <w:right w:val="single" w:sz="4" w:space="0" w:color="auto"/>
            </w:tcBorders>
            <w:vAlign w:val="center"/>
          </w:tcPr>
          <w:p w:rsidR="002C693C" w:rsidRPr="002C693C" w:rsidRDefault="002C693C" w:rsidP="002C693C">
            <w:pPr>
              <w:spacing w:line="14" w:lineRule="atLeast"/>
              <w:ind w:left="31"/>
              <w:jc w:val="both"/>
            </w:pPr>
          </w:p>
        </w:tc>
        <w:tc>
          <w:tcPr>
            <w:tcW w:w="1691" w:type="pct"/>
            <w:vMerge/>
            <w:tcBorders>
              <w:left w:val="single" w:sz="4" w:space="0" w:color="auto"/>
              <w:right w:val="single" w:sz="4" w:space="0" w:color="auto"/>
            </w:tcBorders>
            <w:vAlign w:val="center"/>
          </w:tcPr>
          <w:p w:rsidR="002C693C" w:rsidRPr="002C693C" w:rsidRDefault="002C693C" w:rsidP="002C693C">
            <w:pPr>
              <w:spacing w:line="14" w:lineRule="atLeast"/>
              <w:ind w:left="31"/>
              <w:rPr>
                <w:color w:val="FF0000"/>
              </w:rPr>
            </w:pPr>
          </w:p>
        </w:tc>
      </w:tr>
      <w:tr w:rsidR="002C693C" w:rsidRPr="002C693C" w:rsidTr="002C693C">
        <w:trPr>
          <w:trHeight w:val="232"/>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Телефон:</w:t>
            </w:r>
          </w:p>
        </w:tc>
        <w:tc>
          <w:tcPr>
            <w:tcW w:w="1769" w:type="pct"/>
            <w:vMerge/>
            <w:tcBorders>
              <w:left w:val="single" w:sz="4" w:space="0" w:color="auto"/>
              <w:right w:val="single" w:sz="4" w:space="0" w:color="auto"/>
            </w:tcBorders>
            <w:vAlign w:val="center"/>
          </w:tcPr>
          <w:p w:rsidR="002C693C" w:rsidRPr="002C693C" w:rsidRDefault="002C693C" w:rsidP="002C693C">
            <w:pPr>
              <w:spacing w:line="14" w:lineRule="atLeast"/>
              <w:ind w:left="31"/>
            </w:pPr>
          </w:p>
        </w:tc>
        <w:tc>
          <w:tcPr>
            <w:tcW w:w="1691" w:type="pct"/>
            <w:vMerge/>
            <w:tcBorders>
              <w:left w:val="single" w:sz="4" w:space="0" w:color="auto"/>
              <w:right w:val="single" w:sz="4" w:space="0" w:color="auto"/>
            </w:tcBorders>
            <w:vAlign w:val="center"/>
          </w:tcPr>
          <w:p w:rsidR="002C693C" w:rsidRPr="002C693C" w:rsidRDefault="002C693C" w:rsidP="002C693C">
            <w:pPr>
              <w:spacing w:line="14" w:lineRule="atLeast"/>
              <w:ind w:left="31"/>
              <w:rPr>
                <w:color w:val="FF0000"/>
              </w:rPr>
            </w:pPr>
          </w:p>
        </w:tc>
      </w:tr>
      <w:tr w:rsidR="002C693C" w:rsidRPr="002C693C" w:rsidTr="002C693C">
        <w:trPr>
          <w:trHeight w:val="117"/>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Факс:</w:t>
            </w:r>
          </w:p>
        </w:tc>
        <w:tc>
          <w:tcPr>
            <w:tcW w:w="1769" w:type="pct"/>
            <w:vMerge/>
            <w:tcBorders>
              <w:left w:val="single" w:sz="4" w:space="0" w:color="auto"/>
              <w:right w:val="single" w:sz="4" w:space="0" w:color="auto"/>
            </w:tcBorders>
            <w:vAlign w:val="center"/>
          </w:tcPr>
          <w:p w:rsidR="002C693C" w:rsidRPr="002C693C" w:rsidRDefault="002C693C" w:rsidP="002C693C">
            <w:pPr>
              <w:spacing w:line="14" w:lineRule="atLeast"/>
              <w:ind w:left="31"/>
              <w:jc w:val="both"/>
            </w:pPr>
          </w:p>
        </w:tc>
        <w:tc>
          <w:tcPr>
            <w:tcW w:w="1691" w:type="pct"/>
            <w:vMerge/>
            <w:tcBorders>
              <w:left w:val="single" w:sz="4" w:space="0" w:color="auto"/>
              <w:right w:val="single" w:sz="4" w:space="0" w:color="auto"/>
            </w:tcBorders>
            <w:vAlign w:val="center"/>
          </w:tcPr>
          <w:p w:rsidR="002C693C" w:rsidRPr="002C693C" w:rsidRDefault="002C693C" w:rsidP="002C693C">
            <w:pPr>
              <w:spacing w:line="14" w:lineRule="atLeast"/>
              <w:ind w:left="31"/>
              <w:rPr>
                <w:color w:val="FF0000"/>
              </w:rPr>
            </w:pPr>
          </w:p>
        </w:tc>
      </w:tr>
      <w:tr w:rsidR="002C693C" w:rsidRPr="002C693C" w:rsidTr="002C693C">
        <w:trPr>
          <w:trHeight w:val="378"/>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
            </w:pPr>
            <w:r w:rsidRPr="002C693C">
              <w:t>Контактные лица по вопросам обслуживания (ФИО)</w:t>
            </w:r>
          </w:p>
        </w:tc>
        <w:tc>
          <w:tcPr>
            <w:tcW w:w="1769" w:type="pct"/>
            <w:vMerge/>
            <w:tcBorders>
              <w:left w:val="single" w:sz="4" w:space="0" w:color="auto"/>
              <w:bottom w:val="single" w:sz="4" w:space="0" w:color="auto"/>
              <w:right w:val="single" w:sz="4" w:space="0" w:color="auto"/>
            </w:tcBorders>
            <w:vAlign w:val="center"/>
          </w:tcPr>
          <w:p w:rsidR="002C693C" w:rsidRPr="002C693C" w:rsidRDefault="002C693C" w:rsidP="002C693C">
            <w:pPr>
              <w:spacing w:line="14" w:lineRule="atLeast"/>
              <w:ind w:left="31"/>
              <w:jc w:val="both"/>
            </w:pPr>
          </w:p>
        </w:tc>
        <w:tc>
          <w:tcPr>
            <w:tcW w:w="1691" w:type="pct"/>
            <w:vMerge/>
            <w:tcBorders>
              <w:left w:val="single" w:sz="4" w:space="0" w:color="auto"/>
              <w:bottom w:val="single" w:sz="4" w:space="0" w:color="auto"/>
              <w:right w:val="single" w:sz="4" w:space="0" w:color="auto"/>
            </w:tcBorders>
            <w:vAlign w:val="center"/>
          </w:tcPr>
          <w:p w:rsidR="002C693C" w:rsidRPr="002C693C" w:rsidRDefault="002C693C" w:rsidP="002C693C">
            <w:pPr>
              <w:spacing w:line="14" w:lineRule="atLeast"/>
              <w:ind w:left="31"/>
              <w:rPr>
                <w:color w:val="FF0000"/>
              </w:rPr>
            </w:pPr>
          </w:p>
        </w:tc>
      </w:tr>
      <w:tr w:rsidR="002C693C" w:rsidRPr="002C693C" w:rsidTr="002C693C">
        <w:trPr>
          <w:trHeight w:val="206"/>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E-</w:t>
            </w:r>
            <w:proofErr w:type="spellStart"/>
            <w:r w:rsidRPr="002C693C">
              <w:t>mail</w:t>
            </w:r>
            <w:proofErr w:type="spellEnd"/>
            <w:r w:rsidRPr="002C693C">
              <w:t>:</w:t>
            </w:r>
          </w:p>
        </w:tc>
        <w:tc>
          <w:tcPr>
            <w:tcW w:w="176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both"/>
              <w:rPr>
                <w:lang w:val="en-US"/>
              </w:rPr>
            </w:pPr>
          </w:p>
        </w:tc>
        <w:tc>
          <w:tcPr>
            <w:tcW w:w="1691"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ind w:left="31"/>
            </w:pPr>
            <w:r w:rsidRPr="002C693C">
              <w:t>1111@greenatom.ru</w:t>
            </w:r>
          </w:p>
        </w:tc>
      </w:tr>
      <w:tr w:rsidR="002C693C" w:rsidRPr="002C693C" w:rsidTr="002C693C">
        <w:trPr>
          <w:trHeight w:val="106"/>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Телефон:</w:t>
            </w:r>
          </w:p>
        </w:tc>
        <w:tc>
          <w:tcPr>
            <w:tcW w:w="176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ind w:left="31"/>
            </w:pPr>
            <w:r w:rsidRPr="002C693C">
              <w:t>(499) 949-49-19</w:t>
            </w:r>
          </w:p>
        </w:tc>
      </w:tr>
      <w:tr w:rsidR="002C693C" w:rsidRPr="002C693C" w:rsidTr="002C693C">
        <w:trPr>
          <w:trHeight w:val="172"/>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ind w:left="318"/>
            </w:pPr>
            <w:r w:rsidRPr="002C693C">
              <w:t>Факс:</w:t>
            </w:r>
          </w:p>
        </w:tc>
        <w:tc>
          <w:tcPr>
            <w:tcW w:w="176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both"/>
              <w:rPr>
                <w:lang w:val="en-US"/>
              </w:rPr>
            </w:pPr>
          </w:p>
        </w:tc>
        <w:tc>
          <w:tcPr>
            <w:tcW w:w="1691"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ind w:left="31"/>
            </w:pPr>
            <w:r w:rsidRPr="002C693C">
              <w:t>(499) 949-48-57</w:t>
            </w:r>
          </w:p>
        </w:tc>
      </w:tr>
    </w:tbl>
    <w:p w:rsidR="002C693C" w:rsidRPr="002C693C" w:rsidRDefault="002C693C" w:rsidP="002C693C">
      <w:pPr>
        <w:spacing w:line="14"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3544"/>
        <w:gridCol w:w="3388"/>
      </w:tblGrid>
      <w:tr w:rsidR="002C693C" w:rsidRPr="002C693C" w:rsidTr="002C693C">
        <w:tc>
          <w:tcPr>
            <w:tcW w:w="1540"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sz w:val="22"/>
                <w:szCs w:val="22"/>
              </w:rPr>
            </w:pPr>
            <w:r w:rsidRPr="002C693C">
              <w:rPr>
                <w:rFonts w:eastAsia="MS Mincho"/>
                <w:b/>
                <w:bCs/>
                <w:sz w:val="22"/>
                <w:szCs w:val="22"/>
              </w:rPr>
              <w:t>Реквизиты</w:t>
            </w:r>
          </w:p>
        </w:tc>
        <w:tc>
          <w:tcPr>
            <w:tcW w:w="176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b/>
                <w:bCs/>
                <w:sz w:val="22"/>
                <w:szCs w:val="22"/>
              </w:rPr>
            </w:pPr>
            <w:r w:rsidRPr="002C693C">
              <w:rPr>
                <w:rFonts w:eastAsia="MS Mincho"/>
                <w:b/>
                <w:bCs/>
                <w:sz w:val="22"/>
                <w:szCs w:val="22"/>
              </w:rPr>
              <w:t>Оператор</w:t>
            </w:r>
          </w:p>
        </w:tc>
        <w:tc>
          <w:tcPr>
            <w:tcW w:w="1691"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pacing w:line="14" w:lineRule="atLeast"/>
              <w:jc w:val="center"/>
              <w:rPr>
                <w:rFonts w:eastAsia="MS Mincho"/>
                <w:b/>
                <w:bCs/>
                <w:sz w:val="22"/>
                <w:szCs w:val="22"/>
              </w:rPr>
            </w:pPr>
            <w:r w:rsidRPr="002C693C">
              <w:rPr>
                <w:rFonts w:eastAsia="MS Mincho"/>
                <w:b/>
                <w:bCs/>
                <w:sz w:val="22"/>
                <w:szCs w:val="22"/>
              </w:rPr>
              <w:t>Заказчик</w:t>
            </w:r>
          </w:p>
        </w:tc>
      </w:tr>
      <w:tr w:rsidR="002C693C" w:rsidRPr="002C693C" w:rsidTr="002C693C">
        <w:trPr>
          <w:trHeight w:val="313"/>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Полное наименование сторон:</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rPr>
                <w:bCs/>
              </w:rPr>
            </w:pPr>
            <w:r w:rsidRPr="002C693C">
              <w:rPr>
                <w:bCs/>
              </w:rPr>
              <w:t>Закрытое акционерное общество «</w:t>
            </w:r>
            <w:proofErr w:type="spellStart"/>
            <w:r w:rsidRPr="002C693C">
              <w:rPr>
                <w:bCs/>
              </w:rPr>
              <w:t>Гринатом</w:t>
            </w:r>
            <w:proofErr w:type="spellEnd"/>
            <w:r w:rsidRPr="002C693C">
              <w:rPr>
                <w:bCs/>
              </w:rPr>
              <w:t>»</w:t>
            </w:r>
          </w:p>
        </w:tc>
      </w:tr>
      <w:tr w:rsidR="002C693C" w:rsidRPr="002C693C" w:rsidTr="002C693C">
        <w:trPr>
          <w:trHeight w:val="172"/>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Место нахождения:</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 xml:space="preserve">119017, Москва, </w:t>
            </w:r>
            <w:proofErr w:type="spellStart"/>
            <w:r w:rsidRPr="002C693C">
              <w:t>ул</w:t>
            </w:r>
            <w:proofErr w:type="gramStart"/>
            <w:r w:rsidRPr="002C693C">
              <w:t>.Б</w:t>
            </w:r>
            <w:proofErr w:type="gramEnd"/>
            <w:r w:rsidRPr="002C693C">
              <w:t>ольшая</w:t>
            </w:r>
            <w:proofErr w:type="spellEnd"/>
            <w:r w:rsidRPr="002C693C">
              <w:t xml:space="preserve"> Ордынка, д.24</w:t>
            </w:r>
          </w:p>
        </w:tc>
      </w:tr>
      <w:tr w:rsidR="002C693C" w:rsidRPr="002C693C" w:rsidTr="002C693C">
        <w:trPr>
          <w:trHeight w:val="152"/>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Почтовый адрес:</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 xml:space="preserve">115114, Москва, Павелецкая </w:t>
            </w:r>
            <w:r w:rsidRPr="002C693C">
              <w:lastRenderedPageBreak/>
              <w:t>набережная, д. 8 стр. 1</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lastRenderedPageBreak/>
              <w:t>Телефон:</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 xml:space="preserve">(499) </w:t>
            </w:r>
            <w:r w:rsidRPr="002C693C">
              <w:rPr>
                <w:color w:val="262626"/>
              </w:rPr>
              <w:t>949-49-19</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Факс:</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 xml:space="preserve">(499) </w:t>
            </w:r>
            <w:r w:rsidRPr="002C693C">
              <w:rPr>
                <w:color w:val="262626"/>
              </w:rPr>
              <w:t>949-49-19</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Электронная почта:</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info@greenatom.ru</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ИНН:</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7706729736</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КПП:</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770601001</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ОКПО:</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64509942</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ОКВЭД:</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74.1</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ОГРН:</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1097746819720</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Банк:</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r w:rsidRPr="002C693C">
              <w:t>Московский банк Сбербанка России ОАО</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Расчетный счет:</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40702810038110013312</w:t>
            </w:r>
          </w:p>
        </w:tc>
      </w:tr>
      <w:tr w:rsidR="002C693C" w:rsidRPr="002C693C" w:rsidTr="002C693C">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БИК:</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044525225</w:t>
            </w:r>
          </w:p>
        </w:tc>
      </w:tr>
      <w:tr w:rsidR="002C693C" w:rsidRPr="002C693C" w:rsidTr="002C693C">
        <w:trPr>
          <w:trHeight w:val="291"/>
        </w:trPr>
        <w:tc>
          <w:tcPr>
            <w:tcW w:w="154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Корреспондентский счет:</w:t>
            </w:r>
          </w:p>
        </w:tc>
        <w:tc>
          <w:tcPr>
            <w:tcW w:w="176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spacing w:line="14" w:lineRule="atLeast"/>
            </w:pPr>
            <w:r w:rsidRPr="002C693C">
              <w:t>30101810400000000225 в ОПЕРУ Московского ГТУ Банка России</w:t>
            </w:r>
          </w:p>
        </w:tc>
      </w:tr>
    </w:tbl>
    <w:p w:rsidR="002C693C" w:rsidRPr="002C693C" w:rsidRDefault="002C693C" w:rsidP="002C693C">
      <w:pPr>
        <w:spacing w:line="14" w:lineRule="atLeast"/>
        <w:jc w:val="both"/>
        <w:rPr>
          <w:rFonts w:eastAsia="MS Mincho"/>
        </w:rPr>
      </w:pPr>
    </w:p>
    <w:tbl>
      <w:tblPr>
        <w:tblW w:w="5000" w:type="pct"/>
        <w:tblLook w:val="0000" w:firstRow="0" w:lastRow="0" w:firstColumn="0" w:lastColumn="0" w:noHBand="0" w:noVBand="0"/>
      </w:tblPr>
      <w:tblGrid>
        <w:gridCol w:w="5011"/>
        <w:gridCol w:w="5007"/>
      </w:tblGrid>
      <w:tr w:rsidR="002C693C" w:rsidRPr="002C693C" w:rsidTr="002C693C">
        <w:trPr>
          <w:trHeight w:val="326"/>
        </w:trPr>
        <w:tc>
          <w:tcPr>
            <w:tcW w:w="2501" w:type="pct"/>
            <w:vAlign w:val="center"/>
          </w:tcPr>
          <w:p w:rsidR="002C693C" w:rsidRPr="002C693C" w:rsidRDefault="002C693C" w:rsidP="002C693C">
            <w:pPr>
              <w:rPr>
                <w:b/>
                <w:bCs/>
              </w:rPr>
            </w:pPr>
            <w:r w:rsidRPr="002C693C">
              <w:rPr>
                <w:b/>
                <w:bCs/>
              </w:rPr>
              <w:t>От Оператора:</w:t>
            </w:r>
          </w:p>
        </w:tc>
        <w:tc>
          <w:tcPr>
            <w:tcW w:w="2499" w:type="pct"/>
            <w:vAlign w:val="center"/>
          </w:tcPr>
          <w:p w:rsidR="002C693C" w:rsidRPr="002C693C" w:rsidRDefault="002C693C" w:rsidP="002C693C">
            <w:pPr>
              <w:spacing w:line="14" w:lineRule="atLeast"/>
              <w:rPr>
                <w:b/>
                <w:bCs/>
              </w:rPr>
            </w:pPr>
            <w:r w:rsidRPr="002C693C">
              <w:rPr>
                <w:b/>
                <w:bCs/>
              </w:rPr>
              <w:t>От Заказчика:</w:t>
            </w:r>
          </w:p>
        </w:tc>
      </w:tr>
      <w:tr w:rsidR="002C693C" w:rsidRPr="002C693C" w:rsidTr="002C693C">
        <w:trPr>
          <w:trHeight w:val="1494"/>
        </w:trPr>
        <w:tc>
          <w:tcPr>
            <w:tcW w:w="2501" w:type="pct"/>
          </w:tcPr>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r w:rsidRPr="002C693C">
              <w:rPr>
                <w:color w:val="000000" w:themeColor="text1"/>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499" w:type="pct"/>
          </w:tcPr>
          <w:p w:rsidR="002C693C" w:rsidRPr="002C693C" w:rsidRDefault="002C693C" w:rsidP="002C693C">
            <w:pPr>
              <w:spacing w:line="14" w:lineRule="atLeast"/>
              <w:rPr>
                <w:bCs/>
              </w:rPr>
            </w:pPr>
            <w:r w:rsidRPr="002C693C">
              <w:t xml:space="preserve">Заместитель </w:t>
            </w:r>
            <w:r w:rsidRPr="002C693C">
              <w:rPr>
                <w:color w:val="000000" w:themeColor="text1"/>
              </w:rPr>
              <w:t>генерального директора, директор по информационным технологиям</w:t>
            </w:r>
          </w:p>
          <w:p w:rsidR="002C693C" w:rsidRPr="002C693C" w:rsidRDefault="002C693C" w:rsidP="002C693C">
            <w:pPr>
              <w:spacing w:line="14" w:lineRule="atLeast"/>
              <w:rPr>
                <w:bCs/>
              </w:rPr>
            </w:pPr>
          </w:p>
          <w:p w:rsidR="002C693C" w:rsidRPr="002C693C" w:rsidRDefault="002C693C" w:rsidP="002C693C">
            <w:pPr>
              <w:spacing w:line="14" w:lineRule="atLeast"/>
              <w:rPr>
                <w:color w:val="000000" w:themeColor="text1"/>
              </w:rPr>
            </w:pPr>
            <w:r w:rsidRPr="002C693C">
              <w:rPr>
                <w:bCs/>
              </w:rPr>
              <w:t>______________________</w:t>
            </w:r>
            <w:proofErr w:type="spellStart"/>
            <w:r w:rsidRPr="002C693C">
              <w:rPr>
                <w:color w:val="000000" w:themeColor="text1"/>
              </w:rPr>
              <w:t>Семион</w:t>
            </w:r>
            <w:proofErr w:type="spellEnd"/>
            <w:r w:rsidRPr="002C693C">
              <w:rPr>
                <w:color w:val="000000" w:themeColor="text1"/>
              </w:rPr>
              <w:t xml:space="preserve"> К.В.</w:t>
            </w:r>
          </w:p>
          <w:p w:rsidR="002C693C" w:rsidRPr="002C693C" w:rsidRDefault="002C693C" w:rsidP="002C693C">
            <w:pPr>
              <w:spacing w:line="14" w:lineRule="atLeast"/>
              <w:rPr>
                <w:lang w:eastAsia="en-US"/>
              </w:rPr>
            </w:pPr>
          </w:p>
          <w:p w:rsidR="002C693C" w:rsidRPr="002C693C" w:rsidRDefault="002C693C" w:rsidP="002C693C">
            <w:pPr>
              <w:spacing w:line="14" w:lineRule="atLeast"/>
              <w:rPr>
                <w:color w:val="000000" w:themeColor="text1"/>
              </w:rPr>
            </w:pPr>
            <w:r w:rsidRPr="002C693C">
              <w:rPr>
                <w:lang w:eastAsia="en-US"/>
              </w:rPr>
              <w:t>М.П.</w:t>
            </w:r>
          </w:p>
        </w:tc>
      </w:tr>
    </w:tbl>
    <w:p w:rsidR="002C693C" w:rsidRPr="002C693C" w:rsidRDefault="002C693C" w:rsidP="002C693C">
      <w:pPr>
        <w:spacing w:after="200" w:line="276" w:lineRule="auto"/>
      </w:pPr>
      <w:r w:rsidRPr="002C693C">
        <w:br w:type="page"/>
      </w:r>
    </w:p>
    <w:p w:rsidR="002C693C" w:rsidRPr="002C693C" w:rsidRDefault="002C693C" w:rsidP="002C693C">
      <w:pPr>
        <w:tabs>
          <w:tab w:val="left" w:pos="8222"/>
        </w:tabs>
        <w:spacing w:line="240" w:lineRule="atLeast"/>
        <w:jc w:val="right"/>
      </w:pPr>
      <w:r w:rsidRPr="002C693C">
        <w:lastRenderedPageBreak/>
        <w:t>Приложение № 1</w:t>
      </w:r>
    </w:p>
    <w:p w:rsidR="002C693C" w:rsidRPr="002C693C" w:rsidRDefault="002C693C" w:rsidP="002C693C">
      <w:pPr>
        <w:jc w:val="right"/>
      </w:pPr>
      <w:r w:rsidRPr="002C693C">
        <w:t>к Договору № ______ от «__»  _______ 20__ г.</w:t>
      </w:r>
    </w:p>
    <w:p w:rsidR="002C693C" w:rsidRPr="002C693C" w:rsidRDefault="002C693C" w:rsidP="002C693C">
      <w:pPr>
        <w:rPr>
          <w:b/>
          <w:bCs/>
        </w:rPr>
      </w:pPr>
    </w:p>
    <w:p w:rsidR="002C693C" w:rsidRPr="002C693C" w:rsidRDefault="002C693C" w:rsidP="002C693C">
      <w:pPr>
        <w:rPr>
          <w:b/>
          <w:bCs/>
        </w:rPr>
      </w:pPr>
    </w:p>
    <w:p w:rsidR="002C693C" w:rsidRPr="002C693C" w:rsidRDefault="002C693C" w:rsidP="002C693C">
      <w:pPr>
        <w:tabs>
          <w:tab w:val="left" w:pos="-720"/>
        </w:tabs>
        <w:jc w:val="center"/>
        <w:rPr>
          <w:b/>
          <w:bCs/>
        </w:rPr>
      </w:pPr>
      <w:r w:rsidRPr="002C693C">
        <w:rPr>
          <w:b/>
          <w:bCs/>
        </w:rPr>
        <w:t>СОГЛАШЕНИЕ ОБ УРОВНЕ ОБСЛУЖИВАНИЯ</w:t>
      </w:r>
    </w:p>
    <w:p w:rsidR="002C693C" w:rsidRPr="002C693C" w:rsidRDefault="002C693C" w:rsidP="002C693C">
      <w:pPr>
        <w:jc w:val="center"/>
      </w:pPr>
    </w:p>
    <w:p w:rsidR="002C693C" w:rsidRPr="002C693C" w:rsidRDefault="002C693C" w:rsidP="002C693C">
      <w:pPr>
        <w:ind w:firstLine="737"/>
        <w:jc w:val="both"/>
        <w:rPr>
          <w:rFonts w:eastAsia="MS Mincho"/>
        </w:rPr>
      </w:pPr>
      <w:proofErr w:type="gramStart"/>
      <w:r w:rsidRPr="002C693C">
        <w:rPr>
          <w:rFonts w:eastAsia="MS Mincho"/>
        </w:rPr>
        <w:t>Настоящее Соглашение об уровне обслуживания (далее – «Соглашение») между _______________ (далее – «Оператор») и ЗАО «</w:t>
      </w:r>
      <w:proofErr w:type="spellStart"/>
      <w:r w:rsidRPr="002C693C">
        <w:rPr>
          <w:rFonts w:eastAsia="MS Mincho"/>
        </w:rPr>
        <w:t>Гринатом</w:t>
      </w:r>
      <w:proofErr w:type="spellEnd"/>
      <w:r w:rsidRPr="002C693C">
        <w:rPr>
          <w:rFonts w:eastAsia="MS Mincho"/>
        </w:rPr>
        <w:t>» (далее – «Заказчик») определяет набор гарантируемых параметров качества Услуг на основе Сети Оператора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roofErr w:type="gramEnd"/>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1. ТЕРМИНЫ И ОПРЕДЕЛЕНИЯ</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b/>
          <w:bCs/>
        </w:rPr>
        <w:t>Доступность Услуги</w:t>
      </w:r>
      <w:r w:rsidRPr="002C693C">
        <w:rPr>
          <w:rFonts w:eastAsia="MS Mincho"/>
        </w:rPr>
        <w:t xml:space="preserve"> (</w:t>
      </w:r>
      <w:r w:rsidRPr="002C693C">
        <w:rPr>
          <w:rFonts w:eastAsia="MS Mincho"/>
          <w:lang w:val="en-US"/>
        </w:rPr>
        <w:t>SA</w:t>
      </w:r>
      <w:r w:rsidRPr="002C693C">
        <w:rPr>
          <w:rFonts w:eastAsia="MS Mincho"/>
        </w:rPr>
        <w:t xml:space="preserve">, </w:t>
      </w:r>
      <w:proofErr w:type="spellStart"/>
      <w:r w:rsidRPr="002C693C">
        <w:rPr>
          <w:rFonts w:eastAsia="MS Mincho"/>
          <w:lang w:val="en-US"/>
        </w:rPr>
        <w:t>ServiceAvailability</w:t>
      </w:r>
      <w:proofErr w:type="spellEnd"/>
      <w:r w:rsidRPr="002C693C">
        <w:rPr>
          <w:rFonts w:eastAsia="MS Mincho"/>
        </w:rPr>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2. ОПРЕДЕЛЕНИЕ НЕИСПРАВНОСТИ И НЕДОСТУПНОСТИ</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rPr>
        <w:t>Под неисправностью понимается состояние оборудование сети Оператора, которое не обеспечивает или может привести к не обеспечению гарантируемых значений параметров качества Услуги.</w:t>
      </w:r>
    </w:p>
    <w:p w:rsidR="002C693C" w:rsidRPr="002C693C" w:rsidRDefault="002C693C" w:rsidP="002C693C">
      <w:pPr>
        <w:ind w:firstLine="737"/>
        <w:jc w:val="both"/>
        <w:rPr>
          <w:rFonts w:eastAsia="MS Mincho"/>
        </w:rPr>
      </w:pPr>
      <w:r w:rsidRPr="002C693C">
        <w:rPr>
          <w:rFonts w:eastAsia="MS Mincho"/>
        </w:rPr>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Оператором параметрам.</w:t>
      </w:r>
    </w:p>
    <w:p w:rsidR="002C693C" w:rsidRPr="002C693C" w:rsidRDefault="002C693C" w:rsidP="002C693C">
      <w:pPr>
        <w:ind w:firstLine="737"/>
        <w:jc w:val="both"/>
        <w:rPr>
          <w:rFonts w:eastAsia="MS Mincho"/>
        </w:rPr>
      </w:pPr>
      <w:r w:rsidRPr="002C693C">
        <w:rPr>
          <w:rFonts w:eastAsia="MS Mincho"/>
        </w:rPr>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2C693C" w:rsidRPr="002C693C" w:rsidRDefault="002C693C" w:rsidP="002C693C">
      <w:pPr>
        <w:jc w:val="both"/>
        <w:rPr>
          <w:rFonts w:eastAsia="MS Mincho"/>
        </w:rPr>
      </w:pPr>
      <w:r w:rsidRPr="002C693C">
        <w:rPr>
          <w:rFonts w:eastAsia="MS Mincho"/>
        </w:rPr>
        <w:t xml:space="preserve">-Проведение плановых и неотложных ремонтных работ, в случае если работы проводятся с уведомлением  в сроки </w:t>
      </w:r>
      <w:proofErr w:type="gramStart"/>
      <w:r w:rsidRPr="002C693C">
        <w:rPr>
          <w:rFonts w:eastAsia="MS Mincho"/>
        </w:rPr>
        <w:t>и</w:t>
      </w:r>
      <w:proofErr w:type="gramEnd"/>
      <w:r w:rsidRPr="002C693C">
        <w:rPr>
          <w:rFonts w:eastAsia="MS Mincho"/>
        </w:rPr>
        <w:t xml:space="preserve"> не превышая ограничений по суммарной длительности, определенные настоящим Соглашением;</w:t>
      </w:r>
    </w:p>
    <w:p w:rsidR="002C693C" w:rsidRPr="002C693C" w:rsidRDefault="002C693C" w:rsidP="002C693C">
      <w:pPr>
        <w:jc w:val="both"/>
        <w:rPr>
          <w:rFonts w:eastAsia="MS Mincho"/>
        </w:rPr>
      </w:pPr>
      <w:r w:rsidRPr="002C693C">
        <w:rPr>
          <w:rFonts w:eastAsia="MS Mincho"/>
        </w:rPr>
        <w:t>-Время, затраченное Оператором на получение доступа к Оборудованию Оператора, расположенному на Объекте Заказчика;</w:t>
      </w:r>
    </w:p>
    <w:p w:rsidR="002C693C" w:rsidRPr="002C693C" w:rsidRDefault="002C693C" w:rsidP="002C693C">
      <w:pPr>
        <w:jc w:val="both"/>
        <w:rPr>
          <w:rFonts w:eastAsia="MS Mincho"/>
        </w:rPr>
      </w:pPr>
      <w:r w:rsidRPr="002C693C">
        <w:rPr>
          <w:rFonts w:eastAsia="MS Mincho"/>
        </w:rPr>
        <w:t>-Недоступность Услуги, вызванные согласованной с Заказчиком приостановкой или прекращением оказания Услуги;</w:t>
      </w:r>
    </w:p>
    <w:p w:rsidR="002C693C" w:rsidRPr="002C693C" w:rsidRDefault="002C693C" w:rsidP="002C693C">
      <w:pPr>
        <w:jc w:val="both"/>
        <w:rPr>
          <w:rFonts w:eastAsia="MS Mincho"/>
        </w:rPr>
      </w:pPr>
      <w:r w:rsidRPr="002C693C">
        <w:rPr>
          <w:rFonts w:eastAsia="MS Mincho"/>
        </w:rPr>
        <w:t>-Недоступность Услуги, вызванные умышленными или неумышленными действиями Заказчика;</w:t>
      </w:r>
    </w:p>
    <w:p w:rsidR="002C693C" w:rsidRPr="002C693C" w:rsidRDefault="002C693C" w:rsidP="002C693C">
      <w:pPr>
        <w:jc w:val="both"/>
        <w:rPr>
          <w:rFonts w:eastAsia="MS Mincho"/>
        </w:rPr>
      </w:pPr>
      <w:r w:rsidRPr="002C693C">
        <w:rPr>
          <w:rFonts w:eastAsia="MS Mincho"/>
        </w:rPr>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Оператора в установлении и устранении неисправностей;</w:t>
      </w:r>
    </w:p>
    <w:p w:rsidR="002C693C" w:rsidRPr="002C693C" w:rsidRDefault="002C693C" w:rsidP="002C693C">
      <w:pPr>
        <w:jc w:val="both"/>
        <w:rPr>
          <w:rFonts w:eastAsia="MS Mincho"/>
        </w:rPr>
      </w:pPr>
      <w:r w:rsidRPr="002C693C">
        <w:rPr>
          <w:rFonts w:eastAsia="MS Mincho"/>
        </w:rPr>
        <w:t>-Форс-мажор.</w:t>
      </w:r>
    </w:p>
    <w:p w:rsidR="002C693C" w:rsidRPr="002C693C" w:rsidRDefault="002C693C" w:rsidP="002C693C">
      <w:pPr>
        <w:keepNext/>
        <w:ind w:left="1134"/>
        <w:jc w:val="center"/>
        <w:outlineLvl w:val="0"/>
        <w:rPr>
          <w:iCs/>
        </w:rPr>
      </w:pPr>
    </w:p>
    <w:p w:rsidR="002C693C" w:rsidRPr="002C693C" w:rsidRDefault="002C693C" w:rsidP="002C693C">
      <w:pPr>
        <w:keepNext/>
        <w:jc w:val="center"/>
        <w:outlineLvl w:val="0"/>
        <w:rPr>
          <w:b/>
          <w:iCs/>
        </w:rPr>
      </w:pPr>
      <w:r w:rsidRPr="002C693C">
        <w:rPr>
          <w:b/>
          <w:iCs/>
        </w:rPr>
        <w:t>3. ПРОЦЕДУРА ВЗАИМОДЕЙСТВИЯ СТОРОН ПРИ ВЫЯВЛЕНИИ НЕИСПРАВНОСТЕЙ</w:t>
      </w:r>
    </w:p>
    <w:p w:rsidR="002C693C" w:rsidRPr="002C693C" w:rsidRDefault="002C693C" w:rsidP="002C693C"/>
    <w:p w:rsidR="002C693C" w:rsidRPr="002C693C" w:rsidRDefault="002C693C" w:rsidP="002C693C">
      <w:pPr>
        <w:jc w:val="both"/>
        <w:rPr>
          <w:rFonts w:eastAsia="MS Mincho"/>
        </w:rPr>
      </w:pPr>
      <w:r w:rsidRPr="002C693C">
        <w:rPr>
          <w:rFonts w:eastAsia="MS Mincho"/>
        </w:rPr>
        <w:t xml:space="preserve">3.1. </w:t>
      </w:r>
      <w:r w:rsidRPr="002C693C">
        <w:rPr>
          <w:rFonts w:eastAsia="MS Mincho"/>
          <w:b/>
          <w:bCs/>
        </w:rPr>
        <w:t>Язык</w:t>
      </w:r>
    </w:p>
    <w:p w:rsidR="002C693C" w:rsidRPr="002C693C" w:rsidRDefault="002C693C" w:rsidP="002C693C">
      <w:pPr>
        <w:ind w:firstLine="737"/>
        <w:jc w:val="both"/>
        <w:rPr>
          <w:rFonts w:eastAsia="MS Mincho"/>
        </w:rPr>
      </w:pPr>
      <w:r w:rsidRPr="002C693C">
        <w:rPr>
          <w:rFonts w:eastAsia="MS Mincho"/>
        </w:rPr>
        <w:t>Обмен информацией между Заказчиком и Оператором в отношении составления отчетов о неисправностях осуществляется на русском языке.</w:t>
      </w:r>
    </w:p>
    <w:p w:rsidR="002C693C" w:rsidRPr="002C693C" w:rsidRDefault="002C693C" w:rsidP="002C693C">
      <w:pPr>
        <w:jc w:val="both"/>
        <w:rPr>
          <w:rFonts w:eastAsia="MS Mincho"/>
          <w:b/>
          <w:bCs/>
        </w:rPr>
      </w:pPr>
      <w:r w:rsidRPr="002C693C">
        <w:rPr>
          <w:rFonts w:eastAsia="MS Mincho"/>
        </w:rPr>
        <w:t xml:space="preserve">3.2. </w:t>
      </w:r>
      <w:r w:rsidRPr="002C693C">
        <w:rPr>
          <w:rFonts w:eastAsia="MS Mincho"/>
          <w:b/>
          <w:bCs/>
        </w:rPr>
        <w:t>Неисправности, выявленные силами Оператора</w:t>
      </w:r>
    </w:p>
    <w:p w:rsidR="002C693C" w:rsidRPr="002C693C" w:rsidRDefault="002C693C" w:rsidP="002C693C">
      <w:pPr>
        <w:ind w:firstLine="737"/>
        <w:jc w:val="both"/>
        <w:rPr>
          <w:rFonts w:eastAsia="MS Mincho"/>
          <w:b/>
          <w:bCs/>
        </w:rPr>
      </w:pPr>
      <w:r w:rsidRPr="002C693C">
        <w:rPr>
          <w:rFonts w:eastAsia="MS Mincho"/>
        </w:rPr>
        <w:lastRenderedPageBreak/>
        <w:t>В случае обнаружения силами Оператора какой-либо неисправности в оказании Услуги, Оператор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2C693C">
        <w:rPr>
          <w:rFonts w:eastAsia="MS Mincho"/>
        </w:rPr>
        <w:t>..</w:t>
      </w:r>
      <w:proofErr w:type="gramEnd"/>
    </w:p>
    <w:p w:rsidR="002C693C" w:rsidRPr="002C693C" w:rsidRDefault="002C693C" w:rsidP="002C693C">
      <w:pPr>
        <w:ind w:firstLine="737"/>
        <w:jc w:val="both"/>
        <w:rPr>
          <w:rFonts w:eastAsia="MS Mincho"/>
        </w:rPr>
      </w:pPr>
      <w:r w:rsidRPr="002C693C">
        <w:rPr>
          <w:rFonts w:eastAsia="MS Mincho"/>
        </w:rPr>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2C693C" w:rsidRPr="002C693C" w:rsidRDefault="002C693C" w:rsidP="002C693C">
      <w:pPr>
        <w:jc w:val="both"/>
        <w:rPr>
          <w:rFonts w:eastAsia="MS Mincho"/>
          <w:b/>
          <w:bCs/>
        </w:rPr>
      </w:pPr>
      <w:r w:rsidRPr="002C693C">
        <w:rPr>
          <w:rFonts w:eastAsia="MS Mincho"/>
        </w:rPr>
        <w:t xml:space="preserve">3.3. </w:t>
      </w:r>
      <w:r w:rsidRPr="002C693C">
        <w:rPr>
          <w:rFonts w:eastAsia="MS Mincho"/>
          <w:b/>
          <w:bCs/>
        </w:rPr>
        <w:t>Неисправности, выявленные силами Заказчика</w:t>
      </w:r>
    </w:p>
    <w:p w:rsidR="002C693C" w:rsidRPr="002C693C" w:rsidRDefault="002C693C" w:rsidP="002C693C">
      <w:pPr>
        <w:ind w:firstLine="737"/>
        <w:jc w:val="both"/>
        <w:rPr>
          <w:rFonts w:eastAsia="MS Mincho"/>
        </w:rPr>
      </w:pPr>
      <w:r w:rsidRPr="002C693C">
        <w:rPr>
          <w:rFonts w:eastAsia="MS Mincho"/>
        </w:rPr>
        <w:t xml:space="preserve">В случае обнаружения Заказчиком какой-либо неисправности в работе Услуги, он информирует о наличии неисправности Оператора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2C693C" w:rsidRPr="002C693C" w:rsidRDefault="002C693C" w:rsidP="002C693C">
      <w:pPr>
        <w:ind w:firstLine="737"/>
        <w:jc w:val="both"/>
        <w:rPr>
          <w:rFonts w:eastAsia="MS Mincho"/>
        </w:rPr>
      </w:pPr>
      <w:r w:rsidRPr="002C693C">
        <w:rPr>
          <w:rFonts w:eastAsia="MS Mincho"/>
        </w:rPr>
        <w:t>Оператор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4. ПРОЦЕДУРА УСТРАНЕНИЯ НЕИСПРАВНОСТЕЙ И ПРОВЕДЕНИЯ РЕМОНТНЫХ РАБОТ</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rPr>
        <w:t>После выявления неисправности Оператором или сообщения о неисправности Заказчиком, Оператор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2C693C" w:rsidRPr="002C693C" w:rsidRDefault="002C693C" w:rsidP="002C693C">
      <w:pPr>
        <w:ind w:firstLine="737"/>
        <w:jc w:val="both"/>
        <w:rPr>
          <w:rFonts w:eastAsia="MS Mincho"/>
        </w:rPr>
      </w:pPr>
      <w:r w:rsidRPr="002C693C">
        <w:rPr>
          <w:rFonts w:eastAsia="MS Mincho"/>
        </w:rPr>
        <w:t>Оператор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2C693C" w:rsidRPr="002C693C" w:rsidRDefault="002C693C" w:rsidP="002C693C">
      <w:pPr>
        <w:ind w:firstLine="737"/>
        <w:jc w:val="both"/>
        <w:rPr>
          <w:rFonts w:eastAsia="MS Mincho"/>
        </w:rPr>
      </w:pPr>
      <w:r w:rsidRPr="002C693C">
        <w:rPr>
          <w:rFonts w:eastAsia="MS Mincho"/>
        </w:rPr>
        <w:t>Неисправность считается устраненной, когда Услуга готова к эксплуатац</w:t>
      </w:r>
      <w:proofErr w:type="gramStart"/>
      <w:r w:rsidRPr="002C693C">
        <w:rPr>
          <w:rFonts w:eastAsia="MS Mincho"/>
        </w:rPr>
        <w:t>ии и её</w:t>
      </w:r>
      <w:proofErr w:type="gramEnd"/>
      <w:r w:rsidRPr="002C693C">
        <w:rPr>
          <w:rFonts w:eastAsia="MS Mincho"/>
        </w:rPr>
        <w:t xml:space="preserve"> эксплуатационные характеристики соответствуют гарантированным Оператором  параметрам.</w:t>
      </w:r>
    </w:p>
    <w:p w:rsidR="002C693C" w:rsidRPr="002C693C" w:rsidRDefault="002C693C" w:rsidP="002C693C">
      <w:pPr>
        <w:ind w:firstLine="737"/>
        <w:jc w:val="both"/>
        <w:rPr>
          <w:rFonts w:eastAsia="MS Mincho"/>
        </w:rPr>
      </w:pPr>
      <w:r w:rsidRPr="002C693C">
        <w:rPr>
          <w:rFonts w:eastAsia="MS Mincho"/>
        </w:rPr>
        <w:t>Устранив неисправность, Оператор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Оператора, указанный в Разделе 9 настоящего Соглашения или информирует Оператора о причинах, по которым он отказывается подтвердить устранение неисправности. Если Заказчик не представляет указанное уведомление в течение 2 (двух) часов, неисправность считается устраненной.</w:t>
      </w:r>
    </w:p>
    <w:p w:rsidR="002C693C" w:rsidRPr="002C693C" w:rsidRDefault="002C693C" w:rsidP="002C693C">
      <w:pPr>
        <w:ind w:firstLine="737"/>
        <w:jc w:val="both"/>
        <w:rPr>
          <w:rFonts w:eastAsia="MS Mincho"/>
        </w:rPr>
      </w:pPr>
      <w:r w:rsidRPr="002C693C">
        <w:rPr>
          <w:rFonts w:eastAsia="MS Mincho"/>
        </w:rPr>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2C693C" w:rsidRPr="002C693C" w:rsidRDefault="002C693C" w:rsidP="0037054F">
      <w:pPr>
        <w:numPr>
          <w:ilvl w:val="0"/>
          <w:numId w:val="72"/>
        </w:numPr>
        <w:jc w:val="both"/>
        <w:rPr>
          <w:rFonts w:eastAsia="MS Mincho"/>
        </w:rPr>
      </w:pPr>
      <w:r w:rsidRPr="002C693C">
        <w:rPr>
          <w:rFonts w:eastAsia="MS Mincho"/>
        </w:rPr>
        <w:t>Регистрационный номер неисправности;</w:t>
      </w:r>
    </w:p>
    <w:p w:rsidR="002C693C" w:rsidRPr="002C693C" w:rsidRDefault="002C693C" w:rsidP="0037054F">
      <w:pPr>
        <w:numPr>
          <w:ilvl w:val="0"/>
          <w:numId w:val="72"/>
        </w:numPr>
        <w:jc w:val="both"/>
        <w:rPr>
          <w:rFonts w:eastAsia="MS Mincho"/>
        </w:rPr>
      </w:pPr>
      <w:r w:rsidRPr="002C693C">
        <w:rPr>
          <w:rFonts w:eastAsia="MS Mincho"/>
        </w:rPr>
        <w:t>Время выявления неисправности</w:t>
      </w:r>
      <w:r w:rsidRPr="002C693C">
        <w:rPr>
          <w:rFonts w:eastAsia="MS Mincho"/>
          <w:lang w:val="en-US"/>
        </w:rPr>
        <w:t>;</w:t>
      </w:r>
    </w:p>
    <w:p w:rsidR="002C693C" w:rsidRPr="002C693C" w:rsidRDefault="002C693C" w:rsidP="0037054F">
      <w:pPr>
        <w:numPr>
          <w:ilvl w:val="0"/>
          <w:numId w:val="72"/>
        </w:numPr>
        <w:jc w:val="both"/>
        <w:rPr>
          <w:rFonts w:eastAsia="MS Mincho"/>
        </w:rPr>
      </w:pPr>
      <w:r w:rsidRPr="002C693C">
        <w:rPr>
          <w:rFonts w:eastAsia="MS Mincho"/>
        </w:rPr>
        <w:t>Время устранения неисправности</w:t>
      </w:r>
      <w:r w:rsidRPr="002C693C">
        <w:rPr>
          <w:rFonts w:eastAsia="MS Mincho"/>
          <w:lang w:val="en-US"/>
        </w:rPr>
        <w:t>;</w:t>
      </w:r>
    </w:p>
    <w:p w:rsidR="002C693C" w:rsidRPr="002C693C" w:rsidRDefault="002C693C" w:rsidP="0037054F">
      <w:pPr>
        <w:numPr>
          <w:ilvl w:val="0"/>
          <w:numId w:val="72"/>
        </w:numPr>
        <w:jc w:val="both"/>
        <w:rPr>
          <w:rFonts w:eastAsia="MS Mincho"/>
        </w:rPr>
      </w:pPr>
      <w:r w:rsidRPr="002C693C">
        <w:rPr>
          <w:rFonts w:eastAsia="MS Mincho"/>
        </w:rPr>
        <w:t>Продолжительность неисправности по времени;</w:t>
      </w:r>
    </w:p>
    <w:p w:rsidR="002C693C" w:rsidRPr="002C693C" w:rsidRDefault="002C693C" w:rsidP="0037054F">
      <w:pPr>
        <w:numPr>
          <w:ilvl w:val="0"/>
          <w:numId w:val="72"/>
        </w:numPr>
        <w:jc w:val="both"/>
        <w:rPr>
          <w:rFonts w:eastAsia="MS Mincho"/>
        </w:rPr>
      </w:pPr>
      <w:r w:rsidRPr="002C693C">
        <w:rPr>
          <w:rFonts w:eastAsia="MS Mincho"/>
        </w:rPr>
        <w:t>Причина неисправности;</w:t>
      </w:r>
    </w:p>
    <w:p w:rsidR="002C693C" w:rsidRPr="002C693C" w:rsidRDefault="002C693C" w:rsidP="0037054F">
      <w:pPr>
        <w:numPr>
          <w:ilvl w:val="0"/>
          <w:numId w:val="72"/>
        </w:numPr>
        <w:jc w:val="both"/>
        <w:rPr>
          <w:rFonts w:eastAsia="MS Mincho"/>
        </w:rPr>
      </w:pPr>
      <w:r w:rsidRPr="002C693C">
        <w:rPr>
          <w:rFonts w:eastAsia="MS Mincho"/>
        </w:rPr>
        <w:t>Фамилия ответственного за составление уведомления.</w:t>
      </w:r>
    </w:p>
    <w:p w:rsidR="002C693C" w:rsidRPr="002C693C" w:rsidRDefault="002C693C" w:rsidP="0037054F">
      <w:pPr>
        <w:numPr>
          <w:ilvl w:val="0"/>
          <w:numId w:val="72"/>
        </w:numPr>
        <w:jc w:val="both"/>
        <w:rPr>
          <w:rFonts w:eastAsia="MS Mincho"/>
        </w:rPr>
      </w:pPr>
      <w:r w:rsidRPr="002C693C">
        <w:rPr>
          <w:rFonts w:eastAsia="MS Mincho"/>
        </w:rPr>
        <w:t>Время отправки уведомления.</w:t>
      </w:r>
    </w:p>
    <w:p w:rsidR="002C693C" w:rsidRPr="002C693C" w:rsidRDefault="002C693C" w:rsidP="002C693C">
      <w:pPr>
        <w:ind w:firstLine="737"/>
        <w:jc w:val="both"/>
        <w:rPr>
          <w:rFonts w:eastAsia="MS Mincho"/>
        </w:rPr>
      </w:pPr>
      <w:r w:rsidRPr="002C693C">
        <w:rPr>
          <w:rFonts w:eastAsia="MS Mincho"/>
        </w:rPr>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5. ПРИОРИТЕТЫ НЕИСПРАВНОСТЕЙ</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rPr>
        <w:lastRenderedPageBreak/>
        <w:t>Неисправности подразделяются на четыре приоритета по степени срочности их устранения:</w:t>
      </w:r>
    </w:p>
    <w:p w:rsidR="002C693C" w:rsidRPr="002C693C" w:rsidRDefault="002C693C" w:rsidP="002C693C">
      <w:pPr>
        <w:ind w:firstLine="737"/>
        <w:jc w:val="both"/>
        <w:rPr>
          <w:rFonts w:eastAsia="MS Mincho"/>
        </w:rPr>
      </w:pPr>
      <w:r w:rsidRPr="002C693C">
        <w:rPr>
          <w:rFonts w:eastAsia="MS Mincho"/>
          <w:u w:val="single"/>
        </w:rPr>
        <w:t>Первый приоритет</w:t>
      </w:r>
      <w:r w:rsidRPr="002C693C">
        <w:rPr>
          <w:rFonts w:eastAsia="MS Mincho"/>
        </w:rPr>
        <w:t xml:space="preserve">: авария – полное прерывание в оказании Услуги, продолжительностью более 15 (пятнадцати) минут, вызванное неисправностями на сети и/или оборудовании Оператора. </w:t>
      </w:r>
    </w:p>
    <w:p w:rsidR="002C693C" w:rsidRPr="002C693C" w:rsidRDefault="002C693C" w:rsidP="002C693C">
      <w:pPr>
        <w:ind w:firstLine="737"/>
        <w:jc w:val="both"/>
        <w:rPr>
          <w:rFonts w:eastAsia="MS Mincho"/>
        </w:rPr>
      </w:pPr>
      <w:r w:rsidRPr="002C693C">
        <w:rPr>
          <w:rFonts w:eastAsia="MS Mincho"/>
          <w:u w:val="single"/>
        </w:rPr>
        <w:t>Второй приоритет</w:t>
      </w:r>
      <w:r w:rsidRPr="002C693C">
        <w:rPr>
          <w:rFonts w:eastAsia="MS Mincho"/>
        </w:rPr>
        <w:t>: предаварийное состояние – периодически возникающие прерывания в оказании Услуги, продолжительностью не более 15 (пятнадцати) минут, возникающие с периодичностью не более 1 (одного) раза в 1 (один) час.</w:t>
      </w:r>
    </w:p>
    <w:p w:rsidR="002C693C" w:rsidRPr="002C693C" w:rsidRDefault="002C693C" w:rsidP="002C693C">
      <w:pPr>
        <w:ind w:firstLine="737"/>
        <w:jc w:val="both"/>
        <w:rPr>
          <w:rFonts w:eastAsia="MS Mincho"/>
        </w:rPr>
      </w:pPr>
      <w:r w:rsidRPr="002C693C">
        <w:rPr>
          <w:rFonts w:eastAsia="MS Mincho"/>
          <w:u w:val="single"/>
        </w:rPr>
        <w:t>Третий приоритет</w:t>
      </w:r>
      <w:r w:rsidRPr="002C693C">
        <w:rPr>
          <w:rFonts w:eastAsia="MS Mincho"/>
        </w:rPr>
        <w:t>: любые возникающие неисправности, не приводящие к прерыванию оказании Услуги, но влияющие на параметры качества сервиса (</w:t>
      </w:r>
      <w:proofErr w:type="spellStart"/>
      <w:r w:rsidRPr="002C693C">
        <w:rPr>
          <w:rFonts w:eastAsia="MS Mincho"/>
        </w:rPr>
        <w:t>QoS</w:t>
      </w:r>
      <w:proofErr w:type="spellEnd"/>
      <w:r w:rsidRPr="002C693C">
        <w:rPr>
          <w:rFonts w:eastAsia="MS Mincho"/>
        </w:rPr>
        <w:t>), при которых параметры услуги не соответствуют требуемому качеству обслуживания.</w:t>
      </w:r>
    </w:p>
    <w:p w:rsidR="002C693C" w:rsidRPr="002C693C" w:rsidRDefault="002C693C" w:rsidP="002C693C">
      <w:pPr>
        <w:ind w:firstLine="737"/>
        <w:jc w:val="both"/>
        <w:rPr>
          <w:rFonts w:eastAsia="MS Mincho"/>
        </w:rPr>
      </w:pPr>
      <w:r w:rsidRPr="002C693C">
        <w:rPr>
          <w:rFonts w:eastAsia="MS Mincho"/>
          <w:u w:val="single"/>
        </w:rPr>
        <w:t>Четвертый приоритет</w:t>
      </w:r>
      <w:r w:rsidRPr="002C693C">
        <w:rPr>
          <w:rFonts w:eastAsia="MS Mincho"/>
        </w:rPr>
        <w:t>: обращения Заказчика по техническим вопросам, связанным с оказанием Услуги, за исключением обращений по неисправностям первого, второго и третьего приоритетов.</w:t>
      </w:r>
    </w:p>
    <w:p w:rsidR="002C693C" w:rsidRPr="002C693C" w:rsidRDefault="002C693C" w:rsidP="002C693C">
      <w:pPr>
        <w:ind w:firstLine="737"/>
        <w:jc w:val="both"/>
        <w:rPr>
          <w:rFonts w:eastAsia="MS Mincho"/>
        </w:rPr>
      </w:pPr>
      <w:r w:rsidRPr="002C693C">
        <w:rPr>
          <w:rFonts w:eastAsia="MS Mincho"/>
        </w:rPr>
        <w:t>Продолжительность устранения неисправности, а также периодичность информирования Оператором Заказчика о ходе устранения неисправности, указаны в Таблице №1.</w:t>
      </w:r>
    </w:p>
    <w:p w:rsidR="002C693C" w:rsidRPr="002C693C" w:rsidRDefault="002C693C" w:rsidP="002C693C">
      <w:pPr>
        <w:ind w:firstLine="454"/>
        <w:jc w:val="both"/>
        <w:rPr>
          <w:b/>
          <w:bCs/>
          <w:u w:val="single"/>
        </w:rPr>
      </w:pPr>
      <w:r w:rsidRPr="002C693C">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2C693C" w:rsidRPr="002C693C" w:rsidTr="002C693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Периодичность информирования  Заказчика о</w:t>
            </w:r>
          </w:p>
          <w:p w:rsidR="002C693C" w:rsidRPr="002C693C" w:rsidRDefault="002C693C" w:rsidP="002C693C">
            <w:pPr>
              <w:jc w:val="center"/>
              <w:rPr>
                <w:b/>
                <w:bCs/>
              </w:rPr>
            </w:pPr>
            <w:r w:rsidRPr="002C693C">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Время проведения работ</w:t>
            </w:r>
          </w:p>
          <w:p w:rsidR="002C693C" w:rsidRPr="002C693C" w:rsidRDefault="002C693C" w:rsidP="002C693C">
            <w:pPr>
              <w:jc w:val="center"/>
              <w:rPr>
                <w:b/>
                <w:bCs/>
              </w:rPr>
            </w:pPr>
            <w:r w:rsidRPr="002C693C">
              <w:rPr>
                <w:b/>
                <w:bCs/>
              </w:rPr>
              <w:t>(время Московское)</w:t>
            </w:r>
          </w:p>
        </w:tc>
      </w:tr>
      <w:tr w:rsidR="002C693C" w:rsidRPr="002C693C" w:rsidTr="002C693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Круглосуточно</w:t>
            </w:r>
          </w:p>
        </w:tc>
      </w:tr>
      <w:tr w:rsidR="002C693C" w:rsidRPr="002C693C" w:rsidTr="002C693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Не более 8 (восьми) часов</w:t>
            </w:r>
          </w:p>
        </w:tc>
        <w:tc>
          <w:tcPr>
            <w:tcW w:w="1422"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Ежедневно с 9:00 до 18:00</w:t>
            </w:r>
          </w:p>
        </w:tc>
      </w:tr>
      <w:tr w:rsidR="002C693C" w:rsidRPr="002C693C" w:rsidTr="002C693C">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Не более 3 (трех)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Рабочие дни с 9:00 до 18.00</w:t>
            </w:r>
          </w:p>
        </w:tc>
      </w:tr>
      <w:tr w:rsidR="002C693C" w:rsidRPr="002C693C" w:rsidTr="002C693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Не более 10 (десяти)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pPr>
            <w:r w:rsidRPr="002C693C">
              <w:t>Рабочие дни с 9:00 до 18.00</w:t>
            </w:r>
          </w:p>
        </w:tc>
      </w:tr>
    </w:tbl>
    <w:p w:rsidR="002C693C" w:rsidRPr="002C693C" w:rsidRDefault="002C693C" w:rsidP="002C693C">
      <w:pPr>
        <w:ind w:firstLine="737"/>
        <w:jc w:val="both"/>
        <w:rPr>
          <w:rFonts w:eastAsia="MS Mincho"/>
          <w:sz w:val="22"/>
          <w:szCs w:val="22"/>
        </w:rPr>
      </w:pPr>
      <w:r w:rsidRPr="002C693C">
        <w:rPr>
          <w:rFonts w:eastAsia="MS Mincho"/>
          <w:sz w:val="22"/>
          <w:szCs w:val="22"/>
        </w:rPr>
        <w:t>* -  в случае повреждения кабеля время устранения неисправности не более 72 часов.</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6. ВРЕМЯ И АДРЕС ОКАЗАНИЯ УСЛУГИ</w:t>
      </w:r>
    </w:p>
    <w:p w:rsidR="002C693C" w:rsidRPr="002C693C" w:rsidRDefault="002C693C" w:rsidP="002C693C"/>
    <w:p w:rsidR="002C693C" w:rsidRPr="002C693C" w:rsidRDefault="002C693C" w:rsidP="002C693C">
      <w:pPr>
        <w:jc w:val="both"/>
        <w:rPr>
          <w:bCs/>
          <w:color w:val="000000"/>
        </w:rPr>
      </w:pPr>
      <w:r w:rsidRPr="002C693C">
        <w:t xml:space="preserve">Услуги оказываются в режиме «24х7» - 24 часа в сутки, 7 дней в неделю, 365(6) дней в году по адресам: г. Москва, ул. Большая Ордынка, д.24  </w:t>
      </w:r>
      <w:r w:rsidRPr="002C693C">
        <w:rPr>
          <w:bCs/>
          <w:color w:val="000000"/>
        </w:rPr>
        <w:t xml:space="preserve">и  </w:t>
      </w:r>
      <w:r w:rsidRPr="002C693C">
        <w:rPr>
          <w:color w:val="000000"/>
        </w:rPr>
        <w:t>г. Москва, ул. Бутлерова, д. 7 (</w:t>
      </w:r>
      <w:proofErr w:type="spellStart"/>
      <w:r w:rsidRPr="002C693C">
        <w:rPr>
          <w:color w:val="000000"/>
        </w:rPr>
        <w:t>Телекомму-никационная</w:t>
      </w:r>
      <w:proofErr w:type="spellEnd"/>
      <w:r w:rsidRPr="002C693C">
        <w:rPr>
          <w:color w:val="000000"/>
        </w:rPr>
        <w:t xml:space="preserve"> стойка  ЗАО «</w:t>
      </w:r>
      <w:proofErr w:type="spellStart"/>
      <w:r w:rsidRPr="002C693C">
        <w:rPr>
          <w:color w:val="000000"/>
        </w:rPr>
        <w:t>Гринатом</w:t>
      </w:r>
      <w:proofErr w:type="spellEnd"/>
      <w:r w:rsidRPr="002C693C">
        <w:rPr>
          <w:color w:val="000000"/>
        </w:rPr>
        <w:t>» в ОАО «ММТС-9»  в помещении 11.29</w:t>
      </w:r>
      <w:proofErr w:type="gramStart"/>
      <w:r w:rsidRPr="002C693C">
        <w:rPr>
          <w:color w:val="000000"/>
        </w:rPr>
        <w:t>Б</w:t>
      </w:r>
      <w:proofErr w:type="gramEnd"/>
      <w:r w:rsidRPr="002C693C">
        <w:rPr>
          <w:color w:val="000000"/>
        </w:rPr>
        <w:t>, ряд 4, место 4)</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7. УСЛОВИЯ ПРЕДОСТАВЛЕНИЯ ПЕРЕРАСЧЕТА</w:t>
      </w:r>
    </w:p>
    <w:p w:rsidR="002C693C" w:rsidRPr="002C693C" w:rsidRDefault="002C693C" w:rsidP="002C693C"/>
    <w:p w:rsidR="002C693C" w:rsidRPr="002C693C" w:rsidRDefault="002C693C" w:rsidP="002C693C">
      <w:pPr>
        <w:jc w:val="both"/>
        <w:rPr>
          <w:rFonts w:eastAsia="MS Mincho"/>
        </w:rPr>
      </w:pPr>
      <w:r w:rsidRPr="002C693C">
        <w:rPr>
          <w:rFonts w:eastAsia="MS Mincho"/>
        </w:rPr>
        <w:t xml:space="preserve">7.1. </w:t>
      </w:r>
      <w:r w:rsidRPr="002C693C">
        <w:rPr>
          <w:rFonts w:eastAsia="MS Mincho"/>
          <w:b/>
          <w:bCs/>
        </w:rPr>
        <w:t>Расчет доступности</w:t>
      </w:r>
    </w:p>
    <w:p w:rsidR="002C693C" w:rsidRPr="002C693C" w:rsidRDefault="002C693C" w:rsidP="002C693C">
      <w:pPr>
        <w:jc w:val="both"/>
        <w:rPr>
          <w:rFonts w:eastAsia="MS Mincho"/>
        </w:rPr>
      </w:pPr>
      <w:r w:rsidRPr="002C693C">
        <w:rPr>
          <w:rFonts w:eastAsia="MS Mincho"/>
        </w:rPr>
        <w:t>Доступность Услуги (SA) – рассчитывается, как отношение разницы между Общим временем оказания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оказания услуги в течение Периода измерения.</w:t>
      </w:r>
    </w:p>
    <w:p w:rsidR="002C693C" w:rsidRPr="002C693C" w:rsidRDefault="002C693C" w:rsidP="002C693C">
      <w:pPr>
        <w:ind w:left="540"/>
      </w:pPr>
    </w:p>
    <w:tbl>
      <w:tblPr>
        <w:tblW w:w="0" w:type="auto"/>
        <w:jc w:val="center"/>
        <w:tblLook w:val="01E0" w:firstRow="1" w:lastRow="1" w:firstColumn="1" w:lastColumn="1" w:noHBand="0" w:noVBand="0"/>
      </w:tblPr>
      <w:tblGrid>
        <w:gridCol w:w="761"/>
        <w:gridCol w:w="6480"/>
        <w:gridCol w:w="1080"/>
        <w:gridCol w:w="1080"/>
      </w:tblGrid>
      <w:tr w:rsidR="002C693C" w:rsidRPr="002C693C" w:rsidTr="002C693C">
        <w:trPr>
          <w:jc w:val="center"/>
        </w:trPr>
        <w:tc>
          <w:tcPr>
            <w:tcW w:w="761" w:type="dxa"/>
          </w:tcPr>
          <w:p w:rsidR="002C693C" w:rsidRPr="002C693C" w:rsidRDefault="002C693C" w:rsidP="002C693C"/>
        </w:tc>
        <w:tc>
          <w:tcPr>
            <w:tcW w:w="6480" w:type="dxa"/>
          </w:tcPr>
          <w:p w:rsidR="002C693C" w:rsidRPr="002C693C" w:rsidRDefault="002C693C" w:rsidP="002C693C">
            <w:pPr>
              <w:jc w:val="center"/>
              <w:rPr>
                <w:i/>
                <w:iCs/>
              </w:rPr>
            </w:pPr>
            <w:proofErr w:type="gramStart"/>
            <w:r w:rsidRPr="002C693C">
              <w:rPr>
                <w:i/>
                <w:iCs/>
              </w:rPr>
              <w:t>Общее время</w:t>
            </w:r>
            <w:r w:rsidRPr="002C693C">
              <w:t xml:space="preserve"> - </w:t>
            </w:r>
            <w:r w:rsidRPr="002C693C">
              <w:rPr>
                <w:i/>
                <w:iCs/>
              </w:rPr>
              <w:t>Σ(Продолжительность неисправностей,</w:t>
            </w:r>
            <w:proofErr w:type="gramEnd"/>
          </w:p>
          <w:p w:rsidR="002C693C" w:rsidRPr="002C693C" w:rsidRDefault="002C693C" w:rsidP="002C693C">
            <w:pPr>
              <w:jc w:val="center"/>
            </w:pPr>
            <w:r w:rsidRPr="002C693C">
              <w:rPr>
                <w:i/>
                <w:iCs/>
              </w:rPr>
              <w:t>включая время устранения неисправностей)</w:t>
            </w:r>
          </w:p>
        </w:tc>
        <w:tc>
          <w:tcPr>
            <w:tcW w:w="1080" w:type="dxa"/>
          </w:tcPr>
          <w:p w:rsidR="002C693C" w:rsidRPr="002C693C" w:rsidRDefault="002C693C" w:rsidP="002C693C">
            <w:pPr>
              <w:jc w:val="center"/>
              <w:rPr>
                <w:i/>
                <w:iCs/>
              </w:rPr>
            </w:pPr>
          </w:p>
        </w:tc>
        <w:tc>
          <w:tcPr>
            <w:tcW w:w="1080" w:type="dxa"/>
          </w:tcPr>
          <w:p w:rsidR="002C693C" w:rsidRPr="002C693C" w:rsidRDefault="002C693C" w:rsidP="002C693C">
            <w:pPr>
              <w:jc w:val="center"/>
              <w:rPr>
                <w:i/>
                <w:iCs/>
              </w:rPr>
            </w:pPr>
          </w:p>
        </w:tc>
      </w:tr>
      <w:tr w:rsidR="002C693C" w:rsidRPr="002C693C" w:rsidTr="002C693C">
        <w:trPr>
          <w:jc w:val="center"/>
        </w:trPr>
        <w:tc>
          <w:tcPr>
            <w:tcW w:w="761" w:type="dxa"/>
          </w:tcPr>
          <w:p w:rsidR="002C693C" w:rsidRPr="002C693C" w:rsidRDefault="002C693C" w:rsidP="002C693C">
            <w:pPr>
              <w:jc w:val="right"/>
            </w:pPr>
            <w:r w:rsidRPr="002C693C">
              <w:rPr>
                <w:b/>
                <w:bCs/>
              </w:rPr>
              <w:t xml:space="preserve">SA = </w:t>
            </w:r>
          </w:p>
        </w:tc>
        <w:tc>
          <w:tcPr>
            <w:tcW w:w="6480" w:type="dxa"/>
          </w:tcPr>
          <w:p w:rsidR="002C693C" w:rsidRPr="002C693C" w:rsidRDefault="00537CCB" w:rsidP="002C693C">
            <w:r>
              <w:pict>
                <v:rect id="_x0000_i1025" style="width:0;height:1.5pt" o:hralign="center" o:hrstd="t" o:hr="t" fillcolor="gray" stroked="f">
                  <v:imagedata r:id="rId31" o:title=""/>
                </v:rect>
              </w:pict>
            </w:r>
          </w:p>
        </w:tc>
        <w:tc>
          <w:tcPr>
            <w:tcW w:w="1080" w:type="dxa"/>
          </w:tcPr>
          <w:p w:rsidR="002C693C" w:rsidRPr="002C693C" w:rsidRDefault="002C693C" w:rsidP="002C693C">
            <w:r w:rsidRPr="002C693C">
              <w:rPr>
                <w:i/>
                <w:iCs/>
              </w:rPr>
              <w:t>* 100%</w:t>
            </w:r>
          </w:p>
        </w:tc>
        <w:tc>
          <w:tcPr>
            <w:tcW w:w="1080" w:type="dxa"/>
          </w:tcPr>
          <w:p w:rsidR="002C693C" w:rsidRPr="002C693C" w:rsidRDefault="002C693C" w:rsidP="002C693C">
            <w:r w:rsidRPr="002C693C">
              <w:t>,   где</w:t>
            </w:r>
          </w:p>
        </w:tc>
      </w:tr>
      <w:tr w:rsidR="002C693C" w:rsidRPr="002C693C" w:rsidTr="002C693C">
        <w:trPr>
          <w:jc w:val="center"/>
        </w:trPr>
        <w:tc>
          <w:tcPr>
            <w:tcW w:w="761" w:type="dxa"/>
          </w:tcPr>
          <w:p w:rsidR="002C693C" w:rsidRPr="002C693C" w:rsidRDefault="002C693C" w:rsidP="002C693C"/>
        </w:tc>
        <w:tc>
          <w:tcPr>
            <w:tcW w:w="6480" w:type="dxa"/>
          </w:tcPr>
          <w:p w:rsidR="002C693C" w:rsidRPr="002C693C" w:rsidRDefault="002C693C" w:rsidP="002C693C">
            <w:pPr>
              <w:jc w:val="center"/>
              <w:rPr>
                <w:i/>
                <w:iCs/>
              </w:rPr>
            </w:pPr>
            <w:r w:rsidRPr="002C693C">
              <w:rPr>
                <w:i/>
                <w:iCs/>
              </w:rPr>
              <w:t>Общее время</w:t>
            </w:r>
          </w:p>
          <w:p w:rsidR="002C693C" w:rsidRPr="002C693C" w:rsidRDefault="002C693C" w:rsidP="002C693C"/>
        </w:tc>
        <w:tc>
          <w:tcPr>
            <w:tcW w:w="1080" w:type="dxa"/>
          </w:tcPr>
          <w:p w:rsidR="002C693C" w:rsidRPr="002C693C" w:rsidRDefault="002C693C" w:rsidP="002C693C">
            <w:pPr>
              <w:jc w:val="center"/>
              <w:rPr>
                <w:i/>
                <w:iCs/>
              </w:rPr>
            </w:pPr>
          </w:p>
        </w:tc>
        <w:tc>
          <w:tcPr>
            <w:tcW w:w="1080" w:type="dxa"/>
          </w:tcPr>
          <w:p w:rsidR="002C693C" w:rsidRPr="002C693C" w:rsidRDefault="002C693C" w:rsidP="002C693C">
            <w:pPr>
              <w:jc w:val="center"/>
              <w:rPr>
                <w:i/>
                <w:iCs/>
              </w:rPr>
            </w:pPr>
          </w:p>
        </w:tc>
      </w:tr>
    </w:tbl>
    <w:p w:rsidR="002C693C" w:rsidRPr="002C693C" w:rsidRDefault="002C693C" w:rsidP="002C693C">
      <w:pPr>
        <w:ind w:firstLine="737"/>
        <w:jc w:val="both"/>
        <w:rPr>
          <w:rFonts w:eastAsia="MS Mincho"/>
        </w:rPr>
      </w:pPr>
      <w:r w:rsidRPr="002C693C">
        <w:rPr>
          <w:rFonts w:eastAsia="MS Mincho"/>
          <w:i/>
          <w:iCs/>
        </w:rPr>
        <w:t>Общее время</w:t>
      </w:r>
      <w:r w:rsidRPr="002C693C">
        <w:rPr>
          <w:rFonts w:eastAsia="MS Mincho"/>
        </w:rPr>
        <w:t xml:space="preserve"> - общая продолжительность оказания услуги за Период измерения Услуги.</w:t>
      </w:r>
    </w:p>
    <w:p w:rsidR="002C693C" w:rsidRPr="002C693C" w:rsidRDefault="002C693C" w:rsidP="002C693C">
      <w:pPr>
        <w:ind w:firstLine="737"/>
        <w:jc w:val="both"/>
        <w:rPr>
          <w:rFonts w:eastAsia="MS Mincho"/>
        </w:rPr>
      </w:pPr>
      <w:r w:rsidRPr="002C693C">
        <w:rPr>
          <w:rFonts w:eastAsia="MS Mincho"/>
          <w:i/>
          <w:iCs/>
        </w:rPr>
        <w:t>Период измерения Услуги</w:t>
      </w:r>
      <w:r w:rsidRPr="002C693C">
        <w:rPr>
          <w:rFonts w:eastAsia="MS Mincho"/>
        </w:rPr>
        <w:t xml:space="preserve"> - означает промежуток времени </w:t>
      </w:r>
      <w:proofErr w:type="gramStart"/>
      <w:r w:rsidRPr="002C693C">
        <w:rPr>
          <w:rFonts w:eastAsia="MS Mincho"/>
        </w:rPr>
        <w:t>с даты начала</w:t>
      </w:r>
      <w:proofErr w:type="gramEnd"/>
      <w:r w:rsidRPr="002C693C">
        <w:rPr>
          <w:rFonts w:eastAsia="MS Mincho"/>
        </w:rPr>
        <w:t xml:space="preserve"> оказания услуги в текущем Отчетном периоде до даты окончания оказания услуги в текущем Отчетном периоде.</w:t>
      </w:r>
    </w:p>
    <w:p w:rsidR="002C693C" w:rsidRPr="002C693C" w:rsidRDefault="002C693C" w:rsidP="002C693C">
      <w:pPr>
        <w:ind w:firstLine="737"/>
        <w:jc w:val="both"/>
        <w:rPr>
          <w:rFonts w:eastAsia="MS Mincho"/>
        </w:rPr>
      </w:pPr>
      <w:r w:rsidRPr="002C693C">
        <w:rPr>
          <w:rFonts w:eastAsia="MS Mincho"/>
          <w:i/>
          <w:iCs/>
        </w:rPr>
        <w:t>Σ(Продолжительность неисправностей)</w:t>
      </w:r>
      <w:r w:rsidRPr="002C693C">
        <w:rPr>
          <w:rFonts w:eastAsia="MS Mincho"/>
        </w:rPr>
        <w:t xml:space="preserve"> - общая продолжительность неисправностей, произошедших за Период измерения Услуги.</w:t>
      </w:r>
    </w:p>
    <w:p w:rsidR="002C693C" w:rsidRPr="002C693C" w:rsidRDefault="002C693C" w:rsidP="002C693C">
      <w:pPr>
        <w:ind w:firstLine="737"/>
        <w:jc w:val="both"/>
        <w:rPr>
          <w:rFonts w:eastAsia="MS Mincho"/>
        </w:rPr>
      </w:pPr>
    </w:p>
    <w:p w:rsidR="002C693C" w:rsidRPr="002C693C" w:rsidRDefault="002C693C" w:rsidP="002C693C">
      <w:pPr>
        <w:jc w:val="both"/>
        <w:rPr>
          <w:rFonts w:eastAsia="MS Mincho"/>
        </w:rPr>
      </w:pPr>
      <w:r w:rsidRPr="002C693C">
        <w:rPr>
          <w:rFonts w:eastAsia="MS Mincho"/>
        </w:rPr>
        <w:t xml:space="preserve">7.2. </w:t>
      </w:r>
      <w:r w:rsidRPr="002C693C">
        <w:rPr>
          <w:rFonts w:eastAsia="MS Mincho"/>
          <w:b/>
          <w:bCs/>
        </w:rPr>
        <w:t>Условия предоставления перерасчета</w:t>
      </w:r>
    </w:p>
    <w:p w:rsidR="002C693C" w:rsidRPr="002C693C" w:rsidRDefault="002C693C" w:rsidP="002C693C">
      <w:pPr>
        <w:ind w:firstLine="737"/>
        <w:jc w:val="both"/>
        <w:rPr>
          <w:rFonts w:eastAsia="MS Mincho"/>
        </w:rPr>
      </w:pPr>
      <w:r w:rsidRPr="002C693C">
        <w:rPr>
          <w:rFonts w:eastAsia="MS Mincho"/>
        </w:rPr>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2C693C" w:rsidRPr="002C693C" w:rsidRDefault="002C693C" w:rsidP="002C693C">
      <w:pPr>
        <w:ind w:firstLine="737"/>
        <w:jc w:val="both"/>
        <w:rPr>
          <w:rFonts w:eastAsia="MS Mincho"/>
        </w:rPr>
      </w:pPr>
      <w:r w:rsidRPr="002C693C">
        <w:rPr>
          <w:rFonts w:eastAsia="MS Mincho"/>
        </w:rPr>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2C693C" w:rsidRPr="002C693C" w:rsidRDefault="002C693C" w:rsidP="002C693C">
      <w:pPr>
        <w:ind w:firstLine="737"/>
        <w:jc w:val="both"/>
        <w:rPr>
          <w:rFonts w:eastAsia="MS Mincho"/>
        </w:rPr>
      </w:pPr>
      <w:r w:rsidRPr="002C693C">
        <w:rPr>
          <w:rFonts w:eastAsia="MS Mincho"/>
        </w:rPr>
        <w:t>Схема перерасчета Ежемесячного платежа представлена в Таблице №2.</w:t>
      </w:r>
    </w:p>
    <w:p w:rsidR="002C693C" w:rsidRPr="002C693C" w:rsidRDefault="002C693C" w:rsidP="002C693C">
      <w:pPr>
        <w:ind w:firstLine="454"/>
        <w:jc w:val="both"/>
        <w:rPr>
          <w:b/>
          <w:bCs/>
          <w:u w:val="single"/>
        </w:rPr>
      </w:pPr>
      <w:r w:rsidRPr="002C693C">
        <w:rPr>
          <w:b/>
          <w:bCs/>
          <w:u w:val="single"/>
        </w:rPr>
        <w:t>Таблица №2 Схема перерасчета Ежемесячного платежа:</w:t>
      </w:r>
    </w:p>
    <w:p w:rsidR="002C693C" w:rsidRPr="002C693C" w:rsidRDefault="002C693C" w:rsidP="002C693C">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2C693C" w:rsidRPr="002C693C" w:rsidTr="002C693C">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2C693C" w:rsidRPr="002C693C" w:rsidRDefault="002C693C" w:rsidP="002C693C">
            <w:pPr>
              <w:ind w:left="540"/>
              <w:jc w:val="center"/>
              <w:rPr>
                <w:b/>
                <w:bCs/>
                <w:color w:val="000000"/>
                <w:lang w:eastAsia="ja-JP"/>
              </w:rPr>
            </w:pPr>
            <w:r w:rsidRPr="002C693C">
              <w:rPr>
                <w:b/>
                <w:bCs/>
                <w:color w:val="000000"/>
                <w:lang w:eastAsia="ja-JP"/>
              </w:rPr>
              <w:t>Замеряемая доступность (</w:t>
            </w:r>
            <w:r w:rsidRPr="002C693C">
              <w:rPr>
                <w:b/>
                <w:bCs/>
                <w:color w:val="000000"/>
                <w:lang w:val="en-GB" w:eastAsia="ja-JP"/>
              </w:rPr>
              <w:t>a</w:t>
            </w:r>
            <w:r w:rsidRPr="002C693C">
              <w:rPr>
                <w:b/>
                <w:bCs/>
                <w:color w:val="000000"/>
                <w:lang w:eastAsia="ja-JP"/>
              </w:rPr>
              <w:t>)</w:t>
            </w:r>
            <w:r w:rsidRPr="002C693C">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2C693C" w:rsidRPr="002C693C" w:rsidRDefault="002C693C" w:rsidP="002C693C">
            <w:pPr>
              <w:ind w:left="540"/>
              <w:jc w:val="center"/>
              <w:rPr>
                <w:b/>
                <w:bCs/>
                <w:color w:val="000000"/>
                <w:lang w:eastAsia="ja-JP"/>
              </w:rPr>
            </w:pPr>
            <w:r w:rsidRPr="002C693C">
              <w:rPr>
                <w:b/>
                <w:bCs/>
                <w:lang w:eastAsia="ja-JP"/>
              </w:rPr>
              <w:t> Перерасчет Ежемесячного платежа</w:t>
            </w:r>
            <w:r w:rsidRPr="002C693C">
              <w:rPr>
                <w:lang w:eastAsia="ja-JP"/>
              </w:rPr>
              <w:br/>
            </w:r>
            <w:r w:rsidRPr="002C693C">
              <w:rPr>
                <w:b/>
                <w:bCs/>
                <w:color w:val="000000"/>
                <w:lang w:eastAsia="ja-JP"/>
              </w:rPr>
              <w:t>(% от начисленного платежа)</w:t>
            </w:r>
            <w:r w:rsidRPr="002C693C">
              <w:rPr>
                <w:b/>
                <w:bCs/>
                <w:color w:val="000000"/>
                <w:u w:val="single"/>
                <w:lang w:eastAsia="ja-JP"/>
              </w:rPr>
              <w:t>*</w:t>
            </w:r>
          </w:p>
        </w:tc>
      </w:tr>
      <w:tr w:rsidR="002C693C" w:rsidRPr="002C693C" w:rsidTr="002C693C">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eastAsia="ja-JP"/>
              </w:rPr>
            </w:pPr>
            <w:r w:rsidRPr="002C693C">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70"/>
              <w:jc w:val="center"/>
              <w:rPr>
                <w:lang w:eastAsia="ja-JP"/>
              </w:rPr>
            </w:pPr>
            <w:r w:rsidRPr="002C693C">
              <w:rPr>
                <w:lang w:eastAsia="ja-JP"/>
              </w:rPr>
              <w:t>0%</w:t>
            </w:r>
          </w:p>
        </w:tc>
      </w:tr>
      <w:tr w:rsidR="002C693C" w:rsidRPr="002C693C" w:rsidTr="002C693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val="en-GB" w:eastAsia="ja-JP"/>
              </w:rPr>
            </w:pPr>
            <w:r w:rsidRPr="002C693C">
              <w:rPr>
                <w:lang w:eastAsia="ja-JP"/>
              </w:rPr>
              <w:t>99.7 &gt; a ≥</w:t>
            </w:r>
            <w:r w:rsidRPr="002C693C">
              <w:rPr>
                <w:lang w:val="en-GB" w:eastAsia="ja-JP"/>
              </w:rPr>
              <w:t>99.</w:t>
            </w:r>
            <w:r w:rsidRPr="002C693C">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snapToGrid w:val="0"/>
              <w:ind w:left="-70"/>
              <w:jc w:val="center"/>
              <w:rPr>
                <w:lang w:eastAsia="ja-JP"/>
              </w:rPr>
            </w:pPr>
            <w:r w:rsidRPr="002C693C">
              <w:rPr>
                <w:lang w:eastAsia="ja-JP"/>
              </w:rPr>
              <w:t>3%</w:t>
            </w:r>
          </w:p>
        </w:tc>
      </w:tr>
      <w:tr w:rsidR="002C693C" w:rsidRPr="002C693C" w:rsidTr="002C693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eastAsia="ja-JP"/>
              </w:rPr>
            </w:pPr>
            <w:r w:rsidRPr="002C693C">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70"/>
              <w:jc w:val="center"/>
              <w:rPr>
                <w:lang w:eastAsia="ja-JP"/>
              </w:rPr>
            </w:pPr>
            <w:r w:rsidRPr="002C693C">
              <w:rPr>
                <w:lang w:eastAsia="ja-JP"/>
              </w:rPr>
              <w:t>5%</w:t>
            </w:r>
          </w:p>
        </w:tc>
      </w:tr>
      <w:tr w:rsidR="002C693C" w:rsidRPr="002C693C" w:rsidTr="002C693C">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eastAsia="ja-JP"/>
              </w:rPr>
            </w:pPr>
            <w:r w:rsidRPr="002C693C">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70"/>
              <w:jc w:val="center"/>
              <w:rPr>
                <w:lang w:eastAsia="ja-JP"/>
              </w:rPr>
            </w:pPr>
            <w:r w:rsidRPr="002C693C">
              <w:rPr>
                <w:lang w:eastAsia="ja-JP"/>
              </w:rPr>
              <w:t>7%</w:t>
            </w:r>
          </w:p>
        </w:tc>
      </w:tr>
      <w:tr w:rsidR="002C693C" w:rsidRPr="002C693C" w:rsidTr="002C693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eastAsia="ja-JP"/>
              </w:rPr>
            </w:pPr>
            <w:r w:rsidRPr="002C693C">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70"/>
              <w:jc w:val="center"/>
              <w:rPr>
                <w:lang w:eastAsia="ja-JP"/>
              </w:rPr>
            </w:pPr>
            <w:r w:rsidRPr="002C693C">
              <w:rPr>
                <w:lang w:eastAsia="ja-JP"/>
              </w:rPr>
              <w:t>10%</w:t>
            </w:r>
          </w:p>
        </w:tc>
      </w:tr>
      <w:tr w:rsidR="002C693C" w:rsidRPr="002C693C" w:rsidTr="002C693C">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C693C" w:rsidRPr="002C693C" w:rsidRDefault="002C693C" w:rsidP="002C693C">
            <w:pPr>
              <w:ind w:left="540"/>
              <w:jc w:val="center"/>
              <w:rPr>
                <w:lang w:eastAsia="ja-JP"/>
              </w:rPr>
            </w:pPr>
            <w:r w:rsidRPr="002C693C">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2C693C" w:rsidRPr="002C693C" w:rsidRDefault="002C693C" w:rsidP="002C693C">
            <w:pPr>
              <w:snapToGrid w:val="0"/>
              <w:ind w:left="-70"/>
              <w:jc w:val="center"/>
              <w:rPr>
                <w:lang w:eastAsia="ja-JP"/>
              </w:rPr>
            </w:pPr>
            <w:r w:rsidRPr="002C693C">
              <w:rPr>
                <w:lang w:eastAsia="ja-JP"/>
              </w:rPr>
              <w:t>10% +1/720</w:t>
            </w:r>
          </w:p>
          <w:p w:rsidR="002C693C" w:rsidRPr="002C693C" w:rsidRDefault="002C693C" w:rsidP="002C693C">
            <w:pPr>
              <w:snapToGrid w:val="0"/>
              <w:ind w:left="-70"/>
              <w:jc w:val="center"/>
              <w:rPr>
                <w:lang w:eastAsia="ja-JP"/>
              </w:rPr>
            </w:pPr>
            <w:r w:rsidRPr="002C693C">
              <w:rPr>
                <w:lang w:eastAsia="ja-JP"/>
              </w:rPr>
              <w:t>за каждый час перерыва в обслуживании</w:t>
            </w:r>
          </w:p>
        </w:tc>
      </w:tr>
    </w:tbl>
    <w:p w:rsidR="002C693C" w:rsidRPr="002C693C" w:rsidRDefault="002C693C" w:rsidP="002C693C">
      <w:pPr>
        <w:ind w:firstLine="737"/>
        <w:jc w:val="both"/>
        <w:rPr>
          <w:rFonts w:eastAsia="MS Mincho"/>
        </w:rPr>
      </w:pPr>
    </w:p>
    <w:p w:rsidR="002C693C" w:rsidRPr="002C693C" w:rsidRDefault="002C693C" w:rsidP="002C693C">
      <w:pPr>
        <w:ind w:firstLine="737"/>
        <w:jc w:val="both"/>
        <w:rPr>
          <w:rFonts w:eastAsia="MS Mincho"/>
        </w:rPr>
      </w:pPr>
      <w:r w:rsidRPr="002C693C">
        <w:rPr>
          <w:rFonts w:eastAsia="MS Mincho"/>
        </w:rPr>
        <w:t xml:space="preserve">Оператор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2C693C">
        <w:rPr>
          <w:rFonts w:eastAsia="MS Mincho"/>
        </w:rPr>
        <w:t>указанному</w:t>
      </w:r>
      <w:proofErr w:type="gramEnd"/>
      <w:r w:rsidRPr="002C693C">
        <w:rPr>
          <w:rFonts w:eastAsia="MS Mincho"/>
        </w:rPr>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2C693C" w:rsidRPr="002C693C" w:rsidRDefault="002C693C" w:rsidP="002C693C">
      <w:pPr>
        <w:ind w:firstLine="737"/>
        <w:jc w:val="both"/>
        <w:rPr>
          <w:rFonts w:eastAsia="MS Mincho"/>
        </w:rPr>
      </w:pPr>
      <w:r w:rsidRPr="002C693C">
        <w:rPr>
          <w:rFonts w:eastAsia="MS Mincho"/>
        </w:rPr>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8. ПЛАНОВЫЕ И НЕОТЛОЖНЫЕ РЕМОНТНЫЕ РАБОТЫ</w:t>
      </w:r>
    </w:p>
    <w:p w:rsidR="002C693C" w:rsidRPr="002C693C" w:rsidRDefault="002C693C" w:rsidP="002C693C"/>
    <w:p w:rsidR="002C693C" w:rsidRPr="002C693C" w:rsidRDefault="002C693C" w:rsidP="002C693C">
      <w:pPr>
        <w:jc w:val="both"/>
        <w:rPr>
          <w:rFonts w:eastAsia="MS Mincho"/>
        </w:rPr>
      </w:pPr>
      <w:r w:rsidRPr="002C693C">
        <w:rPr>
          <w:rFonts w:eastAsia="MS Mincho"/>
        </w:rPr>
        <w:t xml:space="preserve">8.1. </w:t>
      </w:r>
      <w:r w:rsidRPr="002C693C">
        <w:rPr>
          <w:rFonts w:eastAsia="MS Mincho"/>
          <w:b/>
          <w:bCs/>
        </w:rPr>
        <w:t>Плановые ремонтные работы</w:t>
      </w:r>
    </w:p>
    <w:p w:rsidR="002C693C" w:rsidRPr="002C693C" w:rsidRDefault="002C693C" w:rsidP="002C693C">
      <w:pPr>
        <w:ind w:firstLine="737"/>
        <w:jc w:val="both"/>
        <w:rPr>
          <w:rFonts w:eastAsia="MS Mincho"/>
        </w:rPr>
      </w:pPr>
      <w:r w:rsidRPr="002C693C">
        <w:rPr>
          <w:rFonts w:eastAsia="MS Mincho"/>
        </w:rPr>
        <w:t xml:space="preserve">Оператор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w:t>
      </w:r>
      <w:r w:rsidRPr="002C693C">
        <w:rPr>
          <w:rFonts w:eastAsia="MS Mincho"/>
        </w:rPr>
        <w:lastRenderedPageBreak/>
        <w:t>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2C693C" w:rsidRPr="002C693C" w:rsidRDefault="002C693C" w:rsidP="002C693C">
      <w:pPr>
        <w:ind w:firstLine="737"/>
        <w:jc w:val="both"/>
        <w:rPr>
          <w:rFonts w:eastAsia="MS Mincho"/>
        </w:rPr>
      </w:pPr>
      <w:r w:rsidRPr="002C693C">
        <w:rPr>
          <w:rFonts w:eastAsia="MS Mincho"/>
        </w:rPr>
        <w:t>При наличии технической возможности плановые ремонтные работы проводятся в следующие интервалы времени:</w:t>
      </w:r>
    </w:p>
    <w:p w:rsidR="002C693C" w:rsidRPr="002C693C" w:rsidRDefault="002C693C" w:rsidP="002C693C">
      <w:pPr>
        <w:jc w:val="both"/>
        <w:rPr>
          <w:rFonts w:eastAsia="MS Mincho"/>
        </w:rPr>
      </w:pPr>
      <w:r w:rsidRPr="002C693C">
        <w:rPr>
          <w:rFonts w:eastAsia="MS Mincho"/>
        </w:rPr>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2C693C">
        <w:rPr>
          <w:rFonts w:eastAsia="MS Mincho"/>
          <w:vertAlign w:val="superscript"/>
        </w:rPr>
        <w:footnoteReference w:id="1"/>
      </w:r>
      <w:r w:rsidRPr="002C693C">
        <w:rPr>
          <w:rFonts w:eastAsia="MS Mincho"/>
        </w:rPr>
        <w:t xml:space="preserve"> компании Оператора) - от 23.00 до 06.00 (Московское время).</w:t>
      </w:r>
    </w:p>
    <w:p w:rsidR="002C693C" w:rsidRPr="002C693C" w:rsidRDefault="002C693C" w:rsidP="002C693C">
      <w:pPr>
        <w:jc w:val="both"/>
        <w:rPr>
          <w:rFonts w:eastAsia="MS Mincho"/>
        </w:rPr>
      </w:pPr>
      <w:r w:rsidRPr="002C693C">
        <w:rPr>
          <w:rFonts w:eastAsia="MS Mincho"/>
        </w:rPr>
        <w:t>- Интервал времени, предусмотренный для проведения плановых ремонтных работ, затрагивающих часть сети, относящуюся к одному филиалу компании Оператора (</w:t>
      </w:r>
      <w:r w:rsidRPr="002C693C">
        <w:rPr>
          <w:rFonts w:eastAsia="MS Mincho"/>
          <w:i/>
          <w:iCs/>
        </w:rPr>
        <w:t>Работы, затрагивающие непрерывное оказание услуг только клиентам одного филиала компании Оператора</w:t>
      </w:r>
      <w:r w:rsidRPr="002C693C">
        <w:rPr>
          <w:rFonts w:eastAsia="MS Mincho"/>
        </w:rPr>
        <w:t>) - от 23.00 до 06.00 (Местное время).</w:t>
      </w:r>
    </w:p>
    <w:p w:rsidR="002C693C" w:rsidRPr="002C693C" w:rsidRDefault="002C693C" w:rsidP="002C693C">
      <w:pPr>
        <w:ind w:firstLine="737"/>
        <w:jc w:val="both"/>
        <w:rPr>
          <w:rFonts w:eastAsia="MS Mincho"/>
        </w:rPr>
      </w:pPr>
      <w:r w:rsidRPr="002C693C">
        <w:rPr>
          <w:rFonts w:eastAsia="MS Mincho"/>
        </w:rPr>
        <w:t xml:space="preserve">Оператор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2C693C">
        <w:rPr>
          <w:rFonts w:eastAsia="MS Mincho"/>
        </w:rPr>
        <w:t>За исключением случаев, когда Оператор не может соблюсти указанный срок в связи с тем, что плановые ремонтные работы на сети Оператора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2C693C">
        <w:rPr>
          <w:rFonts w:eastAsia="MS Mincho"/>
        </w:rPr>
        <w:t xml:space="preserve"> от 31.12.2004 № 895).</w:t>
      </w:r>
    </w:p>
    <w:p w:rsidR="002C693C" w:rsidRPr="002C693C" w:rsidRDefault="002C693C" w:rsidP="002C693C">
      <w:pPr>
        <w:ind w:firstLine="737"/>
        <w:jc w:val="both"/>
        <w:rPr>
          <w:rFonts w:eastAsia="MS Mincho"/>
        </w:rPr>
      </w:pPr>
      <w:r w:rsidRPr="002C693C">
        <w:rPr>
          <w:rFonts w:eastAsia="MS Mincho"/>
        </w:rPr>
        <w:t>В уведомлении, направленном Оператором, указывается:</w:t>
      </w:r>
    </w:p>
    <w:p w:rsidR="002C693C" w:rsidRPr="002C693C" w:rsidRDefault="002C693C" w:rsidP="002C693C">
      <w:pPr>
        <w:jc w:val="both"/>
        <w:rPr>
          <w:rFonts w:eastAsia="MS Mincho"/>
        </w:rPr>
      </w:pPr>
      <w:r w:rsidRPr="002C693C">
        <w:rPr>
          <w:rFonts w:eastAsia="MS Mincho"/>
        </w:rPr>
        <w:t>-время;</w:t>
      </w:r>
    </w:p>
    <w:p w:rsidR="002C693C" w:rsidRPr="002C693C" w:rsidRDefault="002C693C" w:rsidP="002C693C">
      <w:pPr>
        <w:jc w:val="both"/>
        <w:rPr>
          <w:rFonts w:eastAsia="MS Mincho"/>
        </w:rPr>
      </w:pPr>
      <w:r w:rsidRPr="002C693C">
        <w:rPr>
          <w:rFonts w:eastAsia="MS Mincho"/>
        </w:rPr>
        <w:t>-дата;</w:t>
      </w:r>
    </w:p>
    <w:p w:rsidR="002C693C" w:rsidRPr="002C693C" w:rsidRDefault="002C693C" w:rsidP="002C693C">
      <w:pPr>
        <w:jc w:val="both"/>
        <w:rPr>
          <w:rFonts w:eastAsia="MS Mincho"/>
        </w:rPr>
      </w:pPr>
      <w:r w:rsidRPr="002C693C">
        <w:rPr>
          <w:rFonts w:eastAsia="MS Mincho"/>
        </w:rPr>
        <w:t>-продолжительность проведения плановых ремонтных работ;</w:t>
      </w:r>
    </w:p>
    <w:p w:rsidR="002C693C" w:rsidRPr="002C693C" w:rsidRDefault="002C693C" w:rsidP="002C693C">
      <w:pPr>
        <w:jc w:val="both"/>
        <w:rPr>
          <w:rFonts w:eastAsia="MS Mincho"/>
        </w:rPr>
      </w:pPr>
      <w:r w:rsidRPr="002C693C">
        <w:rPr>
          <w:rFonts w:eastAsia="MS Mincho"/>
        </w:rPr>
        <w:t>-контактные данные лица, ответственного за предоставление информации о проводимых работах.</w:t>
      </w:r>
    </w:p>
    <w:p w:rsidR="002C693C" w:rsidRPr="002C693C" w:rsidRDefault="002C693C" w:rsidP="002C693C">
      <w:pPr>
        <w:ind w:firstLine="737"/>
        <w:jc w:val="both"/>
        <w:rPr>
          <w:rFonts w:eastAsia="MS Mincho"/>
        </w:rPr>
      </w:pPr>
      <w:r w:rsidRPr="002C693C">
        <w:rPr>
          <w:rFonts w:eastAsia="MS Mincho"/>
        </w:rPr>
        <w:t>Заказчик уведомляет Оператора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2C693C" w:rsidRPr="002C693C" w:rsidRDefault="002C693C" w:rsidP="002C693C">
      <w:pPr>
        <w:ind w:firstLine="737"/>
        <w:jc w:val="both"/>
        <w:rPr>
          <w:rFonts w:eastAsia="MS Mincho"/>
        </w:rPr>
      </w:pPr>
      <w:r w:rsidRPr="002C693C">
        <w:rPr>
          <w:rFonts w:eastAsia="MS Mincho"/>
        </w:rPr>
        <w:t>При изменении сроков проведения плановых ремонтных работ или их отмене Заказчик оповещает Оператора в кратчайшие сроки после принятия решения.</w:t>
      </w:r>
    </w:p>
    <w:p w:rsidR="002C693C" w:rsidRPr="002C693C" w:rsidRDefault="002C693C" w:rsidP="002C693C">
      <w:pPr>
        <w:jc w:val="both"/>
        <w:rPr>
          <w:rFonts w:eastAsia="MS Mincho"/>
        </w:rPr>
      </w:pPr>
      <w:r w:rsidRPr="002C693C">
        <w:rPr>
          <w:rFonts w:eastAsia="MS Mincho"/>
        </w:rPr>
        <w:t xml:space="preserve">8.2. </w:t>
      </w:r>
      <w:r w:rsidRPr="002C693C">
        <w:rPr>
          <w:rFonts w:eastAsia="MS Mincho"/>
          <w:b/>
          <w:bCs/>
        </w:rPr>
        <w:t>Неотложные ремонтные работы</w:t>
      </w:r>
    </w:p>
    <w:p w:rsidR="002C693C" w:rsidRPr="002C693C" w:rsidRDefault="002C693C" w:rsidP="002C693C">
      <w:pPr>
        <w:ind w:firstLine="737"/>
        <w:jc w:val="both"/>
        <w:rPr>
          <w:rFonts w:eastAsia="MS Mincho"/>
        </w:rPr>
      </w:pPr>
      <w:r w:rsidRPr="002C693C">
        <w:rPr>
          <w:rFonts w:eastAsia="MS Mincho"/>
        </w:rPr>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2C693C" w:rsidRPr="002C693C" w:rsidRDefault="002C693C" w:rsidP="002C693C">
      <w:pPr>
        <w:ind w:firstLine="737"/>
        <w:jc w:val="both"/>
        <w:rPr>
          <w:rFonts w:eastAsia="MS Mincho"/>
        </w:rPr>
      </w:pPr>
      <w:r w:rsidRPr="002C693C">
        <w:rPr>
          <w:rFonts w:eastAsia="MS Mincho"/>
        </w:rPr>
        <w:t>Перерывы в работе Услуги, вызванные проведением неотложных ремонтных работ, суммарная продолжительность которых не превышает 10 (десяти)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2C693C" w:rsidRPr="002C693C" w:rsidRDefault="002C693C" w:rsidP="002C693C">
      <w:pPr>
        <w:ind w:firstLine="737"/>
        <w:jc w:val="both"/>
        <w:rPr>
          <w:rFonts w:eastAsia="MS Mincho"/>
        </w:rPr>
      </w:pPr>
      <w:r w:rsidRPr="002C693C">
        <w:rPr>
          <w:rFonts w:eastAsia="MS Mincho"/>
        </w:rPr>
        <w:t>Оператор обязуется уведомлять Заказчика о проведении неотложных ремонтных работ, минимум за 4 (четыре) часа до начала указанных работ.</w:t>
      </w:r>
    </w:p>
    <w:p w:rsidR="002C693C" w:rsidRPr="002C693C" w:rsidRDefault="002C693C" w:rsidP="002C693C">
      <w:pPr>
        <w:ind w:firstLine="737"/>
        <w:jc w:val="both"/>
        <w:rPr>
          <w:rFonts w:eastAsia="MS Mincho"/>
        </w:rPr>
      </w:pPr>
      <w:r w:rsidRPr="002C693C">
        <w:rPr>
          <w:rFonts w:eastAsia="MS Mincho"/>
        </w:rPr>
        <w:t>В уведомлении, направленном Оператором, указывается:</w:t>
      </w:r>
    </w:p>
    <w:p w:rsidR="002C693C" w:rsidRPr="002C693C" w:rsidRDefault="002C693C" w:rsidP="002C693C">
      <w:pPr>
        <w:jc w:val="both"/>
        <w:rPr>
          <w:rFonts w:eastAsia="MS Mincho"/>
        </w:rPr>
      </w:pPr>
      <w:r w:rsidRPr="002C693C">
        <w:rPr>
          <w:rFonts w:eastAsia="MS Mincho"/>
        </w:rPr>
        <w:t>-время;</w:t>
      </w:r>
    </w:p>
    <w:p w:rsidR="002C693C" w:rsidRPr="002C693C" w:rsidRDefault="002C693C" w:rsidP="002C693C">
      <w:pPr>
        <w:jc w:val="both"/>
        <w:rPr>
          <w:rFonts w:eastAsia="MS Mincho"/>
        </w:rPr>
      </w:pPr>
      <w:r w:rsidRPr="002C693C">
        <w:rPr>
          <w:rFonts w:eastAsia="MS Mincho"/>
        </w:rPr>
        <w:t>-дата;</w:t>
      </w:r>
    </w:p>
    <w:p w:rsidR="002C693C" w:rsidRPr="002C693C" w:rsidRDefault="002C693C" w:rsidP="002C693C">
      <w:pPr>
        <w:jc w:val="both"/>
        <w:rPr>
          <w:rFonts w:eastAsia="MS Mincho"/>
        </w:rPr>
      </w:pPr>
      <w:r w:rsidRPr="002C693C">
        <w:rPr>
          <w:rFonts w:eastAsia="MS Mincho"/>
        </w:rPr>
        <w:t>-продолжительность проведения неотложных ремонтных работ;</w:t>
      </w:r>
    </w:p>
    <w:p w:rsidR="002C693C" w:rsidRPr="002C693C" w:rsidRDefault="002C693C" w:rsidP="002C693C">
      <w:pPr>
        <w:jc w:val="both"/>
        <w:rPr>
          <w:rFonts w:eastAsia="MS Mincho"/>
        </w:rPr>
      </w:pPr>
      <w:r w:rsidRPr="002C693C">
        <w:rPr>
          <w:rFonts w:eastAsia="MS Mincho"/>
        </w:rPr>
        <w:lastRenderedPageBreak/>
        <w:t>-контактные данные лица, ответственного за предоставление информации о проводимых работах.</w:t>
      </w:r>
    </w:p>
    <w:p w:rsidR="002C693C" w:rsidRPr="002C693C" w:rsidRDefault="002C693C" w:rsidP="002C693C">
      <w:pPr>
        <w:ind w:firstLine="737"/>
        <w:jc w:val="both"/>
        <w:rPr>
          <w:rFonts w:eastAsia="MS Mincho"/>
        </w:rPr>
      </w:pPr>
      <w:r w:rsidRPr="002C693C">
        <w:rPr>
          <w:rFonts w:eastAsia="MS Mincho"/>
        </w:rPr>
        <w:t>Заказчик уведомляет Оператора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2C693C" w:rsidRPr="002C693C" w:rsidRDefault="002C693C" w:rsidP="002C693C">
      <w:pPr>
        <w:ind w:firstLine="737"/>
        <w:jc w:val="both"/>
        <w:rPr>
          <w:rFonts w:eastAsia="MS Mincho"/>
        </w:rPr>
      </w:pPr>
      <w:r w:rsidRPr="002C693C">
        <w:rPr>
          <w:rFonts w:eastAsia="MS Mincho"/>
        </w:rPr>
        <w:t>При изменении сроков проведения неотложных ремонтных работ или их отмене Заказчик оповещает Оператора в кратчайшие сроки после принятия решения.</w:t>
      </w:r>
    </w:p>
    <w:p w:rsidR="002C693C" w:rsidRPr="002C693C" w:rsidRDefault="002C693C" w:rsidP="002C693C">
      <w:pPr>
        <w:ind w:firstLine="737"/>
        <w:jc w:val="both"/>
        <w:rPr>
          <w:rFonts w:eastAsia="MS Mincho"/>
        </w:rPr>
      </w:pPr>
    </w:p>
    <w:p w:rsidR="002C693C" w:rsidRPr="002C693C" w:rsidRDefault="002C693C" w:rsidP="002C693C">
      <w:pPr>
        <w:keepNext/>
        <w:ind w:left="1134" w:hanging="1134"/>
        <w:jc w:val="center"/>
        <w:outlineLvl w:val="0"/>
        <w:rPr>
          <w:b/>
          <w:iCs/>
        </w:rPr>
      </w:pPr>
      <w:r w:rsidRPr="002C693C">
        <w:rPr>
          <w:b/>
          <w:iCs/>
        </w:rPr>
        <w:t>9. СЕРВИСНОЕ ОБСЛУЖИВАНИЕ</w:t>
      </w:r>
    </w:p>
    <w:p w:rsidR="002C693C" w:rsidRPr="002C693C" w:rsidRDefault="002C693C" w:rsidP="002C693C"/>
    <w:p w:rsidR="002C693C" w:rsidRPr="002C693C" w:rsidRDefault="002C693C" w:rsidP="002C693C">
      <w:pPr>
        <w:jc w:val="both"/>
        <w:rPr>
          <w:rFonts w:eastAsia="MS Mincho"/>
        </w:rPr>
      </w:pPr>
      <w:r w:rsidRPr="002C693C">
        <w:rPr>
          <w:rFonts w:eastAsia="MS Mincho"/>
          <w:b/>
          <w:bCs/>
        </w:rPr>
        <w:t>9.1. Служба сервисной поддержки</w:t>
      </w:r>
    </w:p>
    <w:p w:rsidR="002C693C" w:rsidRPr="002C693C" w:rsidRDefault="002C693C" w:rsidP="002C693C">
      <w:pPr>
        <w:ind w:firstLine="737"/>
        <w:jc w:val="both"/>
        <w:rPr>
          <w:rFonts w:eastAsia="MS Mincho"/>
        </w:rPr>
      </w:pPr>
      <w:r w:rsidRPr="002C693C">
        <w:rPr>
          <w:rFonts w:eastAsia="MS Mincho"/>
        </w:rPr>
        <w:t>Для координации взаимодействия между Оператором и Заказчиком по вопросам предоставления и поддержки Услуги, а так же в случае обнаружения неисправности в оказании Услуги Заказчик должен обращаться в службу сервисной поддержки для регистрации обращения и проведения проверки обращения.</w:t>
      </w:r>
    </w:p>
    <w:p w:rsidR="002C693C" w:rsidRPr="002C693C" w:rsidRDefault="002C693C" w:rsidP="002C693C">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Часы работы:</w:t>
            </w:r>
          </w:p>
        </w:tc>
        <w:tc>
          <w:tcPr>
            <w:tcW w:w="6480" w:type="dxa"/>
          </w:tcPr>
          <w:p w:rsidR="002C693C" w:rsidRPr="002C693C" w:rsidRDefault="002C693C" w:rsidP="002C693C">
            <w:pPr>
              <w:jc w:val="both"/>
              <w:rPr>
                <w:rFonts w:eastAsia="MS Mincho"/>
              </w:rPr>
            </w:pPr>
            <w:r w:rsidRPr="002C693C">
              <w:rPr>
                <w:rFonts w:eastAsia="MS Mincho"/>
              </w:rPr>
              <w:t>Круглосуточно.</w:t>
            </w:r>
          </w:p>
          <w:p w:rsidR="002C693C" w:rsidRPr="002C693C" w:rsidRDefault="002C693C" w:rsidP="002C693C">
            <w:pPr>
              <w:jc w:val="both"/>
              <w:rPr>
                <w:rFonts w:eastAsia="MS Mincho"/>
              </w:rPr>
            </w:pPr>
            <w:r w:rsidRPr="002C693C">
              <w:rPr>
                <w:rFonts w:eastAsia="MS Mincho"/>
              </w:rPr>
              <w:t>(24 часа в сутки, 7 дней в неделю, 365 (366) дней в году)</w:t>
            </w:r>
          </w:p>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Телефон:</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Факс:</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lang w:val="en-US"/>
              </w:rPr>
              <w:t>E-mail</w:t>
            </w:r>
            <w:r w:rsidRPr="002C693C">
              <w:rPr>
                <w:rFonts w:eastAsia="MS Mincho"/>
              </w:rPr>
              <w:t>:</w:t>
            </w:r>
          </w:p>
        </w:tc>
        <w:tc>
          <w:tcPr>
            <w:tcW w:w="6480" w:type="dxa"/>
          </w:tcPr>
          <w:p w:rsidR="002C693C" w:rsidRPr="002C693C" w:rsidRDefault="002C693C" w:rsidP="002C693C">
            <w:pPr>
              <w:jc w:val="both"/>
              <w:rPr>
                <w:rFonts w:eastAsia="MS Mincho"/>
              </w:rPr>
            </w:pPr>
          </w:p>
        </w:tc>
      </w:tr>
    </w:tbl>
    <w:p w:rsidR="002C693C" w:rsidRPr="002C693C" w:rsidRDefault="002C693C" w:rsidP="002C693C">
      <w:pPr>
        <w:jc w:val="both"/>
        <w:rPr>
          <w:rFonts w:eastAsia="MS Mincho"/>
        </w:rPr>
      </w:pPr>
    </w:p>
    <w:p w:rsidR="002C693C" w:rsidRPr="002C693C" w:rsidRDefault="002C693C" w:rsidP="002C693C">
      <w:pPr>
        <w:jc w:val="both"/>
        <w:rPr>
          <w:rFonts w:eastAsia="MS Mincho"/>
          <w:b/>
          <w:bCs/>
        </w:rPr>
      </w:pPr>
      <w:r w:rsidRPr="002C693C">
        <w:rPr>
          <w:rFonts w:eastAsia="MS Mincho"/>
          <w:b/>
          <w:bCs/>
        </w:rPr>
        <w:t>9.2. Координаты ответственных сотрудников Оператора,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X="250" w:tblpY="134"/>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2655"/>
        <w:gridCol w:w="2266"/>
        <w:gridCol w:w="2819"/>
      </w:tblGrid>
      <w:tr w:rsidR="002C693C" w:rsidRPr="002C693C" w:rsidTr="002C693C">
        <w:trPr>
          <w:trHeight w:val="347"/>
        </w:trPr>
        <w:tc>
          <w:tcPr>
            <w:tcW w:w="1038"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rFonts w:eastAsia="MS Mincho"/>
                <w:sz w:val="22"/>
                <w:szCs w:val="22"/>
              </w:rPr>
            </w:pPr>
            <w:r w:rsidRPr="002C693C">
              <w:rPr>
                <w:rFonts w:eastAsia="MS Mincho"/>
                <w:sz w:val="22"/>
                <w:szCs w:val="22"/>
              </w:rPr>
              <w:t>Контактное лицо</w:t>
            </w:r>
          </w:p>
        </w:tc>
        <w:tc>
          <w:tcPr>
            <w:tcW w:w="135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Ф.И.О.</w:t>
            </w:r>
          </w:p>
        </w:tc>
        <w:tc>
          <w:tcPr>
            <w:tcW w:w="116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Телефон/Факс</w:t>
            </w:r>
          </w:p>
        </w:tc>
        <w:tc>
          <w:tcPr>
            <w:tcW w:w="1444"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E-</w:t>
            </w:r>
            <w:proofErr w:type="spellStart"/>
            <w:r w:rsidRPr="002C693C">
              <w:t>mail</w:t>
            </w:r>
            <w:proofErr w:type="spellEnd"/>
          </w:p>
        </w:tc>
      </w:tr>
      <w:tr w:rsidR="002C693C" w:rsidRPr="002C693C" w:rsidTr="002C693C">
        <w:trPr>
          <w:trHeight w:val="321"/>
        </w:trPr>
        <w:tc>
          <w:tcPr>
            <w:tcW w:w="1038"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737"/>
              <w:jc w:val="both"/>
              <w:rPr>
                <w:rFonts w:eastAsia="MS Mincho"/>
              </w:rPr>
            </w:pPr>
          </w:p>
        </w:tc>
        <w:tc>
          <w:tcPr>
            <w:tcW w:w="135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widowControl w:val="0"/>
              <w:ind w:right="480"/>
              <w:jc w:val="both"/>
              <w:rPr>
                <w:rFonts w:eastAsia="MS Mincho"/>
              </w:rPr>
            </w:pPr>
          </w:p>
        </w:tc>
        <w:tc>
          <w:tcPr>
            <w:tcW w:w="116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widowControl w:val="0"/>
              <w:ind w:right="480"/>
              <w:rPr>
                <w:rFonts w:eastAsia="MS Mincho"/>
              </w:rPr>
            </w:pPr>
          </w:p>
        </w:tc>
        <w:tc>
          <w:tcPr>
            <w:tcW w:w="1444"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widowControl w:val="0"/>
              <w:ind w:right="480" w:firstLine="737"/>
              <w:jc w:val="both"/>
              <w:rPr>
                <w:rFonts w:eastAsia="MS Mincho"/>
              </w:rPr>
            </w:pPr>
          </w:p>
        </w:tc>
      </w:tr>
    </w:tbl>
    <w:p w:rsidR="002C693C" w:rsidRPr="002C693C" w:rsidRDefault="002C693C" w:rsidP="002C693C">
      <w:pPr>
        <w:ind w:firstLine="737"/>
        <w:jc w:val="both"/>
        <w:rPr>
          <w:rFonts w:eastAsia="MS Mincho"/>
        </w:rPr>
      </w:pPr>
    </w:p>
    <w:p w:rsidR="002C693C" w:rsidRPr="002C693C" w:rsidRDefault="002C693C" w:rsidP="002C693C">
      <w:pPr>
        <w:jc w:val="both"/>
        <w:rPr>
          <w:rFonts w:eastAsia="MS Mincho"/>
          <w:b/>
          <w:bCs/>
        </w:rPr>
      </w:pPr>
      <w:r w:rsidRPr="002C693C">
        <w:rPr>
          <w:rFonts w:eastAsia="MS Mincho"/>
          <w:b/>
          <w:bCs/>
        </w:rPr>
        <w:t>9.3. Координаты ответственных сотрудников Заказчика, по которым Оператор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X="250" w:tblpY="134"/>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2697"/>
        <w:gridCol w:w="2325"/>
        <w:gridCol w:w="2762"/>
      </w:tblGrid>
      <w:tr w:rsidR="002C693C" w:rsidRPr="002C693C" w:rsidTr="002C693C">
        <w:trPr>
          <w:trHeight w:val="347"/>
        </w:trPr>
        <w:tc>
          <w:tcPr>
            <w:tcW w:w="1016"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rFonts w:eastAsia="MS Mincho"/>
                <w:sz w:val="22"/>
                <w:szCs w:val="22"/>
              </w:rPr>
            </w:pPr>
            <w:r w:rsidRPr="002C693C">
              <w:rPr>
                <w:rFonts w:eastAsia="MS Mincho"/>
                <w:sz w:val="22"/>
                <w:szCs w:val="22"/>
              </w:rPr>
              <w:t>Контактное лицо</w:t>
            </w:r>
          </w:p>
        </w:tc>
        <w:tc>
          <w:tcPr>
            <w:tcW w:w="13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Ф.И.О.</w:t>
            </w:r>
          </w:p>
        </w:tc>
        <w:tc>
          <w:tcPr>
            <w:tcW w:w="119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Телефон/Факс</w:t>
            </w:r>
          </w:p>
        </w:tc>
        <w:tc>
          <w:tcPr>
            <w:tcW w:w="1414"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numPr>
                <w:ilvl w:val="0"/>
                <w:numId w:val="3"/>
              </w:numPr>
              <w:ind w:left="0" w:firstLine="0"/>
              <w:jc w:val="center"/>
            </w:pPr>
            <w:r w:rsidRPr="002C693C">
              <w:t>E-</w:t>
            </w:r>
            <w:proofErr w:type="spellStart"/>
            <w:r w:rsidRPr="002C693C">
              <w:t>mail</w:t>
            </w:r>
            <w:proofErr w:type="spellEnd"/>
          </w:p>
        </w:tc>
      </w:tr>
      <w:tr w:rsidR="002C693C" w:rsidRPr="002C693C" w:rsidTr="002C693C">
        <w:trPr>
          <w:trHeight w:val="307"/>
        </w:trPr>
        <w:tc>
          <w:tcPr>
            <w:tcW w:w="1016"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ind w:right="480"/>
              <w:rPr>
                <w:rFonts w:eastAsia="MS Mincho"/>
                <w:sz w:val="22"/>
                <w:szCs w:val="22"/>
              </w:rPr>
            </w:pPr>
          </w:p>
        </w:tc>
        <w:tc>
          <w:tcPr>
            <w:tcW w:w="13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ind w:right="480"/>
              <w:rPr>
                <w:rFonts w:eastAsia="MS Mincho"/>
                <w:sz w:val="22"/>
                <w:szCs w:val="22"/>
              </w:rPr>
            </w:pPr>
            <w:r w:rsidRPr="002C693C">
              <w:rPr>
                <w:rFonts w:eastAsia="MS Mincho"/>
                <w:sz w:val="22"/>
                <w:szCs w:val="22"/>
              </w:rPr>
              <w:t>Золотов Владимир Викторович</w:t>
            </w:r>
          </w:p>
        </w:tc>
        <w:tc>
          <w:tcPr>
            <w:tcW w:w="1190"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1840"/>
              </w:tabs>
              <w:ind w:right="75"/>
              <w:rPr>
                <w:rFonts w:eastAsia="MS Mincho"/>
                <w:sz w:val="22"/>
                <w:szCs w:val="22"/>
              </w:rPr>
            </w:pPr>
            <w:r w:rsidRPr="002C693C">
              <w:rPr>
                <w:rFonts w:eastAsia="MS Mincho"/>
                <w:sz w:val="22"/>
                <w:szCs w:val="22"/>
              </w:rPr>
              <w:t>(499) 949-49-19, доб. 6482</w:t>
            </w:r>
          </w:p>
        </w:tc>
        <w:tc>
          <w:tcPr>
            <w:tcW w:w="1414"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ind w:right="480"/>
              <w:rPr>
                <w:rFonts w:eastAsia="MS Mincho"/>
                <w:sz w:val="22"/>
                <w:szCs w:val="22"/>
              </w:rPr>
            </w:pPr>
            <w:r w:rsidRPr="002C693C">
              <w:rPr>
                <w:rFonts w:eastAsia="MS Mincho"/>
                <w:sz w:val="22"/>
                <w:szCs w:val="22"/>
              </w:rPr>
              <w:t>telecom@greenatom.ru</w:t>
            </w:r>
          </w:p>
        </w:tc>
      </w:tr>
    </w:tbl>
    <w:p w:rsidR="002C693C" w:rsidRPr="002C693C" w:rsidRDefault="002C693C" w:rsidP="002C693C">
      <w:pPr>
        <w:jc w:val="both"/>
        <w:rPr>
          <w:rFonts w:eastAsia="MS Mincho"/>
          <w:b/>
          <w:bCs/>
        </w:rPr>
      </w:pPr>
    </w:p>
    <w:p w:rsidR="002C693C" w:rsidRPr="002C693C" w:rsidRDefault="002C693C" w:rsidP="002C693C">
      <w:pPr>
        <w:ind w:firstLine="737"/>
        <w:jc w:val="both"/>
        <w:rPr>
          <w:rFonts w:eastAsia="MS Mincho"/>
          <w:b/>
          <w:bCs/>
        </w:rPr>
      </w:pPr>
      <w:r w:rsidRPr="002C693C">
        <w:rPr>
          <w:rFonts w:eastAsia="MS Mincho"/>
          <w:b/>
          <w:bCs/>
        </w:rPr>
        <w:t>9.4. Сервис менеджер</w:t>
      </w:r>
    </w:p>
    <w:p w:rsidR="002C693C" w:rsidRPr="002C693C" w:rsidRDefault="002C693C" w:rsidP="002C693C">
      <w:pPr>
        <w:ind w:firstLine="737"/>
        <w:jc w:val="both"/>
        <w:rPr>
          <w:rFonts w:eastAsia="MS Mincho"/>
        </w:rPr>
      </w:pPr>
      <w:r w:rsidRPr="002C693C">
        <w:rPr>
          <w:rFonts w:eastAsia="MS Mincho"/>
        </w:rPr>
        <w:t>Для координации взаимодействия между Оператором и Заказчиком по вопросам оказания и поддержки Услуги, Заказчику предоставляется сервис-менеджер. Дополнительно Заказчик может обращаться по единому номеру.</w:t>
      </w:r>
    </w:p>
    <w:p w:rsidR="002C693C" w:rsidRPr="002C693C" w:rsidRDefault="002C693C" w:rsidP="002C693C">
      <w:pPr>
        <w:ind w:firstLine="737"/>
        <w:jc w:val="both"/>
        <w:rPr>
          <w:rFonts w:eastAsia="MS Mincho"/>
        </w:rPr>
      </w:pPr>
      <w:r w:rsidRPr="002C693C">
        <w:rPr>
          <w:rFonts w:eastAsia="MS Mincho"/>
        </w:rPr>
        <w:t>Сервис-менеджер отвечает за оказание сервисной поддержки Заказчику, в том числе:</w:t>
      </w:r>
    </w:p>
    <w:p w:rsidR="002C693C" w:rsidRPr="002C693C" w:rsidRDefault="002C693C" w:rsidP="002C693C">
      <w:pPr>
        <w:jc w:val="both"/>
        <w:rPr>
          <w:rFonts w:eastAsia="MS Mincho"/>
        </w:rPr>
      </w:pPr>
      <w:r w:rsidRPr="002C693C">
        <w:rPr>
          <w:rFonts w:eastAsia="MS Mincho"/>
        </w:rPr>
        <w:t>-Координацию всех действий Оператора, направленных на своевременное предоставление сервисов Заказчику и выполнение всех контрактных обязательств.</w:t>
      </w:r>
    </w:p>
    <w:p w:rsidR="002C693C" w:rsidRPr="002C693C" w:rsidRDefault="002C693C" w:rsidP="002C693C">
      <w:pPr>
        <w:jc w:val="both"/>
        <w:rPr>
          <w:rFonts w:eastAsia="MS Mincho"/>
        </w:rPr>
      </w:pPr>
      <w:r w:rsidRPr="002C693C">
        <w:rPr>
          <w:rFonts w:eastAsia="MS Mincho"/>
        </w:rPr>
        <w:t>-Организацию, проведение и документирование совещаний по качеству предоставляемых Услуг и порядку взаимодействия между сторонами.</w:t>
      </w:r>
    </w:p>
    <w:p w:rsidR="002C693C" w:rsidRPr="002C693C" w:rsidRDefault="002C693C" w:rsidP="002C693C">
      <w:pPr>
        <w:jc w:val="both"/>
        <w:rPr>
          <w:rFonts w:eastAsia="MS Mincho"/>
        </w:rPr>
      </w:pPr>
      <w:r w:rsidRPr="002C693C">
        <w:rPr>
          <w:rFonts w:eastAsia="MS Mincho"/>
        </w:rPr>
        <w:t>-Информирование Заказчика о ходе решения проблем и организация процедуры эскалации.</w:t>
      </w:r>
    </w:p>
    <w:p w:rsidR="002C693C" w:rsidRPr="002C693C" w:rsidRDefault="002C693C" w:rsidP="002C693C">
      <w:pPr>
        <w:jc w:val="both"/>
        <w:rPr>
          <w:rFonts w:eastAsia="MS Mincho"/>
        </w:rPr>
      </w:pPr>
      <w:r w:rsidRPr="002C693C">
        <w:rPr>
          <w:rFonts w:eastAsia="MS Mincho"/>
        </w:rPr>
        <w:t>-Предоставление по запросу отчетов Заказчику о прерываниях оказания Услуг за согласованный период.</w:t>
      </w:r>
    </w:p>
    <w:p w:rsidR="002C693C" w:rsidRPr="002C693C" w:rsidRDefault="002C693C" w:rsidP="002C693C">
      <w:pPr>
        <w:jc w:val="both"/>
        <w:rPr>
          <w:rFonts w:eastAsia="MS Mincho"/>
        </w:rPr>
      </w:pPr>
      <w:proofErr w:type="gramStart"/>
      <w:r w:rsidRPr="002C693C">
        <w:rPr>
          <w:rFonts w:eastAsia="MS Mincho"/>
        </w:rPr>
        <w:t>Контроль за</w:t>
      </w:r>
      <w:proofErr w:type="gramEnd"/>
      <w:r w:rsidRPr="002C693C">
        <w:rPr>
          <w:rFonts w:eastAsia="MS Mincho"/>
        </w:rPr>
        <w:t xml:space="preserve"> своевременным решением всех поступивших от Заказчика запросов.</w:t>
      </w:r>
    </w:p>
    <w:p w:rsidR="002C693C" w:rsidRPr="002C693C" w:rsidRDefault="002C693C" w:rsidP="002C693C">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lastRenderedPageBreak/>
              <w:t>Часы работы:</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Телефон:</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Факс:</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lang w:val="en-US"/>
              </w:rPr>
              <w:t>E-mail</w:t>
            </w:r>
            <w:r w:rsidRPr="002C693C">
              <w:rPr>
                <w:rFonts w:eastAsia="MS Mincho"/>
              </w:rPr>
              <w:t>:</w:t>
            </w:r>
          </w:p>
        </w:tc>
        <w:tc>
          <w:tcPr>
            <w:tcW w:w="6480" w:type="dxa"/>
          </w:tcPr>
          <w:p w:rsidR="002C693C" w:rsidRPr="002C693C" w:rsidRDefault="002C693C" w:rsidP="002C693C">
            <w:pPr>
              <w:jc w:val="both"/>
              <w:rPr>
                <w:rFonts w:eastAsia="MS Mincho"/>
              </w:rPr>
            </w:pPr>
          </w:p>
        </w:tc>
      </w:tr>
    </w:tbl>
    <w:p w:rsidR="002C693C" w:rsidRPr="002C693C" w:rsidRDefault="002C693C" w:rsidP="002C693C">
      <w:pPr>
        <w:ind w:firstLine="737"/>
        <w:jc w:val="both"/>
        <w:rPr>
          <w:rFonts w:eastAsia="MS Mincho"/>
          <w:b/>
          <w:bCs/>
        </w:rPr>
      </w:pPr>
    </w:p>
    <w:p w:rsidR="002C693C" w:rsidRPr="002C693C" w:rsidRDefault="002C693C" w:rsidP="002C693C">
      <w:pPr>
        <w:jc w:val="both"/>
        <w:rPr>
          <w:rFonts w:eastAsia="MS Mincho"/>
          <w:b/>
          <w:bCs/>
        </w:rPr>
      </w:pPr>
      <w:r w:rsidRPr="002C693C">
        <w:rPr>
          <w:rFonts w:eastAsia="MS Mincho"/>
          <w:b/>
          <w:bCs/>
        </w:rPr>
        <w:t>9.5. Служба сервисной поддержки</w:t>
      </w:r>
    </w:p>
    <w:p w:rsidR="002C693C" w:rsidRPr="002C693C" w:rsidRDefault="002C693C" w:rsidP="002C693C">
      <w:pPr>
        <w:ind w:firstLine="737"/>
        <w:jc w:val="both"/>
        <w:rPr>
          <w:rFonts w:eastAsia="MS Mincho"/>
        </w:rPr>
      </w:pPr>
      <w:r w:rsidRPr="002C693C">
        <w:rPr>
          <w:rFonts w:eastAsia="MS Mincho"/>
        </w:rPr>
        <w:t>В случае обнаружения неисправности в оказании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2C693C" w:rsidRPr="002C693C" w:rsidRDefault="002C693C" w:rsidP="002C693C">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Часы работы</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Телефон:</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rPr>
              <w:t>Факс:</w:t>
            </w:r>
          </w:p>
        </w:tc>
        <w:tc>
          <w:tcPr>
            <w:tcW w:w="6480" w:type="dxa"/>
          </w:tcPr>
          <w:p w:rsidR="002C693C" w:rsidRPr="002C693C" w:rsidRDefault="002C693C" w:rsidP="002C693C">
            <w:pPr>
              <w:jc w:val="both"/>
              <w:rPr>
                <w:rFonts w:eastAsia="MS Mincho"/>
              </w:rPr>
            </w:pPr>
          </w:p>
        </w:tc>
      </w:tr>
      <w:tr w:rsidR="002C693C" w:rsidRPr="002C693C" w:rsidTr="002C693C">
        <w:tc>
          <w:tcPr>
            <w:tcW w:w="2700" w:type="dxa"/>
          </w:tcPr>
          <w:p w:rsidR="002C693C" w:rsidRPr="002C693C" w:rsidRDefault="002C693C" w:rsidP="002C693C">
            <w:pPr>
              <w:jc w:val="right"/>
              <w:rPr>
                <w:rFonts w:eastAsia="MS Mincho"/>
              </w:rPr>
            </w:pPr>
            <w:r w:rsidRPr="002C693C">
              <w:rPr>
                <w:rFonts w:eastAsia="MS Mincho"/>
                <w:lang w:val="en-US"/>
              </w:rPr>
              <w:t>E-mail</w:t>
            </w:r>
            <w:r w:rsidRPr="002C693C">
              <w:rPr>
                <w:rFonts w:eastAsia="MS Mincho"/>
              </w:rPr>
              <w:t>:</w:t>
            </w:r>
          </w:p>
        </w:tc>
        <w:tc>
          <w:tcPr>
            <w:tcW w:w="6480" w:type="dxa"/>
          </w:tcPr>
          <w:p w:rsidR="002C693C" w:rsidRPr="002C693C" w:rsidRDefault="002C693C" w:rsidP="002C693C">
            <w:pPr>
              <w:jc w:val="both"/>
              <w:rPr>
                <w:rFonts w:eastAsia="MS Mincho"/>
              </w:rPr>
            </w:pPr>
          </w:p>
        </w:tc>
      </w:tr>
    </w:tbl>
    <w:p w:rsidR="002C693C" w:rsidRPr="002C693C" w:rsidRDefault="002C693C" w:rsidP="002C693C">
      <w:pPr>
        <w:ind w:firstLine="737"/>
        <w:jc w:val="both"/>
        <w:rPr>
          <w:rFonts w:eastAsia="MS Mincho"/>
          <w:b/>
          <w:bCs/>
        </w:rPr>
      </w:pPr>
    </w:p>
    <w:p w:rsidR="002C693C" w:rsidRPr="002C693C" w:rsidRDefault="002C693C" w:rsidP="002C693C">
      <w:pPr>
        <w:keepNext/>
        <w:ind w:left="1134" w:hanging="1134"/>
        <w:jc w:val="center"/>
        <w:outlineLvl w:val="0"/>
        <w:rPr>
          <w:b/>
          <w:iCs/>
        </w:rPr>
      </w:pPr>
      <w:r w:rsidRPr="002C693C">
        <w:rPr>
          <w:b/>
          <w:iCs/>
        </w:rPr>
        <w:t>10. ПРОЧИЕ ПОЛОЖЕНИЯ</w:t>
      </w:r>
    </w:p>
    <w:p w:rsidR="002C693C" w:rsidRPr="002C693C" w:rsidRDefault="002C693C" w:rsidP="002C693C"/>
    <w:p w:rsidR="002C693C" w:rsidRPr="002C693C" w:rsidRDefault="002C693C" w:rsidP="002C693C">
      <w:pPr>
        <w:jc w:val="both"/>
        <w:rPr>
          <w:rFonts w:eastAsia="MS Mincho"/>
        </w:rPr>
      </w:pPr>
      <w:r w:rsidRPr="002C693C">
        <w:rPr>
          <w:rFonts w:eastAsia="MS Mincho"/>
        </w:rPr>
        <w:t>10.1. Настоящее Соглашение составлено в двух экземплярах, имеющих одинаковую юридическую силу, по 1 (одному) для каждой из Сторон.</w:t>
      </w:r>
    </w:p>
    <w:p w:rsidR="002C693C" w:rsidRPr="002C693C" w:rsidRDefault="002C693C" w:rsidP="002C693C">
      <w:pPr>
        <w:jc w:val="both"/>
        <w:rPr>
          <w:rFonts w:eastAsia="MS Mincho"/>
        </w:rPr>
      </w:pPr>
      <w:r w:rsidRPr="002C693C">
        <w:rPr>
          <w:rFonts w:eastAsia="MS Mincho"/>
        </w:rPr>
        <w:t>10.3. Настоящее соглашение вступает в силу с момента подписания Сторонами и действует в пределах срока Договора.</w:t>
      </w:r>
    </w:p>
    <w:p w:rsidR="002C693C" w:rsidRPr="002C693C" w:rsidRDefault="002C693C" w:rsidP="002C693C">
      <w:pPr>
        <w:jc w:val="both"/>
        <w:rPr>
          <w:rFonts w:eastAsia="MS Mincho"/>
        </w:rPr>
      </w:pPr>
      <w:r w:rsidRPr="002C693C">
        <w:rPr>
          <w:rFonts w:eastAsia="MS Mincho"/>
        </w:rPr>
        <w:t>10.3. Настоящее Соглашение является неотъемлемой частью Договора.</w:t>
      </w:r>
    </w:p>
    <w:p w:rsidR="002C693C" w:rsidRPr="002C693C" w:rsidRDefault="002C693C" w:rsidP="002C693C">
      <w:pPr>
        <w:jc w:val="both"/>
        <w:rPr>
          <w:rFonts w:eastAsia="MS Mincho"/>
        </w:rPr>
      </w:pPr>
      <w:r w:rsidRPr="002C693C">
        <w:rPr>
          <w:rFonts w:eastAsia="MS Mincho"/>
        </w:rPr>
        <w:t xml:space="preserve">10.4. Все термины, используемые в настоящем Соглашении, имеют </w:t>
      </w:r>
      <w:proofErr w:type="gramStart"/>
      <w:r w:rsidRPr="002C693C">
        <w:rPr>
          <w:rFonts w:eastAsia="MS Mincho"/>
        </w:rPr>
        <w:t>значение</w:t>
      </w:r>
      <w:proofErr w:type="gramEnd"/>
      <w:r w:rsidRPr="002C693C">
        <w:rPr>
          <w:rFonts w:eastAsia="MS Mincho"/>
        </w:rPr>
        <w:t xml:space="preserve"> установленное для них Договором, если иное прямо не предусмотрено настоящим Соглашением.</w:t>
      </w:r>
    </w:p>
    <w:p w:rsidR="002C693C" w:rsidRPr="002C693C" w:rsidRDefault="002C693C" w:rsidP="002C693C"/>
    <w:p w:rsidR="002C693C" w:rsidRPr="002C693C" w:rsidRDefault="002C693C" w:rsidP="002C693C"/>
    <w:tbl>
      <w:tblPr>
        <w:tblW w:w="5000" w:type="pct"/>
        <w:tblLook w:val="0000" w:firstRow="0" w:lastRow="0" w:firstColumn="0" w:lastColumn="0" w:noHBand="0" w:noVBand="0"/>
      </w:tblPr>
      <w:tblGrid>
        <w:gridCol w:w="5011"/>
        <w:gridCol w:w="5007"/>
      </w:tblGrid>
      <w:tr w:rsidR="002C693C" w:rsidRPr="002C693C" w:rsidTr="002C693C">
        <w:trPr>
          <w:trHeight w:val="326"/>
        </w:trPr>
        <w:tc>
          <w:tcPr>
            <w:tcW w:w="2501" w:type="pct"/>
            <w:vAlign w:val="center"/>
          </w:tcPr>
          <w:p w:rsidR="002C693C" w:rsidRPr="002C693C" w:rsidRDefault="002C693C" w:rsidP="002C693C">
            <w:pPr>
              <w:rPr>
                <w:b/>
                <w:bCs/>
              </w:rPr>
            </w:pPr>
            <w:r w:rsidRPr="002C693C">
              <w:rPr>
                <w:b/>
                <w:bCs/>
              </w:rPr>
              <w:t>От Оператора:</w:t>
            </w:r>
          </w:p>
        </w:tc>
        <w:tc>
          <w:tcPr>
            <w:tcW w:w="2499" w:type="pct"/>
            <w:vAlign w:val="center"/>
          </w:tcPr>
          <w:p w:rsidR="002C693C" w:rsidRPr="002C693C" w:rsidRDefault="002C693C" w:rsidP="002C693C">
            <w:pPr>
              <w:spacing w:line="14" w:lineRule="atLeast"/>
              <w:rPr>
                <w:b/>
                <w:bCs/>
              </w:rPr>
            </w:pPr>
            <w:r w:rsidRPr="002C693C">
              <w:rPr>
                <w:b/>
                <w:bCs/>
              </w:rPr>
              <w:t>От Заказчика:</w:t>
            </w:r>
          </w:p>
        </w:tc>
      </w:tr>
      <w:tr w:rsidR="002C693C" w:rsidRPr="002C693C" w:rsidTr="002C693C">
        <w:trPr>
          <w:trHeight w:val="1494"/>
        </w:trPr>
        <w:tc>
          <w:tcPr>
            <w:tcW w:w="2501" w:type="pct"/>
          </w:tcPr>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r w:rsidRPr="002C693C">
              <w:rPr>
                <w:color w:val="000000" w:themeColor="text1"/>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499" w:type="pct"/>
          </w:tcPr>
          <w:p w:rsidR="002C693C" w:rsidRPr="002C693C" w:rsidRDefault="002C693C" w:rsidP="002C693C">
            <w:pPr>
              <w:spacing w:line="14" w:lineRule="atLeast"/>
              <w:rPr>
                <w:bCs/>
              </w:rPr>
            </w:pPr>
            <w:r w:rsidRPr="002C693C">
              <w:t xml:space="preserve">Заместитель </w:t>
            </w:r>
            <w:r w:rsidRPr="002C693C">
              <w:rPr>
                <w:color w:val="000000" w:themeColor="text1"/>
              </w:rPr>
              <w:t>генерального директора, директор по информационным технологиям</w:t>
            </w:r>
          </w:p>
          <w:p w:rsidR="002C693C" w:rsidRPr="002C693C" w:rsidRDefault="002C693C" w:rsidP="002C693C">
            <w:pPr>
              <w:spacing w:line="14" w:lineRule="atLeast"/>
              <w:rPr>
                <w:bCs/>
              </w:rPr>
            </w:pPr>
          </w:p>
          <w:p w:rsidR="002C693C" w:rsidRPr="002C693C" w:rsidRDefault="002C693C" w:rsidP="002C693C">
            <w:pPr>
              <w:spacing w:line="14" w:lineRule="atLeast"/>
              <w:rPr>
                <w:color w:val="000000" w:themeColor="text1"/>
              </w:rPr>
            </w:pPr>
            <w:r w:rsidRPr="002C693C">
              <w:rPr>
                <w:bCs/>
              </w:rPr>
              <w:t>______________________</w:t>
            </w:r>
            <w:proofErr w:type="spellStart"/>
            <w:r w:rsidRPr="002C693C">
              <w:rPr>
                <w:color w:val="000000" w:themeColor="text1"/>
              </w:rPr>
              <w:t>Семион</w:t>
            </w:r>
            <w:proofErr w:type="spellEnd"/>
            <w:r w:rsidRPr="002C693C">
              <w:rPr>
                <w:color w:val="000000" w:themeColor="text1"/>
              </w:rPr>
              <w:t xml:space="preserve"> К.В.</w:t>
            </w:r>
          </w:p>
          <w:p w:rsidR="002C693C" w:rsidRPr="002C693C" w:rsidRDefault="002C693C" w:rsidP="002C693C">
            <w:pPr>
              <w:spacing w:line="14" w:lineRule="atLeast"/>
              <w:rPr>
                <w:lang w:eastAsia="en-US"/>
              </w:rPr>
            </w:pPr>
          </w:p>
          <w:p w:rsidR="002C693C" w:rsidRPr="002C693C" w:rsidRDefault="002C693C" w:rsidP="002C693C">
            <w:pPr>
              <w:spacing w:line="14" w:lineRule="atLeast"/>
              <w:rPr>
                <w:color w:val="000000" w:themeColor="text1"/>
              </w:rPr>
            </w:pPr>
            <w:r w:rsidRPr="002C693C">
              <w:rPr>
                <w:lang w:eastAsia="en-US"/>
              </w:rPr>
              <w:t>М.П.</w:t>
            </w:r>
          </w:p>
        </w:tc>
      </w:tr>
    </w:tbl>
    <w:p w:rsidR="002C693C" w:rsidRPr="002C693C" w:rsidRDefault="002C693C" w:rsidP="002C693C">
      <w:pPr>
        <w:spacing w:after="200" w:line="276" w:lineRule="auto"/>
      </w:pPr>
      <w:r w:rsidRPr="002C693C">
        <w:br w:type="page"/>
      </w:r>
    </w:p>
    <w:p w:rsidR="002C693C" w:rsidRPr="002C693C" w:rsidRDefault="002C693C" w:rsidP="002C693C">
      <w:pPr>
        <w:tabs>
          <w:tab w:val="left" w:pos="8222"/>
        </w:tabs>
        <w:spacing w:line="240" w:lineRule="atLeast"/>
        <w:jc w:val="right"/>
      </w:pPr>
      <w:r w:rsidRPr="002C693C">
        <w:lastRenderedPageBreak/>
        <w:t>Приложение № 2</w:t>
      </w:r>
    </w:p>
    <w:p w:rsidR="002C693C" w:rsidRPr="002C693C" w:rsidRDefault="002C693C" w:rsidP="002C693C">
      <w:pPr>
        <w:jc w:val="right"/>
      </w:pPr>
      <w:r w:rsidRPr="002C693C">
        <w:t>к Договору № ______ от «__»  _______ 20__г.</w:t>
      </w:r>
    </w:p>
    <w:p w:rsidR="002C693C" w:rsidRPr="002C693C" w:rsidRDefault="002C693C" w:rsidP="002C693C">
      <w:pPr>
        <w:jc w:val="right"/>
        <w:rPr>
          <w:rFonts w:ascii="Arial" w:hAnsi="Arial" w:cs="Arial"/>
          <w:bCs/>
        </w:rPr>
      </w:pPr>
    </w:p>
    <w:p w:rsidR="002C693C" w:rsidRPr="002C693C" w:rsidRDefault="002C693C" w:rsidP="002C693C">
      <w:pPr>
        <w:tabs>
          <w:tab w:val="left" w:pos="-720"/>
        </w:tabs>
        <w:jc w:val="center"/>
        <w:rPr>
          <w:b/>
          <w:bCs/>
          <w:sz w:val="28"/>
          <w:szCs w:val="28"/>
        </w:rPr>
      </w:pPr>
      <w:r w:rsidRPr="002C693C">
        <w:rPr>
          <w:b/>
          <w:bCs/>
          <w:sz w:val="28"/>
          <w:szCs w:val="28"/>
        </w:rPr>
        <w:t>ПОЛОЖЕНИЕ ОБ ОКАЗАНИИ УСЛУГИ L3 VPN НА ОСНОВЕ ТЕХНОЛОГИИ MPLS</w:t>
      </w:r>
    </w:p>
    <w:p w:rsidR="002C693C" w:rsidRPr="002C693C" w:rsidRDefault="002C693C" w:rsidP="002C693C">
      <w:pPr>
        <w:tabs>
          <w:tab w:val="left" w:pos="-720"/>
        </w:tabs>
        <w:jc w:val="center"/>
        <w:rPr>
          <w:sz w:val="28"/>
          <w:szCs w:val="28"/>
        </w:rPr>
      </w:pPr>
    </w:p>
    <w:p w:rsidR="002C693C" w:rsidRPr="002C693C" w:rsidRDefault="002C693C" w:rsidP="002C693C">
      <w:pPr>
        <w:ind w:firstLine="737"/>
        <w:jc w:val="both"/>
        <w:rPr>
          <w:rFonts w:eastAsia="MS Mincho"/>
        </w:rPr>
      </w:pPr>
      <w:proofErr w:type="gramStart"/>
      <w:r w:rsidRPr="002C693C">
        <w:rPr>
          <w:rFonts w:eastAsia="MS Mincho"/>
        </w:rPr>
        <w:t>Настоящий документ описывает техническую политику (методы, подходы, организационно-технические принципы), применяемую ______________  (далее – «Оператор») при оказании ЗАО «</w:t>
      </w:r>
      <w:proofErr w:type="spellStart"/>
      <w:r w:rsidRPr="002C693C">
        <w:rPr>
          <w:rFonts w:eastAsia="MS Mincho"/>
        </w:rPr>
        <w:t>Гринатом</w:t>
      </w:r>
      <w:proofErr w:type="spellEnd"/>
      <w:r w:rsidRPr="002C693C">
        <w:rPr>
          <w:rFonts w:eastAsia="MS Mincho"/>
        </w:rPr>
        <w:t xml:space="preserve">» (далее – «Заказчик») услуги по организации виртуальной частной </w:t>
      </w:r>
      <w:r w:rsidRPr="002C693C">
        <w:rPr>
          <w:rFonts w:eastAsia="MS Mincho"/>
          <w:lang w:val="en-US"/>
        </w:rPr>
        <w:t>IP</w:t>
      </w:r>
      <w:r w:rsidRPr="002C693C">
        <w:rPr>
          <w:rFonts w:eastAsia="MS Mincho"/>
        </w:rPr>
        <w:t xml:space="preserve"> сети (ВЧС), построенной на основе технологии MPLS (далее – «Услуга»).</w:t>
      </w:r>
      <w:proofErr w:type="gramEnd"/>
    </w:p>
    <w:p w:rsidR="002C693C" w:rsidRPr="002C693C" w:rsidRDefault="002C693C" w:rsidP="002C693C">
      <w:pPr>
        <w:keepNext/>
        <w:ind w:left="1134" w:hanging="1134"/>
        <w:jc w:val="center"/>
        <w:outlineLvl w:val="0"/>
        <w:rPr>
          <w:b/>
          <w:iCs/>
        </w:rPr>
      </w:pPr>
      <w:r w:rsidRPr="002C693C">
        <w:rPr>
          <w:b/>
          <w:iCs/>
        </w:rPr>
        <w:t>1. ТЕРМИНЫ И ОПРЕДЕЛЕНИЯ</w:t>
      </w:r>
    </w:p>
    <w:p w:rsidR="002C693C" w:rsidRPr="002C693C" w:rsidRDefault="002C693C" w:rsidP="002C693C">
      <w:pPr>
        <w:ind w:firstLine="737"/>
        <w:jc w:val="both"/>
        <w:rPr>
          <w:rFonts w:eastAsia="MS Mincho"/>
        </w:rPr>
      </w:pPr>
    </w:p>
    <w:p w:rsidR="002C693C" w:rsidRPr="002C693C" w:rsidRDefault="002C693C" w:rsidP="002C693C">
      <w:pPr>
        <w:ind w:firstLine="737"/>
        <w:jc w:val="both"/>
        <w:rPr>
          <w:rFonts w:eastAsia="MS Mincho"/>
        </w:rPr>
      </w:pPr>
      <w:r w:rsidRPr="002C693C">
        <w:rPr>
          <w:rFonts w:eastAsia="MS Mincho"/>
          <w:b/>
          <w:bCs/>
        </w:rPr>
        <w:t>Доступность Услуги</w:t>
      </w:r>
      <w:r w:rsidRPr="002C693C">
        <w:rPr>
          <w:rFonts w:eastAsia="MS Mincho"/>
        </w:rPr>
        <w:t xml:space="preserve"> (</w:t>
      </w:r>
      <w:r w:rsidRPr="002C693C">
        <w:rPr>
          <w:rFonts w:eastAsia="MS Mincho"/>
          <w:lang w:val="en-US"/>
        </w:rPr>
        <w:t>SA</w:t>
      </w:r>
      <w:r w:rsidRPr="002C693C">
        <w:rPr>
          <w:rFonts w:eastAsia="MS Mincho"/>
        </w:rPr>
        <w:t xml:space="preserve">, </w:t>
      </w:r>
      <w:proofErr w:type="spellStart"/>
      <w:r w:rsidRPr="002C693C">
        <w:rPr>
          <w:rFonts w:eastAsia="MS Mincho"/>
          <w:lang w:val="en-US"/>
        </w:rPr>
        <w:t>ServiceAvailability</w:t>
      </w:r>
      <w:proofErr w:type="spellEnd"/>
      <w:r w:rsidRPr="002C693C">
        <w:rPr>
          <w:rFonts w:eastAsia="MS Mincho"/>
        </w:rPr>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2C693C" w:rsidRPr="002C693C" w:rsidRDefault="002C693C" w:rsidP="002C693C">
      <w:pPr>
        <w:ind w:firstLine="737"/>
        <w:jc w:val="both"/>
        <w:rPr>
          <w:rFonts w:eastAsia="MS Mincho"/>
        </w:rPr>
      </w:pPr>
      <w:r w:rsidRPr="002C693C">
        <w:rPr>
          <w:rFonts w:eastAsia="MS Mincho"/>
          <w:b/>
        </w:rPr>
        <w:t>ВЧС (</w:t>
      </w:r>
      <w:r w:rsidRPr="002C693C">
        <w:rPr>
          <w:rFonts w:eastAsia="MS Mincho"/>
          <w:b/>
          <w:lang w:val="en-US"/>
        </w:rPr>
        <w:t>VPN</w:t>
      </w:r>
      <w:r w:rsidRPr="002C693C">
        <w:rPr>
          <w:rFonts w:eastAsia="MS Mincho"/>
          <w:b/>
        </w:rPr>
        <w:t>)</w:t>
      </w:r>
      <w:r w:rsidRPr="002C693C">
        <w:rPr>
          <w:rFonts w:eastAsia="MS Mincho"/>
        </w:rPr>
        <w:t xml:space="preserve"> – виртуальная частная сеть, организованная с использованием ресурсов Сети Оператора и сетей других операторов связи, защищенная от несанкционированного доступа из сетей третьих лиц.</w:t>
      </w:r>
    </w:p>
    <w:p w:rsidR="002C693C" w:rsidRPr="002C693C" w:rsidRDefault="002C693C" w:rsidP="002C693C">
      <w:pPr>
        <w:ind w:firstLine="737"/>
        <w:jc w:val="both"/>
        <w:rPr>
          <w:rFonts w:eastAsia="MS Mincho"/>
        </w:rPr>
      </w:pPr>
      <w:proofErr w:type="spellStart"/>
      <w:r w:rsidRPr="002C693C">
        <w:rPr>
          <w:rFonts w:eastAsia="MS Mincho"/>
          <w:b/>
        </w:rPr>
        <w:t>Субинтерфейс</w:t>
      </w:r>
      <w:proofErr w:type="spellEnd"/>
      <w:r w:rsidRPr="002C693C">
        <w:rPr>
          <w:rFonts w:eastAsia="MS Mincho"/>
        </w:rPr>
        <w:t xml:space="preserve"> – логический сегмент физического интерфейса </w:t>
      </w:r>
      <w:proofErr w:type="gramStart"/>
      <w:r w:rsidRPr="002C693C">
        <w:rPr>
          <w:rFonts w:eastAsia="MS Mincho"/>
        </w:rPr>
        <w:t>оборудования</w:t>
      </w:r>
      <w:proofErr w:type="gramEnd"/>
      <w:r w:rsidRPr="002C693C">
        <w:rPr>
          <w:rFonts w:eastAsia="MS Mincho"/>
        </w:rPr>
        <w:t xml:space="preserve"> предназначенный для обслуживания только одного отдельного сегмента сети.</w:t>
      </w:r>
    </w:p>
    <w:p w:rsidR="002C693C" w:rsidRPr="002C693C" w:rsidRDefault="002C693C" w:rsidP="002C693C">
      <w:pPr>
        <w:ind w:firstLine="737"/>
        <w:jc w:val="both"/>
        <w:rPr>
          <w:rFonts w:eastAsia="MS Mincho"/>
          <w:b/>
        </w:rPr>
      </w:pPr>
      <w:r w:rsidRPr="002C693C">
        <w:rPr>
          <w:rFonts w:eastAsia="MS Mincho"/>
          <w:b/>
        </w:rPr>
        <w:t xml:space="preserve">Услуга (Услуга </w:t>
      </w:r>
      <w:r w:rsidRPr="002C693C">
        <w:rPr>
          <w:rFonts w:eastAsia="MS Mincho"/>
          <w:b/>
          <w:lang w:val="en-US"/>
        </w:rPr>
        <w:t>L</w:t>
      </w:r>
      <w:r w:rsidRPr="002C693C">
        <w:rPr>
          <w:rFonts w:eastAsia="MS Mincho"/>
          <w:b/>
        </w:rPr>
        <w:t xml:space="preserve">3 </w:t>
      </w:r>
      <w:r w:rsidRPr="002C693C">
        <w:rPr>
          <w:rFonts w:eastAsia="MS Mincho"/>
          <w:b/>
          <w:lang w:val="en-US"/>
        </w:rPr>
        <w:t>VPN</w:t>
      </w:r>
      <w:r w:rsidRPr="002C693C">
        <w:rPr>
          <w:rFonts w:eastAsia="MS Mincho"/>
          <w:b/>
        </w:rPr>
        <w:t xml:space="preserve">) – </w:t>
      </w:r>
      <w:r w:rsidRPr="002C693C">
        <w:rPr>
          <w:rFonts w:eastAsia="MS Mincho"/>
        </w:rPr>
        <w:t xml:space="preserve">услуга связи по передаче данных на базе виртуальной частной </w:t>
      </w:r>
      <w:r w:rsidRPr="002C693C">
        <w:rPr>
          <w:rFonts w:eastAsia="MS Mincho"/>
          <w:lang w:val="en-US"/>
        </w:rPr>
        <w:t>IP</w:t>
      </w:r>
      <w:r w:rsidRPr="002C693C">
        <w:rPr>
          <w:rFonts w:eastAsia="MS Mincho"/>
        </w:rPr>
        <w:t xml:space="preserve"> сети (ВЧС на базе протокола </w:t>
      </w:r>
      <w:r w:rsidRPr="002C693C">
        <w:rPr>
          <w:rFonts w:eastAsia="MS Mincho"/>
          <w:lang w:val="en-US"/>
        </w:rPr>
        <w:t>IP</w:t>
      </w:r>
      <w:r w:rsidRPr="002C693C">
        <w:rPr>
          <w:rFonts w:eastAsia="MS Mincho"/>
        </w:rPr>
        <w:t>).</w:t>
      </w:r>
    </w:p>
    <w:p w:rsidR="002C693C" w:rsidRPr="002C693C" w:rsidRDefault="002C693C" w:rsidP="002C693C">
      <w:pPr>
        <w:keepNext/>
        <w:ind w:firstLine="737"/>
        <w:jc w:val="both"/>
        <w:rPr>
          <w:rFonts w:eastAsia="MS Mincho"/>
          <w:b/>
          <w:bCs/>
        </w:rPr>
      </w:pPr>
      <w:proofErr w:type="gramStart"/>
      <w:r w:rsidRPr="002C693C">
        <w:rPr>
          <w:rFonts w:eastAsia="MS Mincho"/>
          <w:b/>
          <w:bCs/>
          <w:lang w:val="en-US"/>
        </w:rPr>
        <w:t>CE</w:t>
      </w:r>
      <w:r w:rsidRPr="002C693C">
        <w:rPr>
          <w:rFonts w:eastAsia="MS Mincho"/>
          <w:bCs/>
        </w:rPr>
        <w:t>– (</w:t>
      </w:r>
      <w:proofErr w:type="spellStart"/>
      <w:r w:rsidRPr="002C693C">
        <w:rPr>
          <w:rFonts w:eastAsia="MS Mincho"/>
          <w:bCs/>
          <w:lang w:val="en-US"/>
        </w:rPr>
        <w:t>CustomerEdgerouter</w:t>
      </w:r>
      <w:proofErr w:type="spellEnd"/>
      <w:r w:rsidRPr="002C693C">
        <w:rPr>
          <w:rFonts w:eastAsia="MS Mincho"/>
          <w:bCs/>
        </w:rPr>
        <w:t>) Оборудование Заказчика, выполняющее функции пограничного маршрутизатора сети Заказчика.</w:t>
      </w:r>
      <w:proofErr w:type="gramEnd"/>
    </w:p>
    <w:p w:rsidR="002C693C" w:rsidRPr="002C693C" w:rsidRDefault="002C693C" w:rsidP="002C693C">
      <w:pPr>
        <w:ind w:firstLine="737"/>
        <w:jc w:val="both"/>
        <w:rPr>
          <w:rFonts w:eastAsia="MS Mincho"/>
        </w:rPr>
      </w:pPr>
      <w:proofErr w:type="gramStart"/>
      <w:r w:rsidRPr="002C693C">
        <w:rPr>
          <w:rFonts w:eastAsia="MS Mincho"/>
          <w:b/>
          <w:bCs/>
          <w:lang w:val="en-US"/>
        </w:rPr>
        <w:t>DSCP</w:t>
      </w:r>
      <w:r w:rsidRPr="002C693C">
        <w:rPr>
          <w:rFonts w:eastAsia="MS Mincho"/>
          <w:b/>
          <w:bCs/>
        </w:rPr>
        <w:t xml:space="preserve"> - (</w:t>
      </w:r>
      <w:proofErr w:type="spellStart"/>
      <w:r w:rsidRPr="002C693C">
        <w:rPr>
          <w:rFonts w:eastAsia="MS Mincho"/>
          <w:lang w:val="en-US"/>
        </w:rPr>
        <w:t>DifferentiatedServicesCodePoint</w:t>
      </w:r>
      <w:proofErr w:type="spellEnd"/>
      <w:r w:rsidRPr="002C693C">
        <w:rPr>
          <w:rFonts w:eastAsia="MS Mincho"/>
        </w:rPr>
        <w:t xml:space="preserve">) метод кодирования классов обслуживания в заголовке </w:t>
      </w:r>
      <w:r w:rsidRPr="002C693C">
        <w:rPr>
          <w:rFonts w:eastAsia="MS Mincho"/>
          <w:lang w:val="en-US"/>
        </w:rPr>
        <w:t>IP</w:t>
      </w:r>
      <w:r w:rsidRPr="002C693C">
        <w:rPr>
          <w:rFonts w:eastAsia="MS Mincho"/>
        </w:rPr>
        <w:t xml:space="preserve"> пакета.</w:t>
      </w:r>
      <w:proofErr w:type="gramEnd"/>
    </w:p>
    <w:p w:rsidR="002C693C" w:rsidRPr="002C693C" w:rsidRDefault="002C693C" w:rsidP="002C693C">
      <w:pPr>
        <w:ind w:firstLine="737"/>
        <w:jc w:val="both"/>
        <w:rPr>
          <w:rFonts w:eastAsia="MS Mincho"/>
        </w:rPr>
      </w:pPr>
      <w:proofErr w:type="gramStart"/>
      <w:r w:rsidRPr="002C693C">
        <w:rPr>
          <w:rFonts w:eastAsia="MS Mincho"/>
          <w:b/>
          <w:bCs/>
          <w:lang w:val="en-US"/>
        </w:rPr>
        <w:t>PE</w:t>
      </w:r>
      <w:r w:rsidRPr="002C693C">
        <w:rPr>
          <w:rFonts w:eastAsia="MS Mincho"/>
        </w:rPr>
        <w:t xml:space="preserve"> - (</w:t>
      </w:r>
      <w:proofErr w:type="spellStart"/>
      <w:r w:rsidRPr="002C693C">
        <w:rPr>
          <w:rFonts w:eastAsia="MS Mincho"/>
          <w:lang w:val="en-US"/>
        </w:rPr>
        <w:t>ProviderEdgerouter</w:t>
      </w:r>
      <w:proofErr w:type="spellEnd"/>
      <w:r w:rsidRPr="002C693C">
        <w:rPr>
          <w:rFonts w:eastAsia="MS Mincho"/>
        </w:rPr>
        <w:t xml:space="preserve">) пограничный маршрутизатор Сети </w:t>
      </w:r>
      <w:r w:rsidRPr="002C693C">
        <w:rPr>
          <w:rFonts w:eastAsia="MS Mincho"/>
          <w:lang w:val="en-US"/>
        </w:rPr>
        <w:t>MPLS</w:t>
      </w:r>
      <w:r w:rsidRPr="002C693C">
        <w:rPr>
          <w:rFonts w:eastAsia="MS Mincho"/>
        </w:rPr>
        <w:t xml:space="preserve"> Оператора.</w:t>
      </w:r>
      <w:proofErr w:type="gramEnd"/>
    </w:p>
    <w:p w:rsidR="002C693C" w:rsidRPr="002C693C" w:rsidRDefault="002C693C" w:rsidP="002C693C">
      <w:pPr>
        <w:spacing w:after="120"/>
        <w:ind w:firstLine="737"/>
        <w:jc w:val="both"/>
        <w:rPr>
          <w:rFonts w:eastAsia="MS Mincho"/>
        </w:rPr>
      </w:pPr>
      <w:r w:rsidRPr="002C693C">
        <w:rPr>
          <w:rFonts w:eastAsia="MS Mincho"/>
          <w:b/>
          <w:lang w:val="en-US"/>
        </w:rPr>
        <w:t>P</w:t>
      </w:r>
      <w:r w:rsidRPr="002C693C">
        <w:rPr>
          <w:rFonts w:eastAsia="MS Mincho"/>
        </w:rPr>
        <w:t xml:space="preserve"> – (</w:t>
      </w:r>
      <w:proofErr w:type="spellStart"/>
      <w:r w:rsidRPr="002C693C">
        <w:rPr>
          <w:rFonts w:eastAsia="MS Mincho"/>
          <w:lang w:val="en-US"/>
        </w:rPr>
        <w:t>Providerrouter</w:t>
      </w:r>
      <w:proofErr w:type="spellEnd"/>
      <w:r w:rsidRPr="002C693C">
        <w:rPr>
          <w:rFonts w:eastAsia="MS Mincho"/>
        </w:rPr>
        <w:t xml:space="preserve">) магистральный маршрутизатор Сети </w:t>
      </w:r>
      <w:r w:rsidRPr="002C693C">
        <w:rPr>
          <w:rFonts w:eastAsia="MS Mincho"/>
          <w:lang w:val="en-US"/>
        </w:rPr>
        <w:t>MPLS</w:t>
      </w:r>
      <w:r w:rsidRPr="002C693C">
        <w:rPr>
          <w:rFonts w:eastAsia="MS Mincho"/>
        </w:rPr>
        <w:t xml:space="preserve"> Оператора.</w:t>
      </w:r>
    </w:p>
    <w:p w:rsidR="002C693C" w:rsidRPr="002C693C" w:rsidRDefault="002C693C" w:rsidP="002C693C">
      <w:pPr>
        <w:keepNext/>
        <w:ind w:left="1134" w:hanging="1134"/>
        <w:jc w:val="center"/>
        <w:outlineLvl w:val="0"/>
        <w:rPr>
          <w:b/>
          <w:iCs/>
        </w:rPr>
      </w:pPr>
      <w:r w:rsidRPr="002C693C">
        <w:rPr>
          <w:b/>
          <w:iCs/>
        </w:rPr>
        <w:t>2. ОПРЕДЕЛЕНИЕ УСЛУГИ</w:t>
      </w:r>
    </w:p>
    <w:p w:rsidR="002C693C" w:rsidRPr="002C693C" w:rsidRDefault="002C693C" w:rsidP="002C693C"/>
    <w:p w:rsidR="002C693C" w:rsidRPr="002C693C" w:rsidRDefault="002C693C" w:rsidP="002C693C">
      <w:pPr>
        <w:jc w:val="both"/>
        <w:rPr>
          <w:rFonts w:eastAsia="MS Mincho"/>
        </w:rPr>
      </w:pPr>
      <w:r w:rsidRPr="002C693C">
        <w:rPr>
          <w:rFonts w:eastAsia="MS Mincho"/>
        </w:rPr>
        <w:t xml:space="preserve">2.1. Оператор организует для Заказчика виртуальную частную сеть, с возможностью передачи информации по протоколу </w:t>
      </w:r>
      <w:r w:rsidRPr="002C693C">
        <w:rPr>
          <w:rFonts w:eastAsia="MS Mincho"/>
          <w:lang w:val="en-US"/>
        </w:rPr>
        <w:t>IP</w:t>
      </w:r>
      <w:r w:rsidRPr="002C693C">
        <w:rPr>
          <w:rFonts w:eastAsia="MS Mincho"/>
        </w:rPr>
        <w:t xml:space="preserve"> (спецификация </w:t>
      </w:r>
      <w:r w:rsidRPr="002C693C">
        <w:rPr>
          <w:rFonts w:eastAsia="MS Mincho"/>
          <w:lang w:val="en-US"/>
        </w:rPr>
        <w:t>IETFRFC</w:t>
      </w:r>
      <w:r w:rsidRPr="002C693C">
        <w:rPr>
          <w:rFonts w:eastAsia="MS Mincho"/>
        </w:rPr>
        <w:t xml:space="preserve"> 791) через Сеть </w:t>
      </w:r>
      <w:r w:rsidRPr="002C693C">
        <w:rPr>
          <w:rFonts w:eastAsia="MS Mincho"/>
          <w:lang w:val="en-US"/>
        </w:rPr>
        <w:t>MPLS</w:t>
      </w:r>
      <w:r w:rsidRPr="002C693C">
        <w:rPr>
          <w:rFonts w:eastAsia="MS Mincho"/>
        </w:rPr>
        <w:t xml:space="preserve"> Оператора между Точками подключения, с возможностью использования протокола маршрутизации </w:t>
      </w:r>
      <w:proofErr w:type="spellStart"/>
      <w:r w:rsidRPr="002C693C">
        <w:rPr>
          <w:rFonts w:eastAsia="MS Mincho"/>
          <w:lang w:val="en-US"/>
        </w:rPr>
        <w:t>BGPv</w:t>
      </w:r>
      <w:proofErr w:type="spellEnd"/>
      <w:r w:rsidRPr="002C693C">
        <w:rPr>
          <w:rFonts w:eastAsia="MS Mincho"/>
        </w:rPr>
        <w:t xml:space="preserve">.4 (спецификация </w:t>
      </w:r>
      <w:r w:rsidRPr="002C693C">
        <w:rPr>
          <w:rFonts w:eastAsia="MS Mincho"/>
          <w:lang w:val="en-US"/>
        </w:rPr>
        <w:t>IETFRFC</w:t>
      </w:r>
      <w:r w:rsidRPr="002C693C">
        <w:rPr>
          <w:rFonts w:eastAsia="MS Mincho"/>
        </w:rPr>
        <w:t xml:space="preserve"> 1771). Услуга предоставляется на сетевом уровне модели </w:t>
      </w:r>
      <w:r w:rsidRPr="002C693C">
        <w:rPr>
          <w:rFonts w:eastAsia="MS Mincho"/>
          <w:lang w:val="en-US"/>
        </w:rPr>
        <w:t>OSI</w:t>
      </w:r>
      <w:r w:rsidRPr="002C693C">
        <w:rPr>
          <w:rFonts w:eastAsia="MS Mincho"/>
        </w:rPr>
        <w:t>.</w:t>
      </w:r>
    </w:p>
    <w:p w:rsidR="002C693C" w:rsidRPr="002C693C" w:rsidRDefault="002C693C" w:rsidP="002C693C">
      <w:pPr>
        <w:jc w:val="both"/>
        <w:rPr>
          <w:rFonts w:eastAsia="MS Mincho"/>
        </w:rPr>
      </w:pPr>
      <w:r w:rsidRPr="002C693C">
        <w:rPr>
          <w:rFonts w:eastAsia="MS Mincho"/>
        </w:rPr>
        <w:t>2.2. В случае необходимости, в рамках Услуги возможна организация Линии доступа.</w:t>
      </w:r>
    </w:p>
    <w:p w:rsidR="002C693C" w:rsidRPr="002C693C" w:rsidRDefault="002C693C" w:rsidP="002C693C">
      <w:pPr>
        <w:jc w:val="both"/>
        <w:rPr>
          <w:rFonts w:eastAsia="MS Mincho"/>
        </w:rPr>
      </w:pPr>
      <w:r w:rsidRPr="002C693C">
        <w:rPr>
          <w:rFonts w:eastAsia="MS Mincho"/>
        </w:rPr>
        <w:t>2.3. Границы зоны ответственности Оператора за качество оказываемой Услуги определяются Точками подключения. В границах своей зоны ответственности Оператор контролирует Услугу и производит корректирующие действия после обнаружения любой неисправности.</w:t>
      </w:r>
    </w:p>
    <w:p w:rsidR="002C693C" w:rsidRPr="002C693C" w:rsidRDefault="002C693C" w:rsidP="002C693C">
      <w:pPr>
        <w:jc w:val="both"/>
        <w:rPr>
          <w:rFonts w:eastAsia="MS Mincho"/>
        </w:rPr>
      </w:pPr>
      <w:r w:rsidRPr="002C693C">
        <w:rPr>
          <w:rFonts w:eastAsia="MS Mincho"/>
        </w:rPr>
        <w:t xml:space="preserve">2.4. К сетевым элементам, принадлежащим </w:t>
      </w:r>
      <w:proofErr w:type="gramStart"/>
      <w:r w:rsidRPr="002C693C">
        <w:rPr>
          <w:rFonts w:eastAsia="MS Mincho"/>
        </w:rPr>
        <w:t>конкретной</w:t>
      </w:r>
      <w:proofErr w:type="gramEnd"/>
      <w:r w:rsidRPr="002C693C">
        <w:rPr>
          <w:rFonts w:eastAsia="MS Mincho"/>
        </w:rPr>
        <w:t xml:space="preserve"> ВЧС, относятся CE, Оборудование Оператора, интерфейс или </w:t>
      </w:r>
      <w:proofErr w:type="spellStart"/>
      <w:r w:rsidRPr="002C693C">
        <w:rPr>
          <w:rFonts w:eastAsia="MS Mincho"/>
        </w:rPr>
        <w:t>субинтерфейс</w:t>
      </w:r>
      <w:proofErr w:type="spellEnd"/>
      <w:r w:rsidRPr="002C693C">
        <w:rPr>
          <w:rFonts w:eastAsia="MS Mincho"/>
        </w:rPr>
        <w:t xml:space="preserve"> на PE Оператора, к которому подключено </w:t>
      </w:r>
      <w:r w:rsidRPr="002C693C">
        <w:rPr>
          <w:rFonts w:eastAsia="MS Mincho"/>
          <w:lang w:val="en-US"/>
        </w:rPr>
        <w:t>CE</w:t>
      </w:r>
      <w:r w:rsidRPr="002C693C">
        <w:rPr>
          <w:rFonts w:eastAsia="MS Mincho"/>
        </w:rPr>
        <w:t xml:space="preserve">. PE-Оператора при этом не является частью данной ВЧС. Сеть MPLS Оператора обеспечивает передачу Трафика от одного РЕ до другого по оптимальному, с точки зрения Оператора, маршруту без дополнительной обработки </w:t>
      </w:r>
      <w:proofErr w:type="gramStart"/>
      <w:r w:rsidRPr="002C693C">
        <w:rPr>
          <w:rFonts w:eastAsia="MS Mincho"/>
        </w:rPr>
        <w:t>на</w:t>
      </w:r>
      <w:proofErr w:type="gramEnd"/>
      <w:r w:rsidRPr="002C693C">
        <w:rPr>
          <w:rFonts w:eastAsia="MS Mincho"/>
        </w:rPr>
        <w:t xml:space="preserve"> промежуточных маршрутизаторах (</w:t>
      </w:r>
      <w:r w:rsidRPr="002C693C">
        <w:rPr>
          <w:rFonts w:eastAsia="MS Mincho"/>
          <w:lang w:val="en-US"/>
        </w:rPr>
        <w:t>PE</w:t>
      </w:r>
      <w:r w:rsidRPr="002C693C">
        <w:rPr>
          <w:rFonts w:eastAsia="MS Mincho"/>
        </w:rPr>
        <w:t xml:space="preserve"> и </w:t>
      </w:r>
      <w:r w:rsidRPr="002C693C">
        <w:rPr>
          <w:rFonts w:eastAsia="MS Mincho"/>
          <w:lang w:val="en-US"/>
        </w:rPr>
        <w:t>P</w:t>
      </w:r>
      <w:r w:rsidRPr="002C693C">
        <w:rPr>
          <w:rFonts w:eastAsia="MS Mincho"/>
        </w:rPr>
        <w:t>).</w:t>
      </w:r>
    </w:p>
    <w:p w:rsidR="002C693C" w:rsidRPr="002C693C" w:rsidRDefault="002C693C" w:rsidP="002C693C">
      <w:pPr>
        <w:jc w:val="both"/>
        <w:rPr>
          <w:rFonts w:eastAsia="MS Mincho"/>
        </w:rPr>
      </w:pPr>
      <w:r w:rsidRPr="002C693C">
        <w:rPr>
          <w:rFonts w:eastAsia="MS Mincho"/>
        </w:rPr>
        <w:t>2.5. Возможно несколько вариантов топологии ВЧС:</w:t>
      </w:r>
    </w:p>
    <w:p w:rsidR="002C693C" w:rsidRPr="002C693C" w:rsidRDefault="002C693C" w:rsidP="002C693C">
      <w:pPr>
        <w:ind w:firstLine="737"/>
        <w:jc w:val="both"/>
        <w:rPr>
          <w:rFonts w:eastAsia="MS Mincho"/>
        </w:rPr>
      </w:pPr>
      <w:r w:rsidRPr="002C693C">
        <w:rPr>
          <w:rFonts w:eastAsia="MS Mincho"/>
        </w:rPr>
        <w:t>а) «каждый с каждым» (</w:t>
      </w:r>
      <w:proofErr w:type="spellStart"/>
      <w:r w:rsidRPr="002C693C">
        <w:rPr>
          <w:rFonts w:eastAsia="MS Mincho"/>
        </w:rPr>
        <w:t>full</w:t>
      </w:r>
      <w:proofErr w:type="spellEnd"/>
      <w:r w:rsidRPr="002C693C">
        <w:rPr>
          <w:rFonts w:eastAsia="MS Mincho"/>
        </w:rPr>
        <w:t xml:space="preserve"> </w:t>
      </w:r>
      <w:proofErr w:type="spellStart"/>
      <w:r w:rsidRPr="002C693C">
        <w:rPr>
          <w:rFonts w:eastAsia="MS Mincho"/>
        </w:rPr>
        <w:t>mesh</w:t>
      </w:r>
      <w:proofErr w:type="spellEnd"/>
      <w:r w:rsidRPr="002C693C">
        <w:rPr>
          <w:rFonts w:eastAsia="MS Mincho"/>
        </w:rPr>
        <w:t>)– между любой парой CE пакет проходит по оптимальному с точки зрения Сети Оператора маршруту;</w:t>
      </w:r>
    </w:p>
    <w:p w:rsidR="002C693C" w:rsidRPr="002C693C" w:rsidRDefault="002C693C" w:rsidP="002C693C">
      <w:pPr>
        <w:ind w:firstLine="737"/>
        <w:jc w:val="both"/>
        <w:rPr>
          <w:rFonts w:eastAsia="MS Mincho"/>
        </w:rPr>
      </w:pPr>
      <w:r w:rsidRPr="002C693C">
        <w:rPr>
          <w:rFonts w:eastAsia="MS Mincho"/>
        </w:rPr>
        <w:t>б) «звезда» или «частичная связность»(</w:t>
      </w:r>
      <w:proofErr w:type="spellStart"/>
      <w:r w:rsidRPr="002C693C">
        <w:rPr>
          <w:rFonts w:eastAsia="MS Mincho"/>
        </w:rPr>
        <w:t>hub</w:t>
      </w:r>
      <w:proofErr w:type="spellEnd"/>
      <w:r w:rsidRPr="002C693C">
        <w:rPr>
          <w:rFonts w:eastAsia="MS Mincho"/>
        </w:rPr>
        <w:t xml:space="preserve"> &amp; </w:t>
      </w:r>
      <w:proofErr w:type="spellStart"/>
      <w:r w:rsidRPr="002C693C">
        <w:rPr>
          <w:rFonts w:eastAsia="MS Mincho"/>
        </w:rPr>
        <w:t>spoke</w:t>
      </w:r>
      <w:proofErr w:type="spellEnd"/>
      <w:r w:rsidRPr="002C693C">
        <w:rPr>
          <w:rFonts w:eastAsia="MS Mincho"/>
        </w:rPr>
        <w:t xml:space="preserve">) – реализуется связность таким образом, что узлы сети, определенные как </w:t>
      </w:r>
      <w:r w:rsidRPr="002C693C">
        <w:rPr>
          <w:rFonts w:eastAsia="MS Mincho"/>
          <w:lang w:val="en-US"/>
        </w:rPr>
        <w:t>spoke</w:t>
      </w:r>
      <w:r w:rsidRPr="002C693C">
        <w:rPr>
          <w:rFonts w:eastAsia="MS Mincho"/>
        </w:rPr>
        <w:t xml:space="preserve"> получают маршрутную информацию только от </w:t>
      </w:r>
      <w:r w:rsidRPr="002C693C">
        <w:rPr>
          <w:rFonts w:eastAsia="MS Mincho"/>
          <w:lang w:val="en-US"/>
        </w:rPr>
        <w:t>hub</w:t>
      </w:r>
      <w:r w:rsidRPr="002C693C">
        <w:rPr>
          <w:rFonts w:eastAsia="MS Mincho"/>
        </w:rPr>
        <w:t xml:space="preserve">, </w:t>
      </w:r>
      <w:r w:rsidRPr="002C693C">
        <w:rPr>
          <w:rFonts w:eastAsia="MS Mincho"/>
          <w:lang w:val="en-US"/>
        </w:rPr>
        <w:t>hub</w:t>
      </w:r>
      <w:r w:rsidRPr="002C693C">
        <w:rPr>
          <w:rFonts w:eastAsia="MS Mincho"/>
        </w:rPr>
        <w:t xml:space="preserve"> получает маршруты от всех </w:t>
      </w:r>
      <w:r w:rsidRPr="002C693C">
        <w:rPr>
          <w:rFonts w:eastAsia="MS Mincho"/>
          <w:lang w:val="en-US"/>
        </w:rPr>
        <w:t>spoke</w:t>
      </w:r>
      <w:r w:rsidRPr="002C693C">
        <w:rPr>
          <w:rFonts w:eastAsia="MS Mincho"/>
        </w:rPr>
        <w:t xml:space="preserve">. Это означает, что Трафик от </w:t>
      </w:r>
      <w:proofErr w:type="gramStart"/>
      <w:r w:rsidRPr="002C693C">
        <w:rPr>
          <w:rFonts w:eastAsia="MS Mincho"/>
          <w:lang w:val="en-US"/>
        </w:rPr>
        <w:t>spoke</w:t>
      </w:r>
      <w:proofErr w:type="gramEnd"/>
      <w:r w:rsidRPr="002C693C">
        <w:rPr>
          <w:rFonts w:eastAsia="MS Mincho"/>
        </w:rPr>
        <w:t xml:space="preserve">может быть направлен только в сторону </w:t>
      </w:r>
      <w:r w:rsidRPr="002C693C">
        <w:rPr>
          <w:rFonts w:eastAsia="MS Mincho"/>
          <w:lang w:val="en-US"/>
        </w:rPr>
        <w:t>hub</w:t>
      </w:r>
      <w:r w:rsidRPr="002C693C">
        <w:rPr>
          <w:rFonts w:eastAsia="MS Mincho"/>
        </w:rPr>
        <w:t xml:space="preserve">. После получения и обработки Трафика </w:t>
      </w:r>
      <w:r w:rsidRPr="002C693C">
        <w:rPr>
          <w:rFonts w:eastAsia="MS Mincho"/>
          <w:lang w:val="en-US"/>
        </w:rPr>
        <w:t>hub</w:t>
      </w:r>
      <w:r w:rsidRPr="002C693C">
        <w:rPr>
          <w:rFonts w:eastAsia="MS Mincho"/>
        </w:rPr>
        <w:t xml:space="preserve"> может направлять </w:t>
      </w:r>
      <w:r w:rsidRPr="002C693C">
        <w:rPr>
          <w:rFonts w:eastAsia="MS Mincho"/>
        </w:rPr>
        <w:lastRenderedPageBreak/>
        <w:t xml:space="preserve">Трафик на другой </w:t>
      </w:r>
      <w:r w:rsidRPr="002C693C">
        <w:rPr>
          <w:rFonts w:eastAsia="MS Mincho"/>
          <w:lang w:val="en-US"/>
        </w:rPr>
        <w:t>spoke</w:t>
      </w:r>
      <w:r w:rsidRPr="002C693C">
        <w:rPr>
          <w:rFonts w:eastAsia="MS Mincho"/>
        </w:rPr>
        <w:t xml:space="preserve">, тем самым замыкая весь Трафик в </w:t>
      </w:r>
      <w:r w:rsidRPr="002C693C">
        <w:rPr>
          <w:rFonts w:eastAsia="MS Mincho"/>
          <w:lang w:val="en-US"/>
        </w:rPr>
        <w:t>VPN</w:t>
      </w:r>
      <w:r w:rsidRPr="002C693C">
        <w:rPr>
          <w:rFonts w:eastAsia="MS Mincho"/>
        </w:rPr>
        <w:t xml:space="preserve"> на себя. Задачи маршрутизации Трафика, проходящего через </w:t>
      </w:r>
      <w:r w:rsidRPr="002C693C">
        <w:rPr>
          <w:rFonts w:eastAsia="MS Mincho"/>
          <w:lang w:val="en-US"/>
        </w:rPr>
        <w:t>hub</w:t>
      </w:r>
      <w:r w:rsidRPr="002C693C">
        <w:rPr>
          <w:rFonts w:eastAsia="MS Mincho"/>
        </w:rPr>
        <w:t xml:space="preserve">, берет на себя Заказчик. </w:t>
      </w:r>
    </w:p>
    <w:p w:rsidR="002C693C" w:rsidRPr="002C693C" w:rsidRDefault="002C693C" w:rsidP="002C693C">
      <w:pPr>
        <w:ind w:firstLine="737"/>
        <w:jc w:val="both"/>
        <w:rPr>
          <w:rFonts w:eastAsia="MS Mincho"/>
        </w:rPr>
      </w:pPr>
      <w:r w:rsidRPr="002C693C">
        <w:rPr>
          <w:rFonts w:eastAsia="MS Mincho"/>
        </w:rPr>
        <w:t xml:space="preserve">в) «произвольная связность» - другие варианты топологии </w:t>
      </w:r>
      <w:proofErr w:type="spellStart"/>
      <w:r w:rsidRPr="002C693C">
        <w:rPr>
          <w:rFonts w:eastAsia="MS Mincho"/>
        </w:rPr>
        <w:t>ВЧС</w:t>
      </w:r>
      <w:proofErr w:type="gramStart"/>
      <w:r w:rsidRPr="002C693C">
        <w:rPr>
          <w:rFonts w:eastAsia="MS Mincho"/>
        </w:rPr>
        <w:t>,н</w:t>
      </w:r>
      <w:proofErr w:type="gramEnd"/>
      <w:r w:rsidRPr="002C693C">
        <w:rPr>
          <w:rFonts w:eastAsia="MS Mincho"/>
        </w:rPr>
        <w:t>еобходимые</w:t>
      </w:r>
      <w:proofErr w:type="spellEnd"/>
      <w:r w:rsidRPr="002C693C">
        <w:rPr>
          <w:rFonts w:eastAsia="MS Mincho"/>
        </w:rPr>
        <w:t xml:space="preserve"> Заказчику. Для реализации данного варианта в каждом конкретном случае разрабатывается схема организации Услуги.</w:t>
      </w:r>
    </w:p>
    <w:p w:rsidR="002C693C" w:rsidRPr="002C693C" w:rsidRDefault="002C693C" w:rsidP="002C693C">
      <w:pPr>
        <w:jc w:val="both"/>
        <w:rPr>
          <w:rFonts w:eastAsia="MS Mincho"/>
        </w:rPr>
      </w:pPr>
      <w:r w:rsidRPr="002C693C">
        <w:rPr>
          <w:rFonts w:eastAsia="MS Mincho"/>
        </w:rPr>
        <w:t>2.6. В Сети Оператора может передаваться Трафик следующих классов (по степени приоритетности):</w:t>
      </w:r>
    </w:p>
    <w:p w:rsidR="002C693C" w:rsidRPr="002C693C" w:rsidRDefault="002C693C" w:rsidP="0037054F">
      <w:pPr>
        <w:numPr>
          <w:ilvl w:val="0"/>
          <w:numId w:val="71"/>
        </w:numPr>
        <w:jc w:val="both"/>
      </w:pPr>
      <w:proofErr w:type="spellStart"/>
      <w:r w:rsidRPr="002C693C">
        <w:rPr>
          <w:b/>
          <w:bCs/>
        </w:rPr>
        <w:t>Business</w:t>
      </w:r>
      <w:proofErr w:type="spellEnd"/>
      <w:r w:rsidRPr="002C693C">
        <w:rPr>
          <w:b/>
          <w:bCs/>
        </w:rPr>
        <w:t xml:space="preserve"> </w:t>
      </w:r>
      <w:proofErr w:type="spellStart"/>
      <w:r w:rsidRPr="002C693C">
        <w:rPr>
          <w:b/>
          <w:bCs/>
        </w:rPr>
        <w:t>Priority</w:t>
      </w:r>
      <w:proofErr w:type="spellEnd"/>
      <w:r w:rsidRPr="002C693C">
        <w:rPr>
          <w:b/>
          <w:bCs/>
        </w:rPr>
        <w:t xml:space="preserve"> (BP)</w:t>
      </w:r>
      <w:r w:rsidRPr="002C693C">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2C693C" w:rsidRPr="002C693C" w:rsidRDefault="002C693C" w:rsidP="0037054F">
      <w:pPr>
        <w:numPr>
          <w:ilvl w:val="0"/>
          <w:numId w:val="71"/>
        </w:numPr>
        <w:jc w:val="both"/>
      </w:pPr>
      <w:proofErr w:type="spellStart"/>
      <w:r w:rsidRPr="002C693C">
        <w:rPr>
          <w:b/>
          <w:bCs/>
        </w:rPr>
        <w:t>Business</w:t>
      </w:r>
      <w:proofErr w:type="spellEnd"/>
      <w:r w:rsidRPr="002C693C">
        <w:rPr>
          <w:b/>
          <w:bCs/>
        </w:rPr>
        <w:t xml:space="preserve"> </w:t>
      </w:r>
      <w:proofErr w:type="spellStart"/>
      <w:r w:rsidRPr="002C693C">
        <w:rPr>
          <w:b/>
          <w:bCs/>
        </w:rPr>
        <w:t>Critical</w:t>
      </w:r>
      <w:proofErr w:type="spellEnd"/>
      <w:r w:rsidRPr="002C693C">
        <w:rPr>
          <w:b/>
          <w:bCs/>
        </w:rPr>
        <w:t xml:space="preserve"> (BC)</w:t>
      </w:r>
      <w:r w:rsidRPr="002C693C">
        <w:t xml:space="preserve"> – передача Трафика корпоративных информационных систем, критичного к потерям пакетов;</w:t>
      </w:r>
    </w:p>
    <w:p w:rsidR="002C693C" w:rsidRPr="002C693C" w:rsidRDefault="002C693C" w:rsidP="0037054F">
      <w:pPr>
        <w:numPr>
          <w:ilvl w:val="0"/>
          <w:numId w:val="71"/>
        </w:numPr>
        <w:jc w:val="both"/>
      </w:pPr>
      <w:proofErr w:type="spellStart"/>
      <w:r w:rsidRPr="002C693C">
        <w:rPr>
          <w:b/>
          <w:bCs/>
        </w:rPr>
        <w:t>Normal</w:t>
      </w:r>
      <w:proofErr w:type="spellEnd"/>
      <w:r w:rsidRPr="002C693C">
        <w:rPr>
          <w:b/>
          <w:bCs/>
        </w:rPr>
        <w:t xml:space="preserve"> </w:t>
      </w:r>
      <w:proofErr w:type="spellStart"/>
      <w:r w:rsidRPr="002C693C">
        <w:rPr>
          <w:b/>
          <w:bCs/>
        </w:rPr>
        <w:t>Priority</w:t>
      </w:r>
      <w:proofErr w:type="spellEnd"/>
      <w:r w:rsidRPr="002C693C">
        <w:rPr>
          <w:b/>
          <w:bCs/>
        </w:rPr>
        <w:t xml:space="preserve"> (NP)</w:t>
      </w:r>
      <w:r w:rsidRPr="002C693C">
        <w:t xml:space="preserve"> – передача </w:t>
      </w:r>
      <w:proofErr w:type="gramStart"/>
      <w:r w:rsidRPr="002C693C">
        <w:t>традиционного</w:t>
      </w:r>
      <w:proofErr w:type="gramEnd"/>
      <w:r w:rsidRPr="002C693C">
        <w:t xml:space="preserve"> Интернет-Трафика (</w:t>
      </w:r>
      <w:proofErr w:type="spellStart"/>
      <w:r w:rsidRPr="002C693C">
        <w:t>http</w:t>
      </w:r>
      <w:proofErr w:type="spellEnd"/>
      <w:r w:rsidRPr="002C693C">
        <w:t xml:space="preserve">, </w:t>
      </w:r>
      <w:proofErr w:type="spellStart"/>
      <w:r w:rsidRPr="002C693C">
        <w:t>ftp</w:t>
      </w:r>
      <w:proofErr w:type="spellEnd"/>
      <w:r w:rsidRPr="002C693C">
        <w:t>, e-</w:t>
      </w:r>
      <w:proofErr w:type="spellStart"/>
      <w:r w:rsidRPr="002C693C">
        <w:t>mail</w:t>
      </w:r>
      <w:proofErr w:type="spellEnd"/>
      <w:r w:rsidRPr="002C693C">
        <w:t>).</w:t>
      </w:r>
    </w:p>
    <w:p w:rsidR="002C693C" w:rsidRPr="002C693C" w:rsidRDefault="002C693C" w:rsidP="002C693C">
      <w:pPr>
        <w:ind w:firstLine="737"/>
        <w:jc w:val="both"/>
        <w:rPr>
          <w:rFonts w:eastAsia="MS Mincho"/>
        </w:rPr>
      </w:pPr>
      <w:r w:rsidRPr="002C693C">
        <w:rPr>
          <w:rFonts w:eastAsia="MS Mincho"/>
        </w:rPr>
        <w:t>Заказчику могут быть предоставлены следующие стандартные типы портов:</w:t>
      </w:r>
    </w:p>
    <w:p w:rsidR="002C693C" w:rsidRPr="002C693C" w:rsidRDefault="002C693C" w:rsidP="0037054F">
      <w:pPr>
        <w:keepNext/>
        <w:numPr>
          <w:ilvl w:val="0"/>
          <w:numId w:val="74"/>
        </w:numPr>
        <w:suppressLineNumbers/>
        <w:tabs>
          <w:tab w:val="left" w:pos="1429"/>
        </w:tabs>
        <w:suppressAutoHyphens/>
        <w:jc w:val="both"/>
        <w:rPr>
          <w:lang w:val="en-US"/>
        </w:rPr>
      </w:pPr>
      <w:r w:rsidRPr="002C693C">
        <w:rPr>
          <w:b/>
        </w:rPr>
        <w:t>Высший</w:t>
      </w:r>
      <w:r w:rsidRPr="002C693C">
        <w:t xml:space="preserve"> – весь Трафик  в магистральной Сети Оператора пропускается в соответствии с маркировкой Заказчика. При</w:t>
      </w:r>
      <w:r w:rsidRPr="002C693C">
        <w:rPr>
          <w:lang w:val="en-US"/>
        </w:rPr>
        <w:t xml:space="preserve"> </w:t>
      </w:r>
      <w:r w:rsidRPr="002C693C">
        <w:t>этом</w:t>
      </w:r>
      <w:r w:rsidRPr="002C693C">
        <w:rPr>
          <w:lang w:val="en-US"/>
        </w:rPr>
        <w:t xml:space="preserve"> </w:t>
      </w:r>
      <w:r w:rsidRPr="002C693C">
        <w:t>Заказчику</w:t>
      </w:r>
      <w:r w:rsidRPr="002C693C">
        <w:rPr>
          <w:lang w:val="en-US"/>
        </w:rPr>
        <w:t xml:space="preserve"> </w:t>
      </w:r>
      <w:r w:rsidRPr="002C693C">
        <w:t>доступны</w:t>
      </w:r>
      <w:r w:rsidRPr="002C693C">
        <w:rPr>
          <w:lang w:val="en-US"/>
        </w:rPr>
        <w:t xml:space="preserve"> </w:t>
      </w:r>
      <w:r w:rsidRPr="002C693C">
        <w:t>следующие</w:t>
      </w:r>
      <w:r w:rsidRPr="002C693C">
        <w:rPr>
          <w:lang w:val="en-US"/>
        </w:rPr>
        <w:t xml:space="preserve"> </w:t>
      </w:r>
      <w:r w:rsidRPr="002C693C">
        <w:t>классы</w:t>
      </w:r>
      <w:r w:rsidRPr="002C693C">
        <w:rPr>
          <w:lang w:val="en-US"/>
        </w:rPr>
        <w:t xml:space="preserve"> </w:t>
      </w:r>
      <w:r w:rsidRPr="002C693C">
        <w:t>Трафика</w:t>
      </w:r>
      <w:r w:rsidRPr="002C693C">
        <w:rPr>
          <w:lang w:val="en-US"/>
        </w:rPr>
        <w:t xml:space="preserve">: Normal Priority, Business Critical </w:t>
      </w:r>
      <w:r w:rsidRPr="002C693C">
        <w:t>и</w:t>
      </w:r>
      <w:r w:rsidRPr="002C693C">
        <w:rPr>
          <w:lang w:val="en-US"/>
        </w:rPr>
        <w:t xml:space="preserve"> Business Priority;</w:t>
      </w:r>
    </w:p>
    <w:p w:rsidR="002C693C" w:rsidRPr="002C693C" w:rsidRDefault="002C693C" w:rsidP="0037054F">
      <w:pPr>
        <w:keepNext/>
        <w:numPr>
          <w:ilvl w:val="0"/>
          <w:numId w:val="74"/>
        </w:numPr>
        <w:suppressLineNumbers/>
        <w:tabs>
          <w:tab w:val="left" w:pos="1429"/>
        </w:tabs>
        <w:suppressAutoHyphens/>
        <w:jc w:val="both"/>
      </w:pPr>
      <w:r w:rsidRPr="002C693C">
        <w:rPr>
          <w:b/>
        </w:rPr>
        <w:t>Приоритетный</w:t>
      </w:r>
      <w:r w:rsidRPr="002C693C">
        <w:t xml:space="preserve"> – весь Трафик  в магистральной Сети Оператора пропускается в соответствии с маркировкой Заказчика. При этом Заказчику доступны следующие классы Трафика: </w:t>
      </w:r>
      <w:proofErr w:type="spellStart"/>
      <w:r w:rsidRPr="002C693C">
        <w:t>Normal</w:t>
      </w:r>
      <w:proofErr w:type="spellEnd"/>
      <w:r w:rsidRPr="002C693C">
        <w:t xml:space="preserve"> </w:t>
      </w:r>
      <w:proofErr w:type="spellStart"/>
      <w:r w:rsidRPr="002C693C">
        <w:t>Priority</w:t>
      </w:r>
      <w:proofErr w:type="spellEnd"/>
      <w:r w:rsidRPr="002C693C">
        <w:t xml:space="preserve"> и </w:t>
      </w:r>
      <w:proofErr w:type="spellStart"/>
      <w:r w:rsidRPr="002C693C">
        <w:t>Business</w:t>
      </w:r>
      <w:proofErr w:type="spellEnd"/>
      <w:r w:rsidRPr="002C693C">
        <w:t xml:space="preserve"> </w:t>
      </w:r>
      <w:proofErr w:type="spellStart"/>
      <w:r w:rsidRPr="002C693C">
        <w:t>Critical</w:t>
      </w:r>
      <w:proofErr w:type="spellEnd"/>
      <w:r w:rsidRPr="002C693C">
        <w:t>;</w:t>
      </w:r>
    </w:p>
    <w:p w:rsidR="002C693C" w:rsidRPr="002C693C" w:rsidRDefault="002C693C" w:rsidP="0037054F">
      <w:pPr>
        <w:keepNext/>
        <w:numPr>
          <w:ilvl w:val="0"/>
          <w:numId w:val="74"/>
        </w:numPr>
        <w:suppressLineNumbers/>
        <w:tabs>
          <w:tab w:val="left" w:pos="1429"/>
        </w:tabs>
        <w:suppressAutoHyphens/>
        <w:jc w:val="both"/>
      </w:pPr>
      <w:r w:rsidRPr="002C693C">
        <w:rPr>
          <w:b/>
        </w:rPr>
        <w:t>Обычный</w:t>
      </w:r>
      <w:r w:rsidRPr="002C693C">
        <w:t xml:space="preserve"> – весь Трафик независимо от маркировки Заказчика в магистральной Сети Оператора пропускается в соответствии с типом </w:t>
      </w:r>
      <w:proofErr w:type="spellStart"/>
      <w:r w:rsidRPr="002C693C">
        <w:t>Normal</w:t>
      </w:r>
      <w:proofErr w:type="spellEnd"/>
      <w:r w:rsidRPr="002C693C">
        <w:t xml:space="preserve"> </w:t>
      </w:r>
      <w:proofErr w:type="spellStart"/>
      <w:r w:rsidRPr="002C693C">
        <w:t>Priority</w:t>
      </w:r>
      <w:proofErr w:type="spellEnd"/>
      <w:r w:rsidRPr="002C693C">
        <w:t>.</w:t>
      </w:r>
    </w:p>
    <w:p w:rsidR="002C693C" w:rsidRPr="002C693C" w:rsidRDefault="002C693C" w:rsidP="002C693C">
      <w:pPr>
        <w:keepNext/>
        <w:ind w:firstLine="709"/>
        <w:jc w:val="both"/>
        <w:rPr>
          <w:rFonts w:eastAsia="MS Mincho"/>
        </w:rPr>
      </w:pPr>
      <w:proofErr w:type="spellStart"/>
      <w:r w:rsidRPr="002C693C">
        <w:rPr>
          <w:rFonts w:eastAsia="MS Mincho"/>
        </w:rPr>
        <w:t>Приоритезация</w:t>
      </w:r>
      <w:proofErr w:type="spellEnd"/>
      <w:r w:rsidRPr="002C693C">
        <w:rPr>
          <w:rFonts w:eastAsia="MS Mincho"/>
        </w:rPr>
        <w:t xml:space="preserve"> Трафика осуществляется на </w:t>
      </w:r>
      <w:proofErr w:type="gramStart"/>
      <w:r w:rsidRPr="002C693C">
        <w:rPr>
          <w:rFonts w:eastAsia="MS Mincho"/>
          <w:lang w:val="en-US"/>
        </w:rPr>
        <w:t>CE</w:t>
      </w:r>
      <w:proofErr w:type="gramEnd"/>
      <w:r w:rsidRPr="002C693C">
        <w:rPr>
          <w:rFonts w:eastAsia="MS Mincho"/>
        </w:rPr>
        <w:t>подключенному к Точке подключения.</w:t>
      </w:r>
    </w:p>
    <w:p w:rsidR="002C693C" w:rsidRPr="002C693C" w:rsidRDefault="002C693C" w:rsidP="002C693C">
      <w:pPr>
        <w:keepNext/>
        <w:ind w:firstLine="709"/>
        <w:jc w:val="both"/>
        <w:rPr>
          <w:rFonts w:eastAsia="MS Mincho"/>
        </w:rPr>
      </w:pPr>
      <w:r w:rsidRPr="002C693C">
        <w:rPr>
          <w:rFonts w:eastAsia="MS Mincho"/>
        </w:rPr>
        <w:t xml:space="preserve">В магистральной Сети Оператора Трафик класса </w:t>
      </w:r>
      <w:proofErr w:type="spellStart"/>
      <w:r w:rsidRPr="002C693C">
        <w:rPr>
          <w:rFonts w:eastAsia="MS Mincho"/>
          <w:lang w:val="en-US"/>
        </w:rPr>
        <w:t>BusinessPriority</w:t>
      </w:r>
      <w:proofErr w:type="spellEnd"/>
      <w:r w:rsidRPr="002C693C">
        <w:rPr>
          <w:rFonts w:eastAsia="MS Mincho"/>
        </w:rPr>
        <w:t xml:space="preserve"> имеет приоритет выше Трафика класса </w:t>
      </w:r>
      <w:proofErr w:type="spellStart"/>
      <w:r w:rsidRPr="002C693C">
        <w:rPr>
          <w:rFonts w:eastAsia="MS Mincho"/>
          <w:lang w:val="en-US"/>
        </w:rPr>
        <w:t>BusinessCritical</w:t>
      </w:r>
      <w:proofErr w:type="spellEnd"/>
      <w:r w:rsidRPr="002C693C">
        <w:rPr>
          <w:rFonts w:eastAsia="MS Mincho"/>
        </w:rPr>
        <w:t xml:space="preserve">, а Трафик класса </w:t>
      </w:r>
      <w:proofErr w:type="spellStart"/>
      <w:r w:rsidRPr="002C693C">
        <w:rPr>
          <w:rFonts w:eastAsia="MS Mincho"/>
          <w:lang w:val="en-US"/>
        </w:rPr>
        <w:t>BusinessCritical</w:t>
      </w:r>
      <w:proofErr w:type="spellEnd"/>
      <w:r w:rsidRPr="002C693C">
        <w:rPr>
          <w:rFonts w:eastAsia="MS Mincho"/>
        </w:rPr>
        <w:t xml:space="preserve"> имеет приоритет выше Трафика класса </w:t>
      </w:r>
      <w:proofErr w:type="spellStart"/>
      <w:r w:rsidRPr="002C693C">
        <w:rPr>
          <w:rFonts w:eastAsia="MS Mincho"/>
          <w:lang w:val="en-US"/>
        </w:rPr>
        <w:t>NormalPriority</w:t>
      </w:r>
      <w:proofErr w:type="spellEnd"/>
      <w:r w:rsidRPr="002C693C">
        <w:rPr>
          <w:rFonts w:eastAsia="MS Mincho"/>
        </w:rPr>
        <w:t>.</w:t>
      </w:r>
    </w:p>
    <w:p w:rsidR="002C693C" w:rsidRPr="002C693C" w:rsidRDefault="002C693C" w:rsidP="002C693C">
      <w:pPr>
        <w:keepNext/>
        <w:ind w:firstLine="709"/>
        <w:jc w:val="both"/>
        <w:rPr>
          <w:rFonts w:eastAsia="MS Mincho"/>
        </w:rPr>
      </w:pPr>
      <w:r w:rsidRPr="002C693C">
        <w:rPr>
          <w:rFonts w:eastAsia="MS Mincho"/>
        </w:rPr>
        <w:t>При пропуске Трафика по Сети Оператора маркировка Заказчика сохраняется.</w:t>
      </w:r>
    </w:p>
    <w:p w:rsidR="002C693C" w:rsidRPr="002C693C" w:rsidRDefault="002C693C" w:rsidP="002C693C">
      <w:pPr>
        <w:keepNext/>
        <w:ind w:firstLine="709"/>
        <w:jc w:val="both"/>
        <w:rPr>
          <w:rFonts w:eastAsia="MS Mincho"/>
        </w:rPr>
      </w:pPr>
      <w:proofErr w:type="gramStart"/>
      <w:r w:rsidRPr="002C693C">
        <w:rPr>
          <w:rFonts w:eastAsia="MS Mincho"/>
        </w:rPr>
        <w:t xml:space="preserve">Маркировка Трафика выполняется на </w:t>
      </w:r>
      <w:r w:rsidRPr="002C693C">
        <w:rPr>
          <w:rFonts w:eastAsia="MS Mincho"/>
          <w:lang w:val="en-US"/>
        </w:rPr>
        <w:t>CE</w:t>
      </w:r>
      <w:r w:rsidRPr="002C693C">
        <w:rPr>
          <w:rFonts w:eastAsia="MS Mincho"/>
        </w:rPr>
        <w:t xml:space="preserve">, подключенном к Точке подключения, путем установки значения </w:t>
      </w:r>
      <w:r w:rsidRPr="002C693C">
        <w:rPr>
          <w:rFonts w:eastAsia="MS Mincho"/>
          <w:lang w:val="en-US"/>
        </w:rPr>
        <w:t>DSCP</w:t>
      </w:r>
      <w:r w:rsidRPr="002C693C">
        <w:rPr>
          <w:rFonts w:eastAsia="MS Mincho"/>
        </w:rPr>
        <w:t xml:space="preserve"> в заголовках IP-пакетов в соответствии с требуемым Классом Трафика.</w:t>
      </w:r>
      <w:proofErr w:type="gramEnd"/>
    </w:p>
    <w:p w:rsidR="002C693C" w:rsidRPr="002C693C" w:rsidRDefault="002C693C" w:rsidP="002C693C">
      <w:pPr>
        <w:keepNext/>
        <w:ind w:firstLine="709"/>
        <w:jc w:val="both"/>
        <w:rPr>
          <w:rFonts w:eastAsia="MS Mincho"/>
        </w:rPr>
      </w:pPr>
    </w:p>
    <w:p w:rsidR="002C693C" w:rsidRPr="002C693C" w:rsidRDefault="002C693C" w:rsidP="002C693C">
      <w:pPr>
        <w:jc w:val="center"/>
        <w:rPr>
          <w:b/>
        </w:rPr>
      </w:pPr>
      <w:r w:rsidRPr="002C693C">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2C693C" w:rsidRPr="002C693C" w:rsidTr="002C693C">
        <w:tc>
          <w:tcPr>
            <w:tcW w:w="3956"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b/>
                <w:bCs/>
                <w:i/>
                <w:iCs/>
              </w:rPr>
            </w:pPr>
            <w:proofErr w:type="spellStart"/>
            <w:r w:rsidRPr="002C693C">
              <w:rPr>
                <w:b/>
                <w:bCs/>
                <w:i/>
                <w:iCs/>
              </w:rPr>
              <w:t>Normal</w:t>
            </w:r>
            <w:proofErr w:type="spellEnd"/>
            <w:r w:rsidRPr="002C693C">
              <w:rPr>
                <w:b/>
                <w:bCs/>
                <w:i/>
                <w:iCs/>
              </w:rPr>
              <w:t xml:space="preserve"> </w:t>
            </w:r>
            <w:proofErr w:type="spellStart"/>
            <w:r w:rsidRPr="002C693C">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b/>
                <w:bCs/>
                <w:i/>
                <w:iCs/>
              </w:rPr>
            </w:pPr>
            <w:proofErr w:type="spellStart"/>
            <w:r w:rsidRPr="002C693C">
              <w:rPr>
                <w:b/>
                <w:bCs/>
                <w:i/>
                <w:iCs/>
              </w:rPr>
              <w:t>Business</w:t>
            </w:r>
            <w:proofErr w:type="spellEnd"/>
            <w:r w:rsidRPr="002C693C">
              <w:rPr>
                <w:b/>
                <w:bCs/>
                <w:i/>
                <w:iCs/>
              </w:rPr>
              <w:t xml:space="preserve"> </w:t>
            </w:r>
            <w:proofErr w:type="spellStart"/>
            <w:r w:rsidRPr="002C693C">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b/>
                <w:bCs/>
                <w:i/>
                <w:iCs/>
              </w:rPr>
            </w:pPr>
            <w:proofErr w:type="spellStart"/>
            <w:r w:rsidRPr="002C693C">
              <w:rPr>
                <w:b/>
                <w:bCs/>
                <w:i/>
                <w:iCs/>
              </w:rPr>
              <w:t>Business</w:t>
            </w:r>
            <w:proofErr w:type="spellEnd"/>
            <w:r w:rsidRPr="002C693C">
              <w:rPr>
                <w:b/>
                <w:bCs/>
                <w:i/>
                <w:iCs/>
              </w:rPr>
              <w:t xml:space="preserve"> </w:t>
            </w:r>
            <w:proofErr w:type="spellStart"/>
            <w:r w:rsidRPr="002C693C">
              <w:rPr>
                <w:b/>
                <w:bCs/>
                <w:i/>
                <w:iCs/>
              </w:rPr>
              <w:t>Priority</w:t>
            </w:r>
            <w:proofErr w:type="spellEnd"/>
          </w:p>
        </w:tc>
      </w:tr>
      <w:tr w:rsidR="002C693C" w:rsidRPr="002C693C" w:rsidTr="002C693C">
        <w:tc>
          <w:tcPr>
            <w:tcW w:w="3956"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DSCP</w:t>
            </w:r>
          </w:p>
        </w:tc>
        <w:tc>
          <w:tcPr>
            <w:tcW w:w="1981"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roofErr w:type="spellStart"/>
            <w:r w:rsidRPr="002C693C">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AF21</w:t>
            </w:r>
          </w:p>
        </w:tc>
        <w:tc>
          <w:tcPr>
            <w:tcW w:w="1984"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CS4</w:t>
            </w:r>
          </w:p>
        </w:tc>
      </w:tr>
    </w:tbl>
    <w:p w:rsidR="002C693C" w:rsidRPr="002C693C" w:rsidRDefault="002C693C" w:rsidP="002C693C">
      <w:pPr>
        <w:ind w:firstLine="737"/>
        <w:jc w:val="both"/>
        <w:rPr>
          <w:rFonts w:eastAsia="MS Mincho"/>
        </w:rPr>
      </w:pPr>
    </w:p>
    <w:p w:rsidR="002C693C" w:rsidRPr="002C693C" w:rsidRDefault="002C693C" w:rsidP="002C693C">
      <w:pPr>
        <w:jc w:val="both"/>
        <w:rPr>
          <w:rFonts w:eastAsia="MS Mincho"/>
        </w:rPr>
      </w:pPr>
      <w:r w:rsidRPr="002C693C">
        <w:rPr>
          <w:rFonts w:eastAsia="MS Mincho"/>
        </w:rPr>
        <w:t xml:space="preserve">2.7.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2C693C">
        <w:rPr>
          <w:rFonts w:eastAsia="MS Mincho"/>
        </w:rPr>
        <w:t>конкретной</w:t>
      </w:r>
      <w:proofErr w:type="gramEnd"/>
      <w:r w:rsidRPr="002C693C">
        <w:rPr>
          <w:rFonts w:eastAsia="MS Mincho"/>
        </w:rPr>
        <w:t xml:space="preserve"> ВЧС Заказчика обозначается </w:t>
      </w:r>
      <w:proofErr w:type="spellStart"/>
      <w:r w:rsidRPr="002C693C">
        <w:rPr>
          <w:rFonts w:eastAsia="MS Mincho"/>
        </w:rPr>
        <w:t>символьно</w:t>
      </w:r>
      <w:proofErr w:type="spellEnd"/>
      <w:r w:rsidRPr="002C693C">
        <w:rPr>
          <w:rFonts w:eastAsia="MS Mincho"/>
        </w:rPr>
        <w:t>-цифровым  именем ВЧС Заказчика, указанным в Бланке заказа.</w:t>
      </w:r>
    </w:p>
    <w:p w:rsidR="002C693C" w:rsidRPr="002C693C" w:rsidRDefault="002C693C" w:rsidP="002C693C">
      <w:pPr>
        <w:spacing w:after="120"/>
        <w:jc w:val="both"/>
        <w:rPr>
          <w:rFonts w:eastAsia="MS Mincho"/>
        </w:rPr>
      </w:pPr>
      <w:r w:rsidRPr="002C693C">
        <w:rPr>
          <w:rFonts w:eastAsia="MS Mincho"/>
        </w:rPr>
        <w:t>2.8. Заказчик вправе потребовать изменений или модификаций в оказываемой Услуге, направив Оператору уведомление с подробным описанием своих запросов и желаемых сроков оказания таких услуг. Оператор, при наличии технической возможности, должен сообщить ориентировочную стоимость и дату выполнения этих услуг.</w:t>
      </w:r>
    </w:p>
    <w:p w:rsidR="002C693C" w:rsidRPr="002C693C" w:rsidRDefault="002C693C" w:rsidP="002C693C">
      <w:pPr>
        <w:keepNext/>
        <w:ind w:left="1134" w:hanging="1134"/>
        <w:jc w:val="center"/>
        <w:outlineLvl w:val="0"/>
        <w:rPr>
          <w:b/>
          <w:iCs/>
        </w:rPr>
      </w:pPr>
      <w:r w:rsidRPr="002C693C">
        <w:rPr>
          <w:b/>
          <w:iCs/>
        </w:rPr>
        <w:t>3. ПЛАТЕЖИ</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rPr>
        <w:t>Заказчик обязан производить следующие платежи в соответствии с тарифами указанными в Бланке заказа и в порядке, предусмотренном Договором:</w:t>
      </w:r>
    </w:p>
    <w:p w:rsidR="002C693C" w:rsidRPr="002C693C" w:rsidRDefault="002C693C" w:rsidP="0037054F">
      <w:pPr>
        <w:numPr>
          <w:ilvl w:val="0"/>
          <w:numId w:val="71"/>
        </w:numPr>
        <w:tabs>
          <w:tab w:val="num" w:pos="1080"/>
        </w:tabs>
        <w:ind w:left="1080"/>
        <w:jc w:val="both"/>
      </w:pPr>
      <w:r w:rsidRPr="002C693C">
        <w:rPr>
          <w:b/>
          <w:bCs/>
        </w:rPr>
        <w:t>Единовременный платеж</w:t>
      </w:r>
      <w:r w:rsidRPr="002C693C">
        <w:t xml:space="preserve"> – единовременная плата за организацию порта (подключение Оборудования Заказчика к Точке подключения) и/или за изменение </w:t>
      </w:r>
      <w:r w:rsidRPr="002C693C">
        <w:lastRenderedPageBreak/>
        <w:t>параметров подключения и за организацию Линии доступа, в случае если это необходимо.</w:t>
      </w:r>
    </w:p>
    <w:p w:rsidR="002C693C" w:rsidRPr="002C693C" w:rsidRDefault="002C693C" w:rsidP="0037054F">
      <w:pPr>
        <w:numPr>
          <w:ilvl w:val="0"/>
          <w:numId w:val="71"/>
        </w:numPr>
        <w:tabs>
          <w:tab w:val="num" w:pos="1080"/>
        </w:tabs>
        <w:ind w:left="1080"/>
        <w:jc w:val="both"/>
      </w:pPr>
      <w:r w:rsidRPr="002C693C">
        <w:rPr>
          <w:b/>
          <w:bCs/>
        </w:rPr>
        <w:t>Ежемесячные платежи</w:t>
      </w:r>
      <w:r w:rsidRPr="002C693C">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2C693C" w:rsidRPr="002C693C" w:rsidRDefault="002C693C" w:rsidP="002C693C">
      <w:pPr>
        <w:ind w:left="720"/>
        <w:jc w:val="both"/>
        <w:rPr>
          <w:b/>
          <w:bCs/>
        </w:rPr>
      </w:pPr>
    </w:p>
    <w:p w:rsidR="002C693C" w:rsidRPr="002C693C" w:rsidRDefault="002C693C" w:rsidP="002C693C">
      <w:pPr>
        <w:ind w:firstLine="737"/>
        <w:jc w:val="both"/>
        <w:rPr>
          <w:rFonts w:eastAsia="MS Mincho"/>
        </w:rPr>
      </w:pPr>
      <w:r w:rsidRPr="002C693C">
        <w:rPr>
          <w:rFonts w:eastAsia="MS Mincho"/>
        </w:rPr>
        <w:t>Типы тарифных планов:</w:t>
      </w:r>
    </w:p>
    <w:p w:rsidR="002C693C" w:rsidRPr="002C693C" w:rsidRDefault="002C693C" w:rsidP="002C693C">
      <w:pPr>
        <w:ind w:left="1800"/>
        <w:jc w:val="both"/>
      </w:pPr>
      <w:r w:rsidRPr="002C693C">
        <w:t>а) Фиксированная плата без учета Трафика;</w:t>
      </w:r>
    </w:p>
    <w:p w:rsidR="002C693C" w:rsidRPr="002C693C" w:rsidRDefault="002C693C" w:rsidP="002C693C">
      <w:pPr>
        <w:ind w:left="1800"/>
        <w:jc w:val="both"/>
      </w:pPr>
      <w:r w:rsidRPr="002C693C">
        <w:t>б) Оплата по Трафику.</w:t>
      </w:r>
    </w:p>
    <w:p w:rsidR="002C693C" w:rsidRPr="002C693C" w:rsidRDefault="002C693C" w:rsidP="002C693C">
      <w:pPr>
        <w:ind w:left="1800"/>
        <w:jc w:val="both"/>
      </w:pPr>
    </w:p>
    <w:p w:rsidR="002C693C" w:rsidRPr="002C693C" w:rsidRDefault="002C693C" w:rsidP="002C693C">
      <w:pPr>
        <w:keepNext/>
        <w:ind w:firstLine="737"/>
        <w:jc w:val="both"/>
        <w:rPr>
          <w:rFonts w:eastAsia="MS Mincho"/>
        </w:rPr>
      </w:pPr>
      <w:r w:rsidRPr="002C693C">
        <w:rPr>
          <w:rFonts w:eastAsia="MS Mincho"/>
        </w:rPr>
        <w:t xml:space="preserve">В рамках тарифного плана «Фиксированная плата без учета Трафика» Заказчику выделяется </w:t>
      </w:r>
      <w:r w:rsidRPr="002C693C">
        <w:rPr>
          <w:rFonts w:eastAsia="MS Mincho"/>
          <w:lang w:val="en-US"/>
        </w:rPr>
        <w:t>IP</w:t>
      </w:r>
      <w:r w:rsidRPr="002C693C">
        <w:rPr>
          <w:rFonts w:eastAsia="MS Mincho"/>
        </w:rPr>
        <w:t>-порт на Сети Оператора в соответствии с выбранным типом порта.</w:t>
      </w:r>
    </w:p>
    <w:p w:rsidR="002C693C" w:rsidRPr="002C693C" w:rsidRDefault="002C693C" w:rsidP="002C693C">
      <w:pPr>
        <w:keepNext/>
        <w:ind w:firstLine="737"/>
        <w:jc w:val="both"/>
        <w:rPr>
          <w:rFonts w:eastAsia="MS Mincho"/>
        </w:rPr>
      </w:pPr>
      <w:r w:rsidRPr="002C693C">
        <w:rPr>
          <w:rFonts w:eastAsia="MS Mincho"/>
        </w:rPr>
        <w:t xml:space="preserve">В рамках тарифного плана «Оплата по Трафику» Заказчику выделяется </w:t>
      </w:r>
      <w:r w:rsidRPr="002C693C">
        <w:rPr>
          <w:rFonts w:eastAsia="MS Mincho"/>
          <w:lang w:val="en-US"/>
        </w:rPr>
        <w:t>IP</w:t>
      </w:r>
      <w:r w:rsidRPr="002C693C">
        <w:rPr>
          <w:rFonts w:eastAsia="MS Mincho"/>
        </w:rPr>
        <w:t xml:space="preserve">-порт на Сети </w:t>
      </w:r>
      <w:proofErr w:type="gramStart"/>
      <w:r w:rsidRPr="002C693C">
        <w:rPr>
          <w:rFonts w:eastAsia="MS Mincho"/>
        </w:rPr>
        <w:t>Оператора</w:t>
      </w:r>
      <w:proofErr w:type="gramEnd"/>
      <w:r w:rsidRPr="002C693C">
        <w:rPr>
          <w:rFonts w:eastAsia="MS Mincho"/>
        </w:rPr>
        <w:t xml:space="preserve"> в котором весь Трафик в магистральной Сети Оператора пропускается в соответствии с маркировкой Заказчика, при этом Заказчику доступны следующие классы Трафика: </w:t>
      </w:r>
      <w:proofErr w:type="spellStart"/>
      <w:proofErr w:type="gramStart"/>
      <w:r w:rsidRPr="002C693C">
        <w:rPr>
          <w:rFonts w:eastAsia="MS Mincho"/>
          <w:lang w:val="en-US"/>
        </w:rPr>
        <w:t>NormalPriority</w:t>
      </w:r>
      <w:proofErr w:type="spellEnd"/>
      <w:r w:rsidRPr="002C693C">
        <w:rPr>
          <w:rFonts w:eastAsia="MS Mincho"/>
        </w:rPr>
        <w:t xml:space="preserve">, </w:t>
      </w:r>
      <w:proofErr w:type="spellStart"/>
      <w:r w:rsidRPr="002C693C">
        <w:rPr>
          <w:rFonts w:eastAsia="MS Mincho"/>
          <w:lang w:val="en-US"/>
        </w:rPr>
        <w:t>BusinessCritical</w:t>
      </w:r>
      <w:proofErr w:type="spellEnd"/>
      <w:r w:rsidRPr="002C693C">
        <w:rPr>
          <w:rFonts w:eastAsia="MS Mincho"/>
        </w:rPr>
        <w:t xml:space="preserve"> и </w:t>
      </w:r>
      <w:proofErr w:type="spellStart"/>
      <w:r w:rsidRPr="002C693C">
        <w:rPr>
          <w:rFonts w:eastAsia="MS Mincho"/>
          <w:lang w:val="en-US"/>
        </w:rPr>
        <w:t>BusinessPriority</w:t>
      </w:r>
      <w:proofErr w:type="spellEnd"/>
      <w:r w:rsidRPr="002C693C">
        <w:rPr>
          <w:rFonts w:eastAsia="MS Mincho"/>
        </w:rPr>
        <w:t>.</w:t>
      </w:r>
      <w:proofErr w:type="gramEnd"/>
    </w:p>
    <w:p w:rsidR="002C693C" w:rsidRPr="002C693C" w:rsidRDefault="002C693C" w:rsidP="002C693C">
      <w:pPr>
        <w:ind w:firstLine="737"/>
        <w:jc w:val="both"/>
        <w:rPr>
          <w:rFonts w:eastAsia="MS Mincho"/>
        </w:rPr>
      </w:pPr>
      <w:r w:rsidRPr="002C693C">
        <w:rPr>
          <w:rFonts w:eastAsia="MS Mincho"/>
        </w:rPr>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2C693C" w:rsidRPr="002C693C" w:rsidRDefault="002C693C" w:rsidP="002C693C">
      <w:pPr>
        <w:jc w:val="both"/>
        <w:rPr>
          <w:rFonts w:eastAsia="MS Mincho"/>
        </w:rPr>
      </w:pPr>
      <w:r w:rsidRPr="002C693C">
        <w:rPr>
          <w:rFonts w:eastAsia="MS Mincho"/>
        </w:rPr>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2C693C" w:rsidRPr="002C693C" w:rsidRDefault="002C693C" w:rsidP="002C693C">
      <w:pPr>
        <w:jc w:val="both"/>
        <w:rPr>
          <w:rFonts w:eastAsia="MS Mincho"/>
        </w:rPr>
      </w:pPr>
      <w:r w:rsidRPr="002C693C">
        <w:rPr>
          <w:rFonts w:eastAsia="MS Mincho"/>
        </w:rPr>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2C693C" w:rsidRPr="002C693C" w:rsidRDefault="002C693C" w:rsidP="002C693C">
      <w:pPr>
        <w:ind w:firstLine="737"/>
        <w:jc w:val="both"/>
        <w:rPr>
          <w:rFonts w:eastAsia="MS Mincho"/>
        </w:rPr>
      </w:pPr>
      <w:r w:rsidRPr="002C693C">
        <w:rPr>
          <w:rFonts w:eastAsia="MS Mincho"/>
        </w:rPr>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2C693C" w:rsidRPr="002C693C" w:rsidRDefault="002C693C" w:rsidP="002C693C">
      <w:pPr>
        <w:ind w:firstLine="737"/>
        <w:jc w:val="both"/>
        <w:rPr>
          <w:rFonts w:eastAsia="MS Mincho"/>
        </w:rPr>
      </w:pPr>
      <w:r w:rsidRPr="002C693C">
        <w:rPr>
          <w:rFonts w:eastAsia="MS Mincho"/>
        </w:rPr>
        <w:t>Тип тарифицируемого Трафика – входящий в Сеть Оператора.</w:t>
      </w:r>
    </w:p>
    <w:p w:rsidR="002C693C" w:rsidRPr="002C693C" w:rsidRDefault="002C693C" w:rsidP="002C693C">
      <w:pPr>
        <w:ind w:firstLine="737"/>
        <w:jc w:val="both"/>
        <w:rPr>
          <w:rFonts w:eastAsia="MS Mincho"/>
        </w:rPr>
      </w:pPr>
      <w:r w:rsidRPr="002C693C">
        <w:rPr>
          <w:rFonts w:eastAsia="MS Mincho"/>
        </w:rPr>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2C693C">
        <w:rPr>
          <w:rFonts w:eastAsia="MS Mincho"/>
          <w:lang w:val="en-US"/>
        </w:rPr>
        <w:t>CE</w:t>
      </w:r>
      <w:r w:rsidRPr="002C693C">
        <w:rPr>
          <w:rFonts w:eastAsia="MS Mincho"/>
        </w:rPr>
        <w:t>.</w:t>
      </w:r>
    </w:p>
    <w:p w:rsidR="002C693C" w:rsidRPr="002C693C" w:rsidRDefault="002C693C" w:rsidP="002C693C">
      <w:pPr>
        <w:ind w:firstLine="737"/>
        <w:jc w:val="both"/>
        <w:rPr>
          <w:rFonts w:eastAsia="MS Mincho"/>
        </w:rPr>
      </w:pPr>
      <w:r w:rsidRPr="002C693C">
        <w:rPr>
          <w:rFonts w:eastAsia="MS Mincho"/>
        </w:rPr>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2C693C" w:rsidRPr="002C693C" w:rsidRDefault="002C693C" w:rsidP="002C693C">
      <w:pPr>
        <w:ind w:firstLine="737"/>
        <w:jc w:val="both"/>
        <w:rPr>
          <w:rFonts w:eastAsia="MS Mincho"/>
        </w:rPr>
      </w:pPr>
      <w:r w:rsidRPr="002C693C">
        <w:rPr>
          <w:rFonts w:eastAsia="MS Mincho"/>
        </w:rPr>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2C693C" w:rsidRPr="002C693C" w:rsidRDefault="002C693C" w:rsidP="002C693C">
      <w:pPr>
        <w:spacing w:after="120"/>
        <w:ind w:firstLine="737"/>
        <w:jc w:val="both"/>
        <w:rPr>
          <w:rFonts w:eastAsia="MS Mincho"/>
        </w:rPr>
      </w:pPr>
      <w:r w:rsidRPr="002C693C">
        <w:rPr>
          <w:rFonts w:eastAsia="MS Mincho"/>
        </w:rPr>
        <w:t xml:space="preserve">Трафик Заказчика включает служебный Трафик, наличие которого обусловлено необходимостью обеспечения маршрутизации и </w:t>
      </w:r>
      <w:proofErr w:type="spellStart"/>
      <w:r w:rsidRPr="002C693C">
        <w:rPr>
          <w:rFonts w:eastAsia="MS Mincho"/>
        </w:rPr>
        <w:t>пакетизации</w:t>
      </w:r>
      <w:proofErr w:type="spellEnd"/>
      <w:r w:rsidRPr="002C693C">
        <w:rPr>
          <w:rFonts w:eastAsia="MS Mincho"/>
        </w:rPr>
        <w:t xml:space="preserve"> данных.</w:t>
      </w:r>
    </w:p>
    <w:p w:rsidR="002C693C" w:rsidRPr="002C693C" w:rsidRDefault="002C693C" w:rsidP="002C693C">
      <w:pPr>
        <w:keepNext/>
        <w:ind w:left="1134" w:hanging="1134"/>
        <w:jc w:val="center"/>
        <w:outlineLvl w:val="0"/>
        <w:rPr>
          <w:b/>
          <w:iCs/>
        </w:rPr>
      </w:pPr>
      <w:r w:rsidRPr="002C693C">
        <w:rPr>
          <w:b/>
          <w:iCs/>
        </w:rPr>
        <w:t>4. УСЛОВИЯ И СРОКИ НАЧАЛА ОКАЗАНИЯ УСЛУГИ</w:t>
      </w:r>
    </w:p>
    <w:p w:rsidR="002C693C" w:rsidRPr="002C693C" w:rsidRDefault="002C693C" w:rsidP="002C693C"/>
    <w:p w:rsidR="002C693C" w:rsidRPr="002C693C" w:rsidRDefault="002C693C" w:rsidP="002C693C">
      <w:pPr>
        <w:ind w:firstLine="737"/>
        <w:jc w:val="both"/>
        <w:rPr>
          <w:rFonts w:eastAsia="MS Mincho"/>
        </w:rPr>
      </w:pPr>
      <w:r w:rsidRPr="002C693C">
        <w:rPr>
          <w:rFonts w:eastAsia="MS Mincho"/>
        </w:rPr>
        <w:t>Начало оказания Услуги обеспечивается Оператором:</w:t>
      </w:r>
    </w:p>
    <w:p w:rsidR="002C693C" w:rsidRPr="002C693C" w:rsidRDefault="002C693C" w:rsidP="0037054F">
      <w:pPr>
        <w:numPr>
          <w:ilvl w:val="0"/>
          <w:numId w:val="71"/>
        </w:numPr>
        <w:ind w:hanging="357"/>
        <w:jc w:val="both"/>
      </w:pPr>
      <w:r w:rsidRPr="002C693C">
        <w:t xml:space="preserve">Дата начала оказания услуг </w:t>
      </w:r>
      <w:r w:rsidRPr="002C693C">
        <w:rPr>
          <w:bCs/>
        </w:rPr>
        <w:t>L3 VPN</w:t>
      </w:r>
      <w:r w:rsidRPr="002C693C">
        <w:t xml:space="preserve"> устанавливается в «Акте начала оказания услуг».</w:t>
      </w:r>
    </w:p>
    <w:p w:rsidR="002C693C" w:rsidRPr="002C693C" w:rsidRDefault="002C693C" w:rsidP="002C693C">
      <w:pPr>
        <w:spacing w:after="120"/>
        <w:ind w:left="1429"/>
        <w:jc w:val="both"/>
      </w:pPr>
    </w:p>
    <w:p w:rsidR="002C693C" w:rsidRPr="002C693C" w:rsidRDefault="002C693C" w:rsidP="002C693C">
      <w:pPr>
        <w:keepNext/>
        <w:ind w:left="1134" w:hanging="1134"/>
        <w:jc w:val="center"/>
        <w:outlineLvl w:val="0"/>
        <w:rPr>
          <w:b/>
          <w:iCs/>
        </w:rPr>
      </w:pPr>
      <w:r w:rsidRPr="002C693C">
        <w:rPr>
          <w:b/>
          <w:iCs/>
        </w:rPr>
        <w:t>5.АДРЕС И ЭКСПЛУАТАЦИОННЫЕ ХАРАКТЕРИСТИКИ УСЛУГИ</w:t>
      </w:r>
    </w:p>
    <w:p w:rsidR="002C693C" w:rsidRPr="002C693C" w:rsidRDefault="002C693C" w:rsidP="002C693C"/>
    <w:p w:rsidR="002C693C" w:rsidRPr="002C693C" w:rsidRDefault="002C693C" w:rsidP="002C693C">
      <w:pPr>
        <w:spacing w:line="240" w:lineRule="atLeast"/>
        <w:rPr>
          <w:i/>
          <w:color w:val="000000"/>
        </w:rPr>
      </w:pPr>
      <w:r w:rsidRPr="002C693C">
        <w:t xml:space="preserve">5.1. Услуга оказывается 24 (двадцать четыре) часа в сутки 7 (семь) дней в неделю 365 (6) дней в году по адресам: г. Москва, ул. Большая Ордынка, д.24, </w:t>
      </w:r>
      <w:proofErr w:type="spellStart"/>
      <w:r w:rsidRPr="002C693C">
        <w:t>Госкорпорация</w:t>
      </w:r>
      <w:proofErr w:type="spellEnd"/>
      <w:r w:rsidRPr="002C693C">
        <w:t xml:space="preserve"> «Росатом» и г. Москва, ул. Бутлерова, д. 7, ОАО «ММТС-9».</w:t>
      </w:r>
    </w:p>
    <w:p w:rsidR="002C693C" w:rsidRPr="002C693C" w:rsidRDefault="002C693C" w:rsidP="002C693C">
      <w:pPr>
        <w:spacing w:line="240" w:lineRule="atLeast"/>
      </w:pPr>
      <w:r w:rsidRPr="002C693C">
        <w:t>5.2. Доступность Услуги, т.е. совокупная доступность (работоспособность) сре</w:t>
      </w:r>
      <w:proofErr w:type="gramStart"/>
      <w:r w:rsidRPr="002C693C">
        <w:t>дств св</w:t>
      </w:r>
      <w:proofErr w:type="gramEnd"/>
      <w:r w:rsidRPr="002C693C">
        <w:t>язи Оператора, задействованных в оказании Услуги, составляет не менее 99,7% в месяц.</w:t>
      </w:r>
    </w:p>
    <w:p w:rsidR="002C693C" w:rsidRPr="002C693C" w:rsidRDefault="002C693C" w:rsidP="002C693C">
      <w:pPr>
        <w:jc w:val="both"/>
        <w:rPr>
          <w:rFonts w:eastAsia="MS Mincho"/>
        </w:rPr>
      </w:pPr>
      <w:r w:rsidRPr="002C693C">
        <w:rPr>
          <w:rFonts w:eastAsia="MS Mincho"/>
        </w:rPr>
        <w:lastRenderedPageBreak/>
        <w:t>5.3. Эксплуатационные характеристики Услуги для наземных каналов связи между Узлами связи собственной Сети Оператора с учетом Линии доступа, приведены в Таблице№1.</w:t>
      </w:r>
    </w:p>
    <w:p w:rsidR="002C693C" w:rsidRPr="002C693C" w:rsidRDefault="002C693C" w:rsidP="002C693C">
      <w:pPr>
        <w:ind w:firstLine="454"/>
        <w:jc w:val="both"/>
        <w:rPr>
          <w:b/>
          <w:bCs/>
          <w:u w:val="single"/>
        </w:rPr>
      </w:pPr>
      <w:r w:rsidRPr="002C693C">
        <w:rPr>
          <w:b/>
          <w:bCs/>
          <w:u w:val="single"/>
        </w:rPr>
        <w:t>Таблица №1. Эксплуатационные характеристики Услуги.</w:t>
      </w:r>
    </w:p>
    <w:p w:rsidR="002C693C" w:rsidRPr="002C693C" w:rsidRDefault="002C693C" w:rsidP="002C693C">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2C693C" w:rsidRPr="002C693C" w:rsidTr="002C693C">
        <w:tc>
          <w:tcPr>
            <w:tcW w:w="1014" w:type="pct"/>
            <w:vAlign w:val="center"/>
          </w:tcPr>
          <w:p w:rsidR="002C693C" w:rsidRPr="002C693C" w:rsidRDefault="002C693C" w:rsidP="002C693C">
            <w:pPr>
              <w:jc w:val="center"/>
            </w:pPr>
            <w:r w:rsidRPr="002C693C">
              <w:t>Класс Трафика</w:t>
            </w:r>
          </w:p>
        </w:tc>
        <w:tc>
          <w:tcPr>
            <w:tcW w:w="1193" w:type="pct"/>
            <w:vAlign w:val="center"/>
          </w:tcPr>
          <w:p w:rsidR="002C693C" w:rsidRPr="002C693C" w:rsidRDefault="002C693C" w:rsidP="002C693C">
            <w:pPr>
              <w:jc w:val="center"/>
            </w:pPr>
            <w:r w:rsidRPr="002C693C">
              <w:t>Процент потерянных пакетов*</w:t>
            </w:r>
          </w:p>
        </w:tc>
        <w:tc>
          <w:tcPr>
            <w:tcW w:w="1413" w:type="pct"/>
            <w:vAlign w:val="center"/>
          </w:tcPr>
          <w:p w:rsidR="002C693C" w:rsidRPr="002C693C" w:rsidRDefault="002C693C" w:rsidP="002C693C">
            <w:pPr>
              <w:jc w:val="center"/>
            </w:pPr>
            <w:r w:rsidRPr="002C693C">
              <w:t>Односторонние сетевые задержки на наземных каналах*</w:t>
            </w:r>
          </w:p>
        </w:tc>
        <w:tc>
          <w:tcPr>
            <w:tcW w:w="1380" w:type="pct"/>
            <w:vAlign w:val="center"/>
          </w:tcPr>
          <w:p w:rsidR="002C693C" w:rsidRPr="002C693C" w:rsidRDefault="002C693C" w:rsidP="002C693C">
            <w:pPr>
              <w:jc w:val="center"/>
            </w:pPr>
            <w:r w:rsidRPr="002C693C">
              <w:t>Колебания сетевой задержки на наземных каналах (</w:t>
            </w:r>
            <w:proofErr w:type="spellStart"/>
            <w:r w:rsidRPr="002C693C">
              <w:t>джиттер</w:t>
            </w:r>
            <w:proofErr w:type="spellEnd"/>
            <w:r w:rsidRPr="002C693C">
              <w:t>)</w:t>
            </w:r>
          </w:p>
        </w:tc>
      </w:tr>
      <w:tr w:rsidR="002C693C" w:rsidRPr="002C693C" w:rsidTr="002C693C">
        <w:tc>
          <w:tcPr>
            <w:tcW w:w="1014" w:type="pct"/>
            <w:vAlign w:val="center"/>
          </w:tcPr>
          <w:p w:rsidR="002C693C" w:rsidRPr="002C693C" w:rsidRDefault="002C693C" w:rsidP="002C693C">
            <w:proofErr w:type="spellStart"/>
            <w:r w:rsidRPr="002C693C">
              <w:t>Business</w:t>
            </w:r>
            <w:proofErr w:type="spellEnd"/>
            <w:r w:rsidRPr="002C693C">
              <w:t xml:space="preserve"> </w:t>
            </w:r>
            <w:proofErr w:type="spellStart"/>
            <w:r w:rsidRPr="002C693C">
              <w:t>Priority</w:t>
            </w:r>
            <w:proofErr w:type="spellEnd"/>
          </w:p>
        </w:tc>
        <w:tc>
          <w:tcPr>
            <w:tcW w:w="1193" w:type="pct"/>
            <w:vAlign w:val="center"/>
          </w:tcPr>
          <w:p w:rsidR="002C693C" w:rsidRPr="002C693C" w:rsidRDefault="002C693C" w:rsidP="002C693C">
            <w:pPr>
              <w:jc w:val="center"/>
            </w:pPr>
            <w:r w:rsidRPr="002C693C">
              <w:t>не более 0,25%</w:t>
            </w:r>
          </w:p>
        </w:tc>
        <w:tc>
          <w:tcPr>
            <w:tcW w:w="1413" w:type="pct"/>
            <w:vAlign w:val="center"/>
          </w:tcPr>
          <w:p w:rsidR="002C693C" w:rsidRPr="002C693C" w:rsidRDefault="002C693C" w:rsidP="002C693C">
            <w:pPr>
              <w:jc w:val="center"/>
            </w:pPr>
            <w:r w:rsidRPr="002C693C">
              <w:rPr>
                <w:shd w:val="clear" w:color="FFFFFF" w:fill="auto"/>
              </w:rPr>
              <w:t xml:space="preserve">не более75 </w:t>
            </w:r>
            <w:proofErr w:type="spellStart"/>
            <w:r w:rsidRPr="002C693C">
              <w:t>мсек</w:t>
            </w:r>
            <w:proofErr w:type="spellEnd"/>
          </w:p>
        </w:tc>
        <w:tc>
          <w:tcPr>
            <w:tcW w:w="1380" w:type="pct"/>
            <w:vAlign w:val="center"/>
          </w:tcPr>
          <w:p w:rsidR="002C693C" w:rsidRPr="002C693C" w:rsidRDefault="002C693C" w:rsidP="002C693C">
            <w:pPr>
              <w:jc w:val="center"/>
            </w:pPr>
            <w:r w:rsidRPr="002C693C">
              <w:t xml:space="preserve">не более 50 </w:t>
            </w:r>
            <w:proofErr w:type="spellStart"/>
            <w:r w:rsidRPr="002C693C">
              <w:t>мсек</w:t>
            </w:r>
            <w:proofErr w:type="spellEnd"/>
          </w:p>
        </w:tc>
      </w:tr>
      <w:tr w:rsidR="002C693C" w:rsidRPr="002C693C" w:rsidTr="002C693C">
        <w:tc>
          <w:tcPr>
            <w:tcW w:w="1014" w:type="pct"/>
            <w:vAlign w:val="center"/>
          </w:tcPr>
          <w:p w:rsidR="002C693C" w:rsidRPr="002C693C" w:rsidRDefault="002C693C" w:rsidP="002C693C">
            <w:proofErr w:type="spellStart"/>
            <w:r w:rsidRPr="002C693C">
              <w:t>Business</w:t>
            </w:r>
            <w:proofErr w:type="spellEnd"/>
            <w:r w:rsidRPr="002C693C">
              <w:t xml:space="preserve"> </w:t>
            </w:r>
            <w:proofErr w:type="spellStart"/>
            <w:r w:rsidRPr="002C693C">
              <w:t>Critical</w:t>
            </w:r>
            <w:proofErr w:type="spellEnd"/>
          </w:p>
        </w:tc>
        <w:tc>
          <w:tcPr>
            <w:tcW w:w="1193" w:type="pct"/>
            <w:vAlign w:val="center"/>
          </w:tcPr>
          <w:p w:rsidR="002C693C" w:rsidRPr="002C693C" w:rsidRDefault="002C693C" w:rsidP="002C693C">
            <w:pPr>
              <w:jc w:val="center"/>
            </w:pPr>
            <w:r w:rsidRPr="002C693C">
              <w:t>не более 0,5%</w:t>
            </w:r>
          </w:p>
        </w:tc>
        <w:tc>
          <w:tcPr>
            <w:tcW w:w="1413" w:type="pct"/>
            <w:vAlign w:val="center"/>
          </w:tcPr>
          <w:p w:rsidR="002C693C" w:rsidRPr="002C693C" w:rsidRDefault="002C693C" w:rsidP="002C693C">
            <w:pPr>
              <w:jc w:val="center"/>
            </w:pPr>
            <w:r w:rsidRPr="002C693C">
              <w:rPr>
                <w:shd w:val="clear" w:color="FFFFFF" w:fill="auto"/>
              </w:rPr>
              <w:t xml:space="preserve">не более 100 </w:t>
            </w:r>
            <w:proofErr w:type="spellStart"/>
            <w:r w:rsidRPr="002C693C">
              <w:t>мсек</w:t>
            </w:r>
            <w:proofErr w:type="spellEnd"/>
          </w:p>
        </w:tc>
        <w:tc>
          <w:tcPr>
            <w:tcW w:w="1380" w:type="pct"/>
            <w:vAlign w:val="center"/>
          </w:tcPr>
          <w:p w:rsidR="002C693C" w:rsidRPr="002C693C" w:rsidRDefault="002C693C" w:rsidP="002C693C">
            <w:pPr>
              <w:jc w:val="center"/>
            </w:pPr>
            <w:r w:rsidRPr="002C693C">
              <w:t>не нормируется</w:t>
            </w:r>
          </w:p>
        </w:tc>
      </w:tr>
      <w:tr w:rsidR="002C693C" w:rsidRPr="002C693C" w:rsidTr="002C693C">
        <w:tc>
          <w:tcPr>
            <w:tcW w:w="1014" w:type="pct"/>
            <w:vAlign w:val="center"/>
          </w:tcPr>
          <w:p w:rsidR="002C693C" w:rsidRPr="002C693C" w:rsidRDefault="002C693C" w:rsidP="002C693C">
            <w:proofErr w:type="spellStart"/>
            <w:r w:rsidRPr="002C693C">
              <w:t>Normal</w:t>
            </w:r>
            <w:proofErr w:type="spellEnd"/>
            <w:r w:rsidRPr="002C693C">
              <w:t xml:space="preserve"> </w:t>
            </w:r>
            <w:proofErr w:type="spellStart"/>
            <w:r w:rsidRPr="002C693C">
              <w:t>Priority</w:t>
            </w:r>
            <w:proofErr w:type="spellEnd"/>
          </w:p>
        </w:tc>
        <w:tc>
          <w:tcPr>
            <w:tcW w:w="1193" w:type="pct"/>
            <w:vAlign w:val="center"/>
          </w:tcPr>
          <w:p w:rsidR="002C693C" w:rsidRPr="002C693C" w:rsidRDefault="002C693C" w:rsidP="002C693C">
            <w:pPr>
              <w:jc w:val="center"/>
            </w:pPr>
            <w:r w:rsidRPr="002C693C">
              <w:t>не более 1%</w:t>
            </w:r>
          </w:p>
        </w:tc>
        <w:tc>
          <w:tcPr>
            <w:tcW w:w="1413" w:type="pct"/>
            <w:vAlign w:val="center"/>
          </w:tcPr>
          <w:p w:rsidR="002C693C" w:rsidRPr="002C693C" w:rsidRDefault="002C693C" w:rsidP="002C693C">
            <w:pPr>
              <w:jc w:val="center"/>
            </w:pPr>
            <w:r w:rsidRPr="002C693C">
              <w:rPr>
                <w:shd w:val="clear" w:color="FFFFFF" w:fill="auto"/>
              </w:rPr>
              <w:t xml:space="preserve">не более 150 </w:t>
            </w:r>
            <w:proofErr w:type="spellStart"/>
            <w:r w:rsidRPr="002C693C">
              <w:t>мсек</w:t>
            </w:r>
            <w:proofErr w:type="spellEnd"/>
          </w:p>
        </w:tc>
        <w:tc>
          <w:tcPr>
            <w:tcW w:w="1380" w:type="pct"/>
            <w:vAlign w:val="center"/>
          </w:tcPr>
          <w:p w:rsidR="002C693C" w:rsidRPr="002C693C" w:rsidRDefault="002C693C" w:rsidP="002C693C">
            <w:pPr>
              <w:jc w:val="center"/>
            </w:pPr>
            <w:r w:rsidRPr="002C693C">
              <w:t>не нормируется</w:t>
            </w:r>
          </w:p>
        </w:tc>
      </w:tr>
    </w:tbl>
    <w:p w:rsidR="002C693C" w:rsidRPr="002C693C" w:rsidRDefault="002C693C" w:rsidP="002C693C">
      <w:pPr>
        <w:jc w:val="both"/>
      </w:pPr>
    </w:p>
    <w:p w:rsidR="002C693C" w:rsidRPr="002C693C" w:rsidRDefault="002C693C" w:rsidP="002C693C">
      <w:pPr>
        <w:ind w:left="1069"/>
        <w:jc w:val="both"/>
      </w:pPr>
      <w:r w:rsidRPr="002C693C">
        <w:t>*усредненные измеренные значения на 5-минутном интервале.</w:t>
      </w:r>
    </w:p>
    <w:p w:rsidR="002C693C" w:rsidRPr="002C693C" w:rsidRDefault="002C693C" w:rsidP="002C693C">
      <w:pPr>
        <w:ind w:left="1069"/>
        <w:jc w:val="both"/>
      </w:pPr>
    </w:p>
    <w:p w:rsidR="002C693C" w:rsidRPr="002C693C" w:rsidRDefault="002C693C" w:rsidP="002C693C">
      <w:pPr>
        <w:ind w:firstLine="737"/>
        <w:jc w:val="both"/>
        <w:rPr>
          <w:rFonts w:eastAsia="MS Mincho"/>
        </w:rPr>
      </w:pPr>
      <w:r w:rsidRPr="002C693C">
        <w:rPr>
          <w:rFonts w:eastAsia="MS Mincho"/>
        </w:rPr>
        <w:t>Данные характеристики качества гарантируются в случае:</w:t>
      </w:r>
    </w:p>
    <w:p w:rsidR="002C693C" w:rsidRPr="002C693C" w:rsidRDefault="002C693C" w:rsidP="0037054F">
      <w:pPr>
        <w:numPr>
          <w:ilvl w:val="0"/>
          <w:numId w:val="71"/>
        </w:numPr>
        <w:jc w:val="both"/>
      </w:pPr>
      <w:r w:rsidRPr="002C693C">
        <w:t>утилизации порта подключения не более чем на 85%;</w:t>
      </w:r>
    </w:p>
    <w:p w:rsidR="002C693C" w:rsidRPr="002C693C" w:rsidRDefault="002C693C" w:rsidP="0037054F">
      <w:pPr>
        <w:numPr>
          <w:ilvl w:val="0"/>
          <w:numId w:val="71"/>
        </w:numPr>
        <w:jc w:val="both"/>
      </w:pPr>
      <w:r w:rsidRPr="002C693C">
        <w:t>если размер пакета данных, поступающих от CE, не превышает 1500 байт, во всех остальных случаях допустимый размер пакета должен быть согласован с Оператором на стадии проработки технической возможности.</w:t>
      </w:r>
    </w:p>
    <w:p w:rsidR="002C693C" w:rsidRPr="002C693C" w:rsidRDefault="002C693C" w:rsidP="002C693C">
      <w:pPr>
        <w:shd w:val="clear" w:color="auto" w:fill="FFFFFF"/>
      </w:pPr>
      <w:r w:rsidRPr="002C693C">
        <w:t>Транспорт Оператора не содержит механизмов управления перегрузкой трафика Заказчика (</w:t>
      </w:r>
      <w:proofErr w:type="spellStart"/>
      <w:r w:rsidRPr="002C693C">
        <w:t>red</w:t>
      </w:r>
      <w:proofErr w:type="spellEnd"/>
      <w:r w:rsidRPr="002C693C">
        <w:t xml:space="preserve">, </w:t>
      </w:r>
      <w:proofErr w:type="spellStart"/>
      <w:r w:rsidRPr="002C693C">
        <w:t>wred</w:t>
      </w:r>
      <w:proofErr w:type="spellEnd"/>
      <w:r w:rsidRPr="002C693C">
        <w:t xml:space="preserve">, </w:t>
      </w:r>
      <w:proofErr w:type="spellStart"/>
      <w:r w:rsidRPr="002C693C">
        <w:t>shaping</w:t>
      </w:r>
      <w:proofErr w:type="spellEnd"/>
      <w:r w:rsidRPr="002C693C">
        <w:t xml:space="preserve">, </w:t>
      </w:r>
      <w:proofErr w:type="spellStart"/>
      <w:r w:rsidRPr="002C693C">
        <w:t>etc</w:t>
      </w:r>
      <w:proofErr w:type="spellEnd"/>
      <w:r w:rsidRPr="002C693C">
        <w:t>.).</w:t>
      </w:r>
    </w:p>
    <w:p w:rsidR="002C693C" w:rsidRPr="002C693C" w:rsidRDefault="002C693C" w:rsidP="002C693C">
      <w:pPr>
        <w:shd w:val="clear" w:color="auto" w:fill="FFFFFF"/>
      </w:pPr>
      <w:r w:rsidRPr="002C693C">
        <w:t xml:space="preserve">Загрузка магистральных каналов передачи данных Оператора на всех направлениях не превышает 70% и обеспечивает передачу трафика, профиль которого содержит не менее 45% приложений </w:t>
      </w:r>
      <w:proofErr w:type="spellStart"/>
      <w:r w:rsidRPr="002C693C">
        <w:t>Business</w:t>
      </w:r>
      <w:proofErr w:type="spellEnd"/>
      <w:r w:rsidRPr="002C693C">
        <w:t xml:space="preserve"> </w:t>
      </w:r>
      <w:proofErr w:type="spellStart"/>
      <w:r w:rsidRPr="002C693C">
        <w:t>Priority</w:t>
      </w:r>
      <w:proofErr w:type="spellEnd"/>
      <w:r w:rsidRPr="002C693C">
        <w:t>.</w:t>
      </w:r>
    </w:p>
    <w:p w:rsidR="002C693C" w:rsidRPr="002C693C" w:rsidRDefault="002C693C" w:rsidP="002C693C">
      <w:pPr>
        <w:ind w:firstLine="708"/>
      </w:pPr>
      <w:r w:rsidRPr="002C693C">
        <w:t xml:space="preserve">Количество префиксов </w:t>
      </w:r>
      <w:proofErr w:type="spellStart"/>
      <w:r w:rsidRPr="002C693C">
        <w:t>под</w:t>
      </w:r>
      <w:proofErr w:type="gramStart"/>
      <w:r w:rsidRPr="002C693C">
        <w:t>c</w:t>
      </w:r>
      <w:proofErr w:type="gramEnd"/>
      <w:r w:rsidRPr="002C693C">
        <w:t>етей</w:t>
      </w:r>
      <w:proofErr w:type="spellEnd"/>
      <w:r w:rsidRPr="002C693C">
        <w:t xml:space="preserve"> (BGP) – согласовывается индивидуально по требованию Заказчика.</w:t>
      </w:r>
    </w:p>
    <w:p w:rsidR="002C693C" w:rsidRPr="002C693C" w:rsidRDefault="002C693C" w:rsidP="002C693C">
      <w:pPr>
        <w:ind w:firstLine="708"/>
      </w:pPr>
      <w:proofErr w:type="spellStart"/>
      <w:r w:rsidRPr="002C693C">
        <w:t>BGPdeadinterval</w:t>
      </w:r>
      <w:proofErr w:type="spellEnd"/>
      <w:r w:rsidRPr="002C693C">
        <w:t xml:space="preserve"> (</w:t>
      </w:r>
      <w:proofErr w:type="spellStart"/>
      <w:r w:rsidRPr="002C693C">
        <w:t>holdtime</w:t>
      </w:r>
      <w:proofErr w:type="spellEnd"/>
      <w:r w:rsidRPr="002C693C">
        <w:t>) – 6 сек.</w:t>
      </w:r>
    </w:p>
    <w:p w:rsidR="002C693C" w:rsidRPr="002C693C" w:rsidRDefault="002C693C" w:rsidP="002C693C">
      <w:pPr>
        <w:ind w:firstLine="708"/>
      </w:pPr>
      <w:r w:rsidRPr="002C693C">
        <w:t>Наличие ограничений (</w:t>
      </w:r>
      <w:proofErr w:type="spellStart"/>
      <w:r w:rsidRPr="002C693C">
        <w:t>Policy</w:t>
      </w:r>
      <w:proofErr w:type="spellEnd"/>
      <w:r w:rsidRPr="002C693C">
        <w:t>) - согласовывается индивидуально, так как зависит от конечного оборудования Заказчика.</w:t>
      </w:r>
    </w:p>
    <w:p w:rsidR="002C693C" w:rsidRPr="002C693C" w:rsidRDefault="002C693C" w:rsidP="002C693C">
      <w:pPr>
        <w:ind w:firstLine="708"/>
      </w:pPr>
      <w:r w:rsidRPr="002C693C">
        <w:t xml:space="preserve">Количество префиксов </w:t>
      </w:r>
      <w:proofErr w:type="spellStart"/>
      <w:r w:rsidRPr="002C693C">
        <w:t>под</w:t>
      </w:r>
      <w:proofErr w:type="gramStart"/>
      <w:r w:rsidRPr="002C693C">
        <w:t>c</w:t>
      </w:r>
      <w:proofErr w:type="gramEnd"/>
      <w:r w:rsidRPr="002C693C">
        <w:t>етей</w:t>
      </w:r>
      <w:proofErr w:type="spellEnd"/>
      <w:r w:rsidRPr="002C693C">
        <w:t xml:space="preserve"> (BGP) – согласовывается индивидуально по требованию Заказчика.</w:t>
      </w:r>
    </w:p>
    <w:p w:rsidR="002C693C" w:rsidRPr="002C693C" w:rsidRDefault="002C693C" w:rsidP="002C693C">
      <w:pPr>
        <w:ind w:firstLine="708"/>
      </w:pPr>
      <w:proofErr w:type="spellStart"/>
      <w:r w:rsidRPr="002C693C">
        <w:t>BGPdeadinterval</w:t>
      </w:r>
      <w:proofErr w:type="spellEnd"/>
      <w:r w:rsidRPr="002C693C">
        <w:t xml:space="preserve"> (</w:t>
      </w:r>
      <w:proofErr w:type="spellStart"/>
      <w:r w:rsidRPr="002C693C">
        <w:t>holdtime</w:t>
      </w:r>
      <w:proofErr w:type="spellEnd"/>
      <w:r w:rsidRPr="002C693C">
        <w:t>) – 6 сек.</w:t>
      </w:r>
    </w:p>
    <w:p w:rsidR="002C693C" w:rsidRPr="002C693C" w:rsidRDefault="002C693C" w:rsidP="002C693C">
      <w:pPr>
        <w:ind w:firstLine="708"/>
      </w:pPr>
      <w:r w:rsidRPr="002C693C">
        <w:t>Наличие ограничений (</w:t>
      </w:r>
      <w:proofErr w:type="spellStart"/>
      <w:r w:rsidRPr="002C693C">
        <w:t>Policy</w:t>
      </w:r>
      <w:proofErr w:type="spellEnd"/>
      <w:r w:rsidRPr="002C693C">
        <w:t>) - согласовывается индивидуально, так как зависит от конечного оборудования Заказчика.</w:t>
      </w:r>
    </w:p>
    <w:p w:rsidR="002C693C" w:rsidRPr="002C693C" w:rsidRDefault="002C693C" w:rsidP="002C693C">
      <w:pPr>
        <w:keepNext/>
        <w:ind w:left="1134" w:hanging="1134"/>
        <w:jc w:val="center"/>
        <w:outlineLvl w:val="0"/>
        <w:rPr>
          <w:b/>
          <w:iCs/>
        </w:rPr>
      </w:pPr>
      <w:r w:rsidRPr="002C693C">
        <w:rPr>
          <w:b/>
          <w:iCs/>
        </w:rPr>
        <w:t>6. ПРОЧИЕ ПОЛОЖЕНИЯ</w:t>
      </w:r>
    </w:p>
    <w:p w:rsidR="002C693C" w:rsidRPr="002C693C" w:rsidRDefault="002C693C" w:rsidP="002C693C">
      <w:pPr>
        <w:jc w:val="both"/>
        <w:rPr>
          <w:rFonts w:eastAsia="MS Mincho"/>
        </w:rPr>
      </w:pPr>
      <w:r w:rsidRPr="002C693C">
        <w:rPr>
          <w:rFonts w:eastAsia="MS Mincho"/>
        </w:rPr>
        <w:t>6.1. Настоящее Приложение составлено в двух экземплярах, имеющих одинаковую юридическую силу, по 1 (одному) для каждой из Сторон.</w:t>
      </w:r>
    </w:p>
    <w:p w:rsidR="002C693C" w:rsidRPr="002C693C" w:rsidRDefault="002C693C" w:rsidP="002C693C">
      <w:pPr>
        <w:jc w:val="both"/>
        <w:rPr>
          <w:rFonts w:eastAsia="MS Mincho"/>
        </w:rPr>
      </w:pPr>
      <w:r w:rsidRPr="002C693C">
        <w:rPr>
          <w:rFonts w:eastAsia="MS Mincho"/>
        </w:rPr>
        <w:t>6.2. Настоящее Приложение является неотъемлемой частью Договора.</w:t>
      </w:r>
    </w:p>
    <w:p w:rsidR="002C693C" w:rsidRPr="002C693C" w:rsidRDefault="002C693C" w:rsidP="002C693C">
      <w:pPr>
        <w:jc w:val="both"/>
        <w:rPr>
          <w:rFonts w:eastAsia="MS Mincho"/>
        </w:rPr>
      </w:pPr>
      <w:r w:rsidRPr="002C693C">
        <w:rPr>
          <w:rFonts w:eastAsia="MS Mincho"/>
        </w:rPr>
        <w:t xml:space="preserve">6.3. Все термины, используемые в настоящем Приложении, имеют </w:t>
      </w:r>
      <w:proofErr w:type="gramStart"/>
      <w:r w:rsidRPr="002C693C">
        <w:rPr>
          <w:rFonts w:eastAsia="MS Mincho"/>
        </w:rPr>
        <w:t>значение</w:t>
      </w:r>
      <w:proofErr w:type="gramEnd"/>
      <w:r w:rsidRPr="002C693C">
        <w:rPr>
          <w:rFonts w:eastAsia="MS Mincho"/>
        </w:rPr>
        <w:t xml:space="preserve"> установленное для них Договором, если иное прямо не предусмотрено настоящим Приложением.</w:t>
      </w:r>
    </w:p>
    <w:p w:rsidR="002C693C" w:rsidRPr="002C693C" w:rsidRDefault="002C693C" w:rsidP="002C693C">
      <w:pPr>
        <w:jc w:val="both"/>
        <w:rPr>
          <w:rFonts w:eastAsia="MS Mincho"/>
        </w:rPr>
      </w:pPr>
    </w:p>
    <w:p w:rsidR="002C693C" w:rsidRPr="002C693C" w:rsidRDefault="002C693C" w:rsidP="002C693C">
      <w:pPr>
        <w:tabs>
          <w:tab w:val="left" w:pos="8222"/>
        </w:tabs>
        <w:spacing w:line="240" w:lineRule="atLeast"/>
        <w:jc w:val="right"/>
      </w:pPr>
    </w:p>
    <w:tbl>
      <w:tblPr>
        <w:tblW w:w="5000" w:type="pct"/>
        <w:tblLook w:val="0000" w:firstRow="0" w:lastRow="0" w:firstColumn="0" w:lastColumn="0" w:noHBand="0" w:noVBand="0"/>
      </w:tblPr>
      <w:tblGrid>
        <w:gridCol w:w="5011"/>
        <w:gridCol w:w="5007"/>
      </w:tblGrid>
      <w:tr w:rsidR="002C693C" w:rsidRPr="002C693C" w:rsidTr="002C693C">
        <w:trPr>
          <w:trHeight w:val="358"/>
        </w:trPr>
        <w:tc>
          <w:tcPr>
            <w:tcW w:w="2501" w:type="pct"/>
            <w:vAlign w:val="center"/>
          </w:tcPr>
          <w:p w:rsidR="002C693C" w:rsidRPr="002C693C" w:rsidRDefault="002C693C" w:rsidP="002C693C">
            <w:pPr>
              <w:rPr>
                <w:b/>
                <w:bCs/>
              </w:rPr>
            </w:pPr>
            <w:r w:rsidRPr="002C693C">
              <w:rPr>
                <w:b/>
                <w:bCs/>
              </w:rPr>
              <w:t>От Оператора:</w:t>
            </w:r>
          </w:p>
        </w:tc>
        <w:tc>
          <w:tcPr>
            <w:tcW w:w="2499"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1" w:type="pct"/>
          </w:tcPr>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r w:rsidRPr="002C693C">
              <w:rPr>
                <w:color w:val="000000" w:themeColor="text1"/>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499" w:type="pct"/>
          </w:tcPr>
          <w:p w:rsidR="002C693C" w:rsidRPr="002C693C" w:rsidRDefault="002C693C" w:rsidP="002C693C">
            <w:pPr>
              <w:rPr>
                <w:bCs/>
              </w:rPr>
            </w:pPr>
            <w:r w:rsidRPr="002C693C">
              <w:t xml:space="preserve">Заместитель </w:t>
            </w:r>
            <w:r w:rsidRPr="002C693C">
              <w:rPr>
                <w:color w:val="000000" w:themeColor="text1"/>
              </w:rPr>
              <w:t xml:space="preserve">генерального директора, директор по информационным технологиям </w:t>
            </w:r>
          </w:p>
          <w:p w:rsidR="002C693C" w:rsidRPr="002C693C" w:rsidRDefault="002C693C" w:rsidP="002C693C">
            <w:pPr>
              <w:rPr>
                <w:bCs/>
              </w:rPr>
            </w:pPr>
          </w:p>
          <w:p w:rsidR="002C693C" w:rsidRPr="002C693C" w:rsidRDefault="002C693C" w:rsidP="002C693C">
            <w:pPr>
              <w:rPr>
                <w:color w:val="000000" w:themeColor="text1"/>
              </w:rPr>
            </w:pPr>
            <w:r w:rsidRPr="002C693C">
              <w:rPr>
                <w:bCs/>
              </w:rPr>
              <w:t xml:space="preserve">______________________ </w:t>
            </w:r>
            <w:proofErr w:type="spellStart"/>
            <w:r w:rsidRPr="002C693C">
              <w:rPr>
                <w:color w:val="000000" w:themeColor="text1"/>
              </w:rPr>
              <w:t>Семион</w:t>
            </w:r>
            <w:proofErr w:type="spellEnd"/>
            <w:r w:rsidRPr="002C693C">
              <w:rPr>
                <w:color w:val="000000" w:themeColor="text1"/>
              </w:rPr>
              <w:t xml:space="preserve"> К.В.</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r>
    </w:tbl>
    <w:p w:rsidR="002C693C" w:rsidRPr="002C693C" w:rsidRDefault="002C693C" w:rsidP="002C693C">
      <w:pPr>
        <w:tabs>
          <w:tab w:val="left" w:pos="8222"/>
        </w:tabs>
        <w:spacing w:line="240" w:lineRule="atLeast"/>
        <w:jc w:val="right"/>
      </w:pPr>
    </w:p>
    <w:p w:rsidR="002C693C" w:rsidRPr="002C693C" w:rsidRDefault="002C693C" w:rsidP="002C693C">
      <w:r w:rsidRPr="002C693C">
        <w:br w:type="page"/>
      </w:r>
    </w:p>
    <w:p w:rsidR="002C693C" w:rsidRPr="002C693C" w:rsidRDefault="002C693C" w:rsidP="002C693C">
      <w:pPr>
        <w:tabs>
          <w:tab w:val="left" w:pos="8222"/>
        </w:tabs>
        <w:spacing w:line="240" w:lineRule="atLeast"/>
        <w:jc w:val="right"/>
      </w:pPr>
      <w:r w:rsidRPr="002C693C">
        <w:lastRenderedPageBreak/>
        <w:t>Приложение № 2.1</w:t>
      </w:r>
    </w:p>
    <w:p w:rsidR="002C693C" w:rsidRPr="002C693C" w:rsidRDefault="002C693C" w:rsidP="002C693C">
      <w:pPr>
        <w:jc w:val="right"/>
      </w:pPr>
      <w:r w:rsidRPr="002C693C">
        <w:t>к Договору № ______ от «__»  _______ 20__г.</w:t>
      </w:r>
    </w:p>
    <w:p w:rsidR="002C693C" w:rsidRPr="002C693C" w:rsidRDefault="002C693C" w:rsidP="002C693C">
      <w:pPr>
        <w:jc w:val="right"/>
      </w:pPr>
    </w:p>
    <w:p w:rsidR="002C693C" w:rsidRPr="002C693C" w:rsidRDefault="002C693C" w:rsidP="002C693C">
      <w:pPr>
        <w:ind w:left="-180" w:right="-449"/>
        <w:jc w:val="center"/>
        <w:rPr>
          <w:b/>
          <w:bCs/>
        </w:rPr>
      </w:pPr>
      <w:r w:rsidRPr="002C693C">
        <w:rPr>
          <w:b/>
          <w:bCs/>
        </w:rPr>
        <w:t xml:space="preserve">ФОРМА </w:t>
      </w:r>
      <w:r w:rsidR="00537CCB">
        <w:rPr>
          <w:b/>
        </w:rPr>
        <w:pict>
          <v:rect id="_x0000_i1026" style="width:0;height:1.5pt" o:hralign="center" o:hrstd="t" o:hr="t" fillcolor="gray" stroked="f"/>
        </w:pict>
      </w:r>
    </w:p>
    <w:p w:rsidR="002C693C" w:rsidRPr="002C693C" w:rsidRDefault="002C693C" w:rsidP="002C693C">
      <w:pPr>
        <w:ind w:left="-180" w:right="-449"/>
        <w:jc w:val="center"/>
        <w:rPr>
          <w:b/>
          <w:bCs/>
        </w:rPr>
      </w:pPr>
      <w:r w:rsidRPr="002C693C">
        <w:rPr>
          <w:b/>
          <w:bCs/>
        </w:rPr>
        <w:t>Бланка заказа на Услугу L3 VPN</w:t>
      </w:r>
    </w:p>
    <w:p w:rsidR="002C693C" w:rsidRPr="002C693C" w:rsidRDefault="002C693C" w:rsidP="002C693C">
      <w:pPr>
        <w:tabs>
          <w:tab w:val="left" w:pos="6750"/>
        </w:tabs>
      </w:pPr>
      <w:r w:rsidRPr="002C693C">
        <w:tab/>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484"/>
        <w:gridCol w:w="220"/>
        <w:gridCol w:w="148"/>
        <w:gridCol w:w="890"/>
        <w:gridCol w:w="42"/>
        <w:gridCol w:w="1080"/>
        <w:gridCol w:w="695"/>
        <w:gridCol w:w="25"/>
        <w:gridCol w:w="126"/>
        <w:gridCol w:w="667"/>
        <w:gridCol w:w="631"/>
        <w:gridCol w:w="316"/>
        <w:gridCol w:w="1642"/>
        <w:gridCol w:w="218"/>
        <w:gridCol w:w="1620"/>
      </w:tblGrid>
      <w:tr w:rsidR="002C693C" w:rsidRPr="002C693C" w:rsidTr="002C693C">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rPr>
                <w:b/>
                <w:bCs/>
              </w:rPr>
              <w:t>БЛАНК ЗАКАЗА № ________________</w:t>
            </w:r>
          </w:p>
          <w:p w:rsidR="002C693C" w:rsidRPr="002C693C" w:rsidRDefault="002C693C" w:rsidP="002C693C">
            <w:pPr>
              <w:tabs>
                <w:tab w:val="left" w:pos="-720"/>
              </w:tabs>
              <w:rPr>
                <w:b/>
                <w:bCs/>
              </w:rPr>
            </w:pPr>
            <w:r w:rsidRPr="002C693C">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ind w:right="-630"/>
              <w:rPr>
                <w:b/>
                <w:bCs/>
              </w:rPr>
            </w:pPr>
            <w:r w:rsidRPr="002C693C">
              <w:rPr>
                <w:b/>
                <w:bCs/>
              </w:rPr>
              <w:t>Дата _____________</w:t>
            </w:r>
          </w:p>
        </w:tc>
      </w:tr>
      <w:tr w:rsidR="002C693C" w:rsidRPr="002C693C" w:rsidTr="002C693C">
        <w:tc>
          <w:tcPr>
            <w:tcW w:w="4248"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both"/>
            </w:pPr>
            <w:r w:rsidRPr="002C693C">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rPr>
                <w:b/>
                <w:bCs/>
              </w:rPr>
              <w:t xml:space="preserve">№_________________ </w:t>
            </w:r>
            <w:r w:rsidRPr="002C693C">
              <w:t>от «___» __________ 201__г.</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both"/>
            </w:pPr>
            <w:r w:rsidRPr="002C693C">
              <w:rPr>
                <w:b/>
                <w:bCs/>
              </w:rPr>
              <w:t xml:space="preserve">к Приложению №____ </w:t>
            </w:r>
            <w:r w:rsidRPr="002C693C">
              <w:t>от «___» __________ 201__г.</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rPr>
                <w:b/>
                <w:bCs/>
              </w:rPr>
              <w:t xml:space="preserve">Оператор: </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rPr>
                <w:b/>
                <w:bCs/>
                <w:noProof/>
              </w:rPr>
              <w:t>Заказчик: ______________________________</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noProof/>
              </w:rPr>
            </w:pPr>
            <w:r w:rsidRPr="002C693C">
              <w:rPr>
                <w:noProof/>
              </w:rPr>
              <w:t>Прекращает действие действие бланка заказа №_________ от __________</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noProof/>
              </w:rPr>
            </w:pPr>
          </w:p>
        </w:tc>
      </w:tr>
      <w:tr w:rsidR="002C693C" w:rsidRPr="002C693C" w:rsidTr="002C693C">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rPr>
                <w:noProof/>
              </w:rPr>
            </w:pPr>
            <w:r w:rsidRPr="002C693C">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noProof/>
              </w:rPr>
            </w:pPr>
            <w:r w:rsidRPr="002C693C">
              <w:rPr>
                <w:noProof/>
              </w:rPr>
              <w:fldChar w:fldCharType="begin">
                <w:ffData>
                  <w:name w:val="Check5"/>
                  <w:enabled/>
                  <w:calcOnExit w:val="0"/>
                  <w:checkBox>
                    <w:sizeAuto/>
                    <w:default w:val="0"/>
                  </w:checkBox>
                </w:ffData>
              </w:fldChar>
            </w:r>
            <w:r w:rsidRPr="002C693C">
              <w:rPr>
                <w:noProof/>
              </w:rPr>
              <w:instrText xml:space="preserve"> FORMCHECKBOX </w:instrText>
            </w:r>
            <w:r w:rsidRPr="002C693C">
              <w:rPr>
                <w:noProof/>
              </w:rPr>
            </w:r>
            <w:r w:rsidRPr="002C693C">
              <w:rPr>
                <w:noProof/>
              </w:rPr>
              <w:fldChar w:fldCharType="end"/>
            </w:r>
            <w:r w:rsidRPr="002C693C">
              <w:rPr>
                <w:noProof/>
              </w:rPr>
              <w:t xml:space="preserve"> Новый порт                                 </w:t>
            </w:r>
            <w:r w:rsidRPr="002C693C">
              <w:rPr>
                <w:noProof/>
              </w:rPr>
              <w:fldChar w:fldCharType="begin">
                <w:ffData>
                  <w:name w:val="Check5"/>
                  <w:enabled/>
                  <w:calcOnExit w:val="0"/>
                  <w:checkBox>
                    <w:sizeAuto/>
                    <w:default w:val="0"/>
                  </w:checkBox>
                </w:ffData>
              </w:fldChar>
            </w:r>
            <w:r w:rsidRPr="002C693C">
              <w:rPr>
                <w:noProof/>
              </w:rPr>
              <w:instrText xml:space="preserve"> FORMCHECKBOX </w:instrText>
            </w:r>
            <w:r w:rsidRPr="002C693C">
              <w:rPr>
                <w:noProof/>
              </w:rPr>
            </w:r>
            <w:r w:rsidRPr="002C693C">
              <w:rPr>
                <w:noProof/>
              </w:rPr>
              <w:fldChar w:fldCharType="end"/>
            </w:r>
            <w:r w:rsidRPr="002C693C">
              <w:rPr>
                <w:noProof/>
              </w:rPr>
              <w:t xml:space="preserve"> Изменение конфигурации порта</w:t>
            </w:r>
          </w:p>
          <w:p w:rsidR="002C693C" w:rsidRPr="002C693C" w:rsidRDefault="002C693C" w:rsidP="002C693C">
            <w:pPr>
              <w:tabs>
                <w:tab w:val="left" w:pos="-720"/>
              </w:tabs>
              <w:rPr>
                <w:noProof/>
              </w:rPr>
            </w:pPr>
            <w:r w:rsidRPr="002C693C">
              <w:rPr>
                <w:noProof/>
              </w:rPr>
              <w:fldChar w:fldCharType="begin">
                <w:ffData>
                  <w:name w:val="Check5"/>
                  <w:enabled/>
                  <w:calcOnExit w:val="0"/>
                  <w:checkBox>
                    <w:sizeAuto/>
                    <w:default w:val="0"/>
                  </w:checkBox>
                </w:ffData>
              </w:fldChar>
            </w:r>
            <w:r w:rsidRPr="002C693C">
              <w:rPr>
                <w:noProof/>
              </w:rPr>
              <w:instrText xml:space="preserve"> FORMCHECKBOX </w:instrText>
            </w:r>
            <w:r w:rsidRPr="002C693C">
              <w:rPr>
                <w:noProof/>
              </w:rPr>
            </w:r>
            <w:r w:rsidRPr="002C693C">
              <w:rPr>
                <w:noProof/>
              </w:rPr>
              <w:fldChar w:fldCharType="end"/>
            </w:r>
            <w:r w:rsidRPr="002C693C">
              <w:rPr>
                <w:noProof/>
              </w:rPr>
              <w:t xml:space="preserve"> Изменение тарифов</w:t>
            </w:r>
          </w:p>
        </w:tc>
      </w:tr>
      <w:tr w:rsidR="002C693C" w:rsidRPr="002C693C" w:rsidTr="002C693C">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num" w:pos="3469"/>
              </w:tabs>
              <w:adjustRightInd w:val="0"/>
              <w:spacing w:before="240" w:after="60"/>
              <w:ind w:left="360" w:hanging="1296"/>
              <w:textAlignment w:val="baseline"/>
              <w:outlineLvl w:val="6"/>
            </w:pP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rPr>
                <w:b/>
                <w:bCs/>
              </w:rPr>
            </w:pPr>
            <w:r w:rsidRPr="002C693C">
              <w:rPr>
                <w:sz w:val="22"/>
                <w:szCs w:val="22"/>
              </w:rPr>
              <w:t>Характеристики ВЧС и портов</w:t>
            </w:r>
          </w:p>
        </w:tc>
      </w:tr>
      <w:tr w:rsidR="002C693C" w:rsidRPr="002C693C" w:rsidTr="002C693C">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Адрес расположения точки</w:t>
            </w:r>
            <w:proofErr w:type="gramStart"/>
            <w:r w:rsidRPr="002C693C">
              <w:t xml:space="preserve"> А</w:t>
            </w:r>
            <w:proofErr w:type="gramEnd"/>
            <w:r w:rsidRPr="002C693C">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______________________________________________________________________</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Требуемая скорость порта: ____________ кбит/</w:t>
            </w:r>
            <w:proofErr w:type="gramStart"/>
            <w:r w:rsidRPr="002C693C">
              <w:t>с</w:t>
            </w:r>
            <w:proofErr w:type="gramEnd"/>
          </w:p>
        </w:tc>
      </w:tr>
      <w:tr w:rsidR="002C693C" w:rsidRPr="002C693C" w:rsidTr="002C693C">
        <w:tc>
          <w:tcPr>
            <w:tcW w:w="3168" w:type="dxa"/>
            <w:gridSpan w:val="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 xml:space="preserve">_______________Байт (по умолчанию принимается </w:t>
            </w:r>
            <w:proofErr w:type="gramStart"/>
            <w:r w:rsidRPr="002C693C">
              <w:t>равным</w:t>
            </w:r>
            <w:proofErr w:type="gramEnd"/>
            <w:r w:rsidRPr="002C693C">
              <w:t xml:space="preserve"> 1500 Байт)</w:t>
            </w:r>
          </w:p>
        </w:tc>
      </w:tr>
      <w:tr w:rsidR="002C693C" w:rsidRPr="00537CCB" w:rsidTr="002C693C">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lang w:val="de-DE"/>
              </w:rPr>
            </w:pP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Ethernet  </w:t>
            </w: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Fast Ethernet  </w:t>
            </w: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w:t>
            </w:r>
            <w:proofErr w:type="spellStart"/>
            <w:r w:rsidRPr="002C693C">
              <w:rPr>
                <w:lang w:val="de-DE"/>
              </w:rPr>
              <w:t>GigabitEthernet</w:t>
            </w:r>
            <w:proofErr w:type="spellEnd"/>
            <w:r w:rsidRPr="002C693C">
              <w:rPr>
                <w:lang w:val="de-DE"/>
              </w:rPr>
              <w:t xml:space="preserve"> </w:t>
            </w: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10GigabitEthernet</w:t>
            </w:r>
          </w:p>
          <w:p w:rsidR="002C693C" w:rsidRPr="002C693C" w:rsidRDefault="002C693C" w:rsidP="002C693C">
            <w:pPr>
              <w:tabs>
                <w:tab w:val="left" w:pos="-720"/>
              </w:tabs>
              <w:rPr>
                <w:lang w:val="en-US"/>
              </w:rPr>
            </w:pP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G.703  </w:t>
            </w: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rPr>
                <w:lang w:val="de-DE"/>
              </w:rPr>
              <w:t xml:space="preserve"> V.35  </w:t>
            </w:r>
            <w:r w:rsidRPr="002C693C">
              <w:fldChar w:fldCharType="begin">
                <w:ffData>
                  <w:name w:val=""/>
                  <w:enabled/>
                  <w:calcOnExit w:val="0"/>
                  <w:checkBox>
                    <w:sizeAuto/>
                    <w:default w:val="0"/>
                  </w:checkBox>
                </w:ffData>
              </w:fldChar>
            </w:r>
            <w:r w:rsidRPr="002C693C">
              <w:rPr>
                <w:lang w:val="de-DE"/>
              </w:rPr>
              <w:instrText xml:space="preserve"> FORMCHECKBOX </w:instrText>
            </w:r>
            <w:r w:rsidRPr="002C693C">
              <w:fldChar w:fldCharType="end"/>
            </w:r>
            <w:r w:rsidRPr="002C693C">
              <w:t>Другой</w:t>
            </w:r>
            <w:r w:rsidRPr="002C693C">
              <w:rPr>
                <w:lang w:val="de-DE"/>
              </w:rPr>
              <w:t>:________</w:t>
            </w:r>
          </w:p>
        </w:tc>
      </w:tr>
      <w:tr w:rsidR="002C693C" w:rsidRPr="002C693C" w:rsidTr="002C693C">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fldChar w:fldCharType="begin">
                <w:ffData>
                  <w:name w:val=""/>
                  <w:enabled/>
                  <w:calcOnExit w:val="0"/>
                  <w:checkBox>
                    <w:sizeAuto/>
                    <w:default w:val="0"/>
                  </w:checkBox>
                </w:ffData>
              </w:fldChar>
            </w:r>
            <w:r w:rsidRPr="002C693C">
              <w:instrText xml:space="preserve"> FORMCHECKBOX </w:instrText>
            </w:r>
            <w:r w:rsidRPr="002C693C">
              <w:fldChar w:fldCharType="end"/>
            </w:r>
            <w:r w:rsidRPr="002C693C">
              <w:t xml:space="preserve"> Новая ВЧС</w:t>
            </w:r>
          </w:p>
          <w:p w:rsidR="002C693C" w:rsidRPr="002C693C" w:rsidRDefault="002C693C" w:rsidP="002C693C">
            <w:pPr>
              <w:tabs>
                <w:tab w:val="left" w:pos="-720"/>
              </w:tabs>
            </w:pPr>
            <w:r w:rsidRPr="002C693C">
              <w:fldChar w:fldCharType="begin">
                <w:ffData>
                  <w:name w:val=""/>
                  <w:enabled/>
                  <w:calcOnExit w:val="0"/>
                  <w:checkBox>
                    <w:sizeAuto/>
                    <w:default w:val="0"/>
                  </w:checkBox>
                </w:ffData>
              </w:fldChar>
            </w:r>
            <w:r w:rsidRPr="002C693C">
              <w:instrText xml:space="preserve"> FORMCHECKBOX </w:instrText>
            </w:r>
            <w:r w:rsidRPr="002C693C">
              <w:fldChar w:fldCharType="end"/>
            </w:r>
            <w:r w:rsidRPr="002C693C">
              <w:t xml:space="preserve"> __________________________________ </w:t>
            </w:r>
            <w:r w:rsidRPr="002C693C">
              <w:br/>
            </w:r>
            <w:r w:rsidRPr="002C693C">
              <w:rPr>
                <w:i/>
                <w:iCs/>
              </w:rPr>
              <w:t xml:space="preserve">(указать </w:t>
            </w:r>
            <w:proofErr w:type="spellStart"/>
            <w:r w:rsidRPr="002C693C">
              <w:rPr>
                <w:i/>
                <w:iCs/>
              </w:rPr>
              <w:t>лат</w:t>
            </w:r>
            <w:proofErr w:type="gramStart"/>
            <w:r w:rsidRPr="002C693C">
              <w:rPr>
                <w:i/>
                <w:iCs/>
              </w:rPr>
              <w:t>.б</w:t>
            </w:r>
            <w:proofErr w:type="gramEnd"/>
            <w:r w:rsidRPr="002C693C">
              <w:rPr>
                <w:i/>
                <w:iCs/>
              </w:rPr>
              <w:t>уквами</w:t>
            </w:r>
            <w:proofErr w:type="spellEnd"/>
            <w:r w:rsidRPr="002C693C">
              <w:rPr>
                <w:i/>
                <w:iCs/>
              </w:rPr>
              <w:t xml:space="preserve"> и/или цифрами)</w:t>
            </w:r>
          </w:p>
        </w:tc>
      </w:tr>
      <w:tr w:rsidR="002C693C" w:rsidRPr="002C693C" w:rsidTr="002C693C">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sz w:val="22"/>
                <w:szCs w:val="20"/>
              </w:rPr>
              <w:t xml:space="preserve"> Обычный, </w:t>
            </w: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sz w:val="22"/>
                <w:szCs w:val="20"/>
              </w:rPr>
              <w:t xml:space="preserve"> Центр, </w:t>
            </w: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sz w:val="22"/>
                <w:szCs w:val="20"/>
              </w:rPr>
              <w:t xml:space="preserve"> </w:t>
            </w:r>
            <w:proofErr w:type="spellStart"/>
            <w:r w:rsidRPr="002C693C">
              <w:rPr>
                <w:rFonts w:cs="Courier New"/>
                <w:sz w:val="22"/>
                <w:szCs w:val="20"/>
              </w:rPr>
              <w:t>spoke</w:t>
            </w:r>
            <w:proofErr w:type="spellEnd"/>
            <w:r w:rsidRPr="002C693C">
              <w:rPr>
                <w:rFonts w:cs="Courier New"/>
                <w:sz w:val="22"/>
                <w:szCs w:val="20"/>
              </w:rPr>
              <w:t xml:space="preserve">-узел, </w:t>
            </w: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sz w:val="22"/>
                <w:szCs w:val="20"/>
              </w:rPr>
              <w:t xml:space="preserve"> Особый.</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proofErr w:type="gramStart"/>
            <w:r w:rsidRPr="002C693C">
              <w:rPr>
                <w:rFonts w:cs="Courier New"/>
                <w:sz w:val="22"/>
                <w:szCs w:val="20"/>
              </w:rPr>
              <w:t xml:space="preserve">* </w:t>
            </w:r>
            <w:r w:rsidRPr="002C693C">
              <w:rPr>
                <w:rFonts w:cs="Courier New"/>
                <w:b/>
                <w:sz w:val="22"/>
                <w:szCs w:val="20"/>
              </w:rPr>
              <w:t>Обычный</w:t>
            </w:r>
            <w:r w:rsidRPr="002C693C">
              <w:rPr>
                <w:rFonts w:cs="Courier New"/>
                <w:sz w:val="22"/>
                <w:szCs w:val="20"/>
              </w:rPr>
              <w:t xml:space="preserve"> - в случае топологии “Точка-Точка” и “Каждый-с-каждым”, </w:t>
            </w:r>
            <w:r w:rsidRPr="002C693C">
              <w:rPr>
                <w:rFonts w:cs="Courier New"/>
                <w:b/>
                <w:sz w:val="22"/>
                <w:szCs w:val="20"/>
              </w:rPr>
              <w:t>Центр</w:t>
            </w:r>
            <w:r w:rsidRPr="002C693C">
              <w:rPr>
                <w:rFonts w:cs="Courier New"/>
                <w:sz w:val="22"/>
                <w:szCs w:val="20"/>
              </w:rPr>
              <w:t xml:space="preserve"> - в случае топологии “Звезда” или “Частичная связность”, </w:t>
            </w:r>
            <w:proofErr w:type="spellStart"/>
            <w:r w:rsidRPr="002C693C">
              <w:rPr>
                <w:rFonts w:cs="Courier New"/>
                <w:sz w:val="22"/>
                <w:szCs w:val="20"/>
              </w:rPr>
              <w:t>hub</w:t>
            </w:r>
            <w:proofErr w:type="spellEnd"/>
            <w:r w:rsidRPr="002C693C">
              <w:rPr>
                <w:rFonts w:cs="Courier New"/>
                <w:sz w:val="22"/>
                <w:szCs w:val="20"/>
              </w:rPr>
              <w:t xml:space="preserve">-узлы, </w:t>
            </w:r>
            <w:proofErr w:type="spellStart"/>
            <w:r w:rsidRPr="002C693C">
              <w:rPr>
                <w:rFonts w:cs="Courier New"/>
                <w:b/>
                <w:sz w:val="22"/>
                <w:szCs w:val="20"/>
              </w:rPr>
              <w:t>spoke</w:t>
            </w:r>
            <w:proofErr w:type="spellEnd"/>
            <w:r w:rsidRPr="002C693C">
              <w:rPr>
                <w:rFonts w:cs="Courier New"/>
                <w:b/>
                <w:sz w:val="22"/>
                <w:szCs w:val="20"/>
              </w:rPr>
              <w:t>-узел</w:t>
            </w:r>
            <w:r w:rsidRPr="002C693C">
              <w:rPr>
                <w:rFonts w:cs="Courier New"/>
                <w:sz w:val="22"/>
                <w:szCs w:val="20"/>
              </w:rPr>
              <w:t xml:space="preserve"> - в случае топологии “Звезда” или “Частичная связность”, </w:t>
            </w:r>
            <w:proofErr w:type="spellStart"/>
            <w:r w:rsidRPr="002C693C">
              <w:rPr>
                <w:rFonts w:cs="Courier New"/>
                <w:sz w:val="22"/>
                <w:szCs w:val="20"/>
              </w:rPr>
              <w:t>spoke</w:t>
            </w:r>
            <w:proofErr w:type="spellEnd"/>
            <w:r w:rsidRPr="002C693C">
              <w:rPr>
                <w:rFonts w:cs="Courier New"/>
                <w:sz w:val="22"/>
                <w:szCs w:val="20"/>
              </w:rPr>
              <w:t>-узлы</w:t>
            </w:r>
            <w:r w:rsidRPr="002C693C">
              <w:rPr>
                <w:rFonts w:cs="Courier New"/>
                <w:b/>
                <w:sz w:val="22"/>
                <w:szCs w:val="20"/>
              </w:rPr>
              <w:t>, Особый</w:t>
            </w:r>
            <w:r w:rsidRPr="002C693C">
              <w:rPr>
                <w:rFonts w:cs="Courier New"/>
                <w:sz w:val="22"/>
                <w:szCs w:val="20"/>
              </w:rPr>
              <w:t xml:space="preserve">  - в случае топологии “Произвольная”.</w:t>
            </w:r>
            <w:proofErr w:type="gramEnd"/>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2C693C" w:rsidRPr="002C693C" w:rsidRDefault="002C693C" w:rsidP="0037054F">
            <w:pPr>
              <w:numPr>
                <w:ilvl w:val="0"/>
                <w:numId w:val="73"/>
              </w:numPr>
              <w:adjustRightInd w:val="0"/>
              <w:textAlignment w:val="baseline"/>
              <w:outlineLvl w:val="6"/>
            </w:pPr>
            <w:r w:rsidRPr="002C693C">
              <w:rPr>
                <w:sz w:val="22"/>
                <w:szCs w:val="22"/>
              </w:rPr>
              <w:t>Маршрутизация:</w:t>
            </w:r>
          </w:p>
        </w:tc>
      </w:tr>
      <w:tr w:rsidR="002C693C" w:rsidRPr="002C693C" w:rsidTr="002C693C">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fldChar w:fldCharType="begin">
                <w:ffData>
                  <w:name w:val=""/>
                  <w:enabled/>
                  <w:calcOnExit w:val="0"/>
                  <w:checkBox>
                    <w:sizeAuto/>
                    <w:default w:val="0"/>
                  </w:checkBox>
                </w:ffData>
              </w:fldChar>
            </w:r>
            <w:r w:rsidRPr="002C693C">
              <w:instrText xml:space="preserve"> FORMCHECKBOX </w:instrText>
            </w:r>
            <w:r w:rsidRPr="002C693C">
              <w:fldChar w:fldCharType="end"/>
            </w:r>
            <w:r w:rsidRPr="002C693C">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r w:rsidRPr="002C693C">
              <w:fldChar w:fldCharType="begin">
                <w:ffData>
                  <w:name w:val=""/>
                  <w:enabled/>
                  <w:calcOnExit w:val="0"/>
                  <w:checkBox>
                    <w:sizeAuto/>
                    <w:default w:val="0"/>
                  </w:checkBox>
                </w:ffData>
              </w:fldChar>
            </w:r>
            <w:r w:rsidRPr="002C693C">
              <w:instrText xml:space="preserve"> FORMCHECKBOX </w:instrText>
            </w:r>
            <w:r w:rsidRPr="002C693C">
              <w:fldChar w:fldCharType="end"/>
            </w:r>
            <w:r w:rsidRPr="002C693C">
              <w:rPr>
                <w:b/>
                <w:bCs/>
              </w:rPr>
              <w:t>Динамическая (BGP)   (AS_____________)</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pPr>
            <w:r w:rsidRPr="002C693C">
              <w:rPr>
                <w:sz w:val="22"/>
                <w:szCs w:val="22"/>
              </w:rPr>
              <w:t>Выбранный тарифный план:</w:t>
            </w:r>
          </w:p>
        </w:tc>
      </w:tr>
      <w:tr w:rsidR="002C693C" w:rsidRPr="002C693C" w:rsidTr="002C693C">
        <w:trPr>
          <w:trHeight w:val="263"/>
        </w:trPr>
        <w:tc>
          <w:tcPr>
            <w:tcW w:w="4968" w:type="dxa"/>
            <w:gridSpan w:val="9"/>
            <w:tcBorders>
              <w:top w:val="single" w:sz="4" w:space="0" w:color="auto"/>
              <w:left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t>Тарифный план</w:t>
            </w:r>
          </w:p>
        </w:tc>
        <w:tc>
          <w:tcPr>
            <w:tcW w:w="5220" w:type="dxa"/>
            <w:gridSpan w:val="7"/>
            <w:tcBorders>
              <w:top w:val="single" w:sz="4" w:space="0" w:color="auto"/>
              <w:left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t>Тип порта</w:t>
            </w:r>
          </w:p>
        </w:tc>
      </w:tr>
      <w:tr w:rsidR="002C693C" w:rsidRPr="002C693C" w:rsidTr="002C693C">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b/>
                <w:iCs/>
                <w:sz w:val="22"/>
                <w:szCs w:val="20"/>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iCs/>
                <w:sz w:val="22"/>
                <w:szCs w:val="20"/>
              </w:rPr>
            </w:pPr>
            <w:r w:rsidRPr="002C693C">
              <w:rPr>
                <w:rFonts w:cs="Courier New"/>
                <w:iCs/>
                <w:sz w:val="22"/>
                <w:szCs w:val="20"/>
              </w:rPr>
              <w:fldChar w:fldCharType="begin">
                <w:ffData>
                  <w:name w:val=""/>
                  <w:enabled/>
                  <w:calcOnExit w:val="0"/>
                  <w:checkBox>
                    <w:sizeAuto/>
                    <w:default w:val="0"/>
                  </w:checkBox>
                </w:ffData>
              </w:fldChar>
            </w:r>
            <w:r w:rsidRPr="002C693C">
              <w:rPr>
                <w:rFonts w:cs="Courier New"/>
                <w:iCs/>
                <w:sz w:val="22"/>
                <w:szCs w:val="20"/>
              </w:rPr>
              <w:instrText xml:space="preserve"> FORMCHECKBOX </w:instrText>
            </w:r>
            <w:r w:rsidRPr="002C693C">
              <w:rPr>
                <w:rFonts w:cs="Courier New"/>
                <w:iCs/>
                <w:sz w:val="22"/>
                <w:szCs w:val="20"/>
              </w:rPr>
            </w:r>
            <w:r w:rsidRPr="002C693C">
              <w:rPr>
                <w:rFonts w:cs="Courier New"/>
                <w:iCs/>
                <w:sz w:val="22"/>
                <w:szCs w:val="20"/>
              </w:rPr>
              <w:fldChar w:fldCharType="end"/>
            </w:r>
            <w:r w:rsidRPr="002C693C">
              <w:rPr>
                <w:rFonts w:cs="Courier New"/>
                <w:iCs/>
                <w:sz w:val="22"/>
                <w:szCs w:val="20"/>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iCs/>
                <w:sz w:val="22"/>
                <w:szCs w:val="20"/>
              </w:rPr>
            </w:pPr>
            <w:r w:rsidRPr="002C693C">
              <w:rPr>
                <w:rFonts w:cs="Courier New"/>
                <w:iCs/>
                <w:sz w:val="22"/>
                <w:szCs w:val="20"/>
              </w:rPr>
              <w:fldChar w:fldCharType="begin">
                <w:ffData>
                  <w:name w:val=""/>
                  <w:enabled/>
                  <w:calcOnExit w:val="0"/>
                  <w:checkBox>
                    <w:sizeAuto/>
                    <w:default w:val="0"/>
                  </w:checkBox>
                </w:ffData>
              </w:fldChar>
            </w:r>
            <w:r w:rsidRPr="002C693C">
              <w:rPr>
                <w:rFonts w:cs="Courier New"/>
                <w:iCs/>
                <w:sz w:val="22"/>
                <w:szCs w:val="20"/>
              </w:rPr>
              <w:instrText xml:space="preserve"> FORMCHECKBOX </w:instrText>
            </w:r>
            <w:r w:rsidRPr="002C693C">
              <w:rPr>
                <w:rFonts w:cs="Courier New"/>
                <w:iCs/>
                <w:sz w:val="22"/>
                <w:szCs w:val="20"/>
              </w:rPr>
            </w:r>
            <w:r w:rsidRPr="002C693C">
              <w:rPr>
                <w:rFonts w:cs="Courier New"/>
                <w:iCs/>
                <w:sz w:val="22"/>
                <w:szCs w:val="20"/>
              </w:rPr>
              <w:fldChar w:fldCharType="end"/>
            </w:r>
            <w:r w:rsidRPr="002C693C">
              <w:rPr>
                <w:rFonts w:cs="Courier New"/>
                <w:iCs/>
                <w:sz w:val="22"/>
                <w:szCs w:val="20"/>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iCs/>
                <w:sz w:val="22"/>
                <w:szCs w:val="20"/>
              </w:rPr>
            </w:pPr>
            <w:r w:rsidRPr="002C693C">
              <w:rPr>
                <w:rFonts w:cs="Courier New"/>
                <w:iCs/>
                <w:sz w:val="22"/>
                <w:szCs w:val="20"/>
              </w:rPr>
              <w:fldChar w:fldCharType="begin">
                <w:ffData>
                  <w:name w:val=""/>
                  <w:enabled/>
                  <w:calcOnExit w:val="0"/>
                  <w:checkBox>
                    <w:sizeAuto/>
                    <w:default w:val="0"/>
                  </w:checkBox>
                </w:ffData>
              </w:fldChar>
            </w:r>
            <w:r w:rsidRPr="002C693C">
              <w:rPr>
                <w:rFonts w:cs="Courier New"/>
                <w:iCs/>
                <w:sz w:val="22"/>
                <w:szCs w:val="20"/>
              </w:rPr>
              <w:instrText xml:space="preserve"> FORMCHECKBOX </w:instrText>
            </w:r>
            <w:r w:rsidRPr="002C693C">
              <w:rPr>
                <w:rFonts w:cs="Courier New"/>
                <w:iCs/>
                <w:sz w:val="22"/>
                <w:szCs w:val="20"/>
              </w:rPr>
            </w:r>
            <w:r w:rsidRPr="002C693C">
              <w:rPr>
                <w:rFonts w:cs="Courier New"/>
                <w:iCs/>
                <w:sz w:val="22"/>
                <w:szCs w:val="20"/>
              </w:rPr>
              <w:fldChar w:fldCharType="end"/>
            </w:r>
            <w:r w:rsidRPr="002C693C">
              <w:rPr>
                <w:rFonts w:cs="Courier New"/>
                <w:iCs/>
                <w:sz w:val="22"/>
                <w:szCs w:val="20"/>
              </w:rPr>
              <w:t xml:space="preserve"> Обычный</w:t>
            </w:r>
          </w:p>
        </w:tc>
      </w:tr>
      <w:tr w:rsidR="002C693C" w:rsidRPr="00537CCB" w:rsidTr="002C693C">
        <w:tc>
          <w:tcPr>
            <w:tcW w:w="4968" w:type="dxa"/>
            <w:gridSpan w:val="9"/>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r w:rsidRPr="002C693C">
              <w:rPr>
                <w:rFonts w:cs="Courier New"/>
                <w:sz w:val="22"/>
                <w:szCs w:val="20"/>
              </w:rPr>
              <w:fldChar w:fldCharType="begin">
                <w:ffData>
                  <w:name w:val=""/>
                  <w:enabled/>
                  <w:calcOnExit w:val="0"/>
                  <w:checkBox>
                    <w:sizeAuto/>
                    <w:default w:val="0"/>
                  </w:checkBox>
                </w:ffData>
              </w:fldChar>
            </w:r>
            <w:r w:rsidRPr="002C693C">
              <w:rPr>
                <w:rFonts w:cs="Courier New"/>
                <w:sz w:val="22"/>
                <w:szCs w:val="20"/>
              </w:rPr>
              <w:instrText xml:space="preserve"> FORMCHECKBOX </w:instrText>
            </w:r>
            <w:r w:rsidRPr="002C693C">
              <w:rPr>
                <w:rFonts w:cs="Courier New"/>
                <w:sz w:val="22"/>
                <w:szCs w:val="20"/>
              </w:rPr>
            </w:r>
            <w:r w:rsidRPr="002C693C">
              <w:rPr>
                <w:rFonts w:cs="Courier New"/>
                <w:sz w:val="22"/>
                <w:szCs w:val="20"/>
              </w:rPr>
              <w:fldChar w:fldCharType="end"/>
            </w:r>
            <w:r w:rsidRPr="002C693C">
              <w:rPr>
                <w:rFonts w:cs="Courier New"/>
                <w:b/>
                <w:iCs/>
                <w:sz w:val="22"/>
                <w:szCs w:val="20"/>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lang w:val="en-US"/>
              </w:rPr>
            </w:pPr>
            <w:r w:rsidRPr="002C693C">
              <w:rPr>
                <w:rFonts w:cs="Courier New"/>
                <w:iCs/>
                <w:sz w:val="22"/>
                <w:szCs w:val="20"/>
              </w:rPr>
              <w:t>Заказчику</w:t>
            </w:r>
            <w:r w:rsidRPr="002C693C">
              <w:rPr>
                <w:rFonts w:cs="Courier New"/>
                <w:iCs/>
                <w:sz w:val="22"/>
                <w:szCs w:val="20"/>
                <w:lang w:val="en-US"/>
              </w:rPr>
              <w:t xml:space="preserve"> </w:t>
            </w:r>
            <w:r w:rsidRPr="002C693C">
              <w:rPr>
                <w:rFonts w:cs="Courier New"/>
                <w:iCs/>
                <w:sz w:val="22"/>
                <w:szCs w:val="20"/>
              </w:rPr>
              <w:t>доступны</w:t>
            </w:r>
            <w:r w:rsidRPr="002C693C">
              <w:rPr>
                <w:rFonts w:cs="Courier New"/>
                <w:iCs/>
                <w:sz w:val="22"/>
                <w:szCs w:val="20"/>
                <w:lang w:val="en-US"/>
              </w:rPr>
              <w:t xml:space="preserve"> </w:t>
            </w:r>
            <w:r w:rsidRPr="002C693C">
              <w:rPr>
                <w:rFonts w:cs="Courier New"/>
                <w:iCs/>
                <w:sz w:val="22"/>
                <w:szCs w:val="20"/>
              </w:rPr>
              <w:t>следующие</w:t>
            </w:r>
            <w:r w:rsidRPr="002C693C">
              <w:rPr>
                <w:rFonts w:cs="Courier New"/>
                <w:iCs/>
                <w:sz w:val="22"/>
                <w:szCs w:val="20"/>
                <w:lang w:val="en-US"/>
              </w:rPr>
              <w:t xml:space="preserve"> </w:t>
            </w:r>
            <w:r w:rsidRPr="002C693C">
              <w:rPr>
                <w:rFonts w:cs="Courier New"/>
                <w:iCs/>
                <w:sz w:val="22"/>
                <w:szCs w:val="20"/>
              </w:rPr>
              <w:t>классы</w:t>
            </w:r>
            <w:r w:rsidRPr="002C693C">
              <w:rPr>
                <w:rFonts w:cs="Courier New"/>
                <w:iCs/>
                <w:sz w:val="22"/>
                <w:szCs w:val="20"/>
                <w:lang w:val="en-US"/>
              </w:rPr>
              <w:t xml:space="preserve"> </w:t>
            </w:r>
            <w:r w:rsidRPr="002C693C">
              <w:rPr>
                <w:rFonts w:cs="Courier New"/>
                <w:iCs/>
                <w:sz w:val="22"/>
                <w:szCs w:val="20"/>
              </w:rPr>
              <w:t>Трафика</w:t>
            </w:r>
            <w:r w:rsidRPr="002C693C">
              <w:rPr>
                <w:rFonts w:cs="Courier New"/>
                <w:iCs/>
                <w:sz w:val="22"/>
                <w:szCs w:val="20"/>
                <w:lang w:val="en-US"/>
              </w:rPr>
              <w:t xml:space="preserve">: Normal Priority, Business Critical </w:t>
            </w:r>
            <w:r w:rsidRPr="002C693C">
              <w:rPr>
                <w:rFonts w:cs="Courier New"/>
                <w:iCs/>
                <w:sz w:val="22"/>
                <w:szCs w:val="20"/>
              </w:rPr>
              <w:t>и</w:t>
            </w:r>
            <w:r w:rsidRPr="002C693C">
              <w:rPr>
                <w:rFonts w:cs="Courier New"/>
                <w:iCs/>
                <w:sz w:val="22"/>
                <w:szCs w:val="20"/>
                <w:lang w:val="en-US"/>
              </w:rPr>
              <w:t xml:space="preserve"> Business Priority</w:t>
            </w:r>
          </w:p>
        </w:tc>
      </w:tr>
      <w:tr w:rsidR="002C693C" w:rsidRPr="00537CCB"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lang w:val="en-US"/>
              </w:rPr>
            </w:pP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rPr>
                <w:b/>
                <w:bCs/>
              </w:rPr>
            </w:pPr>
            <w:r w:rsidRPr="002C693C">
              <w:rPr>
                <w:sz w:val="22"/>
                <w:szCs w:val="22"/>
                <w:lang w:val="en-US"/>
              </w:rPr>
              <w:br w:type="page"/>
            </w:r>
            <w:r w:rsidRPr="002C693C">
              <w:rPr>
                <w:sz w:val="22"/>
                <w:szCs w:val="22"/>
              </w:rPr>
              <w:t>Платежи</w:t>
            </w: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i/>
                <w:iCs/>
              </w:rPr>
            </w:pPr>
            <w:r w:rsidRPr="002C693C">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i/>
                <w:iCs/>
              </w:rPr>
            </w:pPr>
            <w:r w:rsidRPr="002C693C">
              <w:rPr>
                <w:i/>
                <w:iCs/>
              </w:rPr>
              <w:t>Размер платежа</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rPr>
                <w:b/>
                <w:bCs/>
              </w:rPr>
            </w:pPr>
            <w:r w:rsidRPr="002C693C">
              <w:rPr>
                <w:b/>
                <w:bCs/>
              </w:rPr>
              <w:t>Единовременные платежи:</w:t>
            </w: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i/>
                <w:iCs/>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pP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pP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pPr>
          </w:p>
        </w:tc>
      </w:tr>
      <w:tr w:rsidR="002C693C" w:rsidRPr="002C693C" w:rsidTr="002C693C">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pPr>
            <w:r w:rsidRPr="002C693C">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rPr>
                <w:b/>
                <w:bCs/>
              </w:rPr>
            </w:pP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pPr>
            <w:r w:rsidRPr="002C693C">
              <w:rPr>
                <w:b/>
                <w:bCs/>
              </w:rPr>
              <w:t>Ежемесячные платежи:</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rPr>
            </w:pP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leader="underscore" w:pos="9639"/>
              </w:tabs>
              <w:autoSpaceDE w:val="0"/>
              <w:autoSpaceDN w:val="0"/>
              <w:jc w:val="right"/>
              <w:rPr>
                <w:rFonts w:eastAsia="MS Mincho"/>
                <w:b/>
                <w:bCs/>
                <w:sz w:val="22"/>
                <w:szCs w:val="22"/>
                <w:lang w:eastAsia="en-US"/>
              </w:rPr>
            </w:pP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leader="underscore" w:pos="9639"/>
              </w:tabs>
              <w:autoSpaceDE w:val="0"/>
              <w:autoSpaceDN w:val="0"/>
              <w:jc w:val="right"/>
              <w:rPr>
                <w:rFonts w:eastAsia="MS Mincho"/>
                <w:b/>
                <w:bCs/>
                <w:sz w:val="22"/>
                <w:szCs w:val="22"/>
                <w:lang w:eastAsia="en-US"/>
              </w:rPr>
            </w:pPr>
          </w:p>
        </w:tc>
      </w:tr>
      <w:tr w:rsidR="002C693C" w:rsidRPr="002C693C" w:rsidTr="002C693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leader="underscore" w:pos="9639"/>
              </w:tabs>
              <w:autoSpaceDE w:val="0"/>
              <w:autoSpaceDN w:val="0"/>
              <w:jc w:val="right"/>
              <w:rPr>
                <w:rFonts w:eastAsia="MS Mincho"/>
                <w:b/>
                <w:bCs/>
                <w:sz w:val="22"/>
                <w:szCs w:val="22"/>
                <w:lang w:eastAsia="en-US"/>
              </w:rPr>
            </w:pPr>
          </w:p>
        </w:tc>
      </w:tr>
      <w:tr w:rsidR="002C693C" w:rsidRPr="002C693C" w:rsidTr="002C693C">
        <w:tc>
          <w:tcPr>
            <w:tcW w:w="8350" w:type="dxa"/>
            <w:gridSpan w:val="1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pPr>
            <w:r w:rsidRPr="002C693C">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right"/>
              <w:rPr>
                <w:b/>
                <w:bCs/>
              </w:rPr>
            </w:pPr>
          </w:p>
        </w:tc>
      </w:tr>
      <w:tr w:rsidR="002C693C" w:rsidRPr="002C693C" w:rsidTr="002C693C">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tc>
      </w:tr>
      <w:tr w:rsidR="002C693C" w:rsidRPr="002C693C" w:rsidTr="002C693C">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Платежи за Трафик приведены в Приложении №___.*</w:t>
            </w:r>
          </w:p>
        </w:tc>
      </w:tr>
      <w:tr w:rsidR="002C693C" w:rsidRPr="002C693C" w:rsidTr="002C693C">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leader="underscore" w:pos="9639"/>
              </w:tabs>
              <w:autoSpaceDE w:val="0"/>
              <w:autoSpaceDN w:val="0"/>
              <w:rPr>
                <w:rFonts w:eastAsia="MS Mincho"/>
                <w:b/>
                <w:bCs/>
                <w:sz w:val="22"/>
                <w:szCs w:val="22"/>
                <w:lang w:eastAsia="en-US"/>
              </w:rPr>
            </w:pPr>
            <w:r w:rsidRPr="002C693C">
              <w:rPr>
                <w:rFonts w:eastAsia="MS Mincho"/>
                <w:b/>
                <w:bCs/>
                <w:sz w:val="22"/>
                <w:szCs w:val="22"/>
                <w:lang w:eastAsia="en-US"/>
              </w:rPr>
              <w:t xml:space="preserve">* </w:t>
            </w:r>
            <w:r w:rsidRPr="002C693C">
              <w:rPr>
                <w:rFonts w:eastAsia="MS Mincho"/>
                <w:bCs/>
                <w:sz w:val="22"/>
                <w:szCs w:val="22"/>
                <w:lang w:eastAsia="en-US"/>
              </w:rPr>
              <w:t>Форма Приложения  приведена в Приложении №2.2.</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i/>
                <w:iCs/>
                <w:sz w:val="22"/>
                <w:szCs w:val="20"/>
              </w:rPr>
            </w:pPr>
            <w:r w:rsidRPr="002C693C">
              <w:rPr>
                <w:rFonts w:cs="Courier New"/>
                <w:iCs/>
                <w:sz w:val="22"/>
                <w:szCs w:val="20"/>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 w:val="center" w:pos="4153"/>
                <w:tab w:val="right" w:pos="8306"/>
              </w:tabs>
              <w:rPr>
                <w:rFonts w:cs="Courier New"/>
                <w:sz w:val="22"/>
                <w:szCs w:val="20"/>
              </w:rPr>
            </w:pPr>
          </w:p>
        </w:tc>
      </w:tr>
      <w:tr w:rsidR="002C693C" w:rsidRPr="002C693C" w:rsidTr="002C693C">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rPr>
                <w:b/>
                <w:bCs/>
              </w:rPr>
            </w:pPr>
            <w:r w:rsidRPr="002C693C">
              <w:rPr>
                <w:sz w:val="22"/>
                <w:szCs w:val="22"/>
              </w:rPr>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roofErr w:type="gramStart"/>
            <w:r w:rsidRPr="002C693C">
              <w:t>Расчетная</w:t>
            </w:r>
            <w:proofErr w:type="gramEnd"/>
            <w:r w:rsidRPr="002C693C">
              <w:t>: “___”__________201__г.</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r w:rsidRPr="002C693C">
              <w:t>* Необязательное поле</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2C693C" w:rsidRPr="002C693C" w:rsidRDefault="002C693C" w:rsidP="0037054F">
            <w:pPr>
              <w:numPr>
                <w:ilvl w:val="0"/>
                <w:numId w:val="73"/>
              </w:numPr>
              <w:adjustRightInd w:val="0"/>
              <w:textAlignment w:val="baseline"/>
              <w:outlineLvl w:val="6"/>
              <w:rPr>
                <w:b/>
                <w:bCs/>
              </w:rPr>
            </w:pPr>
            <w:r w:rsidRPr="002C693C">
              <w:rPr>
                <w:sz w:val="22"/>
                <w:szCs w:val="22"/>
              </w:rPr>
              <w:t>Особые условия</w:t>
            </w: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rPr>
                <w:b/>
                <w:bCs/>
                <w:highlight w:val="yellow"/>
              </w:rPr>
            </w:pPr>
          </w:p>
          <w:p w:rsidR="002C693C" w:rsidRPr="002C693C" w:rsidRDefault="002C693C" w:rsidP="002C693C">
            <w:pPr>
              <w:tabs>
                <w:tab w:val="left" w:pos="-720"/>
              </w:tabs>
              <w:rPr>
                <w:b/>
                <w:bCs/>
                <w:highlight w:val="yellow"/>
              </w:rPr>
            </w:pPr>
          </w:p>
          <w:p w:rsidR="002C693C" w:rsidRPr="002C693C" w:rsidRDefault="002C693C" w:rsidP="002C693C">
            <w:pPr>
              <w:tabs>
                <w:tab w:val="left" w:pos="-720"/>
              </w:tabs>
              <w:rPr>
                <w:b/>
                <w:bCs/>
                <w:highlight w:val="yellow"/>
              </w:rPr>
            </w:pPr>
          </w:p>
          <w:p w:rsidR="002C693C" w:rsidRPr="002C693C" w:rsidRDefault="002C693C" w:rsidP="002C693C">
            <w:pPr>
              <w:tabs>
                <w:tab w:val="left" w:pos="-720"/>
              </w:tabs>
              <w:rPr>
                <w:b/>
                <w:bCs/>
                <w:highlight w:val="yellow"/>
              </w:rPr>
            </w:pPr>
          </w:p>
          <w:p w:rsidR="002C693C" w:rsidRPr="002C693C" w:rsidRDefault="002C693C" w:rsidP="002C693C">
            <w:pPr>
              <w:tabs>
                <w:tab w:val="left" w:pos="-720"/>
              </w:tabs>
              <w:rPr>
                <w:b/>
                <w:bCs/>
                <w:highlight w:val="yellow"/>
              </w:rPr>
            </w:pPr>
          </w:p>
          <w:p w:rsidR="002C693C" w:rsidRPr="002C693C" w:rsidRDefault="002C693C" w:rsidP="002C693C">
            <w:pPr>
              <w:tabs>
                <w:tab w:val="left" w:pos="-720"/>
              </w:tabs>
              <w:rPr>
                <w:b/>
                <w:bCs/>
                <w:highlight w:val="yellow"/>
              </w:rPr>
            </w:pPr>
          </w:p>
          <w:p w:rsidR="002C693C" w:rsidRPr="002C693C" w:rsidRDefault="002C693C" w:rsidP="002C693C">
            <w:pPr>
              <w:tabs>
                <w:tab w:val="left" w:pos="-720"/>
              </w:tabs>
              <w:rPr>
                <w:bCs/>
              </w:rPr>
            </w:pPr>
          </w:p>
        </w:tc>
      </w:tr>
      <w:tr w:rsidR="002C693C" w:rsidRPr="002C693C" w:rsidTr="002C693C">
        <w:tc>
          <w:tcPr>
            <w:tcW w:w="10188" w:type="dxa"/>
            <w:gridSpan w:val="16"/>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rPr>
                <w:b/>
                <w:bCs/>
              </w:rPr>
            </w:pPr>
          </w:p>
        </w:tc>
      </w:tr>
      <w:tr w:rsidR="002C693C" w:rsidRPr="002C693C" w:rsidTr="002C693C">
        <w:tc>
          <w:tcPr>
            <w:tcW w:w="4943" w:type="dxa"/>
            <w:gridSpan w:val="8"/>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b/>
                <w:bCs/>
              </w:rPr>
            </w:pPr>
            <w:r w:rsidRPr="002C693C">
              <w:rPr>
                <w:b/>
                <w:bCs/>
              </w:rPr>
              <w:t>От Оператора</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rPr>
                <w:b/>
                <w:bCs/>
              </w:rPr>
            </w:pPr>
            <w:r w:rsidRPr="002C693C">
              <w:rPr>
                <w:b/>
                <w:bCs/>
              </w:rPr>
              <w:t>От Заказчика</w:t>
            </w:r>
          </w:p>
        </w:tc>
      </w:tr>
      <w:tr w:rsidR="002C693C" w:rsidRPr="002C693C" w:rsidTr="002C693C">
        <w:tc>
          <w:tcPr>
            <w:tcW w:w="1384"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 xml:space="preserve">Должность </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r>
      <w:tr w:rsidR="002C693C" w:rsidRPr="002C693C" w:rsidTr="002C693C">
        <w:tc>
          <w:tcPr>
            <w:tcW w:w="1384"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Ф.И.О.</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r>
      <w:tr w:rsidR="002C693C" w:rsidRPr="002C693C" w:rsidTr="002C693C">
        <w:tc>
          <w:tcPr>
            <w:tcW w:w="1384"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Подпись</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r w:rsidRPr="002C693C">
              <w:t>_______________________</w:t>
            </w:r>
          </w:p>
        </w:tc>
      </w:tr>
      <w:tr w:rsidR="002C693C" w:rsidRPr="002C693C" w:rsidTr="002C693C">
        <w:tc>
          <w:tcPr>
            <w:tcW w:w="1384"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pPr>
          </w:p>
        </w:tc>
      </w:tr>
      <w:tr w:rsidR="002C693C" w:rsidRPr="002C693C" w:rsidTr="002C693C">
        <w:tc>
          <w:tcPr>
            <w:tcW w:w="4943" w:type="dxa"/>
            <w:gridSpan w:val="8"/>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pPr>
            <w:r w:rsidRPr="002C693C">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tabs>
                <w:tab w:val="left" w:pos="-720"/>
              </w:tabs>
              <w:jc w:val="center"/>
            </w:pPr>
            <w:r w:rsidRPr="002C693C">
              <w:t>М.П.</w:t>
            </w:r>
          </w:p>
        </w:tc>
      </w:tr>
    </w:tbl>
    <w:p w:rsidR="002C693C" w:rsidRPr="002C693C" w:rsidRDefault="002C693C" w:rsidP="002C693C">
      <w:pPr>
        <w:ind w:left="-180" w:right="-449"/>
        <w:jc w:val="center"/>
        <w:rPr>
          <w:b/>
        </w:rPr>
      </w:pPr>
    </w:p>
    <w:p w:rsidR="002C693C" w:rsidRPr="002C693C" w:rsidRDefault="00537CCB" w:rsidP="002C693C">
      <w:pPr>
        <w:ind w:left="-180" w:right="-449"/>
        <w:jc w:val="center"/>
        <w:rPr>
          <w:b/>
        </w:rPr>
      </w:pPr>
      <w:r>
        <w:rPr>
          <w:b/>
        </w:rPr>
        <w:pict>
          <v:rect id="_x0000_i1027" style="width:0;height:1.5pt" o:hralign="center" o:hrstd="t" o:hr="t" fillcolor="gray" stroked="f"/>
        </w:pict>
      </w:r>
    </w:p>
    <w:p w:rsidR="002C693C" w:rsidRPr="002C693C" w:rsidRDefault="002C693C" w:rsidP="002C693C">
      <w:pPr>
        <w:ind w:left="-180" w:right="119"/>
        <w:jc w:val="center"/>
      </w:pPr>
    </w:p>
    <w:tbl>
      <w:tblPr>
        <w:tblW w:w="5000" w:type="pct"/>
        <w:tblLook w:val="0000" w:firstRow="0" w:lastRow="0" w:firstColumn="0" w:lastColumn="0" w:noHBand="0" w:noVBand="0"/>
      </w:tblPr>
      <w:tblGrid>
        <w:gridCol w:w="5009"/>
        <w:gridCol w:w="5009"/>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ind w:left="-180" w:right="119"/>
        <w:jc w:val="center"/>
      </w:pPr>
    </w:p>
    <w:p w:rsidR="002C693C" w:rsidRPr="002C693C" w:rsidRDefault="002C693C" w:rsidP="002C693C">
      <w:pPr>
        <w:spacing w:after="200" w:line="276" w:lineRule="auto"/>
        <w:rPr>
          <w:rFonts w:eastAsia="MS Mincho"/>
        </w:rPr>
      </w:pPr>
      <w:r w:rsidRPr="002C693C">
        <w:br w:type="page"/>
      </w:r>
    </w:p>
    <w:p w:rsidR="002C693C" w:rsidRPr="002C693C" w:rsidRDefault="002C693C" w:rsidP="002C693C">
      <w:pPr>
        <w:tabs>
          <w:tab w:val="left" w:pos="8222"/>
        </w:tabs>
        <w:spacing w:line="240" w:lineRule="atLeast"/>
        <w:jc w:val="right"/>
      </w:pPr>
      <w:r w:rsidRPr="002C693C">
        <w:lastRenderedPageBreak/>
        <w:t>Приложение № 3</w:t>
      </w:r>
    </w:p>
    <w:p w:rsidR="002C693C" w:rsidRPr="002C693C" w:rsidRDefault="002C693C" w:rsidP="002C693C">
      <w:pPr>
        <w:jc w:val="right"/>
      </w:pPr>
      <w:r w:rsidRPr="002C693C">
        <w:t>к Договору № ______ от «__»  _______ 20__г.</w:t>
      </w:r>
    </w:p>
    <w:p w:rsidR="002C693C" w:rsidRPr="002C693C" w:rsidRDefault="002C693C" w:rsidP="002C693C">
      <w:pPr>
        <w:tabs>
          <w:tab w:val="left" w:pos="-720"/>
        </w:tabs>
        <w:jc w:val="center"/>
        <w:rPr>
          <w:bCs/>
          <w:sz w:val="28"/>
          <w:szCs w:val="28"/>
        </w:rPr>
      </w:pPr>
    </w:p>
    <w:p w:rsidR="002C693C" w:rsidRPr="002C693C" w:rsidRDefault="002C693C" w:rsidP="002C693C">
      <w:pPr>
        <w:tabs>
          <w:tab w:val="left" w:pos="-720"/>
        </w:tabs>
        <w:jc w:val="center"/>
        <w:rPr>
          <w:b/>
          <w:bCs/>
          <w:sz w:val="28"/>
          <w:szCs w:val="28"/>
        </w:rPr>
      </w:pPr>
      <w:r w:rsidRPr="002C693C">
        <w:rPr>
          <w:b/>
          <w:bCs/>
          <w:sz w:val="28"/>
          <w:szCs w:val="28"/>
        </w:rPr>
        <w:t>ФОРМЫ АКТОВ</w:t>
      </w:r>
    </w:p>
    <w:p w:rsidR="002C693C" w:rsidRPr="002C693C" w:rsidRDefault="00537CCB" w:rsidP="002C693C">
      <w:pPr>
        <w:jc w:val="center"/>
        <w:rPr>
          <w:b/>
          <w:bCs/>
          <w:sz w:val="28"/>
          <w:szCs w:val="28"/>
        </w:rPr>
      </w:pPr>
      <w:r>
        <w:rPr>
          <w:b/>
          <w:sz w:val="28"/>
          <w:szCs w:val="28"/>
        </w:rPr>
        <w:pict>
          <v:rect id="_x0000_i1028" style="width:0;height:1.5pt" o:hralign="center" o:hrstd="t" o:hr="t" fillcolor="gray" stroked="f"/>
        </w:pict>
      </w:r>
    </w:p>
    <w:p w:rsidR="002C693C" w:rsidRPr="002C693C" w:rsidRDefault="002C693C" w:rsidP="002C693C">
      <w:pPr>
        <w:tabs>
          <w:tab w:val="left" w:leader="underscore" w:pos="7066"/>
        </w:tabs>
        <w:autoSpaceDE w:val="0"/>
        <w:autoSpaceDN w:val="0"/>
        <w:adjustRightInd w:val="0"/>
        <w:jc w:val="center"/>
        <w:rPr>
          <w:b/>
          <w:bCs/>
          <w:sz w:val="28"/>
          <w:szCs w:val="28"/>
        </w:rPr>
      </w:pPr>
      <w:r w:rsidRPr="002C693C">
        <w:rPr>
          <w:b/>
          <w:bCs/>
          <w:sz w:val="28"/>
          <w:szCs w:val="28"/>
        </w:rPr>
        <w:t>Акт сдачи-приемки выполненных работ</w:t>
      </w:r>
    </w:p>
    <w:p w:rsidR="002C693C" w:rsidRPr="002C693C" w:rsidRDefault="002C693C" w:rsidP="002C693C">
      <w:pPr>
        <w:tabs>
          <w:tab w:val="left" w:leader="underscore" w:pos="7066"/>
        </w:tabs>
        <w:autoSpaceDE w:val="0"/>
        <w:autoSpaceDN w:val="0"/>
        <w:adjustRightInd w:val="0"/>
        <w:jc w:val="center"/>
        <w:rPr>
          <w:b/>
          <w:bCs/>
          <w:sz w:val="22"/>
          <w:szCs w:val="22"/>
        </w:rPr>
      </w:pPr>
    </w:p>
    <w:p w:rsidR="002C693C" w:rsidRPr="002C693C" w:rsidRDefault="002C693C" w:rsidP="002C693C">
      <w:r w:rsidRPr="002C693C">
        <w:t>г. Москва                                                                                                            «___»________20__г.</w:t>
      </w:r>
    </w:p>
    <w:p w:rsidR="002C693C" w:rsidRPr="002C693C" w:rsidRDefault="002C693C" w:rsidP="002C693C">
      <w:pPr>
        <w:spacing w:before="120"/>
        <w:jc w:val="both"/>
      </w:pPr>
      <w:proofErr w:type="gramStart"/>
      <w:r w:rsidRPr="002C693C">
        <w:rPr>
          <w:b/>
          <w:bCs/>
        </w:rPr>
        <w:t>Закрытое акционерное общество «</w:t>
      </w:r>
      <w:proofErr w:type="spellStart"/>
      <w:r w:rsidRPr="002C693C">
        <w:rPr>
          <w:b/>
          <w:bCs/>
        </w:rPr>
        <w:t>Гринатом</w:t>
      </w:r>
      <w:proofErr w:type="spellEnd"/>
      <w:r w:rsidRPr="002C693C">
        <w:rPr>
          <w:b/>
          <w:bCs/>
        </w:rPr>
        <w:t>» (ЗАО «</w:t>
      </w:r>
      <w:proofErr w:type="spellStart"/>
      <w:r w:rsidRPr="002C693C">
        <w:rPr>
          <w:b/>
          <w:bCs/>
        </w:rPr>
        <w:t>Гринатом</w:t>
      </w:r>
      <w:proofErr w:type="spellEnd"/>
      <w:r w:rsidRPr="002C693C">
        <w:rPr>
          <w:b/>
          <w:bCs/>
        </w:rPr>
        <w:t>»)</w:t>
      </w:r>
      <w:r w:rsidRPr="002C693C">
        <w:rPr>
          <w:bCs/>
        </w:rPr>
        <w:t xml:space="preserve">, именуемое в дальнейшем «Заказчик», в </w:t>
      </w:r>
      <w:r w:rsidRPr="002C693C">
        <w:t xml:space="preserve">лице Заместителя </w:t>
      </w:r>
      <w:r w:rsidRPr="002C693C">
        <w:rPr>
          <w:color w:val="000000" w:themeColor="text1"/>
        </w:rPr>
        <w:t xml:space="preserve">генерального директора, директора по информационным технологиям </w:t>
      </w:r>
      <w:proofErr w:type="spellStart"/>
      <w:r w:rsidRPr="002C693C">
        <w:rPr>
          <w:color w:val="000000" w:themeColor="text1"/>
        </w:rPr>
        <w:t>Семиона</w:t>
      </w:r>
      <w:proofErr w:type="spellEnd"/>
      <w:r w:rsidRPr="002C693C">
        <w:rPr>
          <w:color w:val="000000" w:themeColor="text1"/>
        </w:rPr>
        <w:t xml:space="preserve"> Кирилла Викторовича, действующего на основании Доверенности №22/127/2013 - ДОВ от 11</w:t>
      </w:r>
      <w:r w:rsidRPr="002C693C">
        <w:rPr>
          <w:bCs/>
        </w:rPr>
        <w:t>.12.2013 г. с другой стороны, (при совместном наименовании – «Стороны»</w:t>
      </w:r>
      <w:r w:rsidRPr="002C693C">
        <w:t xml:space="preserve">, а по отдельности «Сторона», составили настоящий Акт сдачи-приемки выполненных работ к Договору </w:t>
      </w:r>
      <w:r w:rsidRPr="002C693C">
        <w:rPr>
          <w:bCs/>
        </w:rPr>
        <w:t>№ ______ от «__»  _____  20__г.</w:t>
      </w:r>
      <w:r w:rsidRPr="002C693C">
        <w:rPr>
          <w:b/>
          <w:bCs/>
        </w:rPr>
        <w:t xml:space="preserve"> </w:t>
      </w:r>
      <w:r w:rsidRPr="002C693C">
        <w:t>(далее - «Договор») о нижеследующем:</w:t>
      </w:r>
      <w:proofErr w:type="gramEnd"/>
    </w:p>
    <w:p w:rsidR="002C693C" w:rsidRPr="002C693C" w:rsidRDefault="002C693C" w:rsidP="0037054F">
      <w:pPr>
        <w:widowControl w:val="0"/>
        <w:numPr>
          <w:ilvl w:val="0"/>
          <w:numId w:val="76"/>
        </w:numPr>
        <w:tabs>
          <w:tab w:val="left" w:pos="284"/>
          <w:tab w:val="left" w:pos="567"/>
        </w:tabs>
        <w:spacing w:after="120"/>
        <w:ind w:firstLine="0"/>
        <w:contextualSpacing/>
        <w:jc w:val="both"/>
        <w:rPr>
          <w:rFonts w:eastAsiaTheme="majorEastAsia"/>
          <w:lang w:eastAsia="en-US"/>
        </w:rPr>
      </w:pPr>
      <w:r w:rsidRPr="002C693C">
        <w:rPr>
          <w:rFonts w:eastAsia="Calibri"/>
          <w:lang w:eastAsia="en-US"/>
        </w:rPr>
        <w:t xml:space="preserve">Состав и стоимость Работ, выполненных Оператором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2C693C" w:rsidRPr="002C693C" w:rsidTr="002C693C">
        <w:tc>
          <w:tcPr>
            <w:tcW w:w="567"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bCs/>
                <w:sz w:val="20"/>
                <w:szCs w:val="20"/>
              </w:rPr>
            </w:pPr>
            <w:r w:rsidRPr="002C693C">
              <w:rPr>
                <w:b/>
                <w:bCs/>
                <w:sz w:val="20"/>
                <w:szCs w:val="20"/>
              </w:rPr>
              <w:t xml:space="preserve">№ </w:t>
            </w:r>
            <w:proofErr w:type="gramStart"/>
            <w:r w:rsidRPr="002C693C">
              <w:rPr>
                <w:b/>
                <w:bCs/>
                <w:sz w:val="20"/>
                <w:szCs w:val="20"/>
              </w:rPr>
              <w:t>п</w:t>
            </w:r>
            <w:proofErr w:type="gramEnd"/>
            <w:r w:rsidRPr="002C693C">
              <w:rPr>
                <w:b/>
                <w:bCs/>
                <w:sz w:val="20"/>
                <w:szCs w:val="20"/>
              </w:rPr>
              <w:t>/п</w:t>
            </w:r>
          </w:p>
        </w:tc>
        <w:tc>
          <w:tcPr>
            <w:tcW w:w="4678"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bCs/>
                <w:sz w:val="20"/>
                <w:szCs w:val="20"/>
              </w:rPr>
            </w:pPr>
            <w:r w:rsidRPr="002C693C">
              <w:rPr>
                <w:b/>
                <w:bCs/>
                <w:sz w:val="20"/>
                <w:szCs w:val="20"/>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bCs/>
                <w:sz w:val="20"/>
                <w:szCs w:val="20"/>
              </w:rPr>
            </w:pPr>
            <w:r w:rsidRPr="002C693C">
              <w:rPr>
                <w:b/>
                <w:bCs/>
                <w:sz w:val="20"/>
                <w:szCs w:val="20"/>
              </w:rPr>
              <w:t>Цена, без НДС</w:t>
            </w: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bCs/>
                <w:sz w:val="20"/>
                <w:szCs w:val="20"/>
              </w:rPr>
            </w:pPr>
            <w:r w:rsidRPr="002C693C">
              <w:rPr>
                <w:b/>
                <w:bCs/>
                <w:sz w:val="20"/>
                <w:szCs w:val="20"/>
              </w:rPr>
              <w:t>НДС, руб.</w:t>
            </w: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bCs/>
                <w:sz w:val="20"/>
                <w:szCs w:val="20"/>
              </w:rPr>
            </w:pPr>
            <w:r w:rsidRPr="002C693C">
              <w:rPr>
                <w:b/>
                <w:bCs/>
                <w:sz w:val="20"/>
                <w:szCs w:val="20"/>
              </w:rPr>
              <w:t>Цена с НДС, руб.</w:t>
            </w:r>
          </w:p>
        </w:tc>
      </w:tr>
      <w:tr w:rsidR="002C693C" w:rsidRPr="002C693C" w:rsidTr="002C693C">
        <w:tc>
          <w:tcPr>
            <w:tcW w:w="567"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c>
          <w:tcPr>
            <w:tcW w:w="4678"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c>
          <w:tcPr>
            <w:tcW w:w="1440"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rFonts w:eastAsiaTheme="majorEastAsia"/>
                <w:sz w:val="16"/>
                <w:szCs w:val="16"/>
              </w:rPr>
            </w:pP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r>
      <w:tr w:rsidR="002C693C" w:rsidRPr="002C693C" w:rsidTr="002C693C">
        <w:tc>
          <w:tcPr>
            <w:tcW w:w="567"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c>
          <w:tcPr>
            <w:tcW w:w="4678"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jc w:val="center"/>
            </w:pPr>
            <w:r w:rsidRPr="002C693C">
              <w:t>Итого:</w:t>
            </w:r>
          </w:p>
        </w:tc>
        <w:tc>
          <w:tcPr>
            <w:tcW w:w="1440"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rPr>
                <w:rFonts w:eastAsiaTheme="majorEastAsia"/>
                <w:sz w:val="16"/>
                <w:szCs w:val="16"/>
              </w:rPr>
            </w:pPr>
          </w:p>
        </w:tc>
        <w:tc>
          <w:tcPr>
            <w:tcW w:w="1435" w:type="dxa"/>
            <w:tcBorders>
              <w:top w:val="single" w:sz="6" w:space="0" w:color="auto"/>
              <w:left w:val="single" w:sz="6" w:space="0" w:color="auto"/>
              <w:bottom w:val="single" w:sz="6" w:space="0" w:color="auto"/>
              <w:right w:val="single" w:sz="6" w:space="0" w:color="auto"/>
            </w:tcBorders>
          </w:tcPr>
          <w:p w:rsidR="002C693C" w:rsidRPr="002C693C" w:rsidRDefault="002C693C" w:rsidP="002C693C">
            <w:pPr>
              <w:autoSpaceDE w:val="0"/>
              <w:autoSpaceDN w:val="0"/>
              <w:adjustRightInd w:val="0"/>
            </w:pPr>
          </w:p>
        </w:tc>
      </w:tr>
    </w:tbl>
    <w:p w:rsidR="002C693C" w:rsidRPr="002C693C" w:rsidRDefault="002C693C" w:rsidP="002C693C">
      <w:pPr>
        <w:widowControl w:val="0"/>
        <w:tabs>
          <w:tab w:val="left" w:pos="0"/>
          <w:tab w:val="left" w:pos="284"/>
          <w:tab w:val="left" w:pos="851"/>
        </w:tabs>
        <w:spacing w:after="200" w:line="276" w:lineRule="auto"/>
        <w:ind w:firstLine="567"/>
        <w:contextualSpacing/>
        <w:jc w:val="both"/>
        <w:rPr>
          <w:rFonts w:eastAsiaTheme="majorEastAsia"/>
          <w:lang w:val="en-US" w:eastAsia="en-US"/>
        </w:rPr>
      </w:pPr>
    </w:p>
    <w:p w:rsidR="002C693C" w:rsidRPr="002C693C" w:rsidRDefault="002C693C" w:rsidP="002C693C">
      <w:pPr>
        <w:widowControl w:val="0"/>
        <w:tabs>
          <w:tab w:val="left" w:pos="0"/>
          <w:tab w:val="left" w:pos="284"/>
          <w:tab w:val="left" w:pos="851"/>
        </w:tabs>
        <w:spacing w:after="200" w:line="276" w:lineRule="auto"/>
        <w:ind w:firstLine="567"/>
        <w:contextualSpacing/>
        <w:jc w:val="both"/>
        <w:rPr>
          <w:rFonts w:eastAsiaTheme="majorEastAsia"/>
          <w:b/>
          <w:bCs/>
          <w:lang w:eastAsia="en-US"/>
        </w:rPr>
      </w:pPr>
      <w:r w:rsidRPr="002C693C">
        <w:rPr>
          <w:rFonts w:eastAsiaTheme="majorEastAsia"/>
          <w:lang w:eastAsia="en-US"/>
        </w:rPr>
        <w:t xml:space="preserve">Стоимость выполненных Работ составляет: ________________ (_________________________ и 00/100) рублей, в том числе НДС (18%) в сумме  _____ (_______________ и 00/100) рублей. </w:t>
      </w:r>
    </w:p>
    <w:p w:rsidR="002C693C" w:rsidRPr="002C693C" w:rsidRDefault="002C693C" w:rsidP="0037054F">
      <w:pPr>
        <w:widowControl w:val="0"/>
        <w:numPr>
          <w:ilvl w:val="0"/>
          <w:numId w:val="76"/>
        </w:numPr>
        <w:tabs>
          <w:tab w:val="left" w:pos="0"/>
          <w:tab w:val="left" w:pos="851"/>
        </w:tabs>
        <w:ind w:firstLine="567"/>
        <w:contextualSpacing/>
        <w:jc w:val="both"/>
        <w:rPr>
          <w:rFonts w:eastAsiaTheme="majorEastAsia"/>
          <w:lang w:eastAsia="en-US"/>
        </w:rPr>
      </w:pPr>
      <w:r w:rsidRPr="002C693C">
        <w:rPr>
          <w:rFonts w:eastAsiaTheme="majorEastAsia"/>
          <w:lang w:eastAsia="en-US"/>
        </w:rPr>
        <w:t>Выполненные Работы удовлетворяют требованиям Договора и выполнены Оператором надлежащим образом.</w:t>
      </w:r>
    </w:p>
    <w:p w:rsidR="002C693C" w:rsidRPr="002C693C" w:rsidRDefault="002C693C" w:rsidP="0037054F">
      <w:pPr>
        <w:widowControl w:val="0"/>
        <w:numPr>
          <w:ilvl w:val="0"/>
          <w:numId w:val="76"/>
        </w:numPr>
        <w:tabs>
          <w:tab w:val="left" w:pos="0"/>
          <w:tab w:val="left" w:pos="851"/>
        </w:tabs>
        <w:ind w:firstLine="567"/>
        <w:contextualSpacing/>
        <w:jc w:val="both"/>
        <w:rPr>
          <w:rFonts w:eastAsiaTheme="majorEastAsia"/>
          <w:lang w:eastAsia="en-US"/>
        </w:rPr>
      </w:pPr>
      <w:r w:rsidRPr="002C693C">
        <w:rPr>
          <w:rFonts w:eastAsiaTheme="majorEastAsia"/>
          <w:lang w:eastAsia="en-US"/>
        </w:rPr>
        <w:t>Заказчик  не имеет претензий к Оператору по качеству и объему выполненных Работ. Никаких отступлений от Договора и иных недостатков в Работах, выполненных по Договору Оператором, Заказчиком не обнаружено.</w:t>
      </w:r>
    </w:p>
    <w:p w:rsidR="002C693C" w:rsidRPr="002C693C" w:rsidRDefault="002C693C" w:rsidP="0037054F">
      <w:pPr>
        <w:widowControl w:val="0"/>
        <w:numPr>
          <w:ilvl w:val="0"/>
          <w:numId w:val="76"/>
        </w:numPr>
        <w:tabs>
          <w:tab w:val="left" w:pos="0"/>
          <w:tab w:val="left" w:pos="851"/>
        </w:tabs>
        <w:ind w:firstLine="567"/>
        <w:contextualSpacing/>
        <w:jc w:val="both"/>
        <w:rPr>
          <w:rFonts w:eastAsiaTheme="majorEastAsia"/>
          <w:lang w:eastAsia="en-US"/>
        </w:rPr>
      </w:pPr>
      <w:r w:rsidRPr="002C693C">
        <w:rPr>
          <w:rFonts w:eastAsiaTheme="majorEastAsia"/>
          <w:lang w:eastAsia="en-US"/>
        </w:rPr>
        <w:t>Настоящий акт является основанием для оплаты Заказчиком Работ Оператору в соответствии с п.1. настоящего Акта.</w:t>
      </w:r>
    </w:p>
    <w:p w:rsidR="002C693C" w:rsidRPr="002C693C" w:rsidRDefault="002C693C" w:rsidP="0037054F">
      <w:pPr>
        <w:widowControl w:val="0"/>
        <w:numPr>
          <w:ilvl w:val="0"/>
          <w:numId w:val="76"/>
        </w:numPr>
        <w:tabs>
          <w:tab w:val="left" w:pos="0"/>
          <w:tab w:val="left" w:pos="851"/>
        </w:tabs>
        <w:ind w:firstLine="567"/>
        <w:contextualSpacing/>
        <w:jc w:val="both"/>
        <w:rPr>
          <w:rFonts w:eastAsiaTheme="majorEastAsia"/>
          <w:lang w:eastAsia="en-US"/>
        </w:rPr>
      </w:pPr>
      <w:r w:rsidRPr="002C693C">
        <w:rPr>
          <w:rFonts w:eastAsiaTheme="majorEastAsia"/>
          <w:lang w:eastAsia="en-US"/>
        </w:rPr>
        <w:t>Настоящий Акт  составлен в 3 (трех) экземплярах, имеющих одинаковую юридическую силу, 1 (один) экземпляр для Оператора и 2 (два) экземпляра для Заказчика.</w:t>
      </w:r>
    </w:p>
    <w:p w:rsidR="002C693C" w:rsidRPr="002C693C" w:rsidRDefault="002C693C" w:rsidP="002C693C">
      <w:pPr>
        <w:autoSpaceDE w:val="0"/>
        <w:autoSpaceDN w:val="0"/>
        <w:adjustRightInd w:val="0"/>
        <w:spacing w:after="120" w:line="240" w:lineRule="exact"/>
        <w:jc w:val="center"/>
      </w:pPr>
    </w:p>
    <w:p w:rsidR="002C693C" w:rsidRPr="002C693C" w:rsidRDefault="002C693C" w:rsidP="002C693C">
      <w:pPr>
        <w:autoSpaceDE w:val="0"/>
        <w:autoSpaceDN w:val="0"/>
        <w:adjustRightInd w:val="0"/>
        <w:spacing w:after="120" w:line="240" w:lineRule="exact"/>
        <w:jc w:val="center"/>
        <w:rPr>
          <w:sz w:val="28"/>
          <w:szCs w:val="28"/>
        </w:rPr>
      </w:pPr>
    </w:p>
    <w:tbl>
      <w:tblPr>
        <w:tblW w:w="5000" w:type="pct"/>
        <w:tblLook w:val="0000" w:firstRow="0" w:lastRow="0" w:firstColumn="0" w:lastColumn="0" w:noHBand="0" w:noVBand="0"/>
      </w:tblPr>
      <w:tblGrid>
        <w:gridCol w:w="5009"/>
        <w:gridCol w:w="5009"/>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
                <w:bCs/>
              </w:rPr>
            </w:pPr>
            <w:r w:rsidRPr="002C693C">
              <w:rPr>
                <w:b/>
                <w:bCs/>
              </w:rPr>
              <w:t>____________________ /________/</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spacing w:after="200" w:line="276" w:lineRule="auto"/>
        <w:rPr>
          <w:b/>
          <w:bCs/>
          <w:sz w:val="28"/>
          <w:szCs w:val="28"/>
        </w:rPr>
      </w:pPr>
      <w:r w:rsidRPr="002C693C">
        <w:rPr>
          <w:b/>
          <w:bCs/>
          <w:sz w:val="28"/>
          <w:szCs w:val="28"/>
        </w:rPr>
        <w:br w:type="page"/>
      </w:r>
    </w:p>
    <w:p w:rsidR="002C693C" w:rsidRPr="002C693C" w:rsidRDefault="002C693C" w:rsidP="002C693C">
      <w:pPr>
        <w:tabs>
          <w:tab w:val="left" w:pos="-720"/>
        </w:tabs>
        <w:jc w:val="center"/>
        <w:rPr>
          <w:b/>
          <w:bCs/>
          <w:sz w:val="28"/>
          <w:szCs w:val="28"/>
        </w:rPr>
      </w:pPr>
      <w:r w:rsidRPr="002C693C">
        <w:rPr>
          <w:b/>
          <w:bCs/>
          <w:sz w:val="28"/>
          <w:szCs w:val="28"/>
        </w:rPr>
        <w:lastRenderedPageBreak/>
        <w:t>АКТ НАЧАЛА ОКАЗАНИЯ УСЛУГ</w:t>
      </w:r>
    </w:p>
    <w:p w:rsidR="002C693C" w:rsidRPr="002C693C" w:rsidRDefault="002C693C" w:rsidP="002C693C">
      <w:pPr>
        <w:jc w:val="center"/>
      </w:pPr>
      <w:r w:rsidRPr="002C693C">
        <w:t>к Бланку заказа №_______ от __.__.20__г.</w:t>
      </w:r>
    </w:p>
    <w:p w:rsidR="002C693C" w:rsidRPr="002C693C" w:rsidRDefault="002C693C" w:rsidP="002C693C">
      <w:pPr>
        <w:jc w:val="center"/>
      </w:pPr>
    </w:p>
    <w:p w:rsidR="002C693C" w:rsidRPr="002C693C" w:rsidRDefault="002C693C" w:rsidP="002C693C">
      <w:pPr>
        <w:jc w:val="center"/>
      </w:pPr>
    </w:p>
    <w:p w:rsidR="002C693C" w:rsidRPr="002C693C" w:rsidRDefault="002C693C" w:rsidP="002C693C">
      <w:r w:rsidRPr="002C693C">
        <w:t>г. Москва                                                                                                            «___»________20__г.</w:t>
      </w:r>
    </w:p>
    <w:p w:rsidR="002C693C" w:rsidRPr="002C693C" w:rsidRDefault="002C693C" w:rsidP="002C693C">
      <w:pPr>
        <w:ind w:firstLine="737"/>
        <w:jc w:val="both"/>
        <w:rPr>
          <w:rFonts w:eastAsia="MS Mincho"/>
        </w:rPr>
      </w:pPr>
    </w:p>
    <w:p w:rsidR="002C693C" w:rsidRPr="002C693C" w:rsidRDefault="002C693C" w:rsidP="002C693C">
      <w:pPr>
        <w:ind w:firstLine="720"/>
        <w:jc w:val="both"/>
        <w:rPr>
          <w:rFonts w:eastAsia="MS Mincho"/>
        </w:rPr>
      </w:pPr>
      <w:proofErr w:type="gramStart"/>
      <w:r w:rsidRPr="002C693C">
        <w:rPr>
          <w:rFonts w:eastAsia="MS Mincho"/>
          <w:b/>
          <w:bCs/>
          <w:lang w:bidi="en-US"/>
        </w:rPr>
        <w:t>_____________________________________________________</w:t>
      </w:r>
      <w:r w:rsidRPr="002C693C">
        <w:rPr>
          <w:rFonts w:eastAsia="MS Mincho"/>
        </w:rPr>
        <w:t>, именуемое в дальнейшем «</w:t>
      </w:r>
      <w:r w:rsidRPr="002C693C">
        <w:rPr>
          <w:rFonts w:eastAsia="MS Mincho"/>
          <w:b/>
        </w:rPr>
        <w:t>Оператор</w:t>
      </w:r>
      <w:r w:rsidRPr="002C693C">
        <w:rPr>
          <w:rFonts w:eastAsia="MS Mincho"/>
          <w:b/>
          <w:bCs/>
        </w:rPr>
        <w:t>»</w:t>
      </w:r>
      <w:r w:rsidRPr="002C693C">
        <w:rPr>
          <w:rFonts w:eastAsia="MS Mincho"/>
        </w:rPr>
        <w:t>, в лице</w:t>
      </w:r>
      <w:r w:rsidRPr="002C693C">
        <w:rPr>
          <w:rFonts w:eastAsia="MS Mincho"/>
          <w:bCs/>
          <w:lang w:bidi="en-US"/>
        </w:rPr>
        <w:t>_________________________________________, действующего на основании ___________________________________</w:t>
      </w:r>
      <w:r w:rsidRPr="002C693C">
        <w:rPr>
          <w:rFonts w:eastAsia="MS Mincho"/>
          <w:color w:val="333399"/>
        </w:rPr>
        <w:t>,</w:t>
      </w:r>
      <w:r w:rsidRPr="002C693C">
        <w:rPr>
          <w:rFonts w:eastAsia="MS Mincho"/>
        </w:rPr>
        <w:t>с одной стороны, и</w:t>
      </w:r>
      <w:proofErr w:type="gramEnd"/>
    </w:p>
    <w:p w:rsidR="002C693C" w:rsidRPr="002C693C" w:rsidRDefault="002C693C" w:rsidP="002C693C">
      <w:pPr>
        <w:jc w:val="both"/>
      </w:pPr>
      <w:proofErr w:type="gramStart"/>
      <w:r w:rsidRPr="002C693C">
        <w:rPr>
          <w:b/>
          <w:bCs/>
        </w:rPr>
        <w:t>Закрытое акционерное общество «</w:t>
      </w:r>
      <w:proofErr w:type="spellStart"/>
      <w:r w:rsidRPr="002C693C">
        <w:rPr>
          <w:b/>
          <w:bCs/>
        </w:rPr>
        <w:t>Гринатом</w:t>
      </w:r>
      <w:proofErr w:type="spellEnd"/>
      <w:r w:rsidRPr="002C693C">
        <w:rPr>
          <w:b/>
          <w:bCs/>
        </w:rPr>
        <w:t>» (ЗАО «</w:t>
      </w:r>
      <w:proofErr w:type="spellStart"/>
      <w:r w:rsidRPr="002C693C">
        <w:rPr>
          <w:b/>
          <w:bCs/>
        </w:rPr>
        <w:t>Гринатом</w:t>
      </w:r>
      <w:proofErr w:type="spellEnd"/>
      <w:r w:rsidRPr="002C693C">
        <w:rPr>
          <w:b/>
          <w:bCs/>
        </w:rPr>
        <w:t>»)</w:t>
      </w:r>
      <w:r w:rsidRPr="002C693C">
        <w:rPr>
          <w:bCs/>
        </w:rPr>
        <w:t xml:space="preserve">, именуемое в дальнейшем «Заказчик», в </w:t>
      </w:r>
      <w:r w:rsidRPr="002C693C">
        <w:t xml:space="preserve">лице Заместителя </w:t>
      </w:r>
      <w:r w:rsidRPr="002C693C">
        <w:rPr>
          <w:color w:val="000000" w:themeColor="text1"/>
        </w:rPr>
        <w:t xml:space="preserve">генерального директора, директора по информационным технологиям </w:t>
      </w:r>
      <w:proofErr w:type="spellStart"/>
      <w:r w:rsidRPr="002C693C">
        <w:rPr>
          <w:color w:val="000000" w:themeColor="text1"/>
        </w:rPr>
        <w:t>Семиона</w:t>
      </w:r>
      <w:proofErr w:type="spellEnd"/>
      <w:r w:rsidRPr="002C693C">
        <w:rPr>
          <w:color w:val="000000" w:themeColor="text1"/>
        </w:rPr>
        <w:t xml:space="preserve"> Кирилла Викторовича, действующего на основании Доверенности №22/127/2013 - ДОВ от 11</w:t>
      </w:r>
      <w:r w:rsidRPr="002C693C">
        <w:rPr>
          <w:bCs/>
        </w:rPr>
        <w:t>.12.2013 г. с другой стороны, (при совместном наименовании – «Стороны», по отдельности – «Сторона») составили н</w:t>
      </w:r>
      <w:r w:rsidRPr="002C693C">
        <w:t xml:space="preserve">астоящий Акт к Договору </w:t>
      </w:r>
      <w:r w:rsidRPr="002C693C">
        <w:rPr>
          <w:bCs/>
        </w:rPr>
        <w:t>№ ________ от «__»  _____  20__ г.</w:t>
      </w:r>
      <w:r w:rsidRPr="002C693C">
        <w:rPr>
          <w:b/>
          <w:bCs/>
        </w:rPr>
        <w:t xml:space="preserve"> </w:t>
      </w:r>
      <w:r w:rsidRPr="002C693C">
        <w:t>(далее – Договор) о нижеследующем:</w:t>
      </w:r>
      <w:proofErr w:type="gramEnd"/>
    </w:p>
    <w:p w:rsidR="002C693C" w:rsidRPr="002C693C" w:rsidRDefault="002C693C" w:rsidP="002C693C">
      <w:pPr>
        <w:ind w:firstLine="737"/>
        <w:jc w:val="both"/>
        <w:rPr>
          <w:rFonts w:eastAsia="MS Mincho"/>
        </w:rPr>
      </w:pPr>
      <w:r w:rsidRPr="002C693C">
        <w:rPr>
          <w:rFonts w:eastAsia="MS Mincho"/>
        </w:rPr>
        <w:t>1. Оператор «___»__________ 20__ года начал оказание Услуги, а Заказчик начал пользование Услугой по Бланку заказа №_______ от __.__.20__г.</w:t>
      </w:r>
    </w:p>
    <w:p w:rsidR="002C693C" w:rsidRPr="002C693C" w:rsidRDefault="002C693C" w:rsidP="002C693C">
      <w:pPr>
        <w:ind w:firstLine="737"/>
        <w:jc w:val="both"/>
        <w:rPr>
          <w:rFonts w:eastAsia="MS Mincho"/>
        </w:rPr>
      </w:pPr>
      <w:r w:rsidRPr="002C693C">
        <w:rPr>
          <w:rFonts w:eastAsia="MS Mincho"/>
        </w:rPr>
        <w:t>2. Настоящий Акт является основанием для ежемесячного выставления счетов Оператора за оказываемую Услугу и ее оплаты Заказчиком.</w:t>
      </w:r>
    </w:p>
    <w:p w:rsidR="002C693C" w:rsidRPr="002C693C" w:rsidRDefault="002C693C" w:rsidP="002C693C">
      <w:pPr>
        <w:ind w:firstLine="737"/>
        <w:jc w:val="both"/>
        <w:rPr>
          <w:rFonts w:eastAsia="MS Mincho"/>
        </w:rPr>
      </w:pPr>
      <w:r w:rsidRPr="002C693C">
        <w:rPr>
          <w:rFonts w:eastAsia="MS Mincho"/>
        </w:rPr>
        <w:t>3. Настоящий Акт составлен в двух подлинных экземплярах по одному для каждой из Сторон.</w:t>
      </w:r>
    </w:p>
    <w:p w:rsidR="002C693C" w:rsidRPr="002C693C" w:rsidRDefault="002C693C" w:rsidP="002C693C">
      <w:pPr>
        <w:ind w:firstLine="737"/>
        <w:jc w:val="both"/>
        <w:rPr>
          <w:rFonts w:eastAsia="MS Mincho"/>
        </w:rPr>
      </w:pPr>
    </w:p>
    <w:tbl>
      <w:tblPr>
        <w:tblW w:w="5000" w:type="pct"/>
        <w:tblLook w:val="0000" w:firstRow="0" w:lastRow="0" w:firstColumn="0" w:lastColumn="0" w:noHBand="0" w:noVBand="0"/>
      </w:tblPr>
      <w:tblGrid>
        <w:gridCol w:w="5009"/>
        <w:gridCol w:w="5009"/>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tabs>
          <w:tab w:val="left" w:pos="-720"/>
        </w:tabs>
        <w:rPr>
          <w:bCs/>
          <w:sz w:val="28"/>
          <w:szCs w:val="28"/>
        </w:rPr>
      </w:pPr>
    </w:p>
    <w:p w:rsidR="002C693C" w:rsidRPr="002C693C" w:rsidRDefault="002C693C" w:rsidP="002C693C">
      <w:pPr>
        <w:rPr>
          <w:b/>
          <w:bCs/>
          <w:i/>
          <w:sz w:val="28"/>
          <w:szCs w:val="28"/>
          <w:u w:val="single"/>
        </w:rPr>
      </w:pPr>
      <w:r w:rsidRPr="002C693C">
        <w:rPr>
          <w:rFonts w:ascii="Arial" w:hAnsi="Arial" w:cs="Arial"/>
          <w:b/>
          <w:bCs/>
        </w:rPr>
        <w:br w:type="page"/>
      </w:r>
    </w:p>
    <w:p w:rsidR="002C693C" w:rsidRPr="002C693C" w:rsidRDefault="002C693C" w:rsidP="002C693C">
      <w:pPr>
        <w:tabs>
          <w:tab w:val="left" w:pos="-720"/>
        </w:tabs>
        <w:jc w:val="center"/>
        <w:rPr>
          <w:b/>
          <w:bCs/>
          <w:sz w:val="28"/>
          <w:szCs w:val="28"/>
        </w:rPr>
      </w:pPr>
      <w:r w:rsidRPr="002C693C">
        <w:rPr>
          <w:b/>
          <w:bCs/>
          <w:sz w:val="28"/>
          <w:szCs w:val="28"/>
        </w:rPr>
        <w:lastRenderedPageBreak/>
        <w:t>АКТ СВЕРКИ ТЕХНИЧЕСКИХ ПЕРЕРЫВОВ В ОКАЗАНИИ УСЛУГ</w:t>
      </w:r>
    </w:p>
    <w:p w:rsidR="002C693C" w:rsidRPr="002C693C" w:rsidRDefault="002C693C" w:rsidP="002C693C">
      <w:pPr>
        <w:tabs>
          <w:tab w:val="left" w:pos="-720"/>
        </w:tabs>
        <w:jc w:val="center"/>
        <w:rPr>
          <w:b/>
          <w:bCs/>
          <w:sz w:val="28"/>
          <w:szCs w:val="28"/>
        </w:rPr>
      </w:pPr>
    </w:p>
    <w:p w:rsidR="002C693C" w:rsidRPr="002C693C" w:rsidRDefault="002C693C" w:rsidP="002C693C">
      <w:r w:rsidRPr="002C693C">
        <w:t>г. Москва                                                                                                       «___»________20__г.</w:t>
      </w:r>
    </w:p>
    <w:p w:rsidR="002C693C" w:rsidRPr="002C693C" w:rsidRDefault="002C693C" w:rsidP="002C693C"/>
    <w:p w:rsidR="002C693C" w:rsidRPr="002C693C" w:rsidRDefault="002C693C" w:rsidP="002C693C">
      <w:pPr>
        <w:ind w:firstLine="720"/>
        <w:jc w:val="both"/>
        <w:rPr>
          <w:rFonts w:eastAsia="MS Mincho"/>
        </w:rPr>
      </w:pPr>
      <w:proofErr w:type="gramStart"/>
      <w:r w:rsidRPr="002C693C">
        <w:rPr>
          <w:rFonts w:eastAsia="MS Mincho"/>
          <w:b/>
          <w:bCs/>
          <w:lang w:bidi="en-US"/>
        </w:rPr>
        <w:t>________________________________________</w:t>
      </w:r>
      <w:r w:rsidRPr="002C693C">
        <w:rPr>
          <w:rFonts w:eastAsia="MS Mincho"/>
        </w:rPr>
        <w:t>, именуемое в дальнейшем «</w:t>
      </w:r>
      <w:r w:rsidRPr="002C693C">
        <w:rPr>
          <w:rFonts w:eastAsia="MS Mincho"/>
          <w:b/>
        </w:rPr>
        <w:t>Оператор</w:t>
      </w:r>
      <w:r w:rsidRPr="002C693C">
        <w:rPr>
          <w:rFonts w:eastAsia="MS Mincho"/>
          <w:b/>
          <w:bCs/>
        </w:rPr>
        <w:t>»</w:t>
      </w:r>
      <w:r w:rsidRPr="002C693C">
        <w:rPr>
          <w:rFonts w:eastAsia="MS Mincho"/>
        </w:rPr>
        <w:t>, в лице</w:t>
      </w:r>
      <w:r w:rsidRPr="002C693C">
        <w:rPr>
          <w:rFonts w:eastAsia="MS Mincho"/>
          <w:bCs/>
          <w:lang w:bidi="en-US"/>
        </w:rPr>
        <w:t>_________________________________________, действующего на основании ___________________________________</w:t>
      </w:r>
      <w:r w:rsidRPr="002C693C">
        <w:rPr>
          <w:rFonts w:eastAsia="MS Mincho"/>
          <w:color w:val="333399"/>
        </w:rPr>
        <w:t>,</w:t>
      </w:r>
      <w:r w:rsidRPr="002C693C">
        <w:rPr>
          <w:rFonts w:eastAsia="MS Mincho"/>
        </w:rPr>
        <w:t>с одной стороны, и</w:t>
      </w:r>
      <w:proofErr w:type="gramEnd"/>
    </w:p>
    <w:p w:rsidR="002C693C" w:rsidRPr="002C693C" w:rsidRDefault="002C693C" w:rsidP="002C693C">
      <w:pPr>
        <w:jc w:val="both"/>
      </w:pPr>
      <w:r w:rsidRPr="002C693C">
        <w:rPr>
          <w:b/>
          <w:bCs/>
        </w:rPr>
        <w:t>Закрытое акционерное общество «</w:t>
      </w:r>
      <w:proofErr w:type="spellStart"/>
      <w:r w:rsidRPr="002C693C">
        <w:rPr>
          <w:b/>
          <w:bCs/>
        </w:rPr>
        <w:t>Гринатом</w:t>
      </w:r>
      <w:proofErr w:type="spellEnd"/>
      <w:r w:rsidRPr="002C693C">
        <w:rPr>
          <w:b/>
          <w:bCs/>
        </w:rPr>
        <w:t>» (ЗАО «</w:t>
      </w:r>
      <w:proofErr w:type="spellStart"/>
      <w:r w:rsidRPr="002C693C">
        <w:rPr>
          <w:b/>
          <w:bCs/>
        </w:rPr>
        <w:t>Гринатом</w:t>
      </w:r>
      <w:proofErr w:type="spellEnd"/>
      <w:r w:rsidRPr="002C693C">
        <w:rPr>
          <w:b/>
          <w:bCs/>
        </w:rPr>
        <w:t>»)</w:t>
      </w:r>
      <w:r w:rsidRPr="002C693C">
        <w:rPr>
          <w:bCs/>
        </w:rPr>
        <w:t xml:space="preserve">, именуемое в дальнейшем «Заказчик», в </w:t>
      </w:r>
      <w:r w:rsidRPr="002C693C">
        <w:t xml:space="preserve">лице Заместителя </w:t>
      </w:r>
      <w:r w:rsidRPr="002C693C">
        <w:rPr>
          <w:color w:val="000000" w:themeColor="text1"/>
        </w:rPr>
        <w:t xml:space="preserve">генерального директора, директора по информационным технологиям </w:t>
      </w:r>
      <w:proofErr w:type="spellStart"/>
      <w:r w:rsidRPr="002C693C">
        <w:rPr>
          <w:color w:val="000000" w:themeColor="text1"/>
        </w:rPr>
        <w:t>Семиона</w:t>
      </w:r>
      <w:proofErr w:type="spellEnd"/>
      <w:r w:rsidRPr="002C693C">
        <w:rPr>
          <w:color w:val="000000" w:themeColor="text1"/>
        </w:rPr>
        <w:t xml:space="preserve"> Кирилла Викторовича, действующего на основании Доверенности №22/127/2013 - ДОВ от 11</w:t>
      </w:r>
      <w:r w:rsidRPr="002C693C">
        <w:rPr>
          <w:bCs/>
        </w:rPr>
        <w:t>.12.2013 г., с другой стороны, (при совместном наименовании – «Стороны», по отдельности – «Сторона»</w:t>
      </w:r>
      <w:proofErr w:type="gramStart"/>
      <w:r w:rsidRPr="002C693C">
        <w:rPr>
          <w:bCs/>
        </w:rPr>
        <w:t>)с</w:t>
      </w:r>
      <w:proofErr w:type="gramEnd"/>
      <w:r w:rsidRPr="002C693C">
        <w:rPr>
          <w:bCs/>
        </w:rPr>
        <w:t>оставили н</w:t>
      </w:r>
      <w:r w:rsidRPr="002C693C">
        <w:t xml:space="preserve">астоящий Акт к </w:t>
      </w:r>
      <w:r w:rsidRPr="002C693C">
        <w:rPr>
          <w:bCs/>
        </w:rPr>
        <w:t>Договору № _______ от «__»  _____  20__ г.</w:t>
      </w:r>
      <w:r w:rsidRPr="002C693C">
        <w:rPr>
          <w:b/>
          <w:bCs/>
        </w:rPr>
        <w:t xml:space="preserve"> </w:t>
      </w:r>
      <w:r w:rsidRPr="002C693C">
        <w:t>(далее – Договор) о нижеследующем:</w:t>
      </w:r>
    </w:p>
    <w:p w:rsidR="002C693C" w:rsidRPr="002C693C" w:rsidRDefault="002C693C" w:rsidP="002C693C">
      <w:pPr>
        <w:jc w:val="both"/>
      </w:pPr>
    </w:p>
    <w:p w:rsidR="002C693C" w:rsidRPr="002C693C" w:rsidRDefault="002C693C" w:rsidP="002C693C">
      <w:pPr>
        <w:ind w:firstLine="737"/>
        <w:jc w:val="both"/>
        <w:rPr>
          <w:rFonts w:eastAsia="MS Mincho"/>
        </w:rPr>
      </w:pPr>
      <w:r w:rsidRPr="002C693C">
        <w:rPr>
          <w:rFonts w:eastAsia="MS Mincho"/>
        </w:rPr>
        <w:t>1. Стороны подтверждают факт перерыва оказания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2C693C" w:rsidRPr="002C693C" w:rsidTr="002C693C">
        <w:tc>
          <w:tcPr>
            <w:tcW w:w="22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w:t>
            </w:r>
          </w:p>
        </w:tc>
        <w:tc>
          <w:tcPr>
            <w:tcW w:w="1055"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Бланка заказа</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r w:rsidRPr="002C693C">
              <w:t>Причина перерыва</w:t>
            </w:r>
          </w:p>
        </w:tc>
      </w:tr>
      <w:tr w:rsidR="002C693C" w:rsidRPr="002C693C" w:rsidTr="002C693C">
        <w:tc>
          <w:tcPr>
            <w:tcW w:w="22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055"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pPr>
            <w:r w:rsidRPr="002C693C">
              <w:t>№______ от __.__.20__г.</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50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17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r>
      <w:tr w:rsidR="002C693C" w:rsidRPr="002C693C" w:rsidTr="002C693C">
        <w:tc>
          <w:tcPr>
            <w:tcW w:w="22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055"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pPr>
            <w:r w:rsidRPr="002C693C">
              <w:t>№______ от __.__.20__г.</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50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17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r>
      <w:tr w:rsidR="002C693C" w:rsidRPr="002C693C" w:rsidTr="002C693C">
        <w:tc>
          <w:tcPr>
            <w:tcW w:w="22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055"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pPr>
            <w:r w:rsidRPr="002C693C">
              <w:t>№______ от __.__.20__г.</w:t>
            </w: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681"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509"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c>
          <w:tcPr>
            <w:tcW w:w="1172" w:type="pct"/>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pPr>
          </w:p>
        </w:tc>
      </w:tr>
    </w:tbl>
    <w:p w:rsidR="002C693C" w:rsidRPr="002C693C" w:rsidRDefault="002C693C" w:rsidP="002C693C">
      <w:pPr>
        <w:jc w:val="both"/>
        <w:rPr>
          <w:rFonts w:eastAsia="MS Mincho"/>
        </w:rPr>
      </w:pPr>
    </w:p>
    <w:p w:rsidR="002C693C" w:rsidRPr="002C693C" w:rsidRDefault="002C693C" w:rsidP="002C693C">
      <w:pPr>
        <w:ind w:firstLine="737"/>
        <w:jc w:val="both"/>
        <w:rPr>
          <w:rFonts w:eastAsia="MS Mincho"/>
        </w:rPr>
      </w:pPr>
      <w:r w:rsidRPr="002C693C">
        <w:rPr>
          <w:rFonts w:eastAsia="MS Mincho"/>
        </w:rPr>
        <w:t>2. Настоящий Акт является основанием для перерасчёта стоимости оказания Услуг.</w:t>
      </w:r>
    </w:p>
    <w:p w:rsidR="002C693C" w:rsidRPr="002C693C" w:rsidRDefault="002C693C" w:rsidP="002C693C">
      <w:pPr>
        <w:ind w:firstLine="737"/>
        <w:jc w:val="both"/>
        <w:rPr>
          <w:rFonts w:eastAsia="MS Mincho"/>
        </w:rPr>
      </w:pPr>
      <w:r w:rsidRPr="002C693C">
        <w:rPr>
          <w:rFonts w:eastAsia="MS Mincho"/>
        </w:rPr>
        <w:t>3. Настоящий Акт составлен в двух подлинных экземплярах по одному для каждой из Сторон.</w:t>
      </w:r>
    </w:p>
    <w:p w:rsidR="002C693C" w:rsidRPr="002C693C" w:rsidRDefault="002C693C" w:rsidP="002C693C">
      <w:pPr>
        <w:ind w:firstLine="737"/>
        <w:jc w:val="both"/>
        <w:rPr>
          <w:rFonts w:eastAsia="MS Mincho"/>
        </w:rPr>
      </w:pPr>
    </w:p>
    <w:p w:rsidR="002C693C" w:rsidRPr="002C693C" w:rsidRDefault="002C693C" w:rsidP="002C693C">
      <w:pPr>
        <w:tabs>
          <w:tab w:val="left" w:pos="-720"/>
        </w:tabs>
        <w:rPr>
          <w:bCs/>
          <w:sz w:val="28"/>
          <w:szCs w:val="28"/>
        </w:rPr>
      </w:pPr>
    </w:p>
    <w:tbl>
      <w:tblPr>
        <w:tblW w:w="5000" w:type="pct"/>
        <w:tblLook w:val="0000" w:firstRow="0" w:lastRow="0" w:firstColumn="0" w:lastColumn="0" w:noHBand="0" w:noVBand="0"/>
      </w:tblPr>
      <w:tblGrid>
        <w:gridCol w:w="5009"/>
        <w:gridCol w:w="5009"/>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tabs>
          <w:tab w:val="left" w:pos="-720"/>
        </w:tabs>
        <w:rPr>
          <w:bCs/>
          <w:sz w:val="28"/>
          <w:szCs w:val="28"/>
        </w:rPr>
      </w:pPr>
    </w:p>
    <w:p w:rsidR="002C693C" w:rsidRPr="002C693C" w:rsidRDefault="002C693C" w:rsidP="002C693C">
      <w:pPr>
        <w:spacing w:after="200" w:line="276" w:lineRule="auto"/>
        <w:rPr>
          <w:b/>
          <w:bCs/>
          <w:i/>
          <w:sz w:val="28"/>
          <w:szCs w:val="28"/>
          <w:u w:val="single"/>
        </w:rPr>
      </w:pPr>
      <w:r w:rsidRPr="002C693C">
        <w:rPr>
          <w:b/>
          <w:bCs/>
          <w:i/>
          <w:sz w:val="28"/>
          <w:szCs w:val="28"/>
          <w:u w:val="single"/>
        </w:rPr>
        <w:br w:type="page"/>
      </w:r>
    </w:p>
    <w:p w:rsidR="002C693C" w:rsidRPr="002C693C" w:rsidRDefault="002C693C" w:rsidP="002C693C">
      <w:pPr>
        <w:tabs>
          <w:tab w:val="left" w:pos="-720"/>
        </w:tabs>
        <w:jc w:val="center"/>
        <w:rPr>
          <w:b/>
          <w:bCs/>
          <w:sz w:val="28"/>
          <w:szCs w:val="28"/>
        </w:rPr>
      </w:pPr>
      <w:r w:rsidRPr="002C693C">
        <w:rPr>
          <w:b/>
          <w:bCs/>
          <w:sz w:val="28"/>
          <w:szCs w:val="28"/>
        </w:rPr>
        <w:lastRenderedPageBreak/>
        <w:t>АКТ ПРЕКРАЩЕНИЯ ОКАЗАНИЯ УСЛУГ</w:t>
      </w:r>
    </w:p>
    <w:p w:rsidR="002C693C" w:rsidRPr="002C693C" w:rsidRDefault="002C693C" w:rsidP="002C693C">
      <w:pPr>
        <w:jc w:val="center"/>
      </w:pPr>
      <w:r w:rsidRPr="002C693C">
        <w:t>к Бланку заказа №_______ от __.__.20__г.</w:t>
      </w:r>
    </w:p>
    <w:p w:rsidR="002C693C" w:rsidRPr="002C693C" w:rsidRDefault="002C693C" w:rsidP="002C693C">
      <w:pPr>
        <w:jc w:val="center"/>
      </w:pPr>
    </w:p>
    <w:p w:rsidR="002C693C" w:rsidRPr="002C693C" w:rsidRDefault="002C693C" w:rsidP="002C693C">
      <w:pPr>
        <w:jc w:val="center"/>
      </w:pPr>
    </w:p>
    <w:p w:rsidR="002C693C" w:rsidRPr="002C693C" w:rsidRDefault="002C693C" w:rsidP="002C693C">
      <w:r w:rsidRPr="002C693C">
        <w:t>г. Москва                                                                                                         «___»________20__г.</w:t>
      </w:r>
    </w:p>
    <w:p w:rsidR="002C693C" w:rsidRPr="002C693C" w:rsidRDefault="002C693C" w:rsidP="002C693C"/>
    <w:p w:rsidR="002C693C" w:rsidRPr="002C693C" w:rsidRDefault="002C693C" w:rsidP="002C693C">
      <w:pPr>
        <w:ind w:firstLine="720"/>
        <w:jc w:val="both"/>
        <w:rPr>
          <w:rFonts w:eastAsia="MS Mincho"/>
        </w:rPr>
      </w:pPr>
      <w:proofErr w:type="gramStart"/>
      <w:r w:rsidRPr="002C693C">
        <w:rPr>
          <w:rFonts w:eastAsia="MS Mincho"/>
          <w:b/>
          <w:bCs/>
          <w:lang w:bidi="en-US"/>
        </w:rPr>
        <w:t>_____________________________________________________</w:t>
      </w:r>
      <w:r w:rsidRPr="002C693C">
        <w:rPr>
          <w:rFonts w:eastAsia="MS Mincho"/>
        </w:rPr>
        <w:t>, именуемое в дальнейшем «</w:t>
      </w:r>
      <w:r w:rsidRPr="002C693C">
        <w:rPr>
          <w:rFonts w:eastAsia="MS Mincho"/>
          <w:b/>
        </w:rPr>
        <w:t>Оператор</w:t>
      </w:r>
      <w:r w:rsidRPr="002C693C">
        <w:rPr>
          <w:rFonts w:eastAsia="MS Mincho"/>
          <w:b/>
          <w:bCs/>
        </w:rPr>
        <w:t>»</w:t>
      </w:r>
      <w:r w:rsidRPr="002C693C">
        <w:rPr>
          <w:rFonts w:eastAsia="MS Mincho"/>
        </w:rPr>
        <w:t>, в лице</w:t>
      </w:r>
      <w:r w:rsidRPr="002C693C">
        <w:rPr>
          <w:rFonts w:eastAsia="MS Mincho"/>
          <w:bCs/>
          <w:lang w:bidi="en-US"/>
        </w:rPr>
        <w:t>_________________________________________, действующего на основании ___________________________________</w:t>
      </w:r>
      <w:r w:rsidRPr="002C693C">
        <w:rPr>
          <w:rFonts w:eastAsia="MS Mincho"/>
          <w:color w:val="333399"/>
        </w:rPr>
        <w:t>,</w:t>
      </w:r>
      <w:r w:rsidRPr="002C693C">
        <w:rPr>
          <w:rFonts w:eastAsia="MS Mincho"/>
        </w:rPr>
        <w:t>с одной стороны, и</w:t>
      </w:r>
      <w:proofErr w:type="gramEnd"/>
    </w:p>
    <w:p w:rsidR="002C693C" w:rsidRPr="002C693C" w:rsidRDefault="002C693C" w:rsidP="002C693C">
      <w:pPr>
        <w:jc w:val="both"/>
      </w:pPr>
      <w:proofErr w:type="gramStart"/>
      <w:r w:rsidRPr="002C693C">
        <w:rPr>
          <w:b/>
          <w:bCs/>
        </w:rPr>
        <w:t>Закрытое акционерное общество «</w:t>
      </w:r>
      <w:proofErr w:type="spellStart"/>
      <w:r w:rsidRPr="002C693C">
        <w:rPr>
          <w:b/>
          <w:bCs/>
        </w:rPr>
        <w:t>Гринатом</w:t>
      </w:r>
      <w:proofErr w:type="spellEnd"/>
      <w:r w:rsidRPr="002C693C">
        <w:rPr>
          <w:b/>
          <w:bCs/>
        </w:rPr>
        <w:t>» (ЗАО «</w:t>
      </w:r>
      <w:proofErr w:type="spellStart"/>
      <w:r w:rsidRPr="002C693C">
        <w:rPr>
          <w:b/>
          <w:bCs/>
        </w:rPr>
        <w:t>Гринатом</w:t>
      </w:r>
      <w:proofErr w:type="spellEnd"/>
      <w:r w:rsidRPr="002C693C">
        <w:rPr>
          <w:b/>
          <w:bCs/>
        </w:rPr>
        <w:t>»)</w:t>
      </w:r>
      <w:r w:rsidRPr="002C693C">
        <w:rPr>
          <w:bCs/>
        </w:rPr>
        <w:t xml:space="preserve">, именуемое в дальнейшем «Заказчик», в </w:t>
      </w:r>
      <w:r w:rsidRPr="002C693C">
        <w:t xml:space="preserve">лице Заместителя </w:t>
      </w:r>
      <w:r w:rsidRPr="002C693C">
        <w:rPr>
          <w:color w:val="000000" w:themeColor="text1"/>
        </w:rPr>
        <w:t xml:space="preserve">генерального директора, директора по информационным технологиям </w:t>
      </w:r>
      <w:proofErr w:type="spellStart"/>
      <w:r w:rsidRPr="002C693C">
        <w:rPr>
          <w:color w:val="000000" w:themeColor="text1"/>
        </w:rPr>
        <w:t>Семиона</w:t>
      </w:r>
      <w:proofErr w:type="spellEnd"/>
      <w:r w:rsidRPr="002C693C">
        <w:rPr>
          <w:color w:val="000000" w:themeColor="text1"/>
        </w:rPr>
        <w:t xml:space="preserve"> Кирилла Викторовича, действующего на основании Доверенности №22/127/2013 - ДОВ от 11</w:t>
      </w:r>
      <w:r w:rsidRPr="002C693C">
        <w:rPr>
          <w:bCs/>
        </w:rPr>
        <w:t>.12.2013 г., с другой стороны, (при совместном наименовании – «Стороны», по отдельности – «Сторона») составили н</w:t>
      </w:r>
      <w:r w:rsidRPr="002C693C">
        <w:t xml:space="preserve">астоящий Акт к </w:t>
      </w:r>
      <w:r w:rsidRPr="002C693C">
        <w:rPr>
          <w:bCs/>
        </w:rPr>
        <w:t>Договору № _________ от «__» ________  20__ г.</w:t>
      </w:r>
      <w:r w:rsidRPr="002C693C">
        <w:rPr>
          <w:b/>
          <w:bCs/>
        </w:rPr>
        <w:t xml:space="preserve"> </w:t>
      </w:r>
      <w:r w:rsidRPr="002C693C">
        <w:t>(далее – Договор) о нижеследующем:</w:t>
      </w:r>
      <w:proofErr w:type="gramEnd"/>
    </w:p>
    <w:p w:rsidR="002C693C" w:rsidRPr="002C693C" w:rsidRDefault="002C693C" w:rsidP="002C693C">
      <w:pPr>
        <w:ind w:firstLine="737"/>
        <w:jc w:val="both"/>
        <w:rPr>
          <w:rFonts w:eastAsia="MS Mincho"/>
        </w:rPr>
      </w:pPr>
      <w:r w:rsidRPr="002C693C">
        <w:rPr>
          <w:rFonts w:eastAsia="MS Mincho"/>
        </w:rPr>
        <w:t>1. Оператор и Заказчик прекратили действие Услуги по Бланку заказа №_______ от __.__.20__г.</w:t>
      </w:r>
    </w:p>
    <w:p w:rsidR="002C693C" w:rsidRPr="002C693C" w:rsidRDefault="002C693C" w:rsidP="002C693C">
      <w:pPr>
        <w:ind w:firstLine="737"/>
        <w:jc w:val="both"/>
        <w:rPr>
          <w:rFonts w:eastAsia="MS Mincho"/>
        </w:rPr>
      </w:pPr>
      <w:r w:rsidRPr="002C693C">
        <w:rPr>
          <w:rFonts w:eastAsia="MS Mincho"/>
        </w:rPr>
        <w:t>2. По соглашению Сторон с «___» __________ 20__ г. данный Бланк заказа теряет свою силу, а Стороны претензий друг к другу не имеют.</w:t>
      </w:r>
    </w:p>
    <w:p w:rsidR="002C693C" w:rsidRPr="002C693C" w:rsidRDefault="002C693C" w:rsidP="002C693C">
      <w:pPr>
        <w:ind w:firstLine="737"/>
        <w:jc w:val="both"/>
        <w:rPr>
          <w:rFonts w:eastAsia="MS Mincho"/>
        </w:rPr>
      </w:pPr>
      <w:r w:rsidRPr="002C693C">
        <w:rPr>
          <w:rFonts w:eastAsia="MS Mincho"/>
        </w:rPr>
        <w:t>3. Настоящий Акт составлен в двух подлинных экземплярах по одному для каждой из Сторон.</w:t>
      </w:r>
    </w:p>
    <w:p w:rsidR="002C693C" w:rsidRPr="002C693C" w:rsidRDefault="002C693C" w:rsidP="002C693C">
      <w:pPr>
        <w:tabs>
          <w:tab w:val="left" w:pos="-720"/>
        </w:tabs>
        <w:rPr>
          <w:b/>
          <w:bCs/>
          <w:i/>
          <w:u w:val="single"/>
        </w:rPr>
      </w:pPr>
    </w:p>
    <w:p w:rsidR="002C693C" w:rsidRPr="002C693C" w:rsidRDefault="002C693C" w:rsidP="002C693C">
      <w:pPr>
        <w:tabs>
          <w:tab w:val="left" w:pos="-720"/>
        </w:tabs>
        <w:rPr>
          <w:b/>
          <w:bCs/>
          <w:i/>
          <w:sz w:val="28"/>
          <w:szCs w:val="28"/>
          <w:u w:val="single"/>
        </w:rPr>
      </w:pPr>
    </w:p>
    <w:p w:rsidR="002C693C" w:rsidRPr="002C693C" w:rsidRDefault="002C693C" w:rsidP="002C693C">
      <w:pPr>
        <w:tabs>
          <w:tab w:val="left" w:pos="-720"/>
        </w:tabs>
        <w:rPr>
          <w:b/>
          <w:bCs/>
          <w:i/>
          <w:sz w:val="28"/>
          <w:szCs w:val="28"/>
          <w:u w:val="single"/>
        </w:rPr>
      </w:pPr>
    </w:p>
    <w:tbl>
      <w:tblPr>
        <w:tblW w:w="5000" w:type="pct"/>
        <w:tblLook w:val="0000" w:firstRow="0" w:lastRow="0" w:firstColumn="0" w:lastColumn="0" w:noHBand="0" w:noVBand="0"/>
      </w:tblPr>
      <w:tblGrid>
        <w:gridCol w:w="5009"/>
        <w:gridCol w:w="5009"/>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tabs>
          <w:tab w:val="left" w:pos="-720"/>
        </w:tabs>
        <w:rPr>
          <w:b/>
          <w:bCs/>
        </w:rPr>
      </w:pPr>
    </w:p>
    <w:p w:rsidR="002C693C" w:rsidRPr="002C693C" w:rsidRDefault="002C693C" w:rsidP="002C693C">
      <w:pPr>
        <w:rPr>
          <w:rFonts w:ascii="Arial" w:hAnsi="Arial" w:cs="Arial"/>
          <w:b/>
          <w:bCs/>
        </w:rPr>
        <w:sectPr w:rsidR="002C693C" w:rsidRPr="002C693C" w:rsidSect="002C693C">
          <w:headerReference w:type="even" r:id="rId32"/>
          <w:footerReference w:type="default" r:id="rId33"/>
          <w:footerReference w:type="first" r:id="rId34"/>
          <w:pgSz w:w="11900" w:h="16820" w:code="9"/>
          <w:pgMar w:top="1134" w:right="624" w:bottom="1258" w:left="1474" w:header="567" w:footer="416" w:gutter="0"/>
          <w:cols w:space="708"/>
          <w:noEndnote/>
          <w:docGrid w:linePitch="286"/>
        </w:sectPr>
      </w:pPr>
    </w:p>
    <w:p w:rsidR="002C693C" w:rsidRPr="002C693C" w:rsidRDefault="002C693C" w:rsidP="002C693C">
      <w:pPr>
        <w:tabs>
          <w:tab w:val="left" w:pos="2550"/>
          <w:tab w:val="center" w:pos="4677"/>
        </w:tabs>
        <w:jc w:val="center"/>
        <w:outlineLvl w:val="0"/>
        <w:rPr>
          <w:b/>
          <w:sz w:val="28"/>
          <w:szCs w:val="28"/>
        </w:rPr>
      </w:pPr>
      <w:r w:rsidRPr="002C693C">
        <w:rPr>
          <w:b/>
          <w:sz w:val="28"/>
          <w:szCs w:val="28"/>
        </w:rPr>
        <w:lastRenderedPageBreak/>
        <w:t>АКТ</w:t>
      </w:r>
    </w:p>
    <w:p w:rsidR="002C693C" w:rsidRPr="002C693C" w:rsidRDefault="002C693C" w:rsidP="002C693C">
      <w:pPr>
        <w:jc w:val="center"/>
        <w:rPr>
          <w:b/>
          <w:sz w:val="28"/>
          <w:szCs w:val="28"/>
        </w:rPr>
      </w:pPr>
      <w:r w:rsidRPr="002C693C">
        <w:rPr>
          <w:b/>
          <w:sz w:val="28"/>
          <w:szCs w:val="28"/>
        </w:rPr>
        <w:t>сдачи-приемки оказанных услуг</w:t>
      </w:r>
    </w:p>
    <w:p w:rsidR="002C693C" w:rsidRPr="002C693C" w:rsidRDefault="002C693C" w:rsidP="002C693C">
      <w:pPr>
        <w:tabs>
          <w:tab w:val="num" w:pos="1440"/>
        </w:tabs>
        <w:suppressAutoHyphens/>
        <w:ind w:left="360"/>
        <w:contextualSpacing/>
        <w:jc w:val="center"/>
        <w:rPr>
          <w:rFonts w:eastAsia="MS Mincho"/>
          <w:sz w:val="22"/>
          <w:szCs w:val="22"/>
        </w:rPr>
      </w:pPr>
      <w:r w:rsidRPr="002C693C">
        <w:rPr>
          <w:rFonts w:eastAsia="MS Mincho"/>
          <w:sz w:val="22"/>
          <w:szCs w:val="22"/>
        </w:rPr>
        <w:t>№ _____ от «__» ______________ 20__</w:t>
      </w:r>
    </w:p>
    <w:p w:rsidR="002C693C" w:rsidRPr="002C693C" w:rsidRDefault="002C693C" w:rsidP="002C693C">
      <w:pPr>
        <w:jc w:val="center"/>
        <w:rPr>
          <w:b/>
        </w:rPr>
      </w:pPr>
    </w:p>
    <w:p w:rsidR="002C693C" w:rsidRPr="002C693C" w:rsidRDefault="002C693C" w:rsidP="002C693C">
      <w:pPr>
        <w:jc w:val="center"/>
        <w:rPr>
          <w:b/>
        </w:rPr>
      </w:pPr>
    </w:p>
    <w:p w:rsidR="002C693C" w:rsidRPr="002C693C" w:rsidRDefault="002C693C" w:rsidP="002C693C">
      <w:pPr>
        <w:tabs>
          <w:tab w:val="left" w:pos="7088"/>
        </w:tabs>
      </w:pPr>
      <w:r w:rsidRPr="002C693C">
        <w:t>г. Москва</w:t>
      </w:r>
      <w:r w:rsidRPr="002C693C">
        <w:tab/>
        <w:t>«__» _______ 20__ г.</w:t>
      </w:r>
    </w:p>
    <w:p w:rsidR="002C693C" w:rsidRPr="002C693C" w:rsidRDefault="002C693C" w:rsidP="002C693C"/>
    <w:p w:rsidR="002C693C" w:rsidRPr="002C693C" w:rsidRDefault="002C693C" w:rsidP="002C693C">
      <w:pPr>
        <w:ind w:left="57" w:right="57" w:firstLine="709"/>
        <w:jc w:val="both"/>
      </w:pPr>
      <w:r w:rsidRPr="002C693C">
        <w:t>Мы, нижеподписавшиеся, представитель ___________________________________,</w:t>
      </w:r>
    </w:p>
    <w:p w:rsidR="002C693C" w:rsidRPr="002C693C" w:rsidRDefault="002C693C" w:rsidP="002C693C">
      <w:pPr>
        <w:ind w:left="57" w:right="57"/>
        <w:jc w:val="both"/>
      </w:pPr>
      <w:r w:rsidRPr="002C693C">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2C693C" w:rsidRPr="002C693C" w:rsidRDefault="002C693C" w:rsidP="002C693C">
      <w:pPr>
        <w:ind w:left="57" w:right="57"/>
        <w:jc w:val="both"/>
      </w:pPr>
      <w:r w:rsidRPr="002C693C">
        <w:t xml:space="preserve">Услуги по Договору № ________ от «__»  _______ 20__ </w:t>
      </w:r>
      <w:proofErr w:type="spellStart"/>
      <w:r w:rsidRPr="002C693C">
        <w:t>г</w:t>
      </w:r>
      <w:proofErr w:type="gramStart"/>
      <w:r w:rsidRPr="002C693C">
        <w:t>.о</w:t>
      </w:r>
      <w:proofErr w:type="gramEnd"/>
      <w:r w:rsidRPr="002C693C">
        <w:t>казаны</w:t>
      </w:r>
      <w:proofErr w:type="spellEnd"/>
      <w:r w:rsidRPr="002C693C">
        <w:t xml:space="preserve"> полностью. </w:t>
      </w:r>
    </w:p>
    <w:p w:rsidR="002C693C" w:rsidRPr="002C693C" w:rsidRDefault="002C693C" w:rsidP="002C693C">
      <w:pPr>
        <w:tabs>
          <w:tab w:val="num" w:pos="748"/>
        </w:tabs>
        <w:suppressAutoHyphens/>
        <w:contextualSpacing/>
        <w:jc w:val="both"/>
        <w:rPr>
          <w:rFonts w:eastAsia="MS Mincho"/>
        </w:rPr>
      </w:pPr>
      <w:r w:rsidRPr="002C693C">
        <w:rPr>
          <w:rFonts w:eastAsia="MS Mincho"/>
        </w:rPr>
        <w:tab/>
      </w:r>
    </w:p>
    <w:p w:rsidR="002C693C" w:rsidRPr="002C693C" w:rsidRDefault="002C693C" w:rsidP="002C693C">
      <w:pPr>
        <w:tabs>
          <w:tab w:val="num" w:pos="748"/>
        </w:tabs>
        <w:suppressAutoHyphens/>
        <w:contextualSpacing/>
        <w:jc w:val="both"/>
        <w:rPr>
          <w:rFonts w:eastAsia="MS Mincho"/>
        </w:rPr>
      </w:pPr>
    </w:p>
    <w:tbl>
      <w:tblPr>
        <w:tblW w:w="9523" w:type="dxa"/>
        <w:tblInd w:w="-34" w:type="dxa"/>
        <w:tblLayout w:type="fixed"/>
        <w:tblLook w:val="04A0" w:firstRow="1" w:lastRow="0" w:firstColumn="1" w:lastColumn="0" w:noHBand="0" w:noVBand="1"/>
      </w:tblPr>
      <w:tblGrid>
        <w:gridCol w:w="1560"/>
        <w:gridCol w:w="992"/>
        <w:gridCol w:w="709"/>
        <w:gridCol w:w="850"/>
        <w:gridCol w:w="1134"/>
        <w:gridCol w:w="1134"/>
        <w:gridCol w:w="993"/>
        <w:gridCol w:w="1134"/>
        <w:gridCol w:w="1017"/>
      </w:tblGrid>
      <w:tr w:rsidR="002C693C" w:rsidRPr="002C693C" w:rsidTr="002C693C">
        <w:trPr>
          <w:trHeight w:val="180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Содержание оказанных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proofErr w:type="spellStart"/>
            <w:r w:rsidRPr="002C693C">
              <w:rPr>
                <w:b/>
                <w:bCs/>
                <w:color w:val="000000"/>
              </w:rPr>
              <w:t>Ед-ца</w:t>
            </w:r>
            <w:proofErr w:type="spellEnd"/>
            <w:r w:rsidRPr="002C693C">
              <w:rPr>
                <w:b/>
                <w:bCs/>
                <w:color w:val="000000"/>
              </w:rPr>
              <w:t xml:space="preserve"> </w:t>
            </w:r>
            <w:proofErr w:type="spellStart"/>
            <w:r w:rsidRPr="002C693C">
              <w:rPr>
                <w:b/>
                <w:bCs/>
                <w:color w:val="000000"/>
              </w:rPr>
              <w:t>измер</w:t>
            </w:r>
            <w:proofErr w:type="spellEnd"/>
            <w:r w:rsidRPr="002C693C">
              <w:rPr>
                <w:b/>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Кол-во</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Цена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Валюта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lang w:val="en-US"/>
              </w:rPr>
            </w:pPr>
            <w:r w:rsidRPr="002C693C">
              <w:rPr>
                <w:b/>
                <w:bCs/>
                <w:color w:val="000000"/>
              </w:rPr>
              <w:t>Сумма услуги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 НДС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Сумма НДС</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2C693C" w:rsidRPr="002C693C" w:rsidRDefault="002C693C" w:rsidP="002C693C">
            <w:pPr>
              <w:jc w:val="center"/>
              <w:rPr>
                <w:b/>
                <w:bCs/>
                <w:color w:val="000000"/>
              </w:rPr>
            </w:pPr>
            <w:r w:rsidRPr="002C693C">
              <w:rPr>
                <w:b/>
                <w:bCs/>
                <w:color w:val="000000"/>
              </w:rPr>
              <w:t>Всего с НДС</w:t>
            </w:r>
          </w:p>
        </w:tc>
      </w:tr>
      <w:tr w:rsidR="002C693C" w:rsidRPr="002C693C" w:rsidTr="002C693C">
        <w:trPr>
          <w:trHeight w:val="97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мес.</w:t>
            </w:r>
          </w:p>
        </w:tc>
        <w:tc>
          <w:tcPr>
            <w:tcW w:w="709"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r>
      <w:tr w:rsidR="002C693C" w:rsidRPr="002C693C" w:rsidTr="002C693C">
        <w:trPr>
          <w:trHeight w:val="103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мес.</w:t>
            </w:r>
          </w:p>
        </w:tc>
        <w:tc>
          <w:tcPr>
            <w:tcW w:w="709"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C693C" w:rsidRPr="002C693C" w:rsidRDefault="002C693C" w:rsidP="002C693C">
            <w:pPr>
              <w:jc w:val="center"/>
              <w:rPr>
                <w:color w:val="000000"/>
              </w:rPr>
            </w:pPr>
            <w:r w:rsidRPr="002C693C">
              <w:rPr>
                <w:color w:val="000000"/>
              </w:rPr>
              <w:t> </w:t>
            </w:r>
          </w:p>
        </w:tc>
      </w:tr>
      <w:tr w:rsidR="002C693C" w:rsidRPr="002C693C" w:rsidTr="002C693C">
        <w:trPr>
          <w:trHeight w:val="30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C693C" w:rsidRPr="002C693C" w:rsidRDefault="002C693C" w:rsidP="002C693C">
            <w:pPr>
              <w:jc w:val="center"/>
              <w:rPr>
                <w:b/>
                <w:color w:val="000000"/>
              </w:rPr>
            </w:pPr>
            <w:r w:rsidRPr="002C693C">
              <w:rPr>
                <w:b/>
                <w:color w:val="000000"/>
              </w:rPr>
              <w:t>Всего к оплате</w:t>
            </w:r>
          </w:p>
        </w:tc>
        <w:tc>
          <w:tcPr>
            <w:tcW w:w="992"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c>
          <w:tcPr>
            <w:tcW w:w="1017" w:type="dxa"/>
            <w:tcBorders>
              <w:top w:val="nil"/>
              <w:left w:val="nil"/>
              <w:bottom w:val="single" w:sz="4" w:space="0" w:color="auto"/>
              <w:right w:val="single" w:sz="4" w:space="0" w:color="auto"/>
            </w:tcBorders>
            <w:shd w:val="clear" w:color="auto" w:fill="auto"/>
            <w:noWrap/>
            <w:vAlign w:val="bottom"/>
            <w:hideMark/>
          </w:tcPr>
          <w:p w:rsidR="002C693C" w:rsidRPr="002C693C" w:rsidRDefault="002C693C" w:rsidP="002C693C">
            <w:pPr>
              <w:rPr>
                <w:color w:val="000000"/>
              </w:rPr>
            </w:pPr>
            <w:r w:rsidRPr="002C693C">
              <w:rPr>
                <w:color w:val="000000"/>
              </w:rPr>
              <w:t> </w:t>
            </w:r>
          </w:p>
        </w:tc>
      </w:tr>
    </w:tbl>
    <w:p w:rsidR="002C693C" w:rsidRPr="002C693C" w:rsidRDefault="002C693C" w:rsidP="002C693C">
      <w:pPr>
        <w:tabs>
          <w:tab w:val="num" w:pos="748"/>
        </w:tabs>
        <w:suppressAutoHyphens/>
        <w:contextualSpacing/>
        <w:jc w:val="both"/>
        <w:rPr>
          <w:rFonts w:eastAsia="MS Mincho"/>
        </w:rPr>
      </w:pPr>
    </w:p>
    <w:p w:rsidR="002C693C" w:rsidRPr="002C693C" w:rsidRDefault="002C693C" w:rsidP="002C693C">
      <w:pPr>
        <w:widowControl w:val="0"/>
        <w:tabs>
          <w:tab w:val="left" w:pos="0"/>
          <w:tab w:val="left" w:pos="284"/>
          <w:tab w:val="left" w:pos="851"/>
        </w:tabs>
        <w:spacing w:after="200" w:line="276" w:lineRule="auto"/>
        <w:ind w:firstLine="567"/>
        <w:contextualSpacing/>
        <w:jc w:val="both"/>
        <w:rPr>
          <w:rFonts w:eastAsiaTheme="majorEastAsia"/>
          <w:b/>
          <w:bCs/>
          <w:lang w:eastAsia="en-US"/>
        </w:rPr>
      </w:pPr>
      <w:r w:rsidRPr="002C693C">
        <w:rPr>
          <w:rFonts w:eastAsiaTheme="majorEastAsia"/>
          <w:lang w:eastAsia="en-US"/>
        </w:rPr>
        <w:t xml:space="preserve">Стоимость оказанных Услуг составляет: ____________ (______________ и 00/100) рублей, в том числе НДС (18%) в сумме  ____________ (_____________ и 00/100) рублей. </w:t>
      </w:r>
    </w:p>
    <w:p w:rsidR="002C693C" w:rsidRPr="002C693C" w:rsidRDefault="002C693C" w:rsidP="002C693C">
      <w:pPr>
        <w:numPr>
          <w:ilvl w:val="0"/>
          <w:numId w:val="3"/>
        </w:numPr>
        <w:ind w:left="57" w:right="57" w:firstLine="709"/>
        <w:jc w:val="both"/>
      </w:pPr>
      <w:r w:rsidRPr="002C693C">
        <w:t>В отношении объема, качества и стоимости оказанных услуг стороны претензий друг к другу не имеют.</w:t>
      </w:r>
    </w:p>
    <w:p w:rsidR="002C693C" w:rsidRPr="002C693C" w:rsidRDefault="002C693C" w:rsidP="002C693C">
      <w:pPr>
        <w:numPr>
          <w:ilvl w:val="0"/>
          <w:numId w:val="3"/>
        </w:numPr>
        <w:ind w:left="57" w:right="57" w:firstLine="709"/>
        <w:jc w:val="both"/>
      </w:pPr>
    </w:p>
    <w:p w:rsidR="002C693C" w:rsidRPr="002C693C" w:rsidRDefault="002C693C" w:rsidP="002C693C">
      <w:pPr>
        <w:numPr>
          <w:ilvl w:val="0"/>
          <w:numId w:val="3"/>
        </w:numPr>
        <w:ind w:left="57" w:right="57" w:firstLine="709"/>
        <w:jc w:val="both"/>
      </w:pPr>
      <w:r w:rsidRPr="002C693C">
        <w:t>Настоящий акт составлен в двух экземплярах, по одному для каждой стороны.</w:t>
      </w:r>
    </w:p>
    <w:p w:rsidR="002C693C" w:rsidRPr="002C693C" w:rsidRDefault="002C693C" w:rsidP="00C37E7B">
      <w:pPr>
        <w:ind w:left="142" w:right="-1"/>
        <w:jc w:val="both"/>
        <w:rPr>
          <w:color w:val="000000"/>
        </w:rPr>
      </w:pPr>
    </w:p>
    <w:tbl>
      <w:tblPr>
        <w:tblW w:w="5000" w:type="pct"/>
        <w:tblLook w:val="0000" w:firstRow="0" w:lastRow="0" w:firstColumn="0" w:lastColumn="0" w:noHBand="0" w:noVBand="0"/>
      </w:tblPr>
      <w:tblGrid>
        <w:gridCol w:w="4785"/>
        <w:gridCol w:w="4786"/>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Услуги сдал</w:t>
            </w:r>
          </w:p>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Услуги принял</w:t>
            </w:r>
          </w:p>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C37E7B">
      <w:pPr>
        <w:ind w:left="142" w:right="-1"/>
        <w:jc w:val="both"/>
        <w:rPr>
          <w:color w:val="000000"/>
        </w:rPr>
      </w:pPr>
    </w:p>
    <w:p w:rsidR="002C693C" w:rsidRPr="002C693C" w:rsidRDefault="002C693C" w:rsidP="002C693C">
      <w:pPr>
        <w:rPr>
          <w:rFonts w:ascii="Arial" w:hAnsi="Arial" w:cs="Arial"/>
          <w:b/>
          <w:bCs/>
        </w:rPr>
      </w:pPr>
      <w:r w:rsidRPr="002C693C">
        <w:rPr>
          <w:rFonts w:ascii="Arial" w:hAnsi="Arial" w:cs="Arial"/>
          <w:b/>
          <w:bCs/>
        </w:rPr>
        <w:br w:type="page"/>
      </w:r>
    </w:p>
    <w:p w:rsidR="002C693C" w:rsidRPr="002C693C" w:rsidRDefault="002C693C" w:rsidP="002C693C">
      <w:pPr>
        <w:tabs>
          <w:tab w:val="left" w:pos="-720"/>
        </w:tabs>
        <w:jc w:val="center"/>
        <w:rPr>
          <w:b/>
          <w:bCs/>
          <w:sz w:val="28"/>
          <w:szCs w:val="28"/>
        </w:rPr>
      </w:pPr>
      <w:r w:rsidRPr="002C693C">
        <w:rPr>
          <w:b/>
          <w:bCs/>
          <w:sz w:val="28"/>
          <w:szCs w:val="28"/>
        </w:rPr>
        <w:lastRenderedPageBreak/>
        <w:t>Акт сдачи-приемки оборудования</w:t>
      </w:r>
    </w:p>
    <w:p w:rsidR="002C693C" w:rsidRPr="002C693C" w:rsidRDefault="002C693C" w:rsidP="002C693C">
      <w:pPr>
        <w:tabs>
          <w:tab w:val="left" w:pos="-720"/>
        </w:tabs>
        <w:jc w:val="center"/>
        <w:rPr>
          <w:b/>
          <w:bCs/>
          <w:sz w:val="28"/>
          <w:szCs w:val="28"/>
        </w:rPr>
      </w:pPr>
    </w:p>
    <w:p w:rsidR="002C693C" w:rsidRPr="002C693C" w:rsidRDefault="002C693C" w:rsidP="002C693C">
      <w:pPr>
        <w:ind w:firstLine="737"/>
        <w:jc w:val="both"/>
        <w:rPr>
          <w:rFonts w:eastAsia="MS Mincho"/>
        </w:rPr>
      </w:pPr>
      <w:proofErr w:type="gramStart"/>
      <w:r w:rsidRPr="002C693C">
        <w:rPr>
          <w:rFonts w:eastAsia="MS Mincho"/>
        </w:rPr>
        <w:t>Настоящий Акт составлен в том, что___________________ (именуемым в дальнейшем «Оператор») сдал, а ЗАО «</w:t>
      </w:r>
      <w:proofErr w:type="spellStart"/>
      <w:r w:rsidRPr="002C693C">
        <w:rPr>
          <w:rFonts w:eastAsia="MS Mincho"/>
        </w:rPr>
        <w:t>Гринатом</w:t>
      </w:r>
      <w:proofErr w:type="spellEnd"/>
      <w:r w:rsidRPr="002C693C">
        <w:rPr>
          <w:rFonts w:eastAsia="MS Mincho"/>
        </w:rPr>
        <w:t>» (именуемым в дальнейшем «Заказчик») принял «___»_________20__г. по адресу _________________ следующее оборудование:</w:t>
      </w:r>
      <w:proofErr w:type="gramEnd"/>
    </w:p>
    <w:p w:rsidR="002C693C" w:rsidRPr="002C693C" w:rsidRDefault="002C693C" w:rsidP="002C693C">
      <w:pPr>
        <w:ind w:firstLine="737"/>
        <w:jc w:val="both"/>
        <w:rPr>
          <w:rFonts w:eastAsia="MS Mincho"/>
        </w:rPr>
      </w:pPr>
    </w:p>
    <w:p w:rsidR="002C693C" w:rsidRPr="002C693C" w:rsidRDefault="002C693C" w:rsidP="002C693C">
      <w:pPr>
        <w:spacing w:line="259" w:lineRule="auto"/>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2C693C" w:rsidRPr="002C693C" w:rsidTr="002C693C">
        <w:tc>
          <w:tcPr>
            <w:tcW w:w="958" w:type="dxa"/>
          </w:tcPr>
          <w:p w:rsidR="002C693C" w:rsidRPr="002C693C" w:rsidRDefault="002C693C" w:rsidP="002C693C">
            <w:pPr>
              <w:spacing w:line="259" w:lineRule="auto"/>
              <w:jc w:val="center"/>
              <w:rPr>
                <w:b/>
              </w:rPr>
            </w:pPr>
            <w:r w:rsidRPr="002C693C">
              <w:rPr>
                <w:b/>
              </w:rPr>
              <w:t xml:space="preserve">№ </w:t>
            </w:r>
            <w:proofErr w:type="gramStart"/>
            <w:r w:rsidRPr="002C693C">
              <w:rPr>
                <w:b/>
              </w:rPr>
              <w:t>п</w:t>
            </w:r>
            <w:proofErr w:type="gramEnd"/>
            <w:r w:rsidRPr="002C693C">
              <w:rPr>
                <w:b/>
              </w:rPr>
              <w:t>/п</w:t>
            </w:r>
          </w:p>
        </w:tc>
        <w:tc>
          <w:tcPr>
            <w:tcW w:w="3102" w:type="dxa"/>
          </w:tcPr>
          <w:p w:rsidR="002C693C" w:rsidRPr="002C693C" w:rsidRDefault="002C693C" w:rsidP="002C693C">
            <w:pPr>
              <w:spacing w:line="259" w:lineRule="auto"/>
              <w:jc w:val="center"/>
              <w:rPr>
                <w:b/>
              </w:rPr>
            </w:pPr>
            <w:r w:rsidRPr="002C693C">
              <w:rPr>
                <w:b/>
              </w:rPr>
              <w:t>Наименование оборудования</w:t>
            </w:r>
          </w:p>
        </w:tc>
        <w:tc>
          <w:tcPr>
            <w:tcW w:w="2096" w:type="dxa"/>
          </w:tcPr>
          <w:p w:rsidR="002C693C" w:rsidRPr="002C693C" w:rsidRDefault="002C693C" w:rsidP="002C693C">
            <w:pPr>
              <w:spacing w:line="259" w:lineRule="auto"/>
              <w:jc w:val="center"/>
              <w:rPr>
                <w:b/>
              </w:rPr>
            </w:pPr>
            <w:r w:rsidRPr="002C693C">
              <w:rPr>
                <w:b/>
              </w:rPr>
              <w:t>Серийный номер</w:t>
            </w:r>
          </w:p>
        </w:tc>
        <w:tc>
          <w:tcPr>
            <w:tcW w:w="1688" w:type="dxa"/>
          </w:tcPr>
          <w:p w:rsidR="002C693C" w:rsidRPr="002C693C" w:rsidRDefault="002C693C" w:rsidP="002C693C">
            <w:pPr>
              <w:spacing w:line="259" w:lineRule="auto"/>
              <w:jc w:val="center"/>
              <w:rPr>
                <w:b/>
              </w:rPr>
            </w:pPr>
            <w:r w:rsidRPr="002C693C">
              <w:rPr>
                <w:b/>
              </w:rPr>
              <w:t>Стоимость оборудования без учета НДС, руб.</w:t>
            </w:r>
          </w:p>
        </w:tc>
        <w:tc>
          <w:tcPr>
            <w:tcW w:w="2174" w:type="dxa"/>
          </w:tcPr>
          <w:p w:rsidR="002C693C" w:rsidRPr="002C693C" w:rsidRDefault="002C693C" w:rsidP="002C693C">
            <w:pPr>
              <w:spacing w:line="259" w:lineRule="auto"/>
              <w:jc w:val="center"/>
              <w:rPr>
                <w:b/>
              </w:rPr>
            </w:pPr>
            <w:r w:rsidRPr="002C693C">
              <w:rPr>
                <w:b/>
              </w:rPr>
              <w:t>Примечание</w:t>
            </w:r>
          </w:p>
        </w:tc>
      </w:tr>
      <w:tr w:rsidR="002C693C" w:rsidRPr="002C693C" w:rsidTr="002C693C">
        <w:tc>
          <w:tcPr>
            <w:tcW w:w="958" w:type="dxa"/>
          </w:tcPr>
          <w:p w:rsidR="002C693C" w:rsidRPr="002C693C" w:rsidRDefault="002C693C" w:rsidP="002C693C">
            <w:pPr>
              <w:spacing w:line="259" w:lineRule="auto"/>
              <w:jc w:val="center"/>
              <w:rPr>
                <w:b/>
              </w:rPr>
            </w:pPr>
            <w:r w:rsidRPr="002C693C">
              <w:rPr>
                <w:b/>
              </w:rPr>
              <w:t>1.</w:t>
            </w:r>
          </w:p>
        </w:tc>
        <w:tc>
          <w:tcPr>
            <w:tcW w:w="3102" w:type="dxa"/>
          </w:tcPr>
          <w:p w:rsidR="002C693C" w:rsidRPr="002C693C" w:rsidRDefault="002C693C" w:rsidP="002C693C">
            <w:pPr>
              <w:spacing w:line="259" w:lineRule="auto"/>
              <w:jc w:val="right"/>
              <w:rPr>
                <w:b/>
              </w:rPr>
            </w:pPr>
          </w:p>
        </w:tc>
        <w:tc>
          <w:tcPr>
            <w:tcW w:w="2096" w:type="dxa"/>
          </w:tcPr>
          <w:p w:rsidR="002C693C" w:rsidRPr="002C693C" w:rsidRDefault="002C693C" w:rsidP="002C693C">
            <w:pPr>
              <w:spacing w:line="259" w:lineRule="auto"/>
              <w:jc w:val="right"/>
              <w:rPr>
                <w:b/>
              </w:rPr>
            </w:pPr>
          </w:p>
        </w:tc>
        <w:tc>
          <w:tcPr>
            <w:tcW w:w="1688" w:type="dxa"/>
          </w:tcPr>
          <w:p w:rsidR="002C693C" w:rsidRPr="002C693C" w:rsidRDefault="002C693C" w:rsidP="002C693C">
            <w:pPr>
              <w:spacing w:line="259" w:lineRule="auto"/>
              <w:jc w:val="right"/>
              <w:rPr>
                <w:b/>
              </w:rPr>
            </w:pPr>
          </w:p>
        </w:tc>
        <w:tc>
          <w:tcPr>
            <w:tcW w:w="2174" w:type="dxa"/>
          </w:tcPr>
          <w:p w:rsidR="002C693C" w:rsidRPr="002C693C" w:rsidRDefault="002C693C" w:rsidP="002C693C">
            <w:pPr>
              <w:spacing w:line="259" w:lineRule="auto"/>
              <w:jc w:val="right"/>
              <w:rPr>
                <w:b/>
              </w:rPr>
            </w:pPr>
          </w:p>
        </w:tc>
      </w:tr>
      <w:tr w:rsidR="002C693C" w:rsidRPr="002C693C" w:rsidTr="002C693C">
        <w:tc>
          <w:tcPr>
            <w:tcW w:w="958" w:type="dxa"/>
          </w:tcPr>
          <w:p w:rsidR="002C693C" w:rsidRPr="002C693C" w:rsidRDefault="002C693C" w:rsidP="002C693C">
            <w:pPr>
              <w:spacing w:line="259" w:lineRule="auto"/>
              <w:jc w:val="center"/>
              <w:rPr>
                <w:b/>
              </w:rPr>
            </w:pPr>
            <w:r w:rsidRPr="002C693C">
              <w:rPr>
                <w:b/>
              </w:rPr>
              <w:t>2.</w:t>
            </w:r>
          </w:p>
        </w:tc>
        <w:tc>
          <w:tcPr>
            <w:tcW w:w="3102" w:type="dxa"/>
          </w:tcPr>
          <w:p w:rsidR="002C693C" w:rsidRPr="002C693C" w:rsidRDefault="002C693C" w:rsidP="002C693C">
            <w:pPr>
              <w:spacing w:line="259" w:lineRule="auto"/>
              <w:jc w:val="right"/>
              <w:rPr>
                <w:b/>
              </w:rPr>
            </w:pPr>
          </w:p>
        </w:tc>
        <w:tc>
          <w:tcPr>
            <w:tcW w:w="2096" w:type="dxa"/>
          </w:tcPr>
          <w:p w:rsidR="002C693C" w:rsidRPr="002C693C" w:rsidRDefault="002C693C" w:rsidP="002C693C">
            <w:pPr>
              <w:spacing w:line="259" w:lineRule="auto"/>
              <w:jc w:val="right"/>
              <w:rPr>
                <w:b/>
              </w:rPr>
            </w:pPr>
          </w:p>
        </w:tc>
        <w:tc>
          <w:tcPr>
            <w:tcW w:w="1688" w:type="dxa"/>
          </w:tcPr>
          <w:p w:rsidR="002C693C" w:rsidRPr="002C693C" w:rsidRDefault="002C693C" w:rsidP="002C693C">
            <w:pPr>
              <w:spacing w:line="259" w:lineRule="auto"/>
              <w:jc w:val="right"/>
              <w:rPr>
                <w:b/>
              </w:rPr>
            </w:pPr>
          </w:p>
        </w:tc>
        <w:tc>
          <w:tcPr>
            <w:tcW w:w="2174" w:type="dxa"/>
          </w:tcPr>
          <w:p w:rsidR="002C693C" w:rsidRPr="002C693C" w:rsidRDefault="002C693C" w:rsidP="002C693C">
            <w:pPr>
              <w:spacing w:line="259" w:lineRule="auto"/>
              <w:jc w:val="right"/>
              <w:rPr>
                <w:b/>
              </w:rPr>
            </w:pPr>
          </w:p>
        </w:tc>
      </w:tr>
      <w:tr w:rsidR="002C693C" w:rsidRPr="002C693C" w:rsidTr="002C693C">
        <w:tc>
          <w:tcPr>
            <w:tcW w:w="958" w:type="dxa"/>
          </w:tcPr>
          <w:p w:rsidR="002C693C" w:rsidRPr="002C693C" w:rsidRDefault="002C693C" w:rsidP="002C693C">
            <w:pPr>
              <w:spacing w:line="259" w:lineRule="auto"/>
              <w:jc w:val="center"/>
              <w:rPr>
                <w:b/>
              </w:rPr>
            </w:pPr>
            <w:r w:rsidRPr="002C693C">
              <w:rPr>
                <w:b/>
              </w:rPr>
              <w:t>…</w:t>
            </w:r>
          </w:p>
        </w:tc>
        <w:tc>
          <w:tcPr>
            <w:tcW w:w="3102" w:type="dxa"/>
          </w:tcPr>
          <w:p w:rsidR="002C693C" w:rsidRPr="002C693C" w:rsidRDefault="002C693C" w:rsidP="002C693C">
            <w:pPr>
              <w:spacing w:line="259" w:lineRule="auto"/>
              <w:jc w:val="right"/>
              <w:rPr>
                <w:b/>
              </w:rPr>
            </w:pPr>
          </w:p>
        </w:tc>
        <w:tc>
          <w:tcPr>
            <w:tcW w:w="2096" w:type="dxa"/>
          </w:tcPr>
          <w:p w:rsidR="002C693C" w:rsidRPr="002C693C" w:rsidRDefault="002C693C" w:rsidP="002C693C">
            <w:pPr>
              <w:spacing w:line="259" w:lineRule="auto"/>
              <w:jc w:val="right"/>
              <w:rPr>
                <w:b/>
              </w:rPr>
            </w:pPr>
          </w:p>
        </w:tc>
        <w:tc>
          <w:tcPr>
            <w:tcW w:w="1688" w:type="dxa"/>
          </w:tcPr>
          <w:p w:rsidR="002C693C" w:rsidRPr="002C693C" w:rsidRDefault="002C693C" w:rsidP="002C693C">
            <w:pPr>
              <w:spacing w:line="259" w:lineRule="auto"/>
              <w:jc w:val="right"/>
              <w:rPr>
                <w:b/>
              </w:rPr>
            </w:pPr>
          </w:p>
        </w:tc>
        <w:tc>
          <w:tcPr>
            <w:tcW w:w="2174" w:type="dxa"/>
          </w:tcPr>
          <w:p w:rsidR="002C693C" w:rsidRPr="002C693C" w:rsidRDefault="002C693C" w:rsidP="002C693C">
            <w:pPr>
              <w:spacing w:line="259" w:lineRule="auto"/>
              <w:jc w:val="right"/>
              <w:rPr>
                <w:b/>
              </w:rPr>
            </w:pPr>
          </w:p>
        </w:tc>
      </w:tr>
      <w:tr w:rsidR="002C693C" w:rsidRPr="002C693C" w:rsidTr="002C693C">
        <w:tc>
          <w:tcPr>
            <w:tcW w:w="958" w:type="dxa"/>
          </w:tcPr>
          <w:p w:rsidR="002C693C" w:rsidRPr="002C693C" w:rsidRDefault="002C693C" w:rsidP="002C693C">
            <w:pPr>
              <w:spacing w:line="259" w:lineRule="auto"/>
              <w:jc w:val="center"/>
              <w:rPr>
                <w:b/>
              </w:rPr>
            </w:pPr>
            <w:r w:rsidRPr="002C693C">
              <w:rPr>
                <w:b/>
              </w:rPr>
              <w:t>N.</w:t>
            </w:r>
          </w:p>
        </w:tc>
        <w:tc>
          <w:tcPr>
            <w:tcW w:w="3102" w:type="dxa"/>
          </w:tcPr>
          <w:p w:rsidR="002C693C" w:rsidRPr="002C693C" w:rsidRDefault="002C693C" w:rsidP="002C693C">
            <w:pPr>
              <w:spacing w:line="259" w:lineRule="auto"/>
              <w:jc w:val="right"/>
              <w:rPr>
                <w:b/>
              </w:rPr>
            </w:pPr>
          </w:p>
        </w:tc>
        <w:tc>
          <w:tcPr>
            <w:tcW w:w="2096" w:type="dxa"/>
          </w:tcPr>
          <w:p w:rsidR="002C693C" w:rsidRPr="002C693C" w:rsidRDefault="002C693C" w:rsidP="002C693C">
            <w:pPr>
              <w:spacing w:line="259" w:lineRule="auto"/>
              <w:jc w:val="right"/>
              <w:rPr>
                <w:b/>
              </w:rPr>
            </w:pPr>
          </w:p>
        </w:tc>
        <w:tc>
          <w:tcPr>
            <w:tcW w:w="1688" w:type="dxa"/>
          </w:tcPr>
          <w:p w:rsidR="002C693C" w:rsidRPr="002C693C" w:rsidRDefault="002C693C" w:rsidP="002C693C">
            <w:pPr>
              <w:spacing w:line="259" w:lineRule="auto"/>
              <w:jc w:val="right"/>
              <w:rPr>
                <w:b/>
              </w:rPr>
            </w:pPr>
          </w:p>
        </w:tc>
        <w:tc>
          <w:tcPr>
            <w:tcW w:w="2174" w:type="dxa"/>
          </w:tcPr>
          <w:p w:rsidR="002C693C" w:rsidRPr="002C693C" w:rsidRDefault="002C693C" w:rsidP="002C693C">
            <w:pPr>
              <w:spacing w:line="259" w:lineRule="auto"/>
              <w:jc w:val="right"/>
              <w:rPr>
                <w:b/>
              </w:rPr>
            </w:pPr>
          </w:p>
        </w:tc>
      </w:tr>
    </w:tbl>
    <w:p w:rsidR="002C693C" w:rsidRPr="002C693C" w:rsidRDefault="002C693C" w:rsidP="002C693C">
      <w:pPr>
        <w:spacing w:line="259" w:lineRule="auto"/>
        <w:ind w:firstLine="641"/>
        <w:jc w:val="right"/>
        <w:rPr>
          <w:b/>
        </w:rPr>
      </w:pPr>
    </w:p>
    <w:p w:rsidR="002C693C" w:rsidRPr="002C693C" w:rsidRDefault="002C693C" w:rsidP="002C693C">
      <w:pPr>
        <w:spacing w:line="259" w:lineRule="auto"/>
        <w:ind w:firstLine="641"/>
        <w:jc w:val="right"/>
        <w:rPr>
          <w:b/>
        </w:rPr>
      </w:pPr>
    </w:p>
    <w:tbl>
      <w:tblPr>
        <w:tblW w:w="5234" w:type="pct"/>
        <w:tblLook w:val="0000" w:firstRow="0" w:lastRow="0" w:firstColumn="0" w:lastColumn="0" w:noHBand="0" w:noVBand="0"/>
      </w:tblPr>
      <w:tblGrid>
        <w:gridCol w:w="5009"/>
        <w:gridCol w:w="5010"/>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p>
          <w:p w:rsidR="002C693C" w:rsidRPr="002C693C" w:rsidRDefault="002C693C" w:rsidP="002C693C">
            <w:pPr>
              <w:rPr>
                <w:bCs/>
              </w:rPr>
            </w:pPr>
            <w:r w:rsidRPr="002C693C">
              <w:rPr>
                <w:bCs/>
              </w:rPr>
              <w:t>____________________ /________/</w:t>
            </w:r>
          </w:p>
          <w:p w:rsidR="002C693C" w:rsidRPr="002C693C" w:rsidRDefault="002C693C" w:rsidP="002C693C">
            <w:pPr>
              <w:rPr>
                <w:lang w:eastAsia="en-US"/>
              </w:rPr>
            </w:pPr>
          </w:p>
          <w:p w:rsidR="002C693C" w:rsidRPr="002C693C" w:rsidRDefault="002C693C" w:rsidP="002C693C">
            <w:pPr>
              <w:rPr>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______________________ </w:t>
            </w:r>
            <w:proofErr w:type="spellStart"/>
            <w:r w:rsidRPr="002C693C">
              <w:rPr>
                <w:bCs/>
              </w:rPr>
              <w:t>Семион</w:t>
            </w:r>
            <w:proofErr w:type="spellEnd"/>
            <w:r w:rsidRPr="002C693C">
              <w:rPr>
                <w:bCs/>
              </w:rPr>
              <w:t xml:space="preserve"> К. 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rPr>
          <w:bCs/>
        </w:rPr>
      </w:pPr>
    </w:p>
    <w:p w:rsidR="002C693C" w:rsidRPr="002C693C" w:rsidRDefault="002C693C" w:rsidP="002C693C">
      <w:pPr>
        <w:rPr>
          <w:bCs/>
        </w:rPr>
      </w:pPr>
    </w:p>
    <w:p w:rsidR="002C693C" w:rsidRPr="002C693C" w:rsidRDefault="00537CCB" w:rsidP="002C693C">
      <w:pPr>
        <w:ind w:left="-180" w:right="-98"/>
      </w:pPr>
      <w:r>
        <w:pict>
          <v:rect id="_x0000_i1029" style="width:0;height:1.5pt" o:hralign="center" o:hrstd="t" o:hr="t" fillcolor="gray" stroked="f"/>
        </w:pict>
      </w:r>
    </w:p>
    <w:p w:rsidR="002C693C" w:rsidRPr="002C693C" w:rsidRDefault="002C693C" w:rsidP="002C693C">
      <w:pPr>
        <w:ind w:left="-180" w:right="-98"/>
      </w:pPr>
    </w:p>
    <w:tbl>
      <w:tblPr>
        <w:tblW w:w="5000" w:type="pct"/>
        <w:tblLook w:val="0000" w:firstRow="0" w:lastRow="0" w:firstColumn="0" w:lastColumn="0" w:noHBand="0" w:noVBand="0"/>
      </w:tblPr>
      <w:tblGrid>
        <w:gridCol w:w="4785"/>
        <w:gridCol w:w="4786"/>
      </w:tblGrid>
      <w:tr w:rsidR="002C693C" w:rsidRPr="002C693C" w:rsidTr="002C693C">
        <w:trPr>
          <w:trHeight w:val="358"/>
        </w:trPr>
        <w:tc>
          <w:tcPr>
            <w:tcW w:w="2500" w:type="pct"/>
            <w:vAlign w:val="center"/>
          </w:tcPr>
          <w:p w:rsidR="002C693C" w:rsidRPr="002C693C" w:rsidRDefault="002C693C" w:rsidP="002C693C">
            <w:pPr>
              <w:rPr>
                <w:b/>
                <w:bCs/>
              </w:rPr>
            </w:pPr>
          </w:p>
        </w:tc>
        <w:tc>
          <w:tcPr>
            <w:tcW w:w="2500" w:type="pct"/>
            <w:vAlign w:val="center"/>
          </w:tcPr>
          <w:p w:rsidR="002C693C" w:rsidRPr="002C693C" w:rsidRDefault="002C693C" w:rsidP="002C693C">
            <w:pPr>
              <w:rPr>
                <w:b/>
                <w:bCs/>
              </w:rPr>
            </w:pPr>
          </w:p>
        </w:tc>
      </w:tr>
      <w:tr w:rsidR="002C693C" w:rsidRPr="002C693C" w:rsidTr="002C693C">
        <w:trPr>
          <w:trHeight w:val="358"/>
        </w:trPr>
        <w:tc>
          <w:tcPr>
            <w:tcW w:w="2500" w:type="pct"/>
          </w:tcPr>
          <w:p w:rsidR="002C693C" w:rsidRPr="002C693C" w:rsidRDefault="002C693C" w:rsidP="002C693C">
            <w:pPr>
              <w:rPr>
                <w:b/>
                <w:bCs/>
              </w:rPr>
            </w:pPr>
          </w:p>
          <w:p w:rsidR="002C693C" w:rsidRPr="002C693C" w:rsidRDefault="002C693C" w:rsidP="002C693C">
            <w:pPr>
              <w:rPr>
                <w:b/>
                <w:bCs/>
              </w:rPr>
            </w:pPr>
          </w:p>
          <w:p w:rsidR="002C693C" w:rsidRPr="002C693C" w:rsidRDefault="002C693C" w:rsidP="002C693C">
            <w:pPr>
              <w:rPr>
                <w:b/>
                <w:bCs/>
              </w:rPr>
            </w:pPr>
            <w:r w:rsidRPr="002C693C">
              <w:rPr>
                <w:b/>
                <w:bCs/>
              </w:rPr>
              <w:t>ФОРМЫ АКТОВ УТВЕРЖДЕНЫ:</w:t>
            </w:r>
          </w:p>
        </w:tc>
        <w:tc>
          <w:tcPr>
            <w:tcW w:w="2500" w:type="pct"/>
          </w:tcPr>
          <w:p w:rsidR="002C693C" w:rsidRPr="002C693C" w:rsidRDefault="002C693C" w:rsidP="002C693C">
            <w:pPr>
              <w:rPr>
                <w:bCs/>
              </w:rPr>
            </w:pPr>
          </w:p>
        </w:tc>
      </w:tr>
    </w:tbl>
    <w:p w:rsidR="002C693C" w:rsidRPr="002C693C" w:rsidRDefault="002C693C" w:rsidP="002C693C">
      <w:pPr>
        <w:spacing w:after="200" w:line="276" w:lineRule="auto"/>
      </w:pPr>
      <w:bookmarkStart w:id="286" w:name="_Toc267481444"/>
      <w:bookmarkStart w:id="287" w:name="_Toc276480748"/>
      <w:bookmarkStart w:id="288" w:name="_Toc294016124"/>
      <w:bookmarkEnd w:id="286"/>
      <w:bookmarkEnd w:id="287"/>
      <w:bookmarkEnd w:id="288"/>
    </w:p>
    <w:tbl>
      <w:tblPr>
        <w:tblW w:w="5234" w:type="pct"/>
        <w:tblLook w:val="0000" w:firstRow="0" w:lastRow="0" w:firstColumn="0" w:lastColumn="0" w:noHBand="0" w:noVBand="0"/>
      </w:tblPr>
      <w:tblGrid>
        <w:gridCol w:w="5009"/>
        <w:gridCol w:w="5010"/>
      </w:tblGrid>
      <w:tr w:rsidR="002C693C" w:rsidRPr="002C693C" w:rsidTr="002C693C">
        <w:trPr>
          <w:trHeight w:val="358"/>
        </w:trPr>
        <w:tc>
          <w:tcPr>
            <w:tcW w:w="2500" w:type="pct"/>
            <w:vAlign w:val="center"/>
          </w:tcPr>
          <w:p w:rsidR="002C693C" w:rsidRPr="002C693C" w:rsidRDefault="002C693C" w:rsidP="002C693C">
            <w:pPr>
              <w:rPr>
                <w:b/>
                <w:bCs/>
              </w:rPr>
            </w:pPr>
            <w:r w:rsidRPr="002C693C">
              <w:rPr>
                <w:b/>
                <w:bCs/>
              </w:rPr>
              <w:t>От Оператора:</w:t>
            </w:r>
          </w:p>
        </w:tc>
        <w:tc>
          <w:tcPr>
            <w:tcW w:w="2500" w:type="pct"/>
            <w:vAlign w:val="center"/>
          </w:tcPr>
          <w:p w:rsidR="002C693C" w:rsidRPr="002C693C" w:rsidRDefault="002C693C" w:rsidP="002C693C">
            <w:pPr>
              <w:rPr>
                <w:b/>
                <w:bCs/>
              </w:rPr>
            </w:pPr>
            <w:r w:rsidRPr="002C693C">
              <w:rPr>
                <w:b/>
                <w:bCs/>
              </w:rPr>
              <w:t>От Заказчика:</w:t>
            </w:r>
          </w:p>
        </w:tc>
      </w:tr>
      <w:tr w:rsidR="002C693C" w:rsidRPr="002C693C" w:rsidTr="002C693C">
        <w:trPr>
          <w:trHeight w:val="358"/>
        </w:trPr>
        <w:tc>
          <w:tcPr>
            <w:tcW w:w="2500" w:type="pct"/>
            <w:vAlign w:val="center"/>
          </w:tcPr>
          <w:p w:rsidR="002C693C" w:rsidRPr="002C693C" w:rsidRDefault="002C693C" w:rsidP="002C693C">
            <w:pPr>
              <w:rPr>
                <w:b/>
                <w:bCs/>
              </w:rPr>
            </w:pPr>
          </w:p>
          <w:p w:rsidR="002C693C" w:rsidRPr="002C693C" w:rsidRDefault="002C693C" w:rsidP="002C693C">
            <w:pPr>
              <w:rPr>
                <w:b/>
                <w:bCs/>
              </w:rPr>
            </w:pPr>
          </w:p>
          <w:p w:rsidR="002C693C" w:rsidRPr="002C693C" w:rsidRDefault="002C693C" w:rsidP="002C693C">
            <w:pPr>
              <w:rPr>
                <w:b/>
                <w:bCs/>
              </w:rPr>
            </w:pPr>
          </w:p>
          <w:p w:rsidR="002C693C" w:rsidRPr="002C693C" w:rsidRDefault="002C693C" w:rsidP="002C693C">
            <w:pPr>
              <w:rPr>
                <w:b/>
                <w:bCs/>
              </w:rPr>
            </w:pPr>
            <w:r w:rsidRPr="002C693C">
              <w:rPr>
                <w:b/>
                <w:bCs/>
              </w:rPr>
              <w:t>____________________ /________/</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c>
          <w:tcPr>
            <w:tcW w:w="2500" w:type="pct"/>
            <w:vAlign w:val="center"/>
          </w:tcPr>
          <w:p w:rsidR="002C693C" w:rsidRPr="002C693C" w:rsidRDefault="002C693C" w:rsidP="002C693C">
            <w:pPr>
              <w:rPr>
                <w:bCs/>
              </w:rPr>
            </w:pPr>
            <w:r w:rsidRPr="002C693C">
              <w:rPr>
                <w:bCs/>
              </w:rPr>
              <w:t>Заместитель генерального директора, директор по информационным технологиям</w:t>
            </w:r>
          </w:p>
          <w:p w:rsidR="002C693C" w:rsidRPr="002C693C" w:rsidRDefault="002C693C" w:rsidP="002C693C">
            <w:pPr>
              <w:rPr>
                <w:bCs/>
              </w:rPr>
            </w:pPr>
          </w:p>
          <w:p w:rsidR="002C693C" w:rsidRPr="002C693C" w:rsidRDefault="002C693C" w:rsidP="002C693C">
            <w:pPr>
              <w:rPr>
                <w:bCs/>
              </w:rPr>
            </w:pPr>
            <w:r w:rsidRPr="002C693C">
              <w:rPr>
                <w:bCs/>
              </w:rPr>
              <w:t xml:space="preserve">_____________________ </w:t>
            </w:r>
            <w:proofErr w:type="spellStart"/>
            <w:r w:rsidRPr="002C693C">
              <w:rPr>
                <w:bCs/>
              </w:rPr>
              <w:t>Семион</w:t>
            </w:r>
            <w:proofErr w:type="spellEnd"/>
            <w:r w:rsidRPr="002C693C">
              <w:rPr>
                <w:bCs/>
              </w:rPr>
              <w:t xml:space="preserve"> К. В.</w:t>
            </w:r>
          </w:p>
          <w:p w:rsidR="002C693C" w:rsidRPr="002C693C" w:rsidRDefault="002C693C" w:rsidP="002C693C">
            <w:pPr>
              <w:rPr>
                <w:lang w:eastAsia="en-US"/>
              </w:rPr>
            </w:pPr>
          </w:p>
          <w:p w:rsidR="002C693C" w:rsidRPr="002C693C" w:rsidRDefault="002C693C" w:rsidP="002C693C">
            <w:pPr>
              <w:rPr>
                <w:b/>
                <w:bCs/>
              </w:rPr>
            </w:pPr>
            <w:r w:rsidRPr="002C693C">
              <w:rPr>
                <w:lang w:eastAsia="en-US"/>
              </w:rPr>
              <w:t>М.П.</w:t>
            </w:r>
          </w:p>
        </w:tc>
      </w:tr>
    </w:tbl>
    <w:p w:rsidR="002C693C" w:rsidRPr="002C693C" w:rsidRDefault="002C693C" w:rsidP="002C693C">
      <w:pPr>
        <w:spacing w:after="200" w:line="276" w:lineRule="auto"/>
      </w:pPr>
      <w:r w:rsidRPr="002C693C">
        <w:br w:type="page"/>
      </w:r>
    </w:p>
    <w:p w:rsidR="002C693C" w:rsidRPr="002C693C" w:rsidRDefault="002C693C" w:rsidP="002C693C">
      <w:pPr>
        <w:tabs>
          <w:tab w:val="left" w:pos="8222"/>
        </w:tabs>
        <w:spacing w:line="240" w:lineRule="atLeast"/>
        <w:jc w:val="right"/>
      </w:pPr>
      <w:r w:rsidRPr="002C693C">
        <w:lastRenderedPageBreak/>
        <w:t>Приложение № 4</w:t>
      </w:r>
    </w:p>
    <w:p w:rsidR="002C693C" w:rsidRPr="002C693C" w:rsidRDefault="002C693C" w:rsidP="002C693C">
      <w:pPr>
        <w:jc w:val="right"/>
      </w:pPr>
      <w:r w:rsidRPr="002C693C">
        <w:t>к Договору № ______ от «__»  _______ 20__г.</w:t>
      </w: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p>
    <w:p w:rsidR="002C693C" w:rsidRPr="002C693C" w:rsidRDefault="002C693C" w:rsidP="002C693C">
      <w:pPr>
        <w:suppressAutoHyphens/>
        <w:jc w:val="center"/>
        <w:rPr>
          <w:b/>
          <w:color w:val="000000"/>
        </w:rPr>
      </w:pPr>
      <w:r w:rsidRPr="002C693C">
        <w:rPr>
          <w:b/>
          <w:color w:val="000000"/>
        </w:rPr>
        <w:t>ТЕХНИЧЕСКОЕ ЗАДАНИЕ</w:t>
      </w:r>
    </w:p>
    <w:p w:rsidR="002C693C" w:rsidRPr="002C693C" w:rsidRDefault="002C693C" w:rsidP="002C693C">
      <w:pPr>
        <w:jc w:val="center"/>
        <w:rPr>
          <w:color w:val="000000"/>
        </w:rPr>
      </w:pPr>
    </w:p>
    <w:p w:rsidR="002C693C" w:rsidRPr="002C693C" w:rsidRDefault="002C693C" w:rsidP="002C693C">
      <w:pPr>
        <w:jc w:val="center"/>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b/>
          <w:bCs/>
          <w:iCs/>
          <w:color w:val="000000"/>
        </w:rPr>
      </w:pPr>
      <w:r w:rsidRPr="002C693C">
        <w:rPr>
          <w:color w:val="000000"/>
        </w:rPr>
        <w:t>Предмет закупки:</w:t>
      </w:r>
      <w:r w:rsidRPr="002C693C">
        <w:rPr>
          <w:b/>
          <w:bCs/>
          <w:iCs/>
          <w:color w:val="000000"/>
        </w:rPr>
        <w:t xml:space="preserve"> Канал связи до узла КСПД ГК</w:t>
      </w: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2C693C" w:rsidRPr="002C693C" w:rsidRDefault="002C693C" w:rsidP="002C693C">
      <w:pPr>
        <w:jc w:val="center"/>
        <w:rPr>
          <w:color w:val="000000"/>
        </w:rPr>
      </w:pPr>
      <w:r w:rsidRPr="002C693C">
        <w:rPr>
          <w:color w:val="000000"/>
        </w:rPr>
        <w:t>Москва</w:t>
      </w:r>
    </w:p>
    <w:p w:rsidR="002C693C" w:rsidRPr="002C693C" w:rsidRDefault="002C693C" w:rsidP="002C693C">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r w:rsidRPr="002C693C">
        <w:rPr>
          <w:color w:val="000000"/>
        </w:rPr>
        <w:t>2014</w:t>
      </w:r>
    </w:p>
    <w:p w:rsidR="002C693C" w:rsidRPr="002C693C" w:rsidRDefault="002C693C" w:rsidP="002C693C">
      <w:r w:rsidRPr="002C693C">
        <w:br w:type="page"/>
      </w:r>
    </w:p>
    <w:p w:rsidR="002C693C" w:rsidRPr="002C693C" w:rsidRDefault="002C693C" w:rsidP="002C693C">
      <w:pPr>
        <w:jc w:val="center"/>
        <w:rPr>
          <w:color w:val="000000"/>
        </w:rPr>
      </w:pPr>
      <w:bookmarkStart w:id="289" w:name="_Toc341885286"/>
      <w:r w:rsidRPr="002C693C">
        <w:rPr>
          <w:color w:val="000000"/>
        </w:rPr>
        <w:lastRenderedPageBreak/>
        <w:t>СОДЕРЖАНИЕ</w:t>
      </w:r>
    </w:p>
    <w:p w:rsidR="002C693C" w:rsidRPr="002C693C" w:rsidRDefault="002C693C" w:rsidP="002C693C">
      <w:pPr>
        <w:jc w:val="center"/>
        <w:rPr>
          <w:color w:val="000000"/>
        </w:rPr>
      </w:pPr>
    </w:p>
    <w:p w:rsidR="002C693C" w:rsidRPr="002C693C" w:rsidRDefault="002C693C" w:rsidP="002C693C">
      <w:pPr>
        <w:rPr>
          <w:color w:val="000000"/>
        </w:rPr>
      </w:pPr>
    </w:p>
    <w:p w:rsidR="002C693C" w:rsidRPr="002C693C" w:rsidRDefault="002C693C" w:rsidP="002C693C">
      <w:pPr>
        <w:rPr>
          <w:color w:val="000000"/>
        </w:rPr>
      </w:pPr>
      <w:r w:rsidRPr="002C693C">
        <w:rPr>
          <w:color w:val="000000"/>
        </w:rPr>
        <w:t>РАЗДЕЛ 1. НАИМЕНОВАНИЕ УСЛУГИ</w:t>
      </w:r>
    </w:p>
    <w:p w:rsidR="002C693C" w:rsidRPr="002C693C" w:rsidRDefault="002C693C" w:rsidP="002C693C">
      <w:pPr>
        <w:rPr>
          <w:color w:val="000000"/>
        </w:rPr>
      </w:pPr>
      <w:r w:rsidRPr="002C693C">
        <w:rPr>
          <w:color w:val="000000"/>
        </w:rPr>
        <w:t>РАЗДЕЛ 2. ОПИСАНИЕ УСЛУГ</w:t>
      </w:r>
    </w:p>
    <w:p w:rsidR="002C693C" w:rsidRPr="002C693C" w:rsidRDefault="002C693C" w:rsidP="002C693C">
      <w:pPr>
        <w:ind w:left="851"/>
        <w:rPr>
          <w:color w:val="000000"/>
        </w:rPr>
      </w:pPr>
      <w:r w:rsidRPr="002C693C">
        <w:rPr>
          <w:color w:val="000000"/>
        </w:rPr>
        <w:t>Подраздел 2.1 Состав (перечень) оказываемых услуг</w:t>
      </w:r>
    </w:p>
    <w:p w:rsidR="002C693C" w:rsidRPr="002C693C" w:rsidRDefault="002C693C" w:rsidP="002C693C">
      <w:pPr>
        <w:ind w:left="851"/>
        <w:rPr>
          <w:color w:val="000000"/>
        </w:rPr>
      </w:pPr>
      <w:r w:rsidRPr="002C693C">
        <w:rPr>
          <w:color w:val="000000"/>
        </w:rPr>
        <w:t>Подраздел 2.2 Описание оказываемых услуг</w:t>
      </w:r>
    </w:p>
    <w:p w:rsidR="002C693C" w:rsidRPr="002C693C" w:rsidRDefault="002C693C" w:rsidP="002C693C">
      <w:pPr>
        <w:ind w:left="2552" w:hanging="1701"/>
        <w:rPr>
          <w:color w:val="000000"/>
        </w:rPr>
      </w:pPr>
      <w:r w:rsidRPr="002C693C">
        <w:rPr>
          <w:color w:val="000000"/>
        </w:rPr>
        <w:t>Подраздел 2.3 Объем оказываемых услуг либо доля оказываемых услуг в общем объеме закупки</w:t>
      </w:r>
    </w:p>
    <w:p w:rsidR="002C693C" w:rsidRPr="002C693C" w:rsidRDefault="002C693C" w:rsidP="002C693C">
      <w:pPr>
        <w:rPr>
          <w:color w:val="000000"/>
        </w:rPr>
      </w:pPr>
      <w:r w:rsidRPr="002C693C">
        <w:rPr>
          <w:color w:val="000000"/>
        </w:rPr>
        <w:t>РАЗДЕЛ 3. ТРЕБОВАНИЯ К УСЛУГАМ</w:t>
      </w:r>
    </w:p>
    <w:p w:rsidR="002C693C" w:rsidRPr="002C693C" w:rsidRDefault="002C693C" w:rsidP="002C693C">
      <w:pPr>
        <w:ind w:left="851"/>
        <w:rPr>
          <w:color w:val="000000"/>
        </w:rPr>
      </w:pPr>
      <w:r w:rsidRPr="002C693C">
        <w:rPr>
          <w:color w:val="000000"/>
        </w:rPr>
        <w:t>Подраздел 3.1 Общие требования</w:t>
      </w:r>
    </w:p>
    <w:p w:rsidR="002C693C" w:rsidRPr="002C693C" w:rsidRDefault="002C693C" w:rsidP="002C693C">
      <w:pPr>
        <w:ind w:left="851"/>
        <w:rPr>
          <w:color w:val="000000"/>
        </w:rPr>
      </w:pPr>
      <w:r w:rsidRPr="002C693C">
        <w:rPr>
          <w:color w:val="000000"/>
        </w:rPr>
        <w:t>Подраздел 3.2 Требования к качеству оказываемых услуг</w:t>
      </w:r>
    </w:p>
    <w:p w:rsidR="002C693C" w:rsidRPr="002C693C" w:rsidRDefault="002C693C" w:rsidP="002C693C">
      <w:pPr>
        <w:ind w:left="2552" w:hanging="1701"/>
        <w:rPr>
          <w:color w:val="000000"/>
        </w:rPr>
      </w:pPr>
      <w:r w:rsidRPr="002C693C">
        <w:rPr>
          <w:color w:val="000000"/>
        </w:rPr>
        <w:t>Подраздел 3.3 Требования к гарантийным обязательствам оказываемых услуг</w:t>
      </w:r>
    </w:p>
    <w:p w:rsidR="002C693C" w:rsidRPr="002C693C" w:rsidRDefault="002C693C" w:rsidP="002C693C">
      <w:pPr>
        <w:ind w:left="851"/>
        <w:rPr>
          <w:color w:val="000000"/>
        </w:rPr>
      </w:pPr>
      <w:r w:rsidRPr="002C693C">
        <w:rPr>
          <w:color w:val="000000"/>
        </w:rPr>
        <w:t>Подраздел 3.4 Требования к конфиденциальности</w:t>
      </w:r>
    </w:p>
    <w:p w:rsidR="002C693C" w:rsidRPr="002C693C" w:rsidRDefault="002C693C" w:rsidP="002C693C">
      <w:pPr>
        <w:ind w:left="851"/>
        <w:rPr>
          <w:color w:val="000000"/>
        </w:rPr>
      </w:pPr>
      <w:r w:rsidRPr="002C693C">
        <w:rPr>
          <w:color w:val="000000"/>
        </w:rPr>
        <w:t>Подраздел 3.5 Требования к безопасности оказания услуг и безопасности результата оказанных услуг</w:t>
      </w:r>
    </w:p>
    <w:p w:rsidR="002C693C" w:rsidRPr="002C693C" w:rsidRDefault="002C693C" w:rsidP="002C693C">
      <w:pPr>
        <w:ind w:left="851"/>
        <w:rPr>
          <w:color w:val="000000"/>
        </w:rPr>
      </w:pPr>
      <w:r w:rsidRPr="002C693C">
        <w:rPr>
          <w:color w:val="000000"/>
        </w:rPr>
        <w:t>Подраздел 3.6 Требования по обучению персонала заказчика</w:t>
      </w:r>
    </w:p>
    <w:p w:rsidR="002C693C" w:rsidRPr="002C693C" w:rsidRDefault="002C693C" w:rsidP="002C693C">
      <w:pPr>
        <w:ind w:left="2694" w:hanging="1843"/>
        <w:rPr>
          <w:color w:val="000000"/>
        </w:rPr>
      </w:pPr>
      <w:r w:rsidRPr="002C693C">
        <w:rPr>
          <w:color w:val="000000"/>
        </w:rPr>
        <w:t>Подраздел 3.7 Требования к составу технического предложения участника</w:t>
      </w:r>
    </w:p>
    <w:p w:rsidR="002C693C" w:rsidRPr="002C693C" w:rsidRDefault="002C693C" w:rsidP="002C693C">
      <w:pPr>
        <w:ind w:left="851"/>
        <w:rPr>
          <w:color w:val="000000"/>
        </w:rPr>
      </w:pPr>
      <w:r w:rsidRPr="002C693C">
        <w:rPr>
          <w:color w:val="000000"/>
        </w:rPr>
        <w:t>Подраздел 3.8 Специальные требования</w:t>
      </w:r>
    </w:p>
    <w:p w:rsidR="002C693C" w:rsidRPr="002C693C" w:rsidRDefault="002C693C" w:rsidP="002C693C">
      <w:pPr>
        <w:rPr>
          <w:color w:val="000000"/>
        </w:rPr>
      </w:pPr>
      <w:r w:rsidRPr="002C693C">
        <w:rPr>
          <w:color w:val="000000"/>
        </w:rPr>
        <w:t>РАЗДЕЛ 4. РЕЗУЛЬТАТ ОКАЗАННЫХ УСЛУГ</w:t>
      </w:r>
    </w:p>
    <w:p w:rsidR="002C693C" w:rsidRPr="002C693C" w:rsidRDefault="002C693C" w:rsidP="002C693C">
      <w:pPr>
        <w:ind w:left="851"/>
        <w:rPr>
          <w:color w:val="000000"/>
        </w:rPr>
      </w:pPr>
      <w:r w:rsidRPr="002C693C">
        <w:rPr>
          <w:color w:val="000000"/>
        </w:rPr>
        <w:t>Подраздел 4.1 Описание конечного результата оказанных услуг</w:t>
      </w:r>
    </w:p>
    <w:p w:rsidR="002C693C" w:rsidRPr="002C693C" w:rsidRDefault="002C693C" w:rsidP="002C693C">
      <w:pPr>
        <w:ind w:left="851"/>
        <w:rPr>
          <w:color w:val="000000"/>
        </w:rPr>
      </w:pPr>
      <w:r w:rsidRPr="002C693C">
        <w:rPr>
          <w:color w:val="000000"/>
        </w:rPr>
        <w:t>Подраздел 4.2 Требования по приемке услуг</w:t>
      </w:r>
    </w:p>
    <w:p w:rsidR="002C693C" w:rsidRPr="002C693C" w:rsidRDefault="002C693C" w:rsidP="002C693C">
      <w:pPr>
        <w:ind w:left="851"/>
        <w:rPr>
          <w:color w:val="000000"/>
        </w:rPr>
      </w:pPr>
      <w:r w:rsidRPr="002C693C">
        <w:rPr>
          <w:color w:val="000000"/>
        </w:rPr>
        <w:t>Подраздел 4.3 Требования по передаче заказчику технических и иных документов (оформление результатов оказанных услуг)</w:t>
      </w:r>
    </w:p>
    <w:p w:rsidR="002C693C" w:rsidRPr="002C693C" w:rsidRDefault="002C693C" w:rsidP="002C693C">
      <w:pPr>
        <w:ind w:left="1418" w:hanging="1418"/>
        <w:rPr>
          <w:color w:val="000000"/>
        </w:rPr>
      </w:pPr>
      <w:r w:rsidRPr="002C693C">
        <w:rPr>
          <w:color w:val="000000"/>
        </w:rPr>
        <w:t>РАЗДЕЛ 5. ТРЕБОВАНИЯ К ТЕХНИЧЕСКОМУ ОБУЧЕНИЮ ПЕРСОНАЛА ЗАКАЗЧИКА</w:t>
      </w:r>
    </w:p>
    <w:p w:rsidR="002C693C" w:rsidRPr="002C693C" w:rsidRDefault="002C693C" w:rsidP="002C693C">
      <w:pPr>
        <w:rPr>
          <w:color w:val="000000"/>
        </w:rPr>
      </w:pPr>
      <w:r w:rsidRPr="002C693C">
        <w:rPr>
          <w:color w:val="000000"/>
        </w:rPr>
        <w:t>РАЗДЕЛ 6. ПЕРЕЧЕНЬ ПРИНЯТЫХ СОКРАЩЕНИЙ</w:t>
      </w:r>
    </w:p>
    <w:p w:rsidR="002C693C" w:rsidRPr="002C693C" w:rsidRDefault="002C693C" w:rsidP="002C693C">
      <w:pPr>
        <w:rPr>
          <w:color w:val="000000"/>
        </w:rPr>
      </w:pPr>
      <w:r w:rsidRPr="002C693C">
        <w:rPr>
          <w:color w:val="000000"/>
        </w:rPr>
        <w:t>РАЗДЕЛ 7. ПЕРЕЧЕНЬ ПРИЛОЖЕНИЙ</w:t>
      </w:r>
    </w:p>
    <w:p w:rsidR="002C693C" w:rsidRPr="002C693C" w:rsidRDefault="002C693C" w:rsidP="002C693C">
      <w:pPr>
        <w:jc w:val="center"/>
      </w:pPr>
      <w:r w:rsidRPr="002C693C">
        <w:rPr>
          <w:i/>
          <w:color w:val="000000"/>
          <w:sz w:val="26"/>
          <w:szCs w:val="26"/>
        </w:rPr>
        <w:br w:type="page"/>
      </w:r>
      <w:bookmarkEnd w:id="289"/>
    </w:p>
    <w:p w:rsidR="002C693C" w:rsidRPr="002C693C" w:rsidRDefault="002C693C" w:rsidP="002C693C">
      <w:pPr>
        <w:jc w:val="center"/>
        <w:rPr>
          <w:color w:val="000000"/>
        </w:rPr>
      </w:pPr>
      <w:r w:rsidRPr="002C693C">
        <w:rPr>
          <w:color w:val="000000"/>
        </w:rPr>
        <w:lastRenderedPageBreak/>
        <w:t>РАЗДЕЛ 1. НАИМЕНОВАНИЕ УСЛУГИ</w:t>
      </w:r>
    </w:p>
    <w:p w:rsidR="002C693C" w:rsidRPr="002C693C" w:rsidRDefault="002C693C" w:rsidP="002C693C">
      <w:pPr>
        <w:rPr>
          <w:i/>
          <w:color w:val="000000"/>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C693C" w:rsidRPr="002C693C" w:rsidTr="002C693C">
        <w:trPr>
          <w:trHeight w:val="319"/>
        </w:trPr>
        <w:tc>
          <w:tcPr>
            <w:tcW w:w="9923" w:type="dxa"/>
            <w:tcBorders>
              <w:top w:val="single" w:sz="4" w:space="0" w:color="auto"/>
              <w:left w:val="single" w:sz="4" w:space="0" w:color="auto"/>
              <w:right w:val="single" w:sz="4" w:space="0" w:color="auto"/>
            </w:tcBorders>
          </w:tcPr>
          <w:p w:rsidR="002C693C" w:rsidRPr="002C693C" w:rsidRDefault="002C693C" w:rsidP="002C693C">
            <w:pPr>
              <w:ind w:firstLine="601"/>
              <w:jc w:val="both"/>
              <w:rPr>
                <w:i/>
                <w:color w:val="000000"/>
              </w:rPr>
            </w:pPr>
            <w:bookmarkStart w:id="290" w:name="_Toc276480742"/>
            <w:bookmarkStart w:id="291" w:name="_Toc294016118"/>
            <w:r w:rsidRPr="002C693C">
              <w:rPr>
                <w:bCs/>
              </w:rPr>
              <w:t xml:space="preserve">Канал связи до узла КСПД </w:t>
            </w:r>
            <w:bookmarkEnd w:id="290"/>
            <w:bookmarkEnd w:id="291"/>
            <w:r w:rsidRPr="002C693C">
              <w:rPr>
                <w:bCs/>
              </w:rPr>
              <w:t>ГК</w:t>
            </w:r>
          </w:p>
        </w:tc>
      </w:tr>
    </w:tbl>
    <w:p w:rsidR="002C693C" w:rsidRPr="002C693C" w:rsidRDefault="002C693C" w:rsidP="002C693C">
      <w:pPr>
        <w:jc w:val="center"/>
        <w:rPr>
          <w:color w:val="000000"/>
        </w:rPr>
      </w:pPr>
    </w:p>
    <w:p w:rsidR="002C693C" w:rsidRPr="002C693C" w:rsidRDefault="002C693C" w:rsidP="002C693C">
      <w:pPr>
        <w:jc w:val="center"/>
        <w:rPr>
          <w:color w:val="000000"/>
        </w:rPr>
      </w:pPr>
      <w:r w:rsidRPr="002C693C">
        <w:rPr>
          <w:color w:val="000000"/>
        </w:rPr>
        <w:t>РАЗДЕЛ 2. ОПИСАНИЕ УСЛУГИ</w:t>
      </w:r>
    </w:p>
    <w:p w:rsidR="002C693C" w:rsidRPr="002C693C" w:rsidRDefault="002C693C" w:rsidP="002C693C">
      <w:pPr>
        <w:jc w:val="center"/>
        <w:rPr>
          <w:color w:val="000000"/>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2C693C" w:rsidRPr="002C693C" w:rsidTr="002C693C">
        <w:trPr>
          <w:trHeight w:val="396"/>
        </w:trPr>
        <w:tc>
          <w:tcPr>
            <w:tcW w:w="10065"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 xml:space="preserve">Подраздел 2.1 Состав (перечень) оказываемых услуг </w:t>
            </w:r>
          </w:p>
          <w:p w:rsidR="002C693C" w:rsidRPr="002C693C" w:rsidRDefault="002C693C" w:rsidP="002C693C">
            <w:pPr>
              <w:ind w:firstLine="601"/>
              <w:rPr>
                <w:color w:val="000000"/>
              </w:rPr>
            </w:pPr>
          </w:p>
        </w:tc>
      </w:tr>
      <w:tr w:rsidR="002C693C" w:rsidRPr="002C693C" w:rsidTr="002C693C">
        <w:trPr>
          <w:trHeight w:val="420"/>
        </w:trPr>
        <w:tc>
          <w:tcPr>
            <w:tcW w:w="10065"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i/>
                <w:color w:val="000000"/>
              </w:rPr>
            </w:pPr>
            <w:r w:rsidRPr="002C693C">
              <w:rPr>
                <w:i/>
                <w:color w:val="000000"/>
              </w:rPr>
              <w:t>Перечень объектов, требования к пропускной способности каналов связи и срокам готовности предоставления услуг.</w:t>
            </w:r>
          </w:p>
          <w:tbl>
            <w:tblPr>
              <w:tblW w:w="10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7"/>
              <w:gridCol w:w="1455"/>
              <w:gridCol w:w="1843"/>
              <w:gridCol w:w="1418"/>
              <w:gridCol w:w="1559"/>
              <w:gridCol w:w="1559"/>
              <w:gridCol w:w="2461"/>
            </w:tblGrid>
            <w:tr w:rsidR="002C693C" w:rsidRPr="002C693C" w:rsidTr="00C37E7B">
              <w:trPr>
                <w:cantSplit/>
                <w:trHeight w:val="1256"/>
                <w:tblHeader/>
              </w:trPr>
              <w:tc>
                <w:tcPr>
                  <w:tcW w:w="417" w:type="dxa"/>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w:t>
                  </w:r>
                </w:p>
              </w:tc>
              <w:tc>
                <w:tcPr>
                  <w:tcW w:w="1455" w:type="dxa"/>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Адрес</w:t>
                  </w:r>
                </w:p>
              </w:tc>
              <w:tc>
                <w:tcPr>
                  <w:tcW w:w="1843" w:type="dxa"/>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Наименование предприятия</w:t>
                  </w:r>
                </w:p>
              </w:tc>
              <w:tc>
                <w:tcPr>
                  <w:tcW w:w="1418" w:type="dxa"/>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Срок готовности канала с момента заключения договора</w:t>
                  </w:r>
                </w:p>
              </w:tc>
              <w:tc>
                <w:tcPr>
                  <w:tcW w:w="1559" w:type="dxa"/>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Минимальная пропускная способность канала связи Мбит/</w:t>
                  </w:r>
                  <w:proofErr w:type="gramStart"/>
                  <w:r w:rsidRPr="002C693C">
                    <w:rPr>
                      <w:b/>
                      <w:bCs/>
                      <w:sz w:val="20"/>
                      <w:szCs w:val="20"/>
                    </w:rPr>
                    <w:t>с</w:t>
                  </w:r>
                  <w:proofErr w:type="gramEnd"/>
                </w:p>
              </w:tc>
              <w:tc>
                <w:tcPr>
                  <w:tcW w:w="1559" w:type="dxa"/>
                  <w:tcBorders>
                    <w:right w:val="single" w:sz="4" w:space="0" w:color="auto"/>
                  </w:tcBorders>
                </w:tcPr>
                <w:p w:rsidR="002C693C" w:rsidRPr="002C693C" w:rsidRDefault="002C693C" w:rsidP="002C693C">
                  <w:pPr>
                    <w:shd w:val="clear" w:color="auto" w:fill="FFFFFF"/>
                    <w:autoSpaceDE w:val="0"/>
                    <w:autoSpaceDN w:val="0"/>
                    <w:adjustRightInd w:val="0"/>
                    <w:jc w:val="center"/>
                    <w:rPr>
                      <w:b/>
                      <w:bCs/>
                      <w:sz w:val="20"/>
                      <w:szCs w:val="20"/>
                    </w:rPr>
                  </w:pPr>
                  <w:r w:rsidRPr="002C693C">
                    <w:rPr>
                      <w:b/>
                      <w:bCs/>
                      <w:sz w:val="20"/>
                      <w:szCs w:val="20"/>
                    </w:rPr>
                    <w:t>Потенциальная пропускная способность, Мбит/</w:t>
                  </w:r>
                  <w:proofErr w:type="gramStart"/>
                  <w:r w:rsidRPr="002C693C">
                    <w:rPr>
                      <w:b/>
                      <w:bCs/>
                      <w:sz w:val="20"/>
                      <w:szCs w:val="20"/>
                    </w:rPr>
                    <w:t>с</w:t>
                  </w:r>
                  <w:proofErr w:type="gramEnd"/>
                </w:p>
              </w:tc>
              <w:tc>
                <w:tcPr>
                  <w:tcW w:w="2461" w:type="dxa"/>
                  <w:tcBorders>
                    <w:right w:val="single" w:sz="4" w:space="0" w:color="auto"/>
                  </w:tcBorders>
                </w:tcPr>
                <w:p w:rsidR="002C693C" w:rsidRPr="002C693C" w:rsidRDefault="002C693C" w:rsidP="002C693C">
                  <w:pPr>
                    <w:shd w:val="clear" w:color="auto" w:fill="FFFFFF"/>
                    <w:autoSpaceDE w:val="0"/>
                    <w:autoSpaceDN w:val="0"/>
                    <w:adjustRightInd w:val="0"/>
                    <w:rPr>
                      <w:b/>
                      <w:bCs/>
                      <w:sz w:val="20"/>
                      <w:szCs w:val="20"/>
                    </w:rPr>
                  </w:pPr>
                  <w:r w:rsidRPr="002C693C">
                    <w:rPr>
                      <w:b/>
                      <w:bCs/>
                      <w:sz w:val="20"/>
                      <w:szCs w:val="20"/>
                    </w:rPr>
                    <w:t>Потенциальный</w:t>
                  </w:r>
                </w:p>
                <w:p w:rsidR="002C693C" w:rsidRPr="002C693C" w:rsidRDefault="002C693C" w:rsidP="002C693C">
                  <w:pPr>
                    <w:shd w:val="clear" w:color="auto" w:fill="FFFFFF"/>
                    <w:autoSpaceDE w:val="0"/>
                    <w:autoSpaceDN w:val="0"/>
                    <w:adjustRightInd w:val="0"/>
                    <w:rPr>
                      <w:b/>
                      <w:bCs/>
                      <w:sz w:val="20"/>
                      <w:szCs w:val="20"/>
                    </w:rPr>
                  </w:pPr>
                  <w:r w:rsidRPr="002C693C">
                    <w:rPr>
                      <w:b/>
                      <w:bCs/>
                      <w:sz w:val="20"/>
                      <w:szCs w:val="20"/>
                    </w:rPr>
                    <w:t xml:space="preserve">объем трафика прием/передача </w:t>
                  </w:r>
                </w:p>
                <w:p w:rsidR="002C693C" w:rsidRPr="002C693C" w:rsidRDefault="002C693C" w:rsidP="002C693C">
                  <w:pPr>
                    <w:shd w:val="clear" w:color="auto" w:fill="FFFFFF"/>
                    <w:autoSpaceDE w:val="0"/>
                    <w:autoSpaceDN w:val="0"/>
                    <w:adjustRightInd w:val="0"/>
                    <w:rPr>
                      <w:b/>
                      <w:bCs/>
                      <w:sz w:val="20"/>
                      <w:szCs w:val="20"/>
                    </w:rPr>
                  </w:pPr>
                  <w:r w:rsidRPr="002C693C">
                    <w:rPr>
                      <w:b/>
                      <w:bCs/>
                      <w:sz w:val="20"/>
                      <w:szCs w:val="20"/>
                    </w:rPr>
                    <w:t>в месяц, Тбайт</w:t>
                  </w:r>
                </w:p>
              </w:tc>
            </w:tr>
            <w:tr w:rsidR="002C693C" w:rsidRPr="002C693C" w:rsidTr="00C37E7B">
              <w:trPr>
                <w:cantSplit/>
                <w:trHeight w:val="360"/>
              </w:trPr>
              <w:tc>
                <w:tcPr>
                  <w:tcW w:w="417" w:type="dxa"/>
                  <w:noWrap/>
                  <w:vAlign w:val="center"/>
                </w:tcPr>
                <w:p w:rsidR="002C693C" w:rsidRPr="002C693C" w:rsidRDefault="002C693C" w:rsidP="0037054F">
                  <w:pPr>
                    <w:numPr>
                      <w:ilvl w:val="0"/>
                      <w:numId w:val="75"/>
                    </w:numPr>
                    <w:shd w:val="clear" w:color="auto" w:fill="FFFFFF"/>
                    <w:tabs>
                      <w:tab w:val="left" w:pos="49"/>
                    </w:tabs>
                    <w:autoSpaceDE w:val="0"/>
                    <w:autoSpaceDN w:val="0"/>
                    <w:adjustRightInd w:val="0"/>
                    <w:spacing w:after="200" w:line="276" w:lineRule="auto"/>
                    <w:contextualSpacing/>
                    <w:jc w:val="center"/>
                    <w:rPr>
                      <w:rFonts w:ascii="Calibri" w:eastAsia="Calibri" w:hAnsi="Calibri"/>
                      <w:i/>
                      <w:color w:val="000000"/>
                      <w:sz w:val="20"/>
                      <w:szCs w:val="20"/>
                      <w:lang w:eastAsia="en-US"/>
                    </w:rPr>
                  </w:pPr>
                </w:p>
              </w:tc>
              <w:tc>
                <w:tcPr>
                  <w:tcW w:w="1455" w:type="dxa"/>
                </w:tcPr>
                <w:p w:rsidR="002C693C" w:rsidRPr="002C693C" w:rsidRDefault="002C693C" w:rsidP="002C693C">
                  <w:pPr>
                    <w:rPr>
                      <w:i/>
                      <w:color w:val="000000"/>
                      <w:sz w:val="20"/>
                      <w:szCs w:val="20"/>
                    </w:rPr>
                  </w:pPr>
                  <w:r w:rsidRPr="002C693C">
                    <w:rPr>
                      <w:i/>
                      <w:color w:val="000000"/>
                      <w:sz w:val="20"/>
                      <w:szCs w:val="20"/>
                    </w:rPr>
                    <w:t xml:space="preserve">г. </w:t>
                  </w:r>
                  <w:proofErr w:type="spellStart"/>
                  <w:r w:rsidRPr="002C693C">
                    <w:rPr>
                      <w:i/>
                      <w:color w:val="000000"/>
                      <w:sz w:val="20"/>
                      <w:szCs w:val="20"/>
                    </w:rPr>
                    <w:t>Москва</w:t>
                  </w:r>
                  <w:proofErr w:type="gramStart"/>
                  <w:r w:rsidRPr="002C693C">
                    <w:rPr>
                      <w:i/>
                      <w:color w:val="000000"/>
                      <w:sz w:val="20"/>
                      <w:szCs w:val="20"/>
                    </w:rPr>
                    <w:t>,у</w:t>
                  </w:r>
                  <w:proofErr w:type="gramEnd"/>
                  <w:r w:rsidRPr="002C693C">
                    <w:rPr>
                      <w:i/>
                      <w:color w:val="000000"/>
                      <w:sz w:val="20"/>
                      <w:szCs w:val="20"/>
                    </w:rPr>
                    <w:t>л</w:t>
                  </w:r>
                  <w:proofErr w:type="spellEnd"/>
                  <w:r w:rsidRPr="002C693C">
                    <w:rPr>
                      <w:i/>
                      <w:color w:val="000000"/>
                      <w:sz w:val="20"/>
                      <w:szCs w:val="20"/>
                    </w:rPr>
                    <w:t>. Большая Ордынка, д. 24</w:t>
                  </w:r>
                </w:p>
              </w:tc>
              <w:tc>
                <w:tcPr>
                  <w:tcW w:w="1843" w:type="dxa"/>
                </w:tcPr>
                <w:p w:rsidR="002C693C" w:rsidRPr="002C693C" w:rsidRDefault="002C693C" w:rsidP="002C693C">
                  <w:pPr>
                    <w:rPr>
                      <w:i/>
                      <w:color w:val="000000"/>
                      <w:sz w:val="20"/>
                      <w:szCs w:val="20"/>
                    </w:rPr>
                  </w:pPr>
                  <w:proofErr w:type="spellStart"/>
                  <w:r w:rsidRPr="002C693C">
                    <w:rPr>
                      <w:i/>
                      <w:color w:val="000000"/>
                      <w:sz w:val="20"/>
                      <w:szCs w:val="20"/>
                    </w:rPr>
                    <w:t>Госкорпорация</w:t>
                  </w:r>
                  <w:proofErr w:type="spellEnd"/>
                  <w:r w:rsidRPr="002C693C">
                    <w:rPr>
                      <w:i/>
                      <w:color w:val="000000"/>
                      <w:sz w:val="20"/>
                      <w:szCs w:val="20"/>
                    </w:rPr>
                    <w:t xml:space="preserve"> «Росатом»</w:t>
                  </w:r>
                </w:p>
              </w:tc>
              <w:tc>
                <w:tcPr>
                  <w:tcW w:w="1418" w:type="dxa"/>
                  <w:noWrap/>
                  <w:vAlign w:val="center"/>
                </w:tcPr>
                <w:p w:rsidR="002C693C" w:rsidRPr="002C693C" w:rsidRDefault="00C37E7B" w:rsidP="002C693C">
                  <w:pPr>
                    <w:jc w:val="center"/>
                    <w:rPr>
                      <w:i/>
                      <w:color w:val="000000"/>
                      <w:sz w:val="20"/>
                      <w:szCs w:val="20"/>
                    </w:rPr>
                  </w:pPr>
                  <w:r>
                    <w:rPr>
                      <w:i/>
                      <w:color w:val="000000"/>
                      <w:sz w:val="20"/>
                      <w:szCs w:val="20"/>
                    </w:rPr>
                    <w:t>30 календарных дней</w:t>
                  </w:r>
                </w:p>
              </w:tc>
              <w:tc>
                <w:tcPr>
                  <w:tcW w:w="1559" w:type="dxa"/>
                  <w:noWrap/>
                  <w:vAlign w:val="center"/>
                </w:tcPr>
                <w:p w:rsidR="002C693C" w:rsidRPr="002C693C" w:rsidRDefault="002C693C" w:rsidP="002C693C">
                  <w:pPr>
                    <w:jc w:val="center"/>
                    <w:rPr>
                      <w:i/>
                      <w:color w:val="000000"/>
                      <w:sz w:val="20"/>
                      <w:szCs w:val="20"/>
                    </w:rPr>
                  </w:pPr>
                  <w:r w:rsidRPr="002C693C">
                    <w:rPr>
                      <w:i/>
                      <w:color w:val="000000"/>
                      <w:sz w:val="20"/>
                      <w:szCs w:val="20"/>
                    </w:rPr>
                    <w:t>100</w:t>
                  </w:r>
                </w:p>
              </w:tc>
              <w:tc>
                <w:tcPr>
                  <w:tcW w:w="1559" w:type="dxa"/>
                  <w:tcBorders>
                    <w:right w:val="single" w:sz="4" w:space="0" w:color="auto"/>
                  </w:tcBorders>
                  <w:noWrap/>
                  <w:vAlign w:val="center"/>
                </w:tcPr>
                <w:p w:rsidR="002C693C" w:rsidRPr="002C693C" w:rsidRDefault="002C693C" w:rsidP="002C693C">
                  <w:pPr>
                    <w:jc w:val="center"/>
                    <w:rPr>
                      <w:i/>
                      <w:color w:val="000000"/>
                      <w:sz w:val="20"/>
                      <w:szCs w:val="20"/>
                    </w:rPr>
                  </w:pPr>
                  <w:r w:rsidRPr="002C693C">
                    <w:rPr>
                      <w:i/>
                      <w:color w:val="000000"/>
                      <w:sz w:val="20"/>
                      <w:szCs w:val="20"/>
                    </w:rPr>
                    <w:t>1000</w:t>
                  </w:r>
                </w:p>
              </w:tc>
              <w:tc>
                <w:tcPr>
                  <w:tcW w:w="2461" w:type="dxa"/>
                  <w:tcBorders>
                    <w:right w:val="single" w:sz="4" w:space="0" w:color="auto"/>
                  </w:tcBorders>
                  <w:vAlign w:val="center"/>
                </w:tcPr>
                <w:p w:rsidR="002C693C" w:rsidRPr="002C693C" w:rsidRDefault="002C693C" w:rsidP="002C693C">
                  <w:pPr>
                    <w:rPr>
                      <w:i/>
                      <w:color w:val="000000"/>
                      <w:sz w:val="20"/>
                      <w:szCs w:val="20"/>
                    </w:rPr>
                  </w:pPr>
                  <w:r w:rsidRPr="002C693C">
                    <w:rPr>
                      <w:i/>
                      <w:color w:val="000000"/>
                      <w:sz w:val="20"/>
                      <w:szCs w:val="20"/>
                    </w:rPr>
                    <w:t>30/30</w:t>
                  </w:r>
                </w:p>
              </w:tc>
            </w:tr>
            <w:tr w:rsidR="002C693C" w:rsidRPr="002C693C" w:rsidTr="00C37E7B">
              <w:trPr>
                <w:cantSplit/>
                <w:trHeight w:val="600"/>
              </w:trPr>
              <w:tc>
                <w:tcPr>
                  <w:tcW w:w="417" w:type="dxa"/>
                  <w:noWrap/>
                  <w:vAlign w:val="center"/>
                </w:tcPr>
                <w:p w:rsidR="002C693C" w:rsidRPr="002C693C" w:rsidRDefault="002C693C" w:rsidP="0037054F">
                  <w:pPr>
                    <w:numPr>
                      <w:ilvl w:val="0"/>
                      <w:numId w:val="75"/>
                    </w:numPr>
                    <w:shd w:val="clear" w:color="auto" w:fill="FFFFFF"/>
                    <w:tabs>
                      <w:tab w:val="left" w:pos="49"/>
                    </w:tabs>
                    <w:autoSpaceDE w:val="0"/>
                    <w:autoSpaceDN w:val="0"/>
                    <w:adjustRightInd w:val="0"/>
                    <w:spacing w:after="200" w:line="276" w:lineRule="auto"/>
                    <w:contextualSpacing/>
                    <w:jc w:val="center"/>
                    <w:rPr>
                      <w:rFonts w:ascii="Calibri" w:eastAsia="Calibri" w:hAnsi="Calibri"/>
                      <w:i/>
                      <w:color w:val="000000"/>
                      <w:sz w:val="20"/>
                      <w:szCs w:val="20"/>
                      <w:lang w:eastAsia="en-US"/>
                    </w:rPr>
                  </w:pPr>
                </w:p>
              </w:tc>
              <w:tc>
                <w:tcPr>
                  <w:tcW w:w="1455" w:type="dxa"/>
                  <w:vAlign w:val="center"/>
                </w:tcPr>
                <w:p w:rsidR="002C693C" w:rsidRPr="002C693C" w:rsidRDefault="002C693C" w:rsidP="002C693C">
                  <w:pPr>
                    <w:shd w:val="clear" w:color="auto" w:fill="FFFFFF"/>
                    <w:autoSpaceDE w:val="0"/>
                    <w:autoSpaceDN w:val="0"/>
                    <w:adjustRightInd w:val="0"/>
                    <w:rPr>
                      <w:i/>
                      <w:color w:val="000000"/>
                      <w:sz w:val="20"/>
                      <w:szCs w:val="20"/>
                    </w:rPr>
                  </w:pPr>
                  <w:r w:rsidRPr="002C693C">
                    <w:rPr>
                      <w:i/>
                      <w:color w:val="000000"/>
                      <w:sz w:val="20"/>
                      <w:szCs w:val="20"/>
                    </w:rPr>
                    <w:t>г. Москва, ул. Бутлерова, д.7</w:t>
                  </w:r>
                </w:p>
              </w:tc>
              <w:tc>
                <w:tcPr>
                  <w:tcW w:w="1843" w:type="dxa"/>
                  <w:vAlign w:val="center"/>
                </w:tcPr>
                <w:p w:rsidR="002C693C" w:rsidRPr="002C693C" w:rsidRDefault="002C693C" w:rsidP="002C693C">
                  <w:pPr>
                    <w:shd w:val="clear" w:color="auto" w:fill="FFFFFF"/>
                    <w:autoSpaceDE w:val="0"/>
                    <w:autoSpaceDN w:val="0"/>
                    <w:adjustRightInd w:val="0"/>
                    <w:rPr>
                      <w:i/>
                      <w:color w:val="000000"/>
                      <w:sz w:val="20"/>
                      <w:szCs w:val="20"/>
                    </w:rPr>
                  </w:pPr>
                  <w:r w:rsidRPr="002C693C">
                    <w:rPr>
                      <w:i/>
                      <w:color w:val="000000"/>
                      <w:sz w:val="20"/>
                      <w:szCs w:val="20"/>
                    </w:rPr>
                    <w:t>Телекоммуникационная стойка  ЗАО «</w:t>
                  </w:r>
                  <w:proofErr w:type="spellStart"/>
                  <w:r w:rsidRPr="002C693C">
                    <w:rPr>
                      <w:i/>
                      <w:color w:val="000000"/>
                      <w:sz w:val="20"/>
                      <w:szCs w:val="20"/>
                    </w:rPr>
                    <w:t>Гринатом</w:t>
                  </w:r>
                  <w:proofErr w:type="spellEnd"/>
                  <w:r w:rsidRPr="002C693C">
                    <w:rPr>
                      <w:i/>
                      <w:color w:val="000000"/>
                      <w:sz w:val="20"/>
                      <w:szCs w:val="20"/>
                    </w:rPr>
                    <w:t>» в ОАО «ММТС-9»  в помещении 11.29</w:t>
                  </w:r>
                  <w:proofErr w:type="gramStart"/>
                  <w:r w:rsidRPr="002C693C">
                    <w:rPr>
                      <w:i/>
                      <w:color w:val="000000"/>
                      <w:sz w:val="20"/>
                      <w:szCs w:val="20"/>
                    </w:rPr>
                    <w:t>Б</w:t>
                  </w:r>
                  <w:proofErr w:type="gramEnd"/>
                  <w:r w:rsidRPr="002C693C">
                    <w:rPr>
                      <w:i/>
                      <w:color w:val="000000"/>
                      <w:sz w:val="20"/>
                      <w:szCs w:val="20"/>
                    </w:rPr>
                    <w:t>, ряд 4, место 4</w:t>
                  </w:r>
                </w:p>
              </w:tc>
              <w:tc>
                <w:tcPr>
                  <w:tcW w:w="1418" w:type="dxa"/>
                  <w:noWrap/>
                  <w:vAlign w:val="center"/>
                </w:tcPr>
                <w:p w:rsidR="002C693C" w:rsidRPr="002C693C" w:rsidRDefault="00C37E7B" w:rsidP="002C693C">
                  <w:pPr>
                    <w:jc w:val="center"/>
                    <w:rPr>
                      <w:i/>
                      <w:color w:val="000000"/>
                      <w:sz w:val="20"/>
                      <w:szCs w:val="20"/>
                    </w:rPr>
                  </w:pPr>
                  <w:r>
                    <w:rPr>
                      <w:i/>
                      <w:color w:val="000000"/>
                      <w:sz w:val="20"/>
                      <w:szCs w:val="20"/>
                    </w:rPr>
                    <w:t>30 календарных дней</w:t>
                  </w:r>
                </w:p>
              </w:tc>
              <w:tc>
                <w:tcPr>
                  <w:tcW w:w="1559" w:type="dxa"/>
                  <w:noWrap/>
                  <w:vAlign w:val="center"/>
                </w:tcPr>
                <w:p w:rsidR="002C693C" w:rsidRPr="002C693C" w:rsidRDefault="002C693C" w:rsidP="002C693C">
                  <w:pPr>
                    <w:jc w:val="center"/>
                    <w:rPr>
                      <w:i/>
                      <w:color w:val="000000"/>
                      <w:sz w:val="20"/>
                      <w:szCs w:val="20"/>
                    </w:rPr>
                  </w:pPr>
                  <w:r w:rsidRPr="002C693C">
                    <w:rPr>
                      <w:i/>
                      <w:color w:val="000000"/>
                      <w:sz w:val="20"/>
                      <w:szCs w:val="20"/>
                    </w:rPr>
                    <w:t>100</w:t>
                  </w:r>
                </w:p>
              </w:tc>
              <w:tc>
                <w:tcPr>
                  <w:tcW w:w="1559" w:type="dxa"/>
                  <w:tcBorders>
                    <w:right w:val="single" w:sz="4" w:space="0" w:color="auto"/>
                  </w:tcBorders>
                  <w:noWrap/>
                  <w:vAlign w:val="center"/>
                </w:tcPr>
                <w:p w:rsidR="002C693C" w:rsidRPr="002C693C" w:rsidRDefault="002C693C" w:rsidP="002C693C">
                  <w:pPr>
                    <w:jc w:val="center"/>
                    <w:rPr>
                      <w:i/>
                      <w:color w:val="000000"/>
                      <w:sz w:val="20"/>
                      <w:szCs w:val="20"/>
                    </w:rPr>
                  </w:pPr>
                  <w:r w:rsidRPr="002C693C">
                    <w:rPr>
                      <w:i/>
                      <w:color w:val="000000"/>
                      <w:sz w:val="20"/>
                      <w:szCs w:val="20"/>
                    </w:rPr>
                    <w:t>1000</w:t>
                  </w:r>
                </w:p>
              </w:tc>
              <w:tc>
                <w:tcPr>
                  <w:tcW w:w="2461" w:type="dxa"/>
                  <w:tcBorders>
                    <w:right w:val="single" w:sz="4" w:space="0" w:color="auto"/>
                  </w:tcBorders>
                  <w:vAlign w:val="center"/>
                </w:tcPr>
                <w:p w:rsidR="002C693C" w:rsidRPr="002C693C" w:rsidRDefault="002C693C" w:rsidP="002C693C">
                  <w:pPr>
                    <w:rPr>
                      <w:i/>
                      <w:color w:val="000000"/>
                      <w:sz w:val="20"/>
                      <w:szCs w:val="20"/>
                    </w:rPr>
                  </w:pPr>
                  <w:r w:rsidRPr="002C693C">
                    <w:rPr>
                      <w:i/>
                      <w:color w:val="000000"/>
                      <w:sz w:val="20"/>
                      <w:szCs w:val="20"/>
                    </w:rPr>
                    <w:t>30/30</w:t>
                  </w:r>
                </w:p>
              </w:tc>
            </w:tr>
          </w:tbl>
          <w:p w:rsidR="002C693C" w:rsidRPr="002C693C" w:rsidRDefault="002C693C" w:rsidP="002C693C">
            <w:pPr>
              <w:ind w:firstLine="601"/>
              <w:jc w:val="both"/>
              <w:rPr>
                <w:color w:val="000000"/>
              </w:rPr>
            </w:pPr>
          </w:p>
        </w:tc>
      </w:tr>
      <w:tr w:rsidR="002C693C" w:rsidRPr="002C693C" w:rsidTr="002C693C">
        <w:trPr>
          <w:trHeight w:val="337"/>
        </w:trPr>
        <w:tc>
          <w:tcPr>
            <w:tcW w:w="10065"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2.2 Описание оказываемых услуг</w:t>
            </w:r>
          </w:p>
        </w:tc>
      </w:tr>
      <w:tr w:rsidR="002C693C" w:rsidRPr="002C693C" w:rsidTr="002C693C">
        <w:trPr>
          <w:trHeight w:val="425"/>
        </w:trPr>
        <w:tc>
          <w:tcPr>
            <w:tcW w:w="10065"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color w:val="000000"/>
              </w:rPr>
            </w:pPr>
            <w:r w:rsidRPr="002C693C">
              <w:rPr>
                <w:i/>
                <w:color w:val="000000"/>
              </w:rPr>
              <w:t>Предоставление каналов связи между объектами.</w:t>
            </w:r>
          </w:p>
        </w:tc>
      </w:tr>
      <w:tr w:rsidR="002C693C" w:rsidRPr="002C693C" w:rsidTr="002C693C">
        <w:trPr>
          <w:trHeight w:val="425"/>
        </w:trPr>
        <w:tc>
          <w:tcPr>
            <w:tcW w:w="10065"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 xml:space="preserve">Подраздел 2.3 Объем оказываемых услуг либо доля оказываемых услуг в общем объеме закупки </w:t>
            </w:r>
          </w:p>
        </w:tc>
      </w:tr>
      <w:tr w:rsidR="002C693C" w:rsidRPr="002C693C" w:rsidTr="002C693C">
        <w:trPr>
          <w:trHeight w:val="425"/>
        </w:trPr>
        <w:tc>
          <w:tcPr>
            <w:tcW w:w="10065" w:type="dxa"/>
            <w:tcBorders>
              <w:top w:val="single" w:sz="4" w:space="0" w:color="auto"/>
              <w:left w:val="single" w:sz="4" w:space="0" w:color="auto"/>
              <w:right w:val="single" w:sz="4" w:space="0" w:color="auto"/>
            </w:tcBorders>
          </w:tcPr>
          <w:p w:rsidR="002C693C" w:rsidRPr="002C693C" w:rsidRDefault="002C693C" w:rsidP="002C693C">
            <w:pPr>
              <w:ind w:left="602"/>
              <w:jc w:val="both"/>
              <w:rPr>
                <w:i/>
                <w:color w:val="000000"/>
              </w:rPr>
            </w:pPr>
            <w:r w:rsidRPr="002C693C">
              <w:rPr>
                <w:i/>
                <w:color w:val="000000"/>
              </w:rPr>
              <w:t>Канал связи 100 Мб/c</w:t>
            </w:r>
          </w:p>
          <w:p w:rsidR="002C693C" w:rsidRPr="002C693C" w:rsidRDefault="002C693C" w:rsidP="002C693C">
            <w:pPr>
              <w:ind w:firstLine="601"/>
              <w:jc w:val="both"/>
              <w:rPr>
                <w:i/>
                <w:color w:val="000000"/>
              </w:rPr>
            </w:pPr>
          </w:p>
        </w:tc>
      </w:tr>
    </w:tbl>
    <w:p w:rsidR="002C693C" w:rsidRPr="002C693C" w:rsidRDefault="002C693C" w:rsidP="002C693C">
      <w:pPr>
        <w:jc w:val="center"/>
        <w:rPr>
          <w:color w:val="000000"/>
        </w:rPr>
      </w:pPr>
    </w:p>
    <w:p w:rsidR="002C693C" w:rsidRPr="002C693C" w:rsidRDefault="002C693C" w:rsidP="002C693C">
      <w:pPr>
        <w:jc w:val="center"/>
        <w:rPr>
          <w:color w:val="000000"/>
        </w:rPr>
      </w:pPr>
      <w:r w:rsidRPr="002C693C">
        <w:rPr>
          <w:color w:val="000000"/>
        </w:rPr>
        <w:t>РАЗДЕЛ 3. ТРЕБОВАНИЯ К УСЛУГАМ</w:t>
      </w:r>
    </w:p>
    <w:p w:rsidR="002C693C" w:rsidRPr="002C693C" w:rsidRDefault="002C693C" w:rsidP="002C693C">
      <w:pPr>
        <w:jc w:val="center"/>
        <w:rPr>
          <w:color w:val="000000"/>
        </w:rPr>
      </w:pPr>
    </w:p>
    <w:tbl>
      <w:tblPr>
        <w:tblW w:w="10018"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2C693C" w:rsidRPr="002C693C" w:rsidTr="002C693C">
        <w:trPr>
          <w:trHeight w:val="385"/>
          <w:jc w:val="center"/>
        </w:trPr>
        <w:tc>
          <w:tcPr>
            <w:tcW w:w="10018" w:type="dxa"/>
            <w:tcBorders>
              <w:top w:val="single" w:sz="4" w:space="0" w:color="auto"/>
              <w:left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3.1 Общие требования</w:t>
            </w:r>
          </w:p>
        </w:tc>
      </w:tr>
      <w:tr w:rsidR="002C693C" w:rsidRPr="002C693C" w:rsidTr="002C693C">
        <w:trPr>
          <w:trHeight w:val="385"/>
          <w:jc w:val="center"/>
        </w:trPr>
        <w:tc>
          <w:tcPr>
            <w:tcW w:w="10018" w:type="dxa"/>
            <w:tcBorders>
              <w:top w:val="single" w:sz="4" w:space="0" w:color="auto"/>
              <w:left w:val="single" w:sz="4" w:space="0" w:color="auto"/>
              <w:right w:val="single" w:sz="4" w:space="0" w:color="auto"/>
            </w:tcBorders>
          </w:tcPr>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bookmarkStart w:id="292" w:name="_Toc267481436"/>
            <w:bookmarkStart w:id="293" w:name="OLE_LINK5"/>
            <w:bookmarkStart w:id="294" w:name="OLE_LINK6"/>
            <w:r w:rsidRPr="002C693C">
              <w:rPr>
                <w:i/>
                <w:color w:val="000000"/>
              </w:rPr>
              <w:t xml:space="preserve">Требования к интерфейсу: тип интерфейса 10/100/1000BASE-T </w:t>
            </w:r>
            <w:proofErr w:type="spellStart"/>
            <w:r w:rsidRPr="002C693C">
              <w:rPr>
                <w:i/>
                <w:color w:val="000000"/>
              </w:rPr>
              <w:t>Ethernet</w:t>
            </w:r>
            <w:proofErr w:type="spellEnd"/>
          </w:p>
          <w:bookmarkEnd w:id="292"/>
          <w:bookmarkEnd w:id="293"/>
          <w:bookmarkEnd w:id="294"/>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Технология маршрутизации сетей – динамическая по протоколу  BGPv4</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Преимуществом является наличие собственной последней мили до объектов.</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 xml:space="preserve">Транспорт оператора должен обеспечивать передачу </w:t>
            </w:r>
            <w:proofErr w:type="spellStart"/>
            <w:r w:rsidRPr="002C693C">
              <w:rPr>
                <w:i/>
                <w:color w:val="000000"/>
              </w:rPr>
              <w:t>ip</w:t>
            </w:r>
            <w:proofErr w:type="spellEnd"/>
            <w:r w:rsidRPr="002C693C">
              <w:rPr>
                <w:i/>
                <w:color w:val="000000"/>
              </w:rPr>
              <w:t xml:space="preserve"> трафика с </w:t>
            </w:r>
            <w:proofErr w:type="spellStart"/>
            <w:r w:rsidRPr="002C693C">
              <w:rPr>
                <w:i/>
                <w:color w:val="000000"/>
              </w:rPr>
              <w:t>mtu</w:t>
            </w:r>
            <w:proofErr w:type="spellEnd"/>
            <w:r w:rsidRPr="002C693C">
              <w:rPr>
                <w:i/>
                <w:color w:val="000000"/>
              </w:rPr>
              <w:t xml:space="preserve"> 1500 без фрагментации</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Транспорт оператора не должен содержать механизмов управления перегрузкой трафика заказчика (</w:t>
            </w:r>
            <w:proofErr w:type="spellStart"/>
            <w:r w:rsidRPr="002C693C">
              <w:rPr>
                <w:i/>
                <w:color w:val="000000"/>
              </w:rPr>
              <w:t>red</w:t>
            </w:r>
            <w:proofErr w:type="spellEnd"/>
            <w:r w:rsidRPr="002C693C">
              <w:rPr>
                <w:i/>
                <w:color w:val="000000"/>
              </w:rPr>
              <w:t xml:space="preserve">, </w:t>
            </w:r>
            <w:proofErr w:type="spellStart"/>
            <w:r w:rsidRPr="002C693C">
              <w:rPr>
                <w:i/>
                <w:color w:val="000000"/>
              </w:rPr>
              <w:t>wred</w:t>
            </w:r>
            <w:proofErr w:type="spellEnd"/>
            <w:r w:rsidRPr="002C693C">
              <w:rPr>
                <w:i/>
                <w:color w:val="000000"/>
              </w:rPr>
              <w:t xml:space="preserve">, </w:t>
            </w:r>
            <w:proofErr w:type="spellStart"/>
            <w:r w:rsidRPr="002C693C">
              <w:rPr>
                <w:i/>
                <w:color w:val="000000"/>
              </w:rPr>
              <w:t>shaping</w:t>
            </w:r>
            <w:proofErr w:type="spellEnd"/>
            <w:r w:rsidRPr="002C693C">
              <w:rPr>
                <w:i/>
                <w:color w:val="000000"/>
              </w:rPr>
              <w:t xml:space="preserve">, </w:t>
            </w:r>
            <w:proofErr w:type="spellStart"/>
            <w:r w:rsidRPr="002C693C">
              <w:rPr>
                <w:i/>
                <w:color w:val="000000"/>
              </w:rPr>
              <w:t>etc</w:t>
            </w:r>
            <w:proofErr w:type="spellEnd"/>
            <w:r w:rsidRPr="002C693C">
              <w:rPr>
                <w:i/>
                <w:color w:val="000000"/>
              </w:rPr>
              <w:t>.).</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 xml:space="preserve">Загрузка магистральных каналов передачи данных оператора на всех направлениях не должна превышать 70%. Должна обеспечиваться передача трафика, профиль </w:t>
            </w:r>
            <w:r w:rsidRPr="002C693C">
              <w:rPr>
                <w:i/>
                <w:color w:val="000000"/>
              </w:rPr>
              <w:lastRenderedPageBreak/>
              <w:t>которого содержит не менее 45% приложений реального времени.</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 xml:space="preserve">Оператор должен обеспечить оптимальную схему тарификации при условии потребления трафика не </w:t>
            </w:r>
            <w:proofErr w:type="gramStart"/>
            <w:r w:rsidRPr="002C693C">
              <w:rPr>
                <w:i/>
                <w:color w:val="000000"/>
              </w:rPr>
              <w:t>более указанного</w:t>
            </w:r>
            <w:proofErr w:type="gramEnd"/>
            <w:r w:rsidRPr="002C693C">
              <w:rPr>
                <w:i/>
                <w:color w:val="000000"/>
              </w:rPr>
              <w:t xml:space="preserve"> в подразделе 2.1.</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rFonts w:ascii="Calibri" w:eastAsia="Calibri" w:hAnsi="Calibri"/>
                <w:i/>
                <w:color w:val="000000"/>
                <w:lang w:eastAsia="en-US"/>
              </w:rPr>
            </w:pPr>
            <w:r w:rsidRPr="002C693C">
              <w:rPr>
                <w:i/>
                <w:color w:val="000000"/>
              </w:rPr>
              <w:t xml:space="preserve">Услуга предоставляется на 1 год </w:t>
            </w:r>
            <w:proofErr w:type="gramStart"/>
            <w:r w:rsidRPr="002C693C">
              <w:rPr>
                <w:i/>
                <w:color w:val="000000"/>
              </w:rPr>
              <w:t>с даты подписания</w:t>
            </w:r>
            <w:proofErr w:type="gramEnd"/>
            <w:r w:rsidRPr="002C693C">
              <w:rPr>
                <w:i/>
                <w:color w:val="000000"/>
              </w:rPr>
              <w:t xml:space="preserve"> акта о начале услуги.</w:t>
            </w:r>
          </w:p>
        </w:tc>
      </w:tr>
      <w:tr w:rsidR="002C693C" w:rsidRPr="002C693C" w:rsidTr="002C693C">
        <w:trPr>
          <w:trHeight w:val="391"/>
          <w:jc w:val="center"/>
        </w:trPr>
        <w:tc>
          <w:tcPr>
            <w:tcW w:w="10018" w:type="dxa"/>
            <w:tcBorders>
              <w:top w:val="single" w:sz="4" w:space="0" w:color="auto"/>
              <w:left w:val="single" w:sz="4" w:space="0" w:color="auto"/>
              <w:right w:val="single" w:sz="4" w:space="0" w:color="auto"/>
            </w:tcBorders>
            <w:vAlign w:val="center"/>
          </w:tcPr>
          <w:p w:rsidR="002C693C" w:rsidRPr="002C693C" w:rsidRDefault="002C693C" w:rsidP="002C693C">
            <w:pPr>
              <w:shd w:val="clear" w:color="auto" w:fill="FFFFFF"/>
              <w:autoSpaceDE w:val="0"/>
              <w:autoSpaceDN w:val="0"/>
              <w:adjustRightInd w:val="0"/>
              <w:spacing w:after="200" w:line="276" w:lineRule="auto"/>
              <w:contextualSpacing/>
              <w:jc w:val="center"/>
              <w:rPr>
                <w:rFonts w:ascii="Calibri" w:eastAsia="Calibri" w:hAnsi="Calibri"/>
                <w:i/>
                <w:color w:val="000000"/>
                <w:lang w:eastAsia="en-US"/>
              </w:rPr>
            </w:pPr>
            <w:r w:rsidRPr="002C693C">
              <w:rPr>
                <w:rFonts w:ascii="Calibri" w:eastAsia="Calibri" w:hAnsi="Calibri"/>
                <w:color w:val="000000"/>
                <w:sz w:val="22"/>
                <w:szCs w:val="22"/>
                <w:lang w:eastAsia="en-US"/>
              </w:rPr>
              <w:lastRenderedPageBreak/>
              <w:t>Подраздел 3.2 Требования к топологии</w:t>
            </w:r>
          </w:p>
        </w:tc>
      </w:tr>
      <w:tr w:rsidR="002C693C" w:rsidRPr="002C693C" w:rsidTr="002C693C">
        <w:trPr>
          <w:trHeight w:val="385"/>
          <w:jc w:val="center"/>
        </w:trPr>
        <w:tc>
          <w:tcPr>
            <w:tcW w:w="10018" w:type="dxa"/>
            <w:tcBorders>
              <w:top w:val="single" w:sz="4" w:space="0" w:color="auto"/>
              <w:left w:val="single" w:sz="4" w:space="0" w:color="auto"/>
              <w:right w:val="single" w:sz="4" w:space="0" w:color="auto"/>
            </w:tcBorders>
          </w:tcPr>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Оператор резервного канала не может одновременно являться оператором основного канала.</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Последняя миля оператора резервного канала не должна совпадать с последней милей оператора основного канала.</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Ввод в здание для резервного канала по возможности должен быть отличным от ввода в здание основного канала.</w:t>
            </w:r>
          </w:p>
          <w:p w:rsidR="002C693C" w:rsidRPr="002C693C" w:rsidRDefault="002C693C"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Информацию об операторах последней мили и ввода в здание можно получить у контактных лиц.</w:t>
            </w:r>
          </w:p>
          <w:p w:rsidR="002C693C" w:rsidRPr="002C693C" w:rsidRDefault="002C693C" w:rsidP="002C693C">
            <w:pPr>
              <w:shd w:val="clear" w:color="auto" w:fill="FFFFFF"/>
              <w:autoSpaceDE w:val="0"/>
              <w:autoSpaceDN w:val="0"/>
              <w:adjustRightInd w:val="0"/>
              <w:spacing w:after="200" w:line="276" w:lineRule="auto"/>
              <w:ind w:left="720"/>
              <w:contextualSpacing/>
              <w:rPr>
                <w:rFonts w:ascii="Calibri" w:eastAsia="Calibri" w:hAnsi="Calibri"/>
                <w:i/>
                <w:color w:val="000000"/>
                <w:lang w:eastAsia="en-US"/>
              </w:rPr>
            </w:pPr>
            <w:r w:rsidRPr="002C693C">
              <w:rPr>
                <w:rFonts w:ascii="Calibri" w:eastAsia="Calibri" w:hAnsi="Calibri"/>
                <w:i/>
                <w:noProof/>
                <w:color w:val="000000"/>
              </w:rPr>
              <w:drawing>
                <wp:inline distT="0" distB="0" distL="0" distR="0" wp14:anchorId="10452B29" wp14:editId="48958F59">
                  <wp:extent cx="4479457" cy="4968000"/>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79457" cy="4968000"/>
                          </a:xfrm>
                          <a:prstGeom prst="rect">
                            <a:avLst/>
                          </a:prstGeom>
                          <a:noFill/>
                          <a:ln>
                            <a:noFill/>
                          </a:ln>
                        </pic:spPr>
                      </pic:pic>
                    </a:graphicData>
                  </a:graphic>
                </wp:inline>
              </w:drawing>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left="34"/>
              <w:jc w:val="center"/>
              <w:rPr>
                <w:color w:val="000000"/>
              </w:rPr>
            </w:pPr>
            <w:r w:rsidRPr="002C693C">
              <w:rPr>
                <w:color w:val="000000"/>
              </w:rPr>
              <w:t>Подраздел 3.3 Требования к качеству оказываемых услуг</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2C693C">
              <w:rPr>
                <w:i/>
                <w:color w:val="000000"/>
              </w:rPr>
              <w:t>CoS</w:t>
            </w:r>
            <w:proofErr w:type="spellEnd"/>
            <w:r w:rsidRPr="002C693C">
              <w:rPr>
                <w:i/>
                <w:color w:val="000000"/>
              </w:rPr>
              <w:t>).</w:t>
            </w:r>
          </w:p>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2C693C" w:rsidRPr="002C693C" w:rsidRDefault="002C693C"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lastRenderedPageBreak/>
              <w:t>Real-time</w:t>
            </w:r>
            <w:proofErr w:type="spellEnd"/>
            <w:r w:rsidRPr="002C693C">
              <w:rPr>
                <w:rFonts w:ascii="Calibri" w:eastAsia="Calibri" w:hAnsi="Calibri"/>
                <w:i/>
                <w:color w:val="000000"/>
                <w:lang w:eastAsia="en-US"/>
              </w:rPr>
              <w:t xml:space="preserve"> – трафик приложений реального времени (голос/видео), критичный к потерям пакетов, задержкам и колебаниям задержки;</w:t>
            </w:r>
          </w:p>
          <w:p w:rsidR="002C693C" w:rsidRPr="002C693C" w:rsidRDefault="002C693C"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Business-critical</w:t>
            </w:r>
            <w:proofErr w:type="spellEnd"/>
            <w:r w:rsidRPr="002C693C">
              <w:rPr>
                <w:rFonts w:ascii="Calibri" w:eastAsia="Calibri" w:hAnsi="Calibri"/>
                <w:i/>
                <w:color w:val="000000"/>
                <w:lang w:eastAsia="en-US"/>
              </w:rPr>
              <w:t xml:space="preserve"> – трафик корпоративных информационных систем, критичный к потерям;</w:t>
            </w:r>
          </w:p>
          <w:p w:rsidR="002C693C" w:rsidRPr="002C693C" w:rsidRDefault="002C693C"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Best-effort</w:t>
            </w:r>
            <w:proofErr w:type="spellEnd"/>
            <w:r w:rsidRPr="002C693C">
              <w:rPr>
                <w:rFonts w:ascii="Calibri" w:eastAsia="Calibri" w:hAnsi="Calibri"/>
                <w:i/>
                <w:color w:val="000000"/>
                <w:lang w:eastAsia="en-US"/>
              </w:rPr>
              <w:t xml:space="preserve"> – трафик, некритичный к задержкам и потерям пакетов (</w:t>
            </w:r>
            <w:proofErr w:type="spellStart"/>
            <w:r w:rsidRPr="002C693C">
              <w:rPr>
                <w:rFonts w:ascii="Calibri" w:eastAsia="Calibri" w:hAnsi="Calibri"/>
                <w:i/>
                <w:color w:val="000000"/>
                <w:lang w:eastAsia="en-US"/>
              </w:rPr>
              <w:t>http</w:t>
            </w:r>
            <w:proofErr w:type="spellEnd"/>
            <w:r w:rsidRPr="002C693C">
              <w:rPr>
                <w:rFonts w:ascii="Calibri" w:eastAsia="Calibri" w:hAnsi="Calibri"/>
                <w:i/>
                <w:color w:val="000000"/>
                <w:lang w:eastAsia="en-US"/>
              </w:rPr>
              <w:t xml:space="preserve">, </w:t>
            </w:r>
            <w:proofErr w:type="spellStart"/>
            <w:r w:rsidRPr="002C693C">
              <w:rPr>
                <w:rFonts w:ascii="Calibri" w:eastAsia="Calibri" w:hAnsi="Calibri"/>
                <w:i/>
                <w:color w:val="000000"/>
                <w:lang w:eastAsia="en-US"/>
              </w:rPr>
              <w:t>ftp</w:t>
            </w:r>
            <w:proofErr w:type="spellEnd"/>
            <w:r w:rsidRPr="002C693C">
              <w:rPr>
                <w:rFonts w:ascii="Calibri" w:eastAsia="Calibri" w:hAnsi="Calibri"/>
                <w:i/>
                <w:color w:val="000000"/>
                <w:lang w:eastAsia="en-US"/>
              </w:rPr>
              <w:t>, e-</w:t>
            </w:r>
            <w:proofErr w:type="spellStart"/>
            <w:r w:rsidRPr="002C693C">
              <w:rPr>
                <w:rFonts w:ascii="Calibri" w:eastAsia="Calibri" w:hAnsi="Calibri"/>
                <w:i/>
                <w:color w:val="000000"/>
                <w:lang w:eastAsia="en-US"/>
              </w:rPr>
              <w:t>mail</w:t>
            </w:r>
            <w:proofErr w:type="spellEnd"/>
            <w:r w:rsidRPr="002C693C">
              <w:rPr>
                <w:rFonts w:ascii="Calibri" w:eastAsia="Calibri" w:hAnsi="Calibri"/>
                <w:i/>
                <w:color w:val="000000"/>
                <w:lang w:eastAsia="en-US"/>
              </w:rPr>
              <w:t>);</w:t>
            </w:r>
          </w:p>
          <w:p w:rsidR="002C693C" w:rsidRPr="002C693C" w:rsidRDefault="002C693C"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Management</w:t>
            </w:r>
            <w:proofErr w:type="spellEnd"/>
            <w:r w:rsidRPr="002C693C">
              <w:rPr>
                <w:rFonts w:ascii="Calibri" w:eastAsia="Calibri" w:hAnsi="Calibri"/>
                <w:i/>
                <w:color w:val="000000"/>
                <w:lang w:eastAsia="en-US"/>
              </w:rPr>
              <w:t xml:space="preserve"> 64k, очередь с гарантированной доставкой.</w:t>
            </w:r>
          </w:p>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2C693C" w:rsidRPr="002C693C" w:rsidTr="002C693C">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2C693C" w:rsidRPr="002C693C" w:rsidRDefault="002C693C" w:rsidP="002C693C">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Круговая задержка (</w:t>
                  </w:r>
                  <w:proofErr w:type="spellStart"/>
                  <w:r w:rsidRPr="002C693C">
                    <w:rPr>
                      <w:i/>
                      <w:color w:val="000000"/>
                    </w:rPr>
                    <w:t>Round</w:t>
                  </w:r>
                  <w:proofErr w:type="spellEnd"/>
                  <w:r w:rsidRPr="002C693C">
                    <w:rPr>
                      <w:i/>
                      <w:color w:val="000000"/>
                    </w:rPr>
                    <w:t xml:space="preserve"> </w:t>
                  </w:r>
                  <w:proofErr w:type="spellStart"/>
                  <w:r w:rsidRPr="002C693C">
                    <w:rPr>
                      <w:i/>
                      <w:color w:val="000000"/>
                    </w:rPr>
                    <w:t>trip</w:t>
                  </w:r>
                  <w:proofErr w:type="spellEnd"/>
                  <w:r w:rsidRPr="002C693C">
                    <w:rPr>
                      <w:i/>
                      <w:color w:val="000000"/>
                    </w:rPr>
                    <w:t xml:space="preserve"> </w:t>
                  </w:r>
                  <w:proofErr w:type="spellStart"/>
                  <w:r w:rsidRPr="002C693C">
                    <w:rPr>
                      <w:i/>
                      <w:color w:val="000000"/>
                    </w:rPr>
                    <w:t>delay</w:t>
                  </w:r>
                  <w:proofErr w:type="spellEnd"/>
                  <w:r w:rsidRPr="002C693C">
                    <w:rPr>
                      <w:i/>
                      <w:color w:val="000000"/>
                    </w:rPr>
                    <w:t>)</w:t>
                  </w:r>
                </w:p>
              </w:tc>
              <w:tc>
                <w:tcPr>
                  <w:tcW w:w="1985" w:type="dxa"/>
                  <w:tcBorders>
                    <w:top w:val="single" w:sz="8" w:space="0" w:color="auto"/>
                    <w:left w:val="nil"/>
                    <w:bottom w:val="single" w:sz="8" w:space="0" w:color="auto"/>
                    <w:right w:val="single" w:sz="8" w:space="0" w:color="auto"/>
                  </w:tcBorders>
                  <w:vAlign w:val="center"/>
                </w:tcPr>
                <w:p w:rsidR="002C693C" w:rsidRPr="002C693C" w:rsidRDefault="002C693C" w:rsidP="002C693C">
                  <w:pPr>
                    <w:shd w:val="clear" w:color="auto" w:fill="FFFFFF"/>
                    <w:autoSpaceDE w:val="0"/>
                    <w:autoSpaceDN w:val="0"/>
                    <w:adjustRightInd w:val="0"/>
                    <w:spacing w:after="200" w:line="276" w:lineRule="auto"/>
                    <w:ind w:left="360"/>
                    <w:rPr>
                      <w:i/>
                      <w:color w:val="000000"/>
                    </w:rPr>
                  </w:pPr>
                  <w:proofErr w:type="spellStart"/>
                  <w:r w:rsidRPr="002C693C">
                    <w:rPr>
                      <w:i/>
                      <w:color w:val="000000"/>
                    </w:rPr>
                    <w:t>Джиттер</w:t>
                  </w:r>
                  <w:proofErr w:type="spellEnd"/>
                  <w:r w:rsidRPr="002C693C">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данного типа трафика от общей пропускной способности канала</w:t>
                  </w:r>
                </w:p>
              </w:tc>
            </w:tr>
            <w:tr w:rsidR="002C693C" w:rsidRPr="002C693C" w:rsidTr="002C693C">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Наземные каналы связи</w:t>
                  </w:r>
                </w:p>
              </w:tc>
            </w:tr>
            <w:tr w:rsidR="002C693C" w:rsidRPr="002C693C" w:rsidTr="002C693C">
              <w:trPr>
                <w:cantSplit/>
                <w:trHeight w:val="330"/>
              </w:trPr>
              <w:tc>
                <w:tcPr>
                  <w:tcW w:w="1418" w:type="dxa"/>
                  <w:tcBorders>
                    <w:top w:val="nil"/>
                    <w:left w:val="single" w:sz="8" w:space="0" w:color="auto"/>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proofErr w:type="spellStart"/>
                  <w:r w:rsidRPr="002C693C">
                    <w:rPr>
                      <w:i/>
                      <w:color w:val="000000"/>
                    </w:rPr>
                    <w:t>Real-time</w:t>
                  </w:r>
                  <w:proofErr w:type="spellEnd"/>
                </w:p>
              </w:tc>
              <w:tc>
                <w:tcPr>
                  <w:tcW w:w="1843"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150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50 </w:t>
                  </w:r>
                  <w:proofErr w:type="spellStart"/>
                  <w:r w:rsidRPr="002C693C">
                    <w:rPr>
                      <w:i/>
                      <w:color w:val="000000"/>
                    </w:rPr>
                    <w:t>мс</w:t>
                  </w:r>
                  <w:proofErr w:type="spellEnd"/>
                </w:p>
              </w:tc>
              <w:tc>
                <w:tcPr>
                  <w:tcW w:w="2126"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не более 0.25%</w:t>
                  </w:r>
                </w:p>
              </w:tc>
              <w:tc>
                <w:tcPr>
                  <w:tcW w:w="2410"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не менее 75</w:t>
                  </w:r>
                </w:p>
              </w:tc>
            </w:tr>
            <w:tr w:rsidR="002C693C" w:rsidRPr="002C693C" w:rsidTr="002C693C">
              <w:trPr>
                <w:cantSplit/>
                <w:trHeight w:val="330"/>
              </w:trPr>
              <w:tc>
                <w:tcPr>
                  <w:tcW w:w="1418" w:type="dxa"/>
                  <w:tcBorders>
                    <w:top w:val="nil"/>
                    <w:left w:val="single" w:sz="8" w:space="0" w:color="auto"/>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proofErr w:type="spellStart"/>
                  <w:r w:rsidRPr="002C693C">
                    <w:rPr>
                      <w:i/>
                      <w:color w:val="000000"/>
                    </w:rPr>
                    <w:t>Business-critical</w:t>
                  </w:r>
                  <w:proofErr w:type="spellEnd"/>
                </w:p>
              </w:tc>
              <w:tc>
                <w:tcPr>
                  <w:tcW w:w="1843"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200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w:t>
                  </w:r>
                </w:p>
              </w:tc>
              <w:tc>
                <w:tcPr>
                  <w:tcW w:w="2126"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не более 0.5%</w:t>
                  </w:r>
                </w:p>
              </w:tc>
              <w:tc>
                <w:tcPr>
                  <w:tcW w:w="2410"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w:t>
                  </w:r>
                </w:p>
              </w:tc>
            </w:tr>
            <w:tr w:rsidR="002C693C" w:rsidRPr="002C693C" w:rsidTr="002C693C">
              <w:trPr>
                <w:cantSplit/>
                <w:trHeight w:val="330"/>
              </w:trPr>
              <w:tc>
                <w:tcPr>
                  <w:tcW w:w="1418" w:type="dxa"/>
                  <w:tcBorders>
                    <w:top w:val="nil"/>
                    <w:left w:val="single" w:sz="8" w:space="0" w:color="auto"/>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proofErr w:type="spellStart"/>
                  <w:r w:rsidRPr="002C693C">
                    <w:rPr>
                      <w:i/>
                      <w:color w:val="000000"/>
                    </w:rPr>
                    <w:t>Best-effort</w:t>
                  </w:r>
                  <w:proofErr w:type="spellEnd"/>
                </w:p>
              </w:tc>
              <w:tc>
                <w:tcPr>
                  <w:tcW w:w="1843"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250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w:t>
                  </w:r>
                </w:p>
              </w:tc>
              <w:tc>
                <w:tcPr>
                  <w:tcW w:w="2126"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не более 1%</w:t>
                  </w:r>
                </w:p>
              </w:tc>
              <w:tc>
                <w:tcPr>
                  <w:tcW w:w="2410" w:type="dxa"/>
                  <w:tcBorders>
                    <w:top w:val="nil"/>
                    <w:left w:val="nil"/>
                    <w:bottom w:val="single" w:sz="8" w:space="0" w:color="auto"/>
                    <w:right w:val="single" w:sz="8" w:space="0" w:color="auto"/>
                  </w:tcBorders>
                </w:tcPr>
                <w:p w:rsidR="002C693C" w:rsidRPr="002C693C" w:rsidRDefault="002C693C" w:rsidP="002C693C">
                  <w:pPr>
                    <w:shd w:val="clear" w:color="auto" w:fill="FFFFFF"/>
                    <w:autoSpaceDE w:val="0"/>
                    <w:autoSpaceDN w:val="0"/>
                    <w:adjustRightInd w:val="0"/>
                    <w:spacing w:after="200" w:line="276" w:lineRule="auto"/>
                    <w:ind w:left="360"/>
                    <w:rPr>
                      <w:i/>
                      <w:color w:val="000000"/>
                    </w:rPr>
                  </w:pPr>
                  <w:r w:rsidRPr="002C693C">
                    <w:rPr>
                      <w:i/>
                      <w:color w:val="000000"/>
                    </w:rPr>
                    <w:t> </w:t>
                  </w:r>
                </w:p>
              </w:tc>
            </w:tr>
          </w:tbl>
          <w:p w:rsidR="002C693C" w:rsidRPr="002C693C" w:rsidRDefault="002C693C" w:rsidP="002C693C">
            <w:pPr>
              <w:shd w:val="clear" w:color="auto" w:fill="FFFFFF"/>
              <w:autoSpaceDE w:val="0"/>
              <w:autoSpaceDN w:val="0"/>
              <w:adjustRightInd w:val="0"/>
              <w:spacing w:after="200" w:line="276" w:lineRule="auto"/>
              <w:ind w:left="360"/>
              <w:rPr>
                <w:i/>
                <w:color w:val="000000"/>
              </w:rPr>
            </w:pPr>
          </w:p>
          <w:p w:rsidR="002C693C" w:rsidRPr="002C693C" w:rsidRDefault="002C693C" w:rsidP="002C693C">
            <w:pPr>
              <w:shd w:val="clear" w:color="auto" w:fill="FFFFFF"/>
              <w:autoSpaceDE w:val="0"/>
              <w:autoSpaceDN w:val="0"/>
              <w:adjustRightInd w:val="0"/>
              <w:spacing w:after="200" w:line="276" w:lineRule="auto"/>
              <w:ind w:left="708"/>
              <w:rPr>
                <w:bCs/>
              </w:rPr>
            </w:pPr>
            <w:r w:rsidRPr="002C693C">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2C693C" w:rsidRPr="002C693C" w:rsidRDefault="002C693C" w:rsidP="002C693C">
            <w:pPr>
              <w:shd w:val="clear" w:color="auto" w:fill="FFFFFF"/>
              <w:autoSpaceDE w:val="0"/>
              <w:autoSpaceDN w:val="0"/>
              <w:adjustRightInd w:val="0"/>
              <w:ind w:left="708"/>
              <w:rPr>
                <w:i/>
                <w:color w:val="000000"/>
              </w:rPr>
            </w:pPr>
            <w:r w:rsidRPr="002C693C">
              <w:rPr>
                <w:i/>
                <w:color w:val="000000"/>
              </w:rPr>
              <w:t>Канал связи должен быть работоспособен с гарантированным уровнем сервиса 24 часа 7 дней в неделю 365(6) дней в году</w:t>
            </w:r>
          </w:p>
          <w:p w:rsidR="002C693C" w:rsidRPr="002C693C" w:rsidRDefault="002C693C" w:rsidP="002C693C">
            <w:pPr>
              <w:shd w:val="clear" w:color="auto" w:fill="FFFFFF"/>
              <w:autoSpaceDE w:val="0"/>
              <w:autoSpaceDN w:val="0"/>
              <w:adjustRightInd w:val="0"/>
              <w:ind w:left="708"/>
              <w:rPr>
                <w:i/>
                <w:color w:val="000000"/>
              </w:rPr>
            </w:pPr>
          </w:p>
          <w:p w:rsidR="002C693C" w:rsidRPr="002C693C" w:rsidRDefault="002C693C" w:rsidP="002C693C">
            <w:pPr>
              <w:shd w:val="clear" w:color="auto" w:fill="FFFFFF"/>
              <w:autoSpaceDE w:val="0"/>
              <w:autoSpaceDN w:val="0"/>
              <w:adjustRightInd w:val="0"/>
              <w:ind w:left="708"/>
              <w:rPr>
                <w:i/>
                <w:color w:val="000000"/>
              </w:rPr>
            </w:pPr>
            <w:r w:rsidRPr="002C693C">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2C693C" w:rsidRPr="002C693C" w:rsidRDefault="002C693C" w:rsidP="002C693C">
            <w:pPr>
              <w:shd w:val="clear" w:color="auto" w:fill="FFFFFF"/>
              <w:autoSpaceDE w:val="0"/>
              <w:autoSpaceDN w:val="0"/>
              <w:adjustRightInd w:val="0"/>
              <w:ind w:left="708"/>
              <w:rPr>
                <w:i/>
                <w:color w:val="000000"/>
              </w:rPr>
            </w:pPr>
          </w:p>
          <w:p w:rsidR="002C693C" w:rsidRPr="002C693C" w:rsidRDefault="002C693C" w:rsidP="002C693C">
            <w:pPr>
              <w:shd w:val="clear" w:color="auto" w:fill="FFFFFF"/>
              <w:autoSpaceDE w:val="0"/>
              <w:autoSpaceDN w:val="0"/>
              <w:adjustRightInd w:val="0"/>
              <w:ind w:left="708"/>
              <w:rPr>
                <w:i/>
                <w:color w:val="000000"/>
              </w:rPr>
            </w:pPr>
            <w:r w:rsidRPr="002C693C">
              <w:rPr>
                <w:i/>
                <w:color w:val="000000"/>
              </w:rPr>
              <w:t xml:space="preserve">Контроль и измерение параметров качества должны осуществляться в соответствии с методикой IETF </w:t>
            </w:r>
          </w:p>
          <w:p w:rsidR="002C693C" w:rsidRPr="002C693C" w:rsidRDefault="002C693C" w:rsidP="002C693C">
            <w:pPr>
              <w:jc w:val="both"/>
              <w:rPr>
                <w:i/>
                <w:color w:val="000000"/>
              </w:rPr>
            </w:pP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lastRenderedPageBreak/>
              <w:t>Подраздел 3.4 Требования к гарантийным обязательствам оказываемых услуг</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i/>
                <w:color w:val="000000"/>
              </w:rPr>
            </w:pPr>
            <w:r w:rsidRPr="002C693C">
              <w:rPr>
                <w:i/>
                <w:color w:val="000000"/>
              </w:rPr>
              <w:t>Требования не предъявляются.</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 xml:space="preserve">Подраздел 3.5 Требования к конфиденциальности </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459"/>
              <w:jc w:val="both"/>
              <w:rPr>
                <w:i/>
                <w:color w:val="000000"/>
              </w:rPr>
            </w:pPr>
            <w:r w:rsidRPr="002C693C">
              <w:rPr>
                <w:i/>
                <w:color w:val="000000"/>
              </w:rPr>
              <w:t>Требования не предъявляются.</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lastRenderedPageBreak/>
              <w:t xml:space="preserve">Подраздел 3.6 Требования к безопасности оказания услуг и безопасности результата оказанных услуг </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i/>
                <w:color w:val="000000"/>
              </w:rPr>
            </w:pPr>
            <w:r w:rsidRPr="002C693C">
              <w:rPr>
                <w:i/>
                <w:color w:val="000000"/>
              </w:rPr>
              <w:t>Требования не предъявляются.</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3.7 Требования по обучению персонала заказчика</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i/>
                <w:color w:val="000000"/>
              </w:rPr>
            </w:pPr>
            <w:r w:rsidRPr="002C693C">
              <w:rPr>
                <w:i/>
                <w:color w:val="000000"/>
              </w:rPr>
              <w:t>Требования не предъявляются.</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3.8 Требования к составу технического предложения участника</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rPr>
                <w:i/>
                <w:color w:val="000000"/>
              </w:rPr>
            </w:pPr>
            <w:r w:rsidRPr="002C693C">
              <w:rPr>
                <w:i/>
                <w:color w:val="000000"/>
              </w:rPr>
              <w:t>Техническое Предложение должно иметь в своем составе:</w:t>
            </w:r>
          </w:p>
          <w:p w:rsidR="002C693C" w:rsidRPr="002C693C" w:rsidRDefault="002C693C" w:rsidP="0037054F">
            <w:pPr>
              <w:numPr>
                <w:ilvl w:val="0"/>
                <w:numId w:val="78"/>
              </w:numPr>
              <w:contextualSpacing/>
              <w:jc w:val="both"/>
              <w:rPr>
                <w:i/>
                <w:color w:val="000000"/>
              </w:rPr>
            </w:pPr>
            <w:r w:rsidRPr="002C693C">
              <w:rPr>
                <w:i/>
                <w:color w:val="000000"/>
              </w:rPr>
              <w:t>описание политик и механизмов маршрутизации трафика;</w:t>
            </w:r>
          </w:p>
          <w:p w:rsidR="002C693C" w:rsidRPr="002C693C" w:rsidRDefault="002C693C" w:rsidP="0037054F">
            <w:pPr>
              <w:numPr>
                <w:ilvl w:val="0"/>
                <w:numId w:val="78"/>
              </w:numPr>
              <w:contextualSpacing/>
              <w:jc w:val="both"/>
              <w:rPr>
                <w:i/>
                <w:color w:val="000000"/>
              </w:rPr>
            </w:pPr>
            <w:r w:rsidRPr="002C693C">
              <w:rPr>
                <w:i/>
                <w:color w:val="000000"/>
              </w:rPr>
              <w:t xml:space="preserve">техническое описание существующих процедур Соглашения об уровне обслуживания - </w:t>
            </w:r>
            <w:proofErr w:type="spellStart"/>
            <w:r w:rsidRPr="002C693C">
              <w:rPr>
                <w:i/>
                <w:color w:val="000000"/>
              </w:rPr>
              <w:t>Service</w:t>
            </w:r>
            <w:proofErr w:type="spellEnd"/>
            <w:r w:rsidRPr="002C693C">
              <w:rPr>
                <w:i/>
                <w:color w:val="000000"/>
              </w:rPr>
              <w:t xml:space="preserve"> </w:t>
            </w:r>
            <w:proofErr w:type="spellStart"/>
            <w:r w:rsidRPr="002C693C">
              <w:rPr>
                <w:i/>
                <w:color w:val="000000"/>
              </w:rPr>
              <w:t>Level</w:t>
            </w:r>
            <w:proofErr w:type="spellEnd"/>
            <w:r w:rsidRPr="002C693C">
              <w:rPr>
                <w:i/>
                <w:color w:val="000000"/>
              </w:rPr>
              <w:t xml:space="preserve"> </w:t>
            </w:r>
            <w:proofErr w:type="spellStart"/>
            <w:r w:rsidRPr="002C693C">
              <w:rPr>
                <w:i/>
                <w:color w:val="000000"/>
              </w:rPr>
              <w:t>Agreement</w:t>
            </w:r>
            <w:proofErr w:type="spellEnd"/>
            <w:r w:rsidRPr="002C693C">
              <w:rPr>
                <w:i/>
                <w:color w:val="000000"/>
              </w:rPr>
              <w:t xml:space="preserve"> (SLA);</w:t>
            </w:r>
          </w:p>
          <w:p w:rsidR="002C693C" w:rsidRPr="002C693C" w:rsidRDefault="002C693C" w:rsidP="0037054F">
            <w:pPr>
              <w:numPr>
                <w:ilvl w:val="0"/>
                <w:numId w:val="78"/>
              </w:numPr>
              <w:contextualSpacing/>
              <w:jc w:val="both"/>
              <w:rPr>
                <w:i/>
                <w:color w:val="000000"/>
              </w:rPr>
            </w:pPr>
            <w:r w:rsidRPr="002C693C">
              <w:rPr>
                <w:i/>
                <w:color w:val="000000"/>
              </w:rPr>
              <w:t>копии действующих лицензий, необходимых для предоставления требуемых услуг.</w:t>
            </w:r>
          </w:p>
          <w:p w:rsidR="002C693C" w:rsidRPr="002C693C" w:rsidRDefault="002C693C" w:rsidP="002C693C">
            <w:pPr>
              <w:shd w:val="clear" w:color="auto" w:fill="FFFFFF"/>
              <w:autoSpaceDE w:val="0"/>
              <w:autoSpaceDN w:val="0"/>
              <w:adjustRightInd w:val="0"/>
              <w:rPr>
                <w:i/>
                <w:color w:val="000000"/>
              </w:rPr>
            </w:pPr>
            <w:r w:rsidRPr="002C693C">
              <w:rPr>
                <w:i/>
                <w:color w:val="000000"/>
              </w:rPr>
              <w:t>Соглашение об уровне сервиса должно содержать следующую информацию:</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определение зоны ответственности оператора</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декларированные технические параметры канала связи</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процедуру регистрации заявок и их </w:t>
            </w:r>
            <w:proofErr w:type="spellStart"/>
            <w:r w:rsidRPr="002C693C">
              <w:rPr>
                <w:i/>
                <w:color w:val="000000"/>
              </w:rPr>
              <w:t>приоритезации</w:t>
            </w:r>
            <w:proofErr w:type="spellEnd"/>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контрольные сроки отработки заявок по каждому приоритету</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порядок эскалации отработки заявок</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порядок фиксации и согласовании перерывов или ухудшения качества услуги</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ответственность оператора и порядок взысканий в случае невыполнения обязательств</w:t>
            </w:r>
          </w:p>
          <w:p w:rsidR="002C693C" w:rsidRPr="002C693C" w:rsidRDefault="002C693C" w:rsidP="002C693C">
            <w:pPr>
              <w:jc w:val="both"/>
              <w:rPr>
                <w:i/>
                <w:color w:val="000000"/>
              </w:rPr>
            </w:pPr>
          </w:p>
          <w:p w:rsidR="002C693C" w:rsidRPr="002C693C" w:rsidRDefault="002C693C" w:rsidP="002C693C">
            <w:pPr>
              <w:ind w:firstLine="601"/>
              <w:jc w:val="both"/>
              <w:rPr>
                <w:i/>
                <w:color w:val="000000"/>
              </w:rPr>
            </w:pP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3.9 Специальные требования</w:t>
            </w:r>
          </w:p>
        </w:tc>
      </w:tr>
      <w:tr w:rsidR="002C693C" w:rsidRPr="002C693C" w:rsidTr="002C693C">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2C693C">
              <w:rPr>
                <w:i/>
                <w:color w:val="000000"/>
              </w:rPr>
              <w:t xml:space="preserve">ММТС-10 и удаленным площадками по схеме PE-PE, включая регистрацию </w:t>
            </w:r>
            <w:proofErr w:type="spellStart"/>
            <w:r w:rsidRPr="002C693C">
              <w:rPr>
                <w:i/>
                <w:color w:val="000000"/>
              </w:rPr>
              <w:t>threshold’ов</w:t>
            </w:r>
            <w:proofErr w:type="spellEnd"/>
            <w:r w:rsidRPr="002C693C">
              <w:rPr>
                <w:i/>
                <w:color w:val="000000"/>
              </w:rPr>
              <w:t xml:space="preserve"> </w:t>
            </w:r>
            <w:proofErr w:type="spellStart"/>
            <w:r w:rsidRPr="002C693C">
              <w:rPr>
                <w:i/>
                <w:color w:val="000000"/>
              </w:rPr>
              <w:t>packet</w:t>
            </w:r>
            <w:proofErr w:type="spellEnd"/>
            <w:r w:rsidRPr="002C693C">
              <w:rPr>
                <w:i/>
                <w:color w:val="000000"/>
              </w:rPr>
              <w:t xml:space="preserve"> </w:t>
            </w:r>
            <w:proofErr w:type="spellStart"/>
            <w:r w:rsidRPr="002C693C">
              <w:rPr>
                <w:i/>
                <w:color w:val="000000"/>
              </w:rPr>
              <w:t>loss</w:t>
            </w:r>
            <w:proofErr w:type="spellEnd"/>
            <w:r w:rsidRPr="002C693C">
              <w:rPr>
                <w:i/>
                <w:color w:val="000000"/>
              </w:rPr>
              <w:t xml:space="preserve">, </w:t>
            </w:r>
            <w:proofErr w:type="spellStart"/>
            <w:r w:rsidRPr="002C693C">
              <w:rPr>
                <w:i/>
                <w:color w:val="000000"/>
              </w:rPr>
              <w:t>jitter</w:t>
            </w:r>
            <w:proofErr w:type="spellEnd"/>
            <w:r w:rsidRPr="002C693C">
              <w:rPr>
                <w:i/>
                <w:color w:val="000000"/>
              </w:rPr>
              <w:t xml:space="preserve">, RTT в каждом классе </w:t>
            </w:r>
            <w:proofErr w:type="spellStart"/>
            <w:r w:rsidRPr="002C693C">
              <w:rPr>
                <w:i/>
                <w:color w:val="000000"/>
              </w:rPr>
              <w:t>CoS</w:t>
            </w:r>
            <w:proofErr w:type="spellEnd"/>
            <w:r w:rsidRPr="002C693C">
              <w:rPr>
                <w:i/>
                <w:color w:val="000000"/>
              </w:rPr>
              <w:t xml:space="preserve">, предоставить </w:t>
            </w:r>
            <w:proofErr w:type="spellStart"/>
            <w:r w:rsidRPr="002C693C">
              <w:rPr>
                <w:i/>
                <w:color w:val="000000"/>
              </w:rPr>
              <w:t>on-line</w:t>
            </w:r>
            <w:proofErr w:type="spellEnd"/>
            <w:r w:rsidRPr="002C693C">
              <w:rPr>
                <w:i/>
                <w:color w:val="000000"/>
              </w:rPr>
              <w:t xml:space="preserve"> доступ к системе регистрации </w:t>
            </w:r>
            <w:proofErr w:type="spellStart"/>
            <w:r w:rsidRPr="002C693C">
              <w:rPr>
                <w:i/>
                <w:color w:val="000000"/>
              </w:rPr>
              <w:t>real-time</w:t>
            </w:r>
            <w:proofErr w:type="spellEnd"/>
            <w:r w:rsidRPr="002C693C">
              <w:rPr>
                <w:i/>
                <w:color w:val="000000"/>
              </w:rPr>
              <w:t xml:space="preserve"> мониторинга указанных событий через </w:t>
            </w:r>
            <w:proofErr w:type="spellStart"/>
            <w:r w:rsidRPr="002C693C">
              <w:rPr>
                <w:i/>
                <w:color w:val="000000"/>
              </w:rPr>
              <w:t>web</w:t>
            </w:r>
            <w:proofErr w:type="spellEnd"/>
            <w:r w:rsidRPr="002C693C">
              <w:rPr>
                <w:i/>
                <w:color w:val="000000"/>
              </w:rPr>
              <w:t>, а также к соответствующим счетчикам по протоколу SNMP.</w:t>
            </w:r>
            <w:proofErr w:type="gramEnd"/>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2C693C" w:rsidRPr="002C693C" w:rsidRDefault="002C693C"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2C693C">
              <w:rPr>
                <w:i/>
                <w:color w:val="000000"/>
              </w:rPr>
              <w:t>согласованными</w:t>
            </w:r>
            <w:proofErr w:type="gramEnd"/>
            <w:r w:rsidRPr="002C693C">
              <w:rPr>
                <w:i/>
                <w:color w:val="000000"/>
              </w:rPr>
              <w:t xml:space="preserve"> с Заказчиком.</w:t>
            </w:r>
          </w:p>
          <w:p w:rsidR="002C693C" w:rsidRPr="002C693C" w:rsidRDefault="002C693C" w:rsidP="002C693C">
            <w:pPr>
              <w:ind w:firstLine="601"/>
              <w:jc w:val="both"/>
              <w:rPr>
                <w:i/>
                <w:color w:val="000000"/>
              </w:rPr>
            </w:pPr>
          </w:p>
        </w:tc>
      </w:tr>
    </w:tbl>
    <w:p w:rsidR="002C693C" w:rsidRPr="002C693C" w:rsidRDefault="002C693C" w:rsidP="002C693C">
      <w:pPr>
        <w:jc w:val="center"/>
        <w:rPr>
          <w:color w:val="000000"/>
        </w:rPr>
      </w:pPr>
    </w:p>
    <w:p w:rsidR="002C693C" w:rsidRPr="002C693C" w:rsidRDefault="002C693C" w:rsidP="002C693C">
      <w:pPr>
        <w:jc w:val="center"/>
        <w:rPr>
          <w:color w:val="000000"/>
        </w:rPr>
      </w:pPr>
      <w:r w:rsidRPr="002C693C">
        <w:rPr>
          <w:color w:val="000000"/>
        </w:rPr>
        <w:t>РАЗДЕЛ 4. РЕЗУЛЬТАТ ОКАЗАННЫХ УСЛУГ</w:t>
      </w:r>
    </w:p>
    <w:p w:rsidR="002C693C" w:rsidRPr="002C693C" w:rsidRDefault="002C693C" w:rsidP="002C693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C693C" w:rsidRPr="002C693C" w:rsidTr="002C693C">
        <w:trPr>
          <w:trHeight w:val="385"/>
        </w:trPr>
        <w:tc>
          <w:tcPr>
            <w:tcW w:w="9639"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4.1 Описание конечного результата оказанных услуг</w:t>
            </w:r>
          </w:p>
        </w:tc>
      </w:tr>
      <w:tr w:rsidR="002C693C" w:rsidRPr="002C693C" w:rsidTr="002C693C">
        <w:trPr>
          <w:trHeight w:val="385"/>
        </w:trPr>
        <w:tc>
          <w:tcPr>
            <w:tcW w:w="9639"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color w:val="000000"/>
              </w:rPr>
            </w:pPr>
            <w:r w:rsidRPr="002C693C">
              <w:rPr>
                <w:i/>
                <w:color w:val="000000"/>
              </w:rPr>
              <w:t>Канал связи, обеспечивающий передачу данных между площадками с требуемыми характеристиками.</w:t>
            </w:r>
          </w:p>
        </w:tc>
      </w:tr>
      <w:tr w:rsidR="002C693C" w:rsidRPr="002C693C" w:rsidTr="002C693C">
        <w:trPr>
          <w:trHeight w:val="385"/>
        </w:trPr>
        <w:tc>
          <w:tcPr>
            <w:tcW w:w="9639"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color w:val="000000"/>
              </w:rPr>
            </w:pPr>
            <w:r w:rsidRPr="002C693C">
              <w:rPr>
                <w:color w:val="000000"/>
              </w:rPr>
              <w:t>Подраздел 4.2 Требования по приемке услуг</w:t>
            </w:r>
          </w:p>
        </w:tc>
      </w:tr>
      <w:tr w:rsidR="002C693C" w:rsidRPr="002C693C" w:rsidTr="002C693C">
        <w:trPr>
          <w:trHeight w:val="385"/>
        </w:trPr>
        <w:tc>
          <w:tcPr>
            <w:tcW w:w="9639"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ind w:firstLine="601"/>
              <w:jc w:val="both"/>
              <w:rPr>
                <w:color w:val="000000"/>
              </w:rPr>
            </w:pPr>
            <w:r w:rsidRPr="002C693C">
              <w:rPr>
                <w:i/>
                <w:color w:val="000000"/>
              </w:rPr>
              <w:lastRenderedPageBreak/>
              <w:t>Требования не предъявляются.</w:t>
            </w:r>
          </w:p>
        </w:tc>
      </w:tr>
      <w:tr w:rsidR="002C693C" w:rsidRPr="002C693C" w:rsidTr="002C693C">
        <w:trPr>
          <w:trHeight w:val="385"/>
        </w:trPr>
        <w:tc>
          <w:tcPr>
            <w:tcW w:w="9639"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center"/>
              <w:rPr>
                <w:i/>
                <w:color w:val="000000"/>
              </w:rPr>
            </w:pPr>
            <w:r w:rsidRPr="002C693C">
              <w:rPr>
                <w:color w:val="000000"/>
              </w:rPr>
              <w:t>Подраздел 4.3 Требования по передаче Заказчику технических и иных документов (оформление результатов оказанных услуг)</w:t>
            </w:r>
          </w:p>
        </w:tc>
      </w:tr>
      <w:tr w:rsidR="002C693C" w:rsidRPr="002C693C" w:rsidTr="002C693C">
        <w:trPr>
          <w:trHeight w:val="385"/>
        </w:trPr>
        <w:tc>
          <w:tcPr>
            <w:tcW w:w="9639" w:type="dxa"/>
            <w:tcBorders>
              <w:top w:val="single" w:sz="4" w:space="0" w:color="auto"/>
              <w:left w:val="single" w:sz="4" w:space="0" w:color="auto"/>
              <w:right w:val="single" w:sz="4" w:space="0" w:color="auto"/>
            </w:tcBorders>
          </w:tcPr>
          <w:p w:rsidR="002C693C" w:rsidRPr="002C693C" w:rsidRDefault="002C693C" w:rsidP="002C693C">
            <w:pPr>
              <w:ind w:firstLine="601"/>
              <w:jc w:val="both"/>
              <w:rPr>
                <w:color w:val="000000"/>
              </w:rPr>
            </w:pPr>
            <w:r w:rsidRPr="002C693C">
              <w:rPr>
                <w:i/>
                <w:color w:val="000000"/>
              </w:rPr>
              <w:t>Требования не предъявляются.</w:t>
            </w:r>
          </w:p>
        </w:tc>
      </w:tr>
    </w:tbl>
    <w:p w:rsidR="002C693C" w:rsidRPr="002C693C" w:rsidRDefault="002C693C" w:rsidP="002C693C">
      <w:pPr>
        <w:jc w:val="center"/>
        <w:rPr>
          <w:b/>
          <w:color w:val="000000"/>
        </w:rPr>
      </w:pPr>
    </w:p>
    <w:p w:rsidR="002C693C" w:rsidRPr="002C693C" w:rsidRDefault="002C693C" w:rsidP="002C693C">
      <w:pPr>
        <w:jc w:val="center"/>
        <w:rPr>
          <w:b/>
          <w:color w:val="000000"/>
        </w:rPr>
      </w:pPr>
      <w:r w:rsidRPr="002C693C">
        <w:rPr>
          <w:color w:val="000000"/>
        </w:rPr>
        <w:t>РАЗДЕЛ 5. ТРЕБОВАНИЯ К ТЕХНИЧЕСКОМУ ОБУЧЕНИЮ ПЕРСОНАЛА ЗАКАЗЧИКА</w:t>
      </w:r>
    </w:p>
    <w:p w:rsidR="002C693C" w:rsidRPr="002C693C" w:rsidRDefault="002C693C" w:rsidP="002C693C">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C693C" w:rsidRPr="002C693C" w:rsidTr="002C693C">
        <w:tc>
          <w:tcPr>
            <w:tcW w:w="9747"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rPr>
                <w:i/>
                <w:color w:val="000000"/>
              </w:rPr>
            </w:pPr>
            <w:r w:rsidRPr="002C693C">
              <w:rPr>
                <w:i/>
                <w:color w:val="000000"/>
              </w:rPr>
              <w:t>Требования не предъявляются.</w:t>
            </w:r>
          </w:p>
        </w:tc>
      </w:tr>
    </w:tbl>
    <w:p w:rsidR="002C693C" w:rsidRPr="002C693C" w:rsidRDefault="002C693C" w:rsidP="002C693C">
      <w:pPr>
        <w:jc w:val="center"/>
        <w:rPr>
          <w:color w:val="000000"/>
        </w:rPr>
      </w:pPr>
    </w:p>
    <w:p w:rsidR="002C693C" w:rsidRPr="002C693C" w:rsidRDefault="002C693C" w:rsidP="002C693C">
      <w:pPr>
        <w:jc w:val="center"/>
        <w:rPr>
          <w:color w:val="000000"/>
        </w:rPr>
      </w:pPr>
      <w:r w:rsidRPr="002C693C">
        <w:rPr>
          <w:color w:val="000000"/>
        </w:rPr>
        <w:t>РАЗДЕЛ 6. ПЕРЕЧЕНЬ ПРИНЯТЫХ СОКРАЩЕНИЙ</w:t>
      </w:r>
    </w:p>
    <w:p w:rsidR="002C693C" w:rsidRPr="002C693C" w:rsidRDefault="002C693C" w:rsidP="002C693C">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2C693C" w:rsidRPr="002C693C" w:rsidTr="002C69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color w:val="000000"/>
              </w:rPr>
            </w:pPr>
            <w:r w:rsidRPr="002C693C">
              <w:rPr>
                <w:color w:val="000000"/>
              </w:rPr>
              <w:t xml:space="preserve">№ </w:t>
            </w:r>
            <w:proofErr w:type="gramStart"/>
            <w:r w:rsidRPr="002C693C">
              <w:rPr>
                <w:color w:val="000000"/>
              </w:rPr>
              <w:t>п</w:t>
            </w:r>
            <w:proofErr w:type="gramEnd"/>
            <w:r w:rsidRPr="002C693C">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autoSpaceDE w:val="0"/>
              <w:autoSpaceDN w:val="0"/>
              <w:adjustRightInd w:val="0"/>
              <w:jc w:val="center"/>
              <w:rPr>
                <w:color w:val="000000"/>
              </w:rPr>
            </w:pPr>
            <w:r w:rsidRPr="002C693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C693C" w:rsidRPr="002C693C" w:rsidRDefault="002C693C" w:rsidP="002C693C">
            <w:pPr>
              <w:jc w:val="center"/>
              <w:rPr>
                <w:color w:val="000000"/>
              </w:rPr>
            </w:pPr>
            <w:r w:rsidRPr="002C693C">
              <w:rPr>
                <w:color w:val="000000"/>
              </w:rPr>
              <w:t>Расшифровка сокращения</w:t>
            </w:r>
          </w:p>
        </w:tc>
      </w:tr>
      <w:tr w:rsidR="002C693C" w:rsidRPr="002C693C" w:rsidTr="002C693C">
        <w:trPr>
          <w:trHeight w:val="399"/>
        </w:trPr>
        <w:tc>
          <w:tcPr>
            <w:tcW w:w="709" w:type="dxa"/>
            <w:tcBorders>
              <w:top w:val="single" w:sz="4" w:space="0" w:color="auto"/>
              <w:left w:val="single" w:sz="4" w:space="0" w:color="auto"/>
              <w:right w:val="single" w:sz="4" w:space="0" w:color="auto"/>
            </w:tcBorders>
          </w:tcPr>
          <w:p w:rsidR="002C693C" w:rsidRPr="002C693C" w:rsidRDefault="002C693C" w:rsidP="002C693C">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2C693C" w:rsidRPr="002C693C" w:rsidRDefault="002C693C" w:rsidP="002C693C">
            <w:pPr>
              <w:jc w:val="both"/>
              <w:rPr>
                <w:i/>
                <w:color w:val="000000"/>
              </w:rPr>
            </w:pPr>
          </w:p>
        </w:tc>
      </w:tr>
    </w:tbl>
    <w:p w:rsidR="002C693C" w:rsidRPr="002C693C" w:rsidRDefault="002C693C" w:rsidP="002C693C">
      <w:pPr>
        <w:ind w:firstLine="567"/>
        <w:jc w:val="both"/>
        <w:rPr>
          <w:color w:val="000000"/>
        </w:rPr>
      </w:pPr>
    </w:p>
    <w:p w:rsidR="002C693C" w:rsidRPr="002C693C" w:rsidRDefault="002C693C" w:rsidP="002C693C">
      <w:pPr>
        <w:jc w:val="center"/>
        <w:rPr>
          <w:color w:val="000000"/>
        </w:rPr>
      </w:pPr>
      <w:r w:rsidRPr="002C693C">
        <w:rPr>
          <w:color w:val="000000"/>
        </w:rPr>
        <w:t>РАЗДЕЛ 7. ПЕРЕЧЕНЬ ПРИЛОЖЕНИЙ</w:t>
      </w:r>
    </w:p>
    <w:p w:rsidR="002C693C" w:rsidRPr="002C693C" w:rsidRDefault="002C693C" w:rsidP="002C693C">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2C693C" w:rsidRPr="002C693C" w:rsidTr="002C693C">
        <w:tc>
          <w:tcPr>
            <w:tcW w:w="1682" w:type="dxa"/>
          </w:tcPr>
          <w:p w:rsidR="002C693C" w:rsidRPr="002C693C" w:rsidRDefault="002C693C" w:rsidP="002C693C">
            <w:pPr>
              <w:jc w:val="center"/>
              <w:rPr>
                <w:color w:val="000000"/>
              </w:rPr>
            </w:pPr>
            <w:r w:rsidRPr="002C693C">
              <w:rPr>
                <w:color w:val="000000"/>
              </w:rPr>
              <w:t>Номер приложения</w:t>
            </w:r>
          </w:p>
        </w:tc>
        <w:tc>
          <w:tcPr>
            <w:tcW w:w="5858" w:type="dxa"/>
          </w:tcPr>
          <w:p w:rsidR="002C693C" w:rsidRPr="002C693C" w:rsidRDefault="002C693C" w:rsidP="002C693C">
            <w:pPr>
              <w:jc w:val="center"/>
              <w:rPr>
                <w:color w:val="000000"/>
              </w:rPr>
            </w:pPr>
            <w:r w:rsidRPr="002C693C">
              <w:rPr>
                <w:color w:val="000000"/>
              </w:rPr>
              <w:t>Наименование приложения</w:t>
            </w:r>
          </w:p>
        </w:tc>
        <w:tc>
          <w:tcPr>
            <w:tcW w:w="2099" w:type="dxa"/>
          </w:tcPr>
          <w:p w:rsidR="002C693C" w:rsidRPr="002C693C" w:rsidRDefault="002C693C" w:rsidP="002C693C">
            <w:pPr>
              <w:jc w:val="center"/>
              <w:rPr>
                <w:color w:val="000000"/>
              </w:rPr>
            </w:pPr>
            <w:r w:rsidRPr="002C693C">
              <w:rPr>
                <w:color w:val="000000"/>
              </w:rPr>
              <w:t>Номер страницы</w:t>
            </w:r>
          </w:p>
        </w:tc>
      </w:tr>
      <w:tr w:rsidR="002C693C" w:rsidRPr="002C693C" w:rsidTr="002C693C">
        <w:tc>
          <w:tcPr>
            <w:tcW w:w="1682" w:type="dxa"/>
            <w:vAlign w:val="center"/>
          </w:tcPr>
          <w:p w:rsidR="002C693C" w:rsidRPr="002C693C" w:rsidRDefault="002C693C" w:rsidP="002C693C">
            <w:pPr>
              <w:jc w:val="center"/>
              <w:rPr>
                <w:color w:val="000000"/>
              </w:rPr>
            </w:pPr>
          </w:p>
        </w:tc>
        <w:tc>
          <w:tcPr>
            <w:tcW w:w="5858" w:type="dxa"/>
          </w:tcPr>
          <w:p w:rsidR="002C693C" w:rsidRPr="002C693C" w:rsidRDefault="002C693C" w:rsidP="002C693C">
            <w:pPr>
              <w:jc w:val="both"/>
              <w:rPr>
                <w:color w:val="000000"/>
              </w:rPr>
            </w:pPr>
          </w:p>
        </w:tc>
        <w:tc>
          <w:tcPr>
            <w:tcW w:w="2099" w:type="dxa"/>
          </w:tcPr>
          <w:p w:rsidR="002C693C" w:rsidRPr="002C693C" w:rsidRDefault="002C693C" w:rsidP="002C693C">
            <w:pPr>
              <w:jc w:val="both"/>
              <w:rPr>
                <w:color w:val="000000"/>
              </w:rPr>
            </w:pPr>
          </w:p>
        </w:tc>
      </w:tr>
      <w:tr w:rsidR="002C693C" w:rsidRPr="002C693C" w:rsidTr="002C693C">
        <w:tc>
          <w:tcPr>
            <w:tcW w:w="1682" w:type="dxa"/>
            <w:vAlign w:val="center"/>
          </w:tcPr>
          <w:p w:rsidR="002C693C" w:rsidRPr="002C693C" w:rsidRDefault="002C693C" w:rsidP="002C693C">
            <w:pPr>
              <w:jc w:val="center"/>
              <w:rPr>
                <w:color w:val="000000"/>
              </w:rPr>
            </w:pPr>
          </w:p>
        </w:tc>
        <w:tc>
          <w:tcPr>
            <w:tcW w:w="5858" w:type="dxa"/>
          </w:tcPr>
          <w:p w:rsidR="002C693C" w:rsidRPr="002C693C" w:rsidRDefault="002C693C" w:rsidP="002C693C">
            <w:pPr>
              <w:jc w:val="both"/>
              <w:rPr>
                <w:color w:val="000000"/>
              </w:rPr>
            </w:pPr>
          </w:p>
        </w:tc>
        <w:tc>
          <w:tcPr>
            <w:tcW w:w="2099" w:type="dxa"/>
          </w:tcPr>
          <w:p w:rsidR="002C693C" w:rsidRPr="002C693C" w:rsidRDefault="002C693C" w:rsidP="002C693C">
            <w:pPr>
              <w:jc w:val="both"/>
              <w:rPr>
                <w:color w:val="000000"/>
              </w:rPr>
            </w:pPr>
          </w:p>
        </w:tc>
      </w:tr>
    </w:tbl>
    <w:p w:rsidR="002C693C" w:rsidRPr="002C693C" w:rsidRDefault="002C693C" w:rsidP="002C693C">
      <w:pPr>
        <w:jc w:val="center"/>
        <w:outlineLvl w:val="0"/>
      </w:pPr>
    </w:p>
    <w:p w:rsidR="002C693C" w:rsidRPr="002C693C" w:rsidRDefault="002C693C" w:rsidP="002C693C"/>
    <w:p w:rsidR="002C693C" w:rsidRPr="002C693C" w:rsidRDefault="002C693C" w:rsidP="002C693C">
      <w:pPr>
        <w:jc w:val="center"/>
        <w:rPr>
          <w:bCs/>
          <w:iCs/>
          <w:color w:val="000000"/>
        </w:rPr>
      </w:pPr>
    </w:p>
    <w:p w:rsidR="002C693C" w:rsidRPr="002C693C" w:rsidRDefault="002C693C" w:rsidP="002C693C">
      <w:pPr>
        <w:widowControl w:val="0"/>
        <w:numPr>
          <w:ilvl w:val="1"/>
          <w:numId w:val="0"/>
        </w:numPr>
        <w:tabs>
          <w:tab w:val="num" w:pos="1296"/>
        </w:tabs>
        <w:suppressAutoHyphens/>
        <w:overflowPunct w:val="0"/>
        <w:autoSpaceDE w:val="0"/>
        <w:autoSpaceDN w:val="0"/>
        <w:adjustRightInd w:val="0"/>
        <w:textAlignment w:val="baseline"/>
        <w:outlineLvl w:val="1"/>
        <w:rPr>
          <w:b/>
          <w:bCs/>
          <w:iCs/>
          <w:color w:val="000000"/>
        </w:rPr>
      </w:pPr>
    </w:p>
    <w:p w:rsidR="002C693C" w:rsidRPr="002C693C" w:rsidRDefault="002C693C" w:rsidP="002C693C">
      <w:pPr>
        <w:widowControl w:val="0"/>
        <w:numPr>
          <w:ilvl w:val="1"/>
          <w:numId w:val="0"/>
        </w:numPr>
        <w:tabs>
          <w:tab w:val="num" w:pos="1296"/>
        </w:tabs>
        <w:suppressAutoHyphens/>
        <w:overflowPunct w:val="0"/>
        <w:autoSpaceDE w:val="0"/>
        <w:autoSpaceDN w:val="0"/>
        <w:adjustRightInd w:val="0"/>
        <w:textAlignment w:val="baseline"/>
        <w:outlineLvl w:val="1"/>
        <w:rPr>
          <w:b/>
          <w:bCs/>
          <w:iCs/>
          <w:color w:val="000000"/>
        </w:rPr>
      </w:pPr>
      <w:r w:rsidRPr="002C693C">
        <w:rPr>
          <w:b/>
          <w:bCs/>
          <w:iCs/>
          <w:color w:val="000000"/>
        </w:rPr>
        <w:t>ТЕХНИЧЕСКОЕ ЗАДАНИЕ УТВЕРЖДЕНО:</w:t>
      </w:r>
    </w:p>
    <w:p w:rsidR="002C693C" w:rsidRPr="002C693C" w:rsidRDefault="002C693C" w:rsidP="002C693C">
      <w:pPr>
        <w:widowControl w:val="0"/>
        <w:numPr>
          <w:ilvl w:val="1"/>
          <w:numId w:val="0"/>
        </w:numPr>
        <w:tabs>
          <w:tab w:val="num" w:pos="1296"/>
        </w:tabs>
        <w:suppressAutoHyphens/>
        <w:overflowPunct w:val="0"/>
        <w:autoSpaceDE w:val="0"/>
        <w:autoSpaceDN w:val="0"/>
        <w:adjustRightInd w:val="0"/>
        <w:textAlignment w:val="baseline"/>
        <w:outlineLvl w:val="1"/>
        <w:rPr>
          <w:bCs/>
          <w:iCs/>
          <w:color w:val="000000"/>
        </w:rPr>
      </w:pPr>
    </w:p>
    <w:p w:rsidR="002C693C" w:rsidRPr="002C693C" w:rsidRDefault="002C693C" w:rsidP="002C693C"/>
    <w:tbl>
      <w:tblPr>
        <w:tblW w:w="4999" w:type="pct"/>
        <w:tblLook w:val="0000" w:firstRow="0" w:lastRow="0" w:firstColumn="0" w:lastColumn="0" w:noHBand="0" w:noVBand="0"/>
      </w:tblPr>
      <w:tblGrid>
        <w:gridCol w:w="4784"/>
        <w:gridCol w:w="4785"/>
      </w:tblGrid>
      <w:tr w:rsidR="002C693C" w:rsidRPr="002C693C" w:rsidTr="002C693C">
        <w:trPr>
          <w:trHeight w:val="326"/>
        </w:trPr>
        <w:tc>
          <w:tcPr>
            <w:tcW w:w="2500" w:type="pct"/>
            <w:vAlign w:val="center"/>
          </w:tcPr>
          <w:p w:rsidR="002C693C" w:rsidRPr="002C693C" w:rsidRDefault="002C693C" w:rsidP="002C693C">
            <w:pPr>
              <w:spacing w:line="14" w:lineRule="atLeast"/>
              <w:rPr>
                <w:b/>
                <w:bCs/>
              </w:rPr>
            </w:pPr>
            <w:r w:rsidRPr="002C693C">
              <w:rPr>
                <w:b/>
                <w:bCs/>
              </w:rPr>
              <w:t>От Оператора:</w:t>
            </w:r>
          </w:p>
        </w:tc>
        <w:tc>
          <w:tcPr>
            <w:tcW w:w="2500" w:type="pct"/>
            <w:vAlign w:val="center"/>
          </w:tcPr>
          <w:p w:rsidR="002C693C" w:rsidRPr="002C693C" w:rsidRDefault="002C693C" w:rsidP="002C693C">
            <w:pPr>
              <w:spacing w:line="14" w:lineRule="atLeast"/>
              <w:rPr>
                <w:b/>
                <w:bCs/>
              </w:rPr>
            </w:pPr>
            <w:r w:rsidRPr="002C693C">
              <w:rPr>
                <w:b/>
                <w:bCs/>
              </w:rPr>
              <w:t>От Заказчика:</w:t>
            </w:r>
          </w:p>
        </w:tc>
      </w:tr>
      <w:tr w:rsidR="002C693C" w:rsidRPr="002C693C" w:rsidTr="002C693C">
        <w:trPr>
          <w:trHeight w:val="1494"/>
        </w:trPr>
        <w:tc>
          <w:tcPr>
            <w:tcW w:w="2500" w:type="pct"/>
          </w:tcPr>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lang w:eastAsia="en-US"/>
              </w:rPr>
            </w:pPr>
            <w:r w:rsidRPr="002C693C">
              <w:rPr>
                <w:color w:val="000000" w:themeColor="text1"/>
              </w:rPr>
              <w:t>____________________ /________/</w:t>
            </w:r>
            <w:r w:rsidRPr="002C693C">
              <w:rPr>
                <w:lang w:eastAsia="en-US"/>
              </w:rPr>
              <w:t xml:space="preserve"> </w:t>
            </w:r>
          </w:p>
          <w:p w:rsidR="002C693C" w:rsidRPr="002C693C" w:rsidRDefault="002C693C" w:rsidP="002C693C">
            <w:pPr>
              <w:rPr>
                <w:lang w:eastAsia="en-US"/>
              </w:rPr>
            </w:pPr>
          </w:p>
          <w:p w:rsidR="002C693C" w:rsidRPr="002C693C" w:rsidRDefault="002C693C" w:rsidP="002C693C">
            <w:pPr>
              <w:rPr>
                <w:color w:val="000000" w:themeColor="text1"/>
              </w:rPr>
            </w:pPr>
            <w:r w:rsidRPr="002C693C">
              <w:rPr>
                <w:lang w:eastAsia="en-US"/>
              </w:rPr>
              <w:t>М.П.</w:t>
            </w:r>
          </w:p>
        </w:tc>
        <w:tc>
          <w:tcPr>
            <w:tcW w:w="2500" w:type="pct"/>
          </w:tcPr>
          <w:p w:rsidR="002C693C" w:rsidRPr="002C693C" w:rsidRDefault="002C693C" w:rsidP="002C693C">
            <w:pPr>
              <w:rPr>
                <w:color w:val="000000" w:themeColor="text1"/>
              </w:rPr>
            </w:pPr>
            <w:r w:rsidRPr="002C693C">
              <w:rPr>
                <w:color w:val="000000" w:themeColor="text1"/>
              </w:rPr>
              <w:t xml:space="preserve">Заместитель генерального директора, директор по информационным технологиям </w:t>
            </w:r>
          </w:p>
          <w:p w:rsidR="002C693C" w:rsidRPr="002C693C" w:rsidRDefault="002C693C" w:rsidP="002C693C">
            <w:pPr>
              <w:rPr>
                <w:color w:val="000000" w:themeColor="text1"/>
              </w:rPr>
            </w:pPr>
          </w:p>
          <w:p w:rsidR="002C693C" w:rsidRPr="002C693C" w:rsidRDefault="002C693C" w:rsidP="002C693C">
            <w:pPr>
              <w:rPr>
                <w:lang w:eastAsia="en-US"/>
              </w:rPr>
            </w:pPr>
            <w:r w:rsidRPr="002C693C">
              <w:rPr>
                <w:color w:val="000000" w:themeColor="text1"/>
              </w:rPr>
              <w:t xml:space="preserve">______________________ </w:t>
            </w:r>
            <w:proofErr w:type="spellStart"/>
            <w:r w:rsidRPr="002C693C">
              <w:rPr>
                <w:color w:val="000000" w:themeColor="text1"/>
              </w:rPr>
              <w:t>Семион</w:t>
            </w:r>
            <w:proofErr w:type="spellEnd"/>
            <w:r w:rsidRPr="002C693C">
              <w:rPr>
                <w:color w:val="000000" w:themeColor="text1"/>
              </w:rPr>
              <w:t xml:space="preserve"> К. В.</w:t>
            </w:r>
            <w:r w:rsidRPr="002C693C">
              <w:rPr>
                <w:lang w:eastAsia="en-US"/>
              </w:rPr>
              <w:t xml:space="preserve"> </w:t>
            </w:r>
          </w:p>
          <w:p w:rsidR="002C693C" w:rsidRPr="002C693C" w:rsidRDefault="002C693C" w:rsidP="002C693C">
            <w:pPr>
              <w:rPr>
                <w:lang w:eastAsia="en-US"/>
              </w:rPr>
            </w:pPr>
          </w:p>
          <w:p w:rsidR="002C693C" w:rsidRPr="002C693C" w:rsidRDefault="002C693C" w:rsidP="002C693C">
            <w:pPr>
              <w:rPr>
                <w:color w:val="000000" w:themeColor="text1"/>
              </w:rPr>
            </w:pPr>
            <w:r w:rsidRPr="002C693C">
              <w:rPr>
                <w:lang w:eastAsia="en-US"/>
              </w:rPr>
              <w:t>М.П.</w:t>
            </w:r>
          </w:p>
        </w:tc>
      </w:tr>
    </w:tbl>
    <w:p w:rsidR="002C693C" w:rsidRPr="002C693C" w:rsidRDefault="002C693C" w:rsidP="002C693C">
      <w:pPr>
        <w:sectPr w:rsidR="002C693C" w:rsidRPr="002C693C" w:rsidSect="002C693C">
          <w:pgSz w:w="11906" w:h="16838"/>
          <w:pgMar w:top="1134" w:right="850" w:bottom="1134" w:left="1701" w:header="708" w:footer="708" w:gutter="0"/>
          <w:cols w:space="708"/>
          <w:docGrid w:linePitch="360"/>
        </w:sectPr>
      </w:pPr>
    </w:p>
    <w:p w:rsidR="002C693C" w:rsidRPr="002C693C" w:rsidRDefault="002C693C" w:rsidP="002C693C">
      <w:pPr>
        <w:tabs>
          <w:tab w:val="left" w:pos="8222"/>
        </w:tabs>
        <w:spacing w:line="240" w:lineRule="atLeast"/>
        <w:jc w:val="right"/>
      </w:pPr>
      <w:r w:rsidRPr="002C693C">
        <w:lastRenderedPageBreak/>
        <w:t>Приложение № 5</w:t>
      </w:r>
    </w:p>
    <w:p w:rsidR="002C693C" w:rsidRPr="002C693C" w:rsidRDefault="002C693C" w:rsidP="002C693C">
      <w:pPr>
        <w:jc w:val="right"/>
      </w:pPr>
      <w:r w:rsidRPr="002C693C">
        <w:t>к Договору № ______ от «__»  _______ 20__г.</w:t>
      </w:r>
    </w:p>
    <w:p w:rsidR="002C693C" w:rsidRPr="002C693C" w:rsidRDefault="002C693C" w:rsidP="002C693C">
      <w:pPr>
        <w:jc w:val="right"/>
      </w:pPr>
    </w:p>
    <w:tbl>
      <w:tblPr>
        <w:tblW w:w="15656" w:type="dxa"/>
        <w:tblInd w:w="91"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735"/>
        <w:gridCol w:w="237"/>
        <w:gridCol w:w="897"/>
        <w:gridCol w:w="284"/>
        <w:gridCol w:w="1654"/>
        <w:gridCol w:w="960"/>
        <w:gridCol w:w="221"/>
        <w:gridCol w:w="560"/>
        <w:gridCol w:w="1051"/>
        <w:gridCol w:w="130"/>
        <w:gridCol w:w="522"/>
        <w:gridCol w:w="146"/>
        <w:gridCol w:w="1035"/>
        <w:gridCol w:w="996"/>
      </w:tblGrid>
      <w:tr w:rsidR="002C693C" w:rsidRPr="002C693C" w:rsidTr="002C693C">
        <w:trPr>
          <w:trHeight w:val="300"/>
        </w:trPr>
        <w:tc>
          <w:tcPr>
            <w:tcW w:w="15656" w:type="dxa"/>
            <w:gridSpan w:val="28"/>
            <w:tcBorders>
              <w:top w:val="nil"/>
              <w:left w:val="nil"/>
              <w:bottom w:val="nil"/>
              <w:right w:val="nil"/>
            </w:tcBorders>
            <w:noWrap/>
            <w:vAlign w:val="center"/>
          </w:tcPr>
          <w:p w:rsidR="002C693C" w:rsidRPr="002C693C" w:rsidRDefault="002C693C" w:rsidP="002C693C">
            <w:pPr>
              <w:tabs>
                <w:tab w:val="left" w:pos="8222"/>
              </w:tabs>
              <w:spacing w:line="240" w:lineRule="atLeast"/>
              <w:jc w:val="center"/>
              <w:rPr>
                <w:b/>
                <w:bCs/>
              </w:rPr>
            </w:pPr>
            <w:r w:rsidRPr="002C693C">
              <w:rPr>
                <w:b/>
                <w:bCs/>
              </w:rPr>
              <w:t>ФОРМА</w:t>
            </w:r>
          </w:p>
          <w:p w:rsidR="002C693C" w:rsidRPr="002C693C" w:rsidRDefault="002C693C" w:rsidP="002C693C">
            <w:pPr>
              <w:tabs>
                <w:tab w:val="left" w:pos="8222"/>
              </w:tabs>
              <w:spacing w:line="240" w:lineRule="atLeast"/>
              <w:jc w:val="center"/>
              <w:rPr>
                <w:b/>
                <w:bCs/>
              </w:rPr>
            </w:pPr>
            <w:r w:rsidRPr="002C693C">
              <w:rPr>
                <w:b/>
                <w:bCs/>
              </w:rPr>
              <w:t xml:space="preserve"> АКТ СВЕРКИ  ВЗАИМОРАСЧЕТОВ № </w:t>
            </w:r>
          </w:p>
        </w:tc>
      </w:tr>
      <w:tr w:rsidR="002C693C" w:rsidRPr="002C693C" w:rsidTr="002C693C">
        <w:trPr>
          <w:gridAfter w:val="2"/>
          <w:wAfter w:w="2031" w:type="dxa"/>
          <w:trHeight w:val="300"/>
        </w:trPr>
        <w:tc>
          <w:tcPr>
            <w:tcW w:w="13625" w:type="dxa"/>
            <w:gridSpan w:val="26"/>
            <w:tcBorders>
              <w:top w:val="nil"/>
              <w:left w:val="nil"/>
              <w:bottom w:val="nil"/>
              <w:right w:val="nil"/>
            </w:tcBorders>
            <w:noWrap/>
            <w:vAlign w:val="center"/>
          </w:tcPr>
          <w:p w:rsidR="002C693C" w:rsidRPr="002C693C" w:rsidRDefault="002C693C" w:rsidP="002C693C">
            <w:pPr>
              <w:tabs>
                <w:tab w:val="left" w:pos="8222"/>
              </w:tabs>
              <w:spacing w:line="240" w:lineRule="atLeast"/>
              <w:jc w:val="center"/>
              <w:rPr>
                <w:b/>
                <w:bCs/>
              </w:rPr>
            </w:pPr>
          </w:p>
        </w:tc>
      </w:tr>
      <w:tr w:rsidR="002C693C" w:rsidRPr="002C693C" w:rsidTr="002C693C">
        <w:trPr>
          <w:gridAfter w:val="3"/>
          <w:wAfter w:w="2177" w:type="dxa"/>
          <w:trHeight w:val="315"/>
        </w:trPr>
        <w:tc>
          <w:tcPr>
            <w:tcW w:w="5782" w:type="dxa"/>
            <w:gridSpan w:val="12"/>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jc w:val="center"/>
              <w:rPr>
                <w:b/>
                <w:bCs/>
              </w:rPr>
            </w:pPr>
          </w:p>
        </w:tc>
        <w:tc>
          <w:tcPr>
            <w:tcW w:w="1418"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jc w:val="center"/>
              <w:rPr>
                <w:b/>
                <w:bCs/>
              </w:rPr>
            </w:pPr>
            <w:r w:rsidRPr="002C693C">
              <w:rPr>
                <w:b/>
                <w:bCs/>
              </w:rPr>
              <w:t>и</w:t>
            </w:r>
          </w:p>
        </w:tc>
        <w:tc>
          <w:tcPr>
            <w:tcW w:w="6279" w:type="dxa"/>
            <w:gridSpan w:val="9"/>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ind w:left="-308"/>
              <w:jc w:val="center"/>
              <w:rPr>
                <w:b/>
                <w:bCs/>
              </w:rPr>
            </w:pPr>
            <w:r w:rsidRPr="002C693C">
              <w:rPr>
                <w:b/>
              </w:rPr>
              <w:t>ЗАО «</w:t>
            </w:r>
            <w:proofErr w:type="spellStart"/>
            <w:r w:rsidRPr="002C693C">
              <w:rPr>
                <w:b/>
              </w:rPr>
              <w:t>Гринатом</w:t>
            </w:r>
            <w:proofErr w:type="spellEnd"/>
            <w:r w:rsidRPr="002C693C">
              <w:rPr>
                <w:b/>
              </w:rPr>
              <w:t>»</w:t>
            </w:r>
          </w:p>
        </w:tc>
      </w:tr>
      <w:tr w:rsidR="002C693C" w:rsidRPr="002C693C" w:rsidTr="002C693C">
        <w:trPr>
          <w:gridAfter w:val="3"/>
          <w:wAfter w:w="2177" w:type="dxa"/>
          <w:trHeight w:val="300"/>
        </w:trPr>
        <w:tc>
          <w:tcPr>
            <w:tcW w:w="5782" w:type="dxa"/>
            <w:gridSpan w:val="12"/>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(наименование Организации 1)</w:t>
            </w:r>
          </w:p>
        </w:tc>
        <w:tc>
          <w:tcPr>
            <w:tcW w:w="1418"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6279" w:type="dxa"/>
            <w:gridSpan w:val="9"/>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(наименование Организации 2)</w:t>
            </w:r>
          </w:p>
        </w:tc>
      </w:tr>
      <w:tr w:rsidR="002C693C" w:rsidRPr="002C693C" w:rsidTr="002C693C">
        <w:trPr>
          <w:gridAfter w:val="3"/>
          <w:wAfter w:w="2177" w:type="dxa"/>
          <w:trHeight w:val="300"/>
        </w:trPr>
        <w:tc>
          <w:tcPr>
            <w:tcW w:w="3117" w:type="dxa"/>
            <w:gridSpan w:val="5"/>
            <w:tcBorders>
              <w:top w:val="nil"/>
              <w:left w:val="nil"/>
              <w:bottom w:val="nil"/>
              <w:right w:val="nil"/>
            </w:tcBorders>
            <w:noWrap/>
            <w:vAlign w:val="bottom"/>
          </w:tcPr>
          <w:p w:rsidR="002C693C" w:rsidRPr="002C693C" w:rsidRDefault="002C693C" w:rsidP="002C693C">
            <w:pPr>
              <w:tabs>
                <w:tab w:val="left" w:pos="8222"/>
              </w:tabs>
              <w:spacing w:line="240" w:lineRule="atLeast"/>
              <w:jc w:val="right"/>
            </w:pPr>
          </w:p>
        </w:tc>
        <w:tc>
          <w:tcPr>
            <w:tcW w:w="1570"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jc w:val="right"/>
              <w:rPr>
                <w:b/>
                <w:bCs/>
              </w:rPr>
            </w:pPr>
            <w:r w:rsidRPr="002C693C">
              <w:rPr>
                <w:b/>
                <w:bCs/>
              </w:rPr>
              <w:t>за период:</w:t>
            </w:r>
          </w:p>
        </w:tc>
        <w:tc>
          <w:tcPr>
            <w:tcW w:w="2513" w:type="dxa"/>
            <w:gridSpan w:val="7"/>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jc w:val="center"/>
              <w:rPr>
                <w:b/>
                <w:bCs/>
              </w:rPr>
            </w:pPr>
            <w:r w:rsidRPr="002C693C">
              <w:rPr>
                <w:b/>
                <w:bCs/>
              </w:rPr>
              <w:t> </w:t>
            </w:r>
          </w:p>
        </w:tc>
        <w:tc>
          <w:tcPr>
            <w:tcW w:w="6279" w:type="dxa"/>
            <w:gridSpan w:val="9"/>
            <w:tcBorders>
              <w:top w:val="nil"/>
              <w:left w:val="nil"/>
              <w:bottom w:val="nil"/>
              <w:right w:val="nil"/>
            </w:tcBorders>
            <w:vAlign w:val="bottom"/>
          </w:tcPr>
          <w:p w:rsidR="002C693C" w:rsidRPr="002C693C" w:rsidRDefault="002C693C" w:rsidP="002C693C">
            <w:pPr>
              <w:tabs>
                <w:tab w:val="left" w:pos="8222"/>
              </w:tabs>
              <w:spacing w:line="240" w:lineRule="atLeast"/>
              <w:rPr>
                <w:b/>
                <w:bCs/>
              </w:rPr>
            </w:pPr>
          </w:p>
        </w:tc>
      </w:tr>
      <w:tr w:rsidR="002C693C" w:rsidRPr="002C693C" w:rsidTr="002C693C">
        <w:trPr>
          <w:gridAfter w:val="3"/>
          <w:wAfter w:w="2177" w:type="dxa"/>
          <w:trHeight w:val="300"/>
        </w:trPr>
        <w:tc>
          <w:tcPr>
            <w:tcW w:w="3117" w:type="dxa"/>
            <w:gridSpan w:val="5"/>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70"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41" w:type="dxa"/>
            <w:gridSpan w:val="5"/>
            <w:tcBorders>
              <w:top w:val="single" w:sz="4" w:space="0" w:color="auto"/>
              <w:left w:val="nil"/>
              <w:bottom w:val="nil"/>
              <w:right w:val="nil"/>
            </w:tcBorders>
            <w:noWrap/>
            <w:vAlign w:val="bottom"/>
          </w:tcPr>
          <w:p w:rsidR="002C693C" w:rsidRPr="002C693C" w:rsidRDefault="002C693C" w:rsidP="002C693C">
            <w:pPr>
              <w:tabs>
                <w:tab w:val="left" w:pos="8222"/>
              </w:tabs>
              <w:jc w:val="center"/>
            </w:pPr>
            <w:r w:rsidRPr="002C693C">
              <w:rPr>
                <w:sz w:val="18"/>
              </w:rPr>
              <w:t xml:space="preserve">(квартал, год) </w:t>
            </w:r>
          </w:p>
        </w:tc>
        <w:tc>
          <w:tcPr>
            <w:tcW w:w="972"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jc w:val="center"/>
              <w:rPr>
                <w:i/>
                <w:iCs/>
              </w:rPr>
            </w:pP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2"/>
          <w:wAfter w:w="2031" w:type="dxa"/>
          <w:trHeight w:val="300"/>
        </w:trPr>
        <w:tc>
          <w:tcPr>
            <w:tcW w:w="3073" w:type="dxa"/>
            <w:gridSpan w:val="4"/>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Нами, Руководителем</w:t>
            </w:r>
          </w:p>
        </w:tc>
        <w:tc>
          <w:tcPr>
            <w:tcW w:w="2501" w:type="dxa"/>
            <w:gridSpan w:val="7"/>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jc w:val="center"/>
            </w:pPr>
          </w:p>
        </w:tc>
        <w:tc>
          <w:tcPr>
            <w:tcW w:w="294"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513" w:type="dxa"/>
            <w:gridSpan w:val="5"/>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jc w:val="center"/>
            </w:pPr>
            <w:r w:rsidRPr="002C693C">
              <w:t> </w:t>
            </w:r>
          </w:p>
        </w:tc>
        <w:tc>
          <w:tcPr>
            <w:tcW w:w="2835" w:type="dxa"/>
            <w:gridSpan w:val="3"/>
            <w:tcBorders>
              <w:top w:val="nil"/>
              <w:left w:val="nil"/>
              <w:bottom w:val="nil"/>
              <w:right w:val="nil"/>
            </w:tcBorders>
            <w:vAlign w:val="bottom"/>
          </w:tcPr>
          <w:p w:rsidR="002C693C" w:rsidRPr="002C693C" w:rsidRDefault="002C693C" w:rsidP="002C693C">
            <w:pPr>
              <w:tabs>
                <w:tab w:val="left" w:pos="8222"/>
              </w:tabs>
              <w:spacing w:line="240" w:lineRule="atLeast"/>
              <w:jc w:val="center"/>
            </w:pPr>
            <w:r w:rsidRPr="002C693C">
              <w:t xml:space="preserve">Главным бухгалтером  </w:t>
            </w:r>
          </w:p>
        </w:tc>
        <w:tc>
          <w:tcPr>
            <w:tcW w:w="2409" w:type="dxa"/>
            <w:gridSpan w:val="5"/>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pPr>
            <w:r w:rsidRPr="002C693C">
              <w:t xml:space="preserve"> </w:t>
            </w:r>
          </w:p>
        </w:tc>
      </w:tr>
      <w:tr w:rsidR="002C693C" w:rsidRPr="002C693C" w:rsidTr="002C693C">
        <w:trPr>
          <w:gridAfter w:val="3"/>
          <w:wAfter w:w="2177" w:type="dxa"/>
          <w:trHeight w:val="300"/>
        </w:trPr>
        <w:tc>
          <w:tcPr>
            <w:tcW w:w="1892"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501" w:type="dxa"/>
            <w:gridSpan w:val="5"/>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(наименование Организации 1)</w:t>
            </w:r>
          </w:p>
        </w:tc>
        <w:tc>
          <w:tcPr>
            <w:tcW w:w="294" w:type="dxa"/>
            <w:tcBorders>
              <w:top w:val="nil"/>
              <w:left w:val="nil"/>
              <w:bottom w:val="nil"/>
              <w:right w:val="nil"/>
            </w:tcBorders>
            <w:noWrap/>
            <w:vAlign w:val="bottom"/>
          </w:tcPr>
          <w:p w:rsidR="002C693C" w:rsidRPr="002C693C" w:rsidRDefault="002C693C" w:rsidP="002C693C">
            <w:pPr>
              <w:tabs>
                <w:tab w:val="left" w:pos="8222"/>
              </w:tabs>
              <w:spacing w:line="240" w:lineRule="atLeast"/>
              <w:jc w:val="center"/>
              <w:rPr>
                <w:i/>
                <w:iCs/>
              </w:rPr>
            </w:pPr>
          </w:p>
        </w:tc>
        <w:tc>
          <w:tcPr>
            <w:tcW w:w="2513" w:type="dxa"/>
            <w:gridSpan w:val="7"/>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(Ф.И.О. Руководителя Организации 1)</w:t>
            </w: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jc w:val="center"/>
              <w:rPr>
                <w:i/>
                <w:iCs/>
              </w:rPr>
            </w:pPr>
          </w:p>
        </w:tc>
        <w:tc>
          <w:tcPr>
            <w:tcW w:w="3444" w:type="dxa"/>
            <w:gridSpan w:val="6"/>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(Ф.И.О. Главного бухгалтера Организации 1)</w:t>
            </w:r>
          </w:p>
        </w:tc>
      </w:tr>
      <w:tr w:rsidR="002C693C" w:rsidRPr="002C693C" w:rsidTr="002C693C">
        <w:trPr>
          <w:gridAfter w:val="2"/>
          <w:wAfter w:w="2031" w:type="dxa"/>
          <w:trHeight w:val="300"/>
        </w:trPr>
        <w:tc>
          <w:tcPr>
            <w:tcW w:w="3073"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r w:rsidRPr="002C693C">
              <w:t>с одной стороны, и Руководителем</w:t>
            </w:r>
          </w:p>
        </w:tc>
        <w:tc>
          <w:tcPr>
            <w:tcW w:w="2501" w:type="dxa"/>
            <w:gridSpan w:val="7"/>
            <w:tcBorders>
              <w:top w:val="nil"/>
              <w:left w:val="nil"/>
              <w:bottom w:val="single" w:sz="4" w:space="0" w:color="auto"/>
              <w:right w:val="nil"/>
            </w:tcBorders>
            <w:vAlign w:val="bottom"/>
          </w:tcPr>
          <w:p w:rsidR="002C693C" w:rsidRPr="002C693C" w:rsidRDefault="002C693C" w:rsidP="002C693C">
            <w:pPr>
              <w:tabs>
                <w:tab w:val="left" w:pos="8222"/>
              </w:tabs>
              <w:spacing w:line="240" w:lineRule="atLeast"/>
              <w:jc w:val="center"/>
            </w:pPr>
          </w:p>
        </w:tc>
        <w:tc>
          <w:tcPr>
            <w:tcW w:w="294"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513" w:type="dxa"/>
            <w:gridSpan w:val="5"/>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jc w:val="center"/>
              <w:rPr>
                <w:i/>
              </w:rPr>
            </w:pPr>
            <w:r w:rsidRPr="002C693C">
              <w:rPr>
                <w:i/>
              </w:rPr>
              <w:t> </w:t>
            </w:r>
          </w:p>
        </w:tc>
        <w:tc>
          <w:tcPr>
            <w:tcW w:w="2835" w:type="dxa"/>
            <w:gridSpan w:val="3"/>
            <w:tcBorders>
              <w:top w:val="nil"/>
              <w:left w:val="nil"/>
              <w:bottom w:val="nil"/>
              <w:right w:val="nil"/>
            </w:tcBorders>
            <w:vAlign w:val="bottom"/>
          </w:tcPr>
          <w:p w:rsidR="002C693C" w:rsidRPr="002C693C" w:rsidRDefault="002C693C" w:rsidP="002C693C">
            <w:pPr>
              <w:tabs>
                <w:tab w:val="left" w:pos="8222"/>
              </w:tabs>
              <w:spacing w:line="240" w:lineRule="atLeast"/>
              <w:jc w:val="center"/>
              <w:rPr>
                <w:i/>
              </w:rPr>
            </w:pPr>
            <w:r w:rsidRPr="002C693C">
              <w:rPr>
                <w:i/>
              </w:rPr>
              <w:t>Главным бухгалтером</w:t>
            </w:r>
          </w:p>
        </w:tc>
        <w:tc>
          <w:tcPr>
            <w:tcW w:w="2409" w:type="dxa"/>
            <w:gridSpan w:val="5"/>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jc w:val="center"/>
            </w:pPr>
            <w:r w:rsidRPr="002C693C">
              <w:t> </w:t>
            </w:r>
          </w:p>
        </w:tc>
      </w:tr>
      <w:tr w:rsidR="002C693C" w:rsidRPr="002C693C" w:rsidTr="002C693C">
        <w:trPr>
          <w:gridAfter w:val="3"/>
          <w:wAfter w:w="2177" w:type="dxa"/>
          <w:trHeight w:val="300"/>
        </w:trPr>
        <w:tc>
          <w:tcPr>
            <w:tcW w:w="1892"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501" w:type="dxa"/>
            <w:gridSpan w:val="5"/>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(наименование Организации 2)</w:t>
            </w:r>
          </w:p>
        </w:tc>
        <w:tc>
          <w:tcPr>
            <w:tcW w:w="294" w:type="dxa"/>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p>
        </w:tc>
        <w:tc>
          <w:tcPr>
            <w:tcW w:w="2513" w:type="dxa"/>
            <w:gridSpan w:val="7"/>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(Ф.И.О. Руководителя Организации 2)</w:t>
            </w:r>
          </w:p>
        </w:tc>
        <w:tc>
          <w:tcPr>
            <w:tcW w:w="2835" w:type="dxa"/>
            <w:gridSpan w:val="3"/>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p>
        </w:tc>
        <w:tc>
          <w:tcPr>
            <w:tcW w:w="3444" w:type="dxa"/>
            <w:gridSpan w:val="6"/>
            <w:tcBorders>
              <w:top w:val="nil"/>
              <w:left w:val="nil"/>
              <w:bottom w:val="nil"/>
              <w:right w:val="nil"/>
            </w:tcBorders>
            <w:noWrap/>
          </w:tcPr>
          <w:p w:rsidR="002C693C" w:rsidRPr="002C693C" w:rsidRDefault="002C693C" w:rsidP="002C693C">
            <w:pPr>
              <w:tabs>
                <w:tab w:val="left" w:pos="8222"/>
              </w:tabs>
              <w:spacing w:line="240" w:lineRule="atLeast"/>
              <w:jc w:val="center"/>
              <w:rPr>
                <w:i/>
                <w:iCs/>
              </w:rPr>
            </w:pPr>
            <w:r w:rsidRPr="002C693C">
              <w:rPr>
                <w:i/>
                <w:iCs/>
              </w:rPr>
              <w:t>(Ф.И.О. Главного бухгалтера Организации 2)</w:t>
            </w:r>
          </w:p>
        </w:tc>
      </w:tr>
      <w:tr w:rsidR="002C693C" w:rsidRPr="002C693C" w:rsidTr="002C693C">
        <w:trPr>
          <w:gridAfter w:val="2"/>
          <w:wAfter w:w="2031" w:type="dxa"/>
          <w:trHeight w:val="300"/>
        </w:trPr>
        <w:tc>
          <w:tcPr>
            <w:tcW w:w="11216" w:type="dxa"/>
            <w:gridSpan w:val="21"/>
            <w:tcBorders>
              <w:top w:val="nil"/>
              <w:left w:val="nil"/>
              <w:bottom w:val="nil"/>
              <w:right w:val="nil"/>
            </w:tcBorders>
            <w:noWrap/>
            <w:vAlign w:val="bottom"/>
          </w:tcPr>
          <w:p w:rsidR="002C693C" w:rsidRPr="002C693C" w:rsidRDefault="002C693C" w:rsidP="002C693C">
            <w:pPr>
              <w:tabs>
                <w:tab w:val="left" w:pos="8222"/>
              </w:tabs>
              <w:spacing w:line="240" w:lineRule="atLeast"/>
            </w:pPr>
            <w:r w:rsidRPr="002C693C">
              <w:t xml:space="preserve">с другой стороны, проверено состояние взаиморасчетов за  </w:t>
            </w:r>
            <w:r w:rsidRPr="002C693C">
              <w:rPr>
                <w:i/>
                <w:iCs/>
              </w:rPr>
              <w:t>(указать период)</w:t>
            </w:r>
            <w:r w:rsidRPr="002C693C">
              <w:t xml:space="preserve">  и составлен акт о нижеследующем:</w:t>
            </w: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668"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60"/>
        </w:trPr>
        <w:tc>
          <w:tcPr>
            <w:tcW w:w="3117" w:type="dxa"/>
            <w:gridSpan w:val="5"/>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70"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418"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00"/>
        </w:trPr>
        <w:tc>
          <w:tcPr>
            <w:tcW w:w="6963" w:type="dxa"/>
            <w:gridSpan w:val="1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По данным __________________________________, руб.</w:t>
            </w:r>
          </w:p>
        </w:tc>
        <w:tc>
          <w:tcPr>
            <w:tcW w:w="7697" w:type="dxa"/>
            <w:gridSpan w:val="12"/>
            <w:tcBorders>
              <w:top w:val="single" w:sz="4" w:space="0" w:color="auto"/>
              <w:left w:val="nil"/>
              <w:bottom w:val="nil"/>
              <w:right w:val="single" w:sz="4" w:space="0" w:color="auto"/>
            </w:tcBorders>
          </w:tcPr>
          <w:p w:rsidR="002C693C" w:rsidRPr="002C693C" w:rsidRDefault="002C693C" w:rsidP="002C693C">
            <w:pPr>
              <w:tabs>
                <w:tab w:val="left" w:pos="8222"/>
              </w:tabs>
              <w:spacing w:line="240" w:lineRule="atLeast"/>
            </w:pPr>
            <w:r w:rsidRPr="002C693C">
              <w:t>По данным ЗАО «</w:t>
            </w:r>
            <w:proofErr w:type="spellStart"/>
            <w:r w:rsidRPr="002C693C">
              <w:t>Гринатом</w:t>
            </w:r>
            <w:proofErr w:type="spellEnd"/>
            <w:r w:rsidRPr="002C693C">
              <w:t>», руб.</w:t>
            </w:r>
          </w:p>
        </w:tc>
      </w:tr>
      <w:tr w:rsidR="002C693C" w:rsidRPr="002C693C" w:rsidTr="002C693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Дата</w:t>
            </w:r>
          </w:p>
        </w:tc>
        <w:tc>
          <w:tcPr>
            <w:tcW w:w="2655"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Документ</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Дебет</w:t>
            </w: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Кредит</w:t>
            </w:r>
          </w:p>
        </w:tc>
        <w:tc>
          <w:tcPr>
            <w:tcW w:w="1134" w:type="dxa"/>
            <w:gridSpan w:val="2"/>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Дата</w:t>
            </w:r>
          </w:p>
        </w:tc>
        <w:tc>
          <w:tcPr>
            <w:tcW w:w="2898"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Документ</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Дебет</w:t>
            </w: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Кредит</w:t>
            </w: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14660" w:type="dxa"/>
            <w:gridSpan w:val="27"/>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r w:rsidRPr="002C693C">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r w:rsidRPr="002C693C">
              <w:rPr>
                <w:b/>
                <w:bCs/>
              </w:rPr>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r w:rsidRPr="002C693C">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r w:rsidRPr="002C693C">
              <w:rPr>
                <w:b/>
                <w:bCs/>
              </w:rPr>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1466" w:type="dxa"/>
            <w:gridSpan w:val="5"/>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r w:rsidRPr="002C693C">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150"/>
        </w:trPr>
        <w:tc>
          <w:tcPr>
            <w:tcW w:w="3117" w:type="dxa"/>
            <w:gridSpan w:val="5"/>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70"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418"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trHeight w:val="510"/>
        </w:trPr>
        <w:tc>
          <w:tcPr>
            <w:tcW w:w="6963" w:type="dxa"/>
            <w:gridSpan w:val="15"/>
            <w:tcBorders>
              <w:top w:val="nil"/>
              <w:left w:val="nil"/>
              <w:bottom w:val="nil"/>
              <w:right w:val="nil"/>
            </w:tcBorders>
            <w:vAlign w:val="bottom"/>
          </w:tcPr>
          <w:p w:rsidR="002C693C" w:rsidRPr="002C693C" w:rsidRDefault="002C693C" w:rsidP="002C693C">
            <w:pPr>
              <w:tabs>
                <w:tab w:val="left" w:pos="8222"/>
              </w:tabs>
              <w:spacing w:line="240" w:lineRule="atLeast"/>
              <w:rPr>
                <w:b/>
                <w:bCs/>
              </w:rPr>
            </w:pPr>
            <w:r w:rsidRPr="002C693C">
              <w:rPr>
                <w:b/>
                <w:bCs/>
              </w:rPr>
              <w:lastRenderedPageBreak/>
              <w:t xml:space="preserve">на ___.___.20__ задолженность в пользу </w:t>
            </w:r>
            <w:r w:rsidRPr="002C693C">
              <w:t>ЗАО «</w:t>
            </w:r>
            <w:proofErr w:type="spellStart"/>
            <w:r w:rsidRPr="002C693C">
              <w:t>Гринатом</w:t>
            </w:r>
            <w:proofErr w:type="spellEnd"/>
            <w:r w:rsidRPr="002C693C">
              <w:t>»</w:t>
            </w:r>
            <w:r w:rsidRPr="002C693C">
              <w:rPr>
                <w:b/>
                <w:bCs/>
              </w:rPr>
              <w:t xml:space="preserve"> </w:t>
            </w:r>
          </w:p>
          <w:p w:rsidR="002C693C" w:rsidRPr="002C693C" w:rsidRDefault="002C693C" w:rsidP="002C693C">
            <w:pPr>
              <w:tabs>
                <w:tab w:val="left" w:pos="8222"/>
              </w:tabs>
              <w:spacing w:line="240" w:lineRule="atLeast"/>
              <w:rPr>
                <w:b/>
                <w:bCs/>
              </w:rPr>
            </w:pPr>
            <w:r w:rsidRPr="002C693C">
              <w:rPr>
                <w:b/>
                <w:bCs/>
              </w:rPr>
              <w:t>(____________) руб</w:t>
            </w:r>
            <w:proofErr w:type="gramStart"/>
            <w:r w:rsidRPr="002C693C">
              <w:rPr>
                <w:b/>
                <w:bCs/>
              </w:rPr>
              <w:t>. (____________)</w:t>
            </w:r>
            <w:proofErr w:type="gramEnd"/>
          </w:p>
        </w:tc>
        <w:tc>
          <w:tcPr>
            <w:tcW w:w="8693" w:type="dxa"/>
            <w:gridSpan w:val="13"/>
            <w:tcBorders>
              <w:top w:val="nil"/>
              <w:left w:val="nil"/>
              <w:bottom w:val="nil"/>
              <w:right w:val="nil"/>
            </w:tcBorders>
            <w:vAlign w:val="bottom"/>
          </w:tcPr>
          <w:p w:rsidR="002C693C" w:rsidRPr="002C693C" w:rsidRDefault="002C693C" w:rsidP="002C693C">
            <w:pPr>
              <w:tabs>
                <w:tab w:val="left" w:pos="8222"/>
              </w:tabs>
              <w:spacing w:line="240" w:lineRule="atLeast"/>
              <w:rPr>
                <w:b/>
                <w:bCs/>
              </w:rPr>
            </w:pPr>
          </w:p>
          <w:p w:rsidR="002C693C" w:rsidRPr="002C693C" w:rsidRDefault="002C693C" w:rsidP="002C693C">
            <w:pPr>
              <w:tabs>
                <w:tab w:val="left" w:pos="8222"/>
              </w:tabs>
              <w:spacing w:line="240" w:lineRule="atLeast"/>
              <w:rPr>
                <w:b/>
                <w:bCs/>
              </w:rPr>
            </w:pPr>
            <w:r w:rsidRPr="002C693C">
              <w:rPr>
                <w:b/>
                <w:bCs/>
              </w:rPr>
              <w:t>на ___.___.20__  задолженность в пользу</w:t>
            </w:r>
            <w:proofErr w:type="gramStart"/>
            <w:r w:rsidRPr="002C693C">
              <w:rPr>
                <w:b/>
                <w:bCs/>
              </w:rPr>
              <w:t xml:space="preserve"> ______________________________</w:t>
            </w:r>
            <w:r w:rsidRPr="002C693C">
              <w:rPr>
                <w:b/>
                <w:bCs/>
              </w:rPr>
              <w:br/>
              <w:t xml:space="preserve">(____________) </w:t>
            </w:r>
            <w:proofErr w:type="gramEnd"/>
            <w:r w:rsidRPr="002C693C">
              <w:rPr>
                <w:b/>
                <w:bCs/>
              </w:rPr>
              <w:t>руб. (_____________)</w:t>
            </w:r>
          </w:p>
        </w:tc>
      </w:tr>
      <w:tr w:rsidR="002C693C" w:rsidRPr="002C693C" w:rsidTr="002C693C">
        <w:trPr>
          <w:gridAfter w:val="3"/>
          <w:wAfter w:w="2177" w:type="dxa"/>
          <w:trHeight w:val="150"/>
        </w:trPr>
        <w:tc>
          <w:tcPr>
            <w:tcW w:w="1575"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42"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276"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94" w:type="dxa"/>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446"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972"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90"/>
        </w:trPr>
        <w:tc>
          <w:tcPr>
            <w:tcW w:w="4298" w:type="dxa"/>
            <w:gridSpan w:val="7"/>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От __________________________________</w:t>
            </w:r>
          </w:p>
        </w:tc>
        <w:tc>
          <w:tcPr>
            <w:tcW w:w="1276"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94"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7697" w:type="dxa"/>
            <w:gridSpan w:val="12"/>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От ЗАО «</w:t>
            </w:r>
            <w:proofErr w:type="spellStart"/>
            <w:r w:rsidRPr="002C693C">
              <w:t>Гринатом</w:t>
            </w:r>
            <w:proofErr w:type="spellEnd"/>
            <w:r w:rsidRPr="002C693C">
              <w:t>»</w:t>
            </w:r>
          </w:p>
        </w:tc>
      </w:tr>
      <w:tr w:rsidR="002C693C" w:rsidRPr="002C693C" w:rsidTr="002C693C">
        <w:trPr>
          <w:gridAfter w:val="1"/>
          <w:wAfter w:w="996" w:type="dxa"/>
          <w:trHeight w:val="300"/>
        </w:trPr>
        <w:tc>
          <w:tcPr>
            <w:tcW w:w="4298" w:type="dxa"/>
            <w:gridSpan w:val="7"/>
            <w:tcBorders>
              <w:top w:val="nil"/>
              <w:left w:val="nil"/>
              <w:bottom w:val="nil"/>
              <w:right w:val="nil"/>
            </w:tcBorders>
            <w:vAlign w:val="bottom"/>
          </w:tcPr>
          <w:p w:rsidR="002C693C" w:rsidRPr="002C693C" w:rsidRDefault="002C693C" w:rsidP="002C693C">
            <w:pPr>
              <w:tabs>
                <w:tab w:val="left" w:pos="8222"/>
              </w:tabs>
              <w:spacing w:line="240" w:lineRule="atLeast"/>
            </w:pPr>
          </w:p>
          <w:p w:rsidR="002C693C" w:rsidRPr="002C693C" w:rsidRDefault="002C693C" w:rsidP="002C693C">
            <w:pPr>
              <w:tabs>
                <w:tab w:val="left" w:pos="8222"/>
              </w:tabs>
              <w:spacing w:line="240" w:lineRule="atLeast"/>
            </w:pPr>
            <w:r w:rsidRPr="002C693C">
              <w:t>Руководитель организации</w:t>
            </w:r>
          </w:p>
        </w:tc>
        <w:tc>
          <w:tcPr>
            <w:tcW w:w="1276"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94"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4253" w:type="dxa"/>
            <w:gridSpan w:val="6"/>
            <w:tcBorders>
              <w:top w:val="nil"/>
              <w:left w:val="nil"/>
              <w:bottom w:val="nil"/>
              <w:right w:val="nil"/>
            </w:tcBorders>
            <w:vAlign w:val="bottom"/>
          </w:tcPr>
          <w:p w:rsidR="002C693C" w:rsidRPr="002C693C" w:rsidRDefault="002C693C" w:rsidP="002C693C">
            <w:pPr>
              <w:tabs>
                <w:tab w:val="left" w:pos="8222"/>
              </w:tabs>
              <w:spacing w:line="240" w:lineRule="atLeast"/>
            </w:pPr>
          </w:p>
          <w:p w:rsidR="002C693C" w:rsidRPr="002C693C" w:rsidRDefault="002C693C" w:rsidP="002C693C">
            <w:pPr>
              <w:tabs>
                <w:tab w:val="left" w:pos="8222"/>
              </w:tabs>
              <w:spacing w:line="240" w:lineRule="atLeast"/>
            </w:pPr>
            <w:r w:rsidRPr="002C693C">
              <w:t>Руководитель организации</w:t>
            </w: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285"/>
        </w:trPr>
        <w:tc>
          <w:tcPr>
            <w:tcW w:w="1575"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p>
        </w:tc>
        <w:tc>
          <w:tcPr>
            <w:tcW w:w="1542"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1276"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1389" w:type="dxa"/>
            <w:gridSpan w:val="4"/>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 _______ )</w:t>
            </w:r>
          </w:p>
        </w:tc>
        <w:tc>
          <w:tcPr>
            <w:tcW w:w="446"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972"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2835"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3444" w:type="dxa"/>
            <w:gridSpan w:val="6"/>
            <w:tcBorders>
              <w:top w:val="nil"/>
              <w:left w:val="nil"/>
              <w:bottom w:val="nil"/>
              <w:right w:val="nil"/>
            </w:tcBorders>
            <w:noWrap/>
            <w:vAlign w:val="bottom"/>
          </w:tcPr>
          <w:p w:rsidR="002C693C" w:rsidRPr="002C693C" w:rsidRDefault="002C693C" w:rsidP="002C693C">
            <w:pPr>
              <w:tabs>
                <w:tab w:val="left" w:pos="8222"/>
              </w:tabs>
              <w:spacing w:line="240" w:lineRule="atLeast"/>
            </w:pPr>
            <w:r w:rsidRPr="002C693C">
              <w:t>(_______)</w:t>
            </w:r>
          </w:p>
        </w:tc>
      </w:tr>
      <w:tr w:rsidR="002C693C" w:rsidRPr="002C693C" w:rsidTr="002C693C">
        <w:trPr>
          <w:gridAfter w:val="3"/>
          <w:wAfter w:w="2177" w:type="dxa"/>
          <w:trHeight w:val="300"/>
        </w:trPr>
        <w:tc>
          <w:tcPr>
            <w:tcW w:w="1575"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542"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276"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94" w:type="dxa"/>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446"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972"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835"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1"/>
          <w:wAfter w:w="996" w:type="dxa"/>
          <w:trHeight w:val="300"/>
        </w:trPr>
        <w:tc>
          <w:tcPr>
            <w:tcW w:w="4298" w:type="dxa"/>
            <w:gridSpan w:val="7"/>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Главный бухгалтер</w:t>
            </w:r>
          </w:p>
        </w:tc>
        <w:tc>
          <w:tcPr>
            <w:tcW w:w="1276" w:type="dxa"/>
            <w:gridSpan w:val="4"/>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294"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095" w:type="dxa"/>
            <w:gridSpan w:val="2"/>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4253" w:type="dxa"/>
            <w:gridSpan w:val="6"/>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Главный бухгалтер</w:t>
            </w:r>
          </w:p>
        </w:tc>
        <w:tc>
          <w:tcPr>
            <w:tcW w:w="1741"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bottom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240"/>
        </w:trPr>
        <w:tc>
          <w:tcPr>
            <w:tcW w:w="1575"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1542"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1276"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1389" w:type="dxa"/>
            <w:gridSpan w:val="4"/>
            <w:tcBorders>
              <w:top w:val="nil"/>
              <w:left w:val="nil"/>
              <w:bottom w:val="nil"/>
              <w:right w:val="nil"/>
            </w:tcBorders>
            <w:vAlign w:val="bottom"/>
          </w:tcPr>
          <w:p w:rsidR="002C693C" w:rsidRPr="002C693C" w:rsidRDefault="002C693C" w:rsidP="002C693C">
            <w:pPr>
              <w:tabs>
                <w:tab w:val="left" w:pos="8222"/>
              </w:tabs>
              <w:spacing w:line="240" w:lineRule="atLeast"/>
            </w:pPr>
            <w:r w:rsidRPr="002C693C">
              <w:t>( _______ )</w:t>
            </w:r>
          </w:p>
        </w:tc>
        <w:tc>
          <w:tcPr>
            <w:tcW w:w="446"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972" w:type="dxa"/>
            <w:gridSpan w:val="2"/>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2835" w:type="dxa"/>
            <w:gridSpan w:val="3"/>
            <w:tcBorders>
              <w:top w:val="nil"/>
              <w:left w:val="nil"/>
              <w:bottom w:val="single" w:sz="4" w:space="0" w:color="auto"/>
              <w:right w:val="nil"/>
            </w:tcBorders>
            <w:noWrap/>
            <w:vAlign w:val="bottom"/>
          </w:tcPr>
          <w:p w:rsidR="002C693C" w:rsidRPr="002C693C" w:rsidRDefault="002C693C" w:rsidP="002C693C">
            <w:pPr>
              <w:tabs>
                <w:tab w:val="left" w:pos="8222"/>
              </w:tabs>
              <w:spacing w:line="240" w:lineRule="atLeast"/>
            </w:pPr>
            <w:r w:rsidRPr="002C693C">
              <w:t> </w:t>
            </w:r>
          </w:p>
        </w:tc>
        <w:tc>
          <w:tcPr>
            <w:tcW w:w="3444" w:type="dxa"/>
            <w:gridSpan w:val="6"/>
            <w:tcBorders>
              <w:top w:val="nil"/>
              <w:left w:val="nil"/>
              <w:bottom w:val="nil"/>
              <w:right w:val="nil"/>
            </w:tcBorders>
            <w:noWrap/>
            <w:vAlign w:val="bottom"/>
          </w:tcPr>
          <w:p w:rsidR="002C693C" w:rsidRPr="002C693C" w:rsidRDefault="002C693C" w:rsidP="002C693C">
            <w:pPr>
              <w:tabs>
                <w:tab w:val="left" w:pos="8222"/>
              </w:tabs>
              <w:spacing w:line="240" w:lineRule="atLeast"/>
            </w:pPr>
            <w:r w:rsidRPr="002C693C">
              <w:t>(_______)</w:t>
            </w:r>
          </w:p>
        </w:tc>
      </w:tr>
      <w:tr w:rsidR="002C693C" w:rsidRPr="002C693C" w:rsidTr="002C693C">
        <w:trPr>
          <w:gridAfter w:val="3"/>
          <w:wAfter w:w="2177" w:type="dxa"/>
          <w:trHeight w:val="300"/>
        </w:trPr>
        <w:tc>
          <w:tcPr>
            <w:tcW w:w="1575" w:type="dxa"/>
            <w:gridSpan w:val="2"/>
            <w:tcBorders>
              <w:top w:val="nil"/>
              <w:left w:val="nil"/>
              <w:right w:val="nil"/>
            </w:tcBorders>
            <w:noWrap/>
            <w:vAlign w:val="bottom"/>
          </w:tcPr>
          <w:p w:rsidR="002C693C" w:rsidRPr="002C693C" w:rsidRDefault="002C693C" w:rsidP="002C693C">
            <w:pPr>
              <w:tabs>
                <w:tab w:val="left" w:pos="8222"/>
              </w:tabs>
              <w:spacing w:line="240" w:lineRule="atLeast"/>
            </w:pPr>
          </w:p>
        </w:tc>
        <w:tc>
          <w:tcPr>
            <w:tcW w:w="1542" w:type="dxa"/>
            <w:gridSpan w:val="3"/>
            <w:tcBorders>
              <w:top w:val="nil"/>
              <w:left w:val="nil"/>
              <w:right w:val="nil"/>
            </w:tcBorders>
            <w:noWrap/>
            <w:vAlign w:val="bottom"/>
          </w:tcPr>
          <w:p w:rsidR="002C693C" w:rsidRPr="002C693C" w:rsidRDefault="002C693C" w:rsidP="002C693C">
            <w:pPr>
              <w:tabs>
                <w:tab w:val="left" w:pos="8222"/>
              </w:tabs>
              <w:spacing w:line="240" w:lineRule="atLeast"/>
            </w:pPr>
          </w:p>
        </w:tc>
        <w:tc>
          <w:tcPr>
            <w:tcW w:w="1276" w:type="dxa"/>
            <w:gridSpan w:val="3"/>
            <w:tcBorders>
              <w:top w:val="nil"/>
              <w:left w:val="nil"/>
              <w:right w:val="nil"/>
            </w:tcBorders>
            <w:noWrap/>
            <w:vAlign w:val="bottom"/>
          </w:tcPr>
          <w:p w:rsidR="002C693C" w:rsidRPr="002C693C" w:rsidRDefault="002C693C" w:rsidP="002C693C">
            <w:pPr>
              <w:tabs>
                <w:tab w:val="left" w:pos="8222"/>
              </w:tabs>
              <w:spacing w:line="240" w:lineRule="atLeast"/>
            </w:pPr>
          </w:p>
        </w:tc>
        <w:tc>
          <w:tcPr>
            <w:tcW w:w="294" w:type="dxa"/>
            <w:tcBorders>
              <w:top w:val="nil"/>
              <w:left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top w:val="nil"/>
              <w:left w:val="nil"/>
              <w:right w:val="nil"/>
            </w:tcBorders>
            <w:noWrap/>
            <w:vAlign w:val="bottom"/>
          </w:tcPr>
          <w:p w:rsidR="002C693C" w:rsidRPr="002C693C" w:rsidRDefault="002C693C" w:rsidP="002C693C">
            <w:pPr>
              <w:tabs>
                <w:tab w:val="left" w:pos="8222"/>
              </w:tabs>
              <w:spacing w:line="240" w:lineRule="atLeast"/>
            </w:pPr>
          </w:p>
        </w:tc>
        <w:tc>
          <w:tcPr>
            <w:tcW w:w="446" w:type="dxa"/>
            <w:gridSpan w:val="2"/>
            <w:tcBorders>
              <w:top w:val="nil"/>
              <w:left w:val="nil"/>
              <w:right w:val="nil"/>
            </w:tcBorders>
            <w:noWrap/>
            <w:vAlign w:val="bottom"/>
          </w:tcPr>
          <w:p w:rsidR="002C693C" w:rsidRPr="002C693C" w:rsidRDefault="002C693C" w:rsidP="002C693C">
            <w:pPr>
              <w:tabs>
                <w:tab w:val="left" w:pos="8222"/>
              </w:tabs>
              <w:spacing w:line="240" w:lineRule="atLeast"/>
            </w:pPr>
          </w:p>
        </w:tc>
        <w:tc>
          <w:tcPr>
            <w:tcW w:w="3807" w:type="dxa"/>
            <w:gridSpan w:val="5"/>
            <w:tcBorders>
              <w:top w:val="nil"/>
              <w:left w:val="nil"/>
              <w:right w:val="nil"/>
            </w:tcBorders>
            <w:noWrap/>
            <w:vAlign w:val="bottom"/>
          </w:tcPr>
          <w:p w:rsidR="002C693C" w:rsidRPr="002C693C" w:rsidRDefault="002C693C" w:rsidP="002C693C">
            <w:pPr>
              <w:tabs>
                <w:tab w:val="left" w:pos="8222"/>
              </w:tabs>
              <w:spacing w:line="240" w:lineRule="atLeast"/>
              <w:jc w:val="both"/>
            </w:pPr>
            <w:r w:rsidRPr="002C693C">
              <w:t>М.П.</w:t>
            </w:r>
          </w:p>
        </w:tc>
        <w:tc>
          <w:tcPr>
            <w:tcW w:w="1741" w:type="dxa"/>
            <w:gridSpan w:val="3"/>
            <w:tcBorders>
              <w:top w:val="nil"/>
              <w:left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top w:val="nil"/>
              <w:left w:val="nil"/>
              <w:righ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300"/>
        </w:trPr>
        <w:tc>
          <w:tcPr>
            <w:tcW w:w="1575" w:type="dxa"/>
            <w:gridSpan w:val="2"/>
            <w:tcBorders>
              <w:right w:val="nil"/>
            </w:tcBorders>
            <w:noWrap/>
            <w:vAlign w:val="bottom"/>
          </w:tcPr>
          <w:p w:rsidR="002C693C" w:rsidRPr="002C693C" w:rsidRDefault="002C693C" w:rsidP="002C693C">
            <w:pPr>
              <w:tabs>
                <w:tab w:val="left" w:pos="8222"/>
              </w:tabs>
              <w:spacing w:line="240" w:lineRule="atLeast"/>
            </w:pPr>
          </w:p>
        </w:tc>
        <w:tc>
          <w:tcPr>
            <w:tcW w:w="1542" w:type="dxa"/>
            <w:gridSpan w:val="3"/>
            <w:tcBorders>
              <w:left w:val="nil"/>
              <w:right w:val="nil"/>
            </w:tcBorders>
            <w:noWrap/>
            <w:vAlign w:val="bottom"/>
          </w:tcPr>
          <w:p w:rsidR="002C693C" w:rsidRPr="002C693C" w:rsidRDefault="002C693C" w:rsidP="002C693C">
            <w:pPr>
              <w:tabs>
                <w:tab w:val="left" w:pos="8222"/>
              </w:tabs>
              <w:spacing w:line="240" w:lineRule="atLeast"/>
            </w:pPr>
          </w:p>
        </w:tc>
        <w:tc>
          <w:tcPr>
            <w:tcW w:w="1276" w:type="dxa"/>
            <w:gridSpan w:val="3"/>
            <w:tcBorders>
              <w:left w:val="nil"/>
              <w:right w:val="nil"/>
            </w:tcBorders>
            <w:noWrap/>
            <w:vAlign w:val="bottom"/>
          </w:tcPr>
          <w:p w:rsidR="002C693C" w:rsidRPr="002C693C" w:rsidRDefault="002C693C" w:rsidP="002C693C">
            <w:pPr>
              <w:tabs>
                <w:tab w:val="left" w:pos="8222"/>
              </w:tabs>
              <w:spacing w:line="240" w:lineRule="atLeast"/>
            </w:pPr>
          </w:p>
        </w:tc>
        <w:tc>
          <w:tcPr>
            <w:tcW w:w="294" w:type="dxa"/>
            <w:tcBorders>
              <w:left w:val="nil"/>
              <w:right w:val="nil"/>
            </w:tcBorders>
            <w:noWrap/>
            <w:vAlign w:val="bottom"/>
          </w:tcPr>
          <w:p w:rsidR="002C693C" w:rsidRPr="002C693C" w:rsidRDefault="002C693C" w:rsidP="002C693C">
            <w:pPr>
              <w:tabs>
                <w:tab w:val="left" w:pos="8222"/>
              </w:tabs>
              <w:spacing w:line="240" w:lineRule="atLeast"/>
            </w:pPr>
          </w:p>
        </w:tc>
        <w:tc>
          <w:tcPr>
            <w:tcW w:w="1095" w:type="dxa"/>
            <w:gridSpan w:val="3"/>
            <w:tcBorders>
              <w:left w:val="nil"/>
              <w:right w:val="nil"/>
            </w:tcBorders>
            <w:noWrap/>
            <w:vAlign w:val="bottom"/>
          </w:tcPr>
          <w:p w:rsidR="002C693C" w:rsidRPr="002C693C" w:rsidRDefault="002C693C" w:rsidP="002C693C">
            <w:pPr>
              <w:tabs>
                <w:tab w:val="left" w:pos="8222"/>
              </w:tabs>
              <w:spacing w:line="240" w:lineRule="atLeast"/>
            </w:pPr>
          </w:p>
        </w:tc>
        <w:tc>
          <w:tcPr>
            <w:tcW w:w="446" w:type="dxa"/>
            <w:gridSpan w:val="2"/>
            <w:tcBorders>
              <w:left w:val="nil"/>
              <w:right w:val="nil"/>
            </w:tcBorders>
            <w:noWrap/>
            <w:vAlign w:val="bottom"/>
          </w:tcPr>
          <w:p w:rsidR="002C693C" w:rsidRPr="002C693C" w:rsidRDefault="002C693C" w:rsidP="002C693C">
            <w:pPr>
              <w:tabs>
                <w:tab w:val="left" w:pos="8222"/>
              </w:tabs>
              <w:spacing w:line="240" w:lineRule="atLeast"/>
            </w:pPr>
          </w:p>
        </w:tc>
        <w:tc>
          <w:tcPr>
            <w:tcW w:w="3807" w:type="dxa"/>
            <w:gridSpan w:val="5"/>
            <w:tcBorders>
              <w:left w:val="nil"/>
              <w:right w:val="nil"/>
            </w:tcBorders>
            <w:noWrap/>
            <w:vAlign w:val="bottom"/>
          </w:tcPr>
          <w:p w:rsidR="002C693C" w:rsidRPr="002C693C" w:rsidRDefault="002C693C" w:rsidP="002C693C">
            <w:pPr>
              <w:tabs>
                <w:tab w:val="left" w:pos="8222"/>
              </w:tabs>
              <w:spacing w:line="240" w:lineRule="atLeast"/>
              <w:jc w:val="both"/>
            </w:pPr>
          </w:p>
        </w:tc>
        <w:tc>
          <w:tcPr>
            <w:tcW w:w="1741" w:type="dxa"/>
            <w:gridSpan w:val="3"/>
            <w:tcBorders>
              <w:left w:val="nil"/>
              <w:right w:val="nil"/>
            </w:tcBorders>
            <w:noWrap/>
            <w:vAlign w:val="bottom"/>
          </w:tcPr>
          <w:p w:rsidR="002C693C" w:rsidRPr="002C693C" w:rsidRDefault="002C693C" w:rsidP="002C693C">
            <w:pPr>
              <w:tabs>
                <w:tab w:val="left" w:pos="8222"/>
              </w:tabs>
              <w:spacing w:line="240" w:lineRule="atLeast"/>
            </w:pPr>
          </w:p>
        </w:tc>
        <w:tc>
          <w:tcPr>
            <w:tcW w:w="1703" w:type="dxa"/>
            <w:gridSpan w:val="3"/>
            <w:tcBorders>
              <w:left w:val="nil"/>
            </w:tcBorders>
            <w:noWrap/>
            <w:vAlign w:val="bottom"/>
          </w:tcPr>
          <w:p w:rsidR="002C693C" w:rsidRPr="002C693C" w:rsidRDefault="002C693C" w:rsidP="002C693C">
            <w:pPr>
              <w:tabs>
                <w:tab w:val="left" w:pos="8222"/>
              </w:tabs>
              <w:spacing w:line="240" w:lineRule="atLeast"/>
            </w:pPr>
          </w:p>
        </w:tc>
      </w:tr>
      <w:tr w:rsidR="002C693C" w:rsidRPr="002C693C" w:rsidTr="002C693C">
        <w:trPr>
          <w:gridAfter w:val="3"/>
          <w:wAfter w:w="2177" w:type="dxa"/>
          <w:trHeight w:val="300"/>
        </w:trPr>
        <w:tc>
          <w:tcPr>
            <w:tcW w:w="13479" w:type="dxa"/>
            <w:gridSpan w:val="25"/>
            <w:noWrap/>
            <w:vAlign w:val="bottom"/>
          </w:tcPr>
          <w:p w:rsidR="002C693C" w:rsidRPr="002C693C" w:rsidRDefault="002C693C" w:rsidP="002C693C">
            <w:pPr>
              <w:tabs>
                <w:tab w:val="left" w:pos="8222"/>
              </w:tabs>
              <w:spacing w:line="240" w:lineRule="atLeast"/>
              <w:jc w:val="center"/>
              <w:rPr>
                <w:b/>
              </w:rPr>
            </w:pPr>
          </w:p>
          <w:p w:rsidR="002C693C" w:rsidRPr="002C693C" w:rsidRDefault="002C693C" w:rsidP="002C693C">
            <w:pPr>
              <w:tabs>
                <w:tab w:val="left" w:pos="8222"/>
              </w:tabs>
              <w:spacing w:line="240" w:lineRule="atLeast"/>
              <w:jc w:val="center"/>
            </w:pPr>
            <w:r w:rsidRPr="002C693C">
              <w:rPr>
                <w:b/>
              </w:rPr>
              <w:t>Форма «</w:t>
            </w:r>
            <w:r w:rsidRPr="002C693C">
              <w:rPr>
                <w:b/>
                <w:bCs/>
              </w:rPr>
              <w:t>Акт сверки взаиморасчетов</w:t>
            </w:r>
            <w:r w:rsidRPr="002C693C">
              <w:rPr>
                <w:b/>
              </w:rPr>
              <w:t>» утверждена:</w:t>
            </w:r>
          </w:p>
        </w:tc>
      </w:tr>
    </w:tbl>
    <w:p w:rsidR="002C693C" w:rsidRPr="002C693C" w:rsidRDefault="002C693C" w:rsidP="002C693C"/>
    <w:tbl>
      <w:tblPr>
        <w:tblW w:w="4999" w:type="pct"/>
        <w:tblLook w:val="0000" w:firstRow="0" w:lastRow="0" w:firstColumn="0" w:lastColumn="0" w:noHBand="0" w:noVBand="0"/>
      </w:tblPr>
      <w:tblGrid>
        <w:gridCol w:w="7391"/>
        <w:gridCol w:w="7392"/>
      </w:tblGrid>
      <w:tr w:rsidR="002C693C" w:rsidRPr="002C693C" w:rsidTr="002C693C">
        <w:trPr>
          <w:trHeight w:val="326"/>
        </w:trPr>
        <w:tc>
          <w:tcPr>
            <w:tcW w:w="2500" w:type="pct"/>
            <w:vAlign w:val="center"/>
          </w:tcPr>
          <w:p w:rsidR="002C693C" w:rsidRPr="002C693C" w:rsidRDefault="002C693C" w:rsidP="002C693C">
            <w:pPr>
              <w:spacing w:line="14" w:lineRule="atLeast"/>
              <w:rPr>
                <w:b/>
                <w:bCs/>
              </w:rPr>
            </w:pPr>
            <w:r w:rsidRPr="002C693C">
              <w:rPr>
                <w:b/>
                <w:bCs/>
              </w:rPr>
              <w:t>От Оператора:</w:t>
            </w:r>
          </w:p>
        </w:tc>
        <w:tc>
          <w:tcPr>
            <w:tcW w:w="2500" w:type="pct"/>
            <w:vAlign w:val="center"/>
          </w:tcPr>
          <w:p w:rsidR="002C693C" w:rsidRPr="002C693C" w:rsidRDefault="002C693C" w:rsidP="002C693C">
            <w:pPr>
              <w:spacing w:line="14" w:lineRule="atLeast"/>
              <w:rPr>
                <w:b/>
                <w:bCs/>
              </w:rPr>
            </w:pPr>
            <w:r w:rsidRPr="002C693C">
              <w:rPr>
                <w:b/>
                <w:bCs/>
              </w:rPr>
              <w:t>От Заказчика:</w:t>
            </w:r>
          </w:p>
        </w:tc>
      </w:tr>
      <w:tr w:rsidR="002C693C" w:rsidRPr="002C693C" w:rsidTr="002C693C">
        <w:trPr>
          <w:trHeight w:val="1494"/>
        </w:trPr>
        <w:tc>
          <w:tcPr>
            <w:tcW w:w="2500" w:type="pct"/>
          </w:tcPr>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color w:val="000000" w:themeColor="text1"/>
              </w:rPr>
            </w:pPr>
          </w:p>
          <w:p w:rsidR="002C693C" w:rsidRPr="002C693C" w:rsidRDefault="002C693C" w:rsidP="002C693C">
            <w:pPr>
              <w:rPr>
                <w:lang w:eastAsia="en-US"/>
              </w:rPr>
            </w:pPr>
            <w:r w:rsidRPr="002C693C">
              <w:rPr>
                <w:color w:val="000000" w:themeColor="text1"/>
              </w:rPr>
              <w:t>____________________ /_______/</w:t>
            </w:r>
            <w:r w:rsidRPr="002C693C">
              <w:rPr>
                <w:lang w:eastAsia="en-US"/>
              </w:rPr>
              <w:t xml:space="preserve"> </w:t>
            </w:r>
          </w:p>
          <w:p w:rsidR="002C693C" w:rsidRPr="002C693C" w:rsidRDefault="002C693C" w:rsidP="002C693C">
            <w:pPr>
              <w:rPr>
                <w:lang w:eastAsia="en-US"/>
              </w:rPr>
            </w:pPr>
          </w:p>
          <w:p w:rsidR="002C693C" w:rsidRPr="002C693C" w:rsidRDefault="002C693C" w:rsidP="002C693C">
            <w:pPr>
              <w:rPr>
                <w:color w:val="000000" w:themeColor="text1"/>
              </w:rPr>
            </w:pPr>
            <w:r w:rsidRPr="002C693C">
              <w:rPr>
                <w:lang w:eastAsia="en-US"/>
              </w:rPr>
              <w:t>М.П.</w:t>
            </w:r>
          </w:p>
        </w:tc>
        <w:tc>
          <w:tcPr>
            <w:tcW w:w="2500" w:type="pct"/>
          </w:tcPr>
          <w:p w:rsidR="002C693C" w:rsidRPr="002C693C" w:rsidRDefault="002C693C" w:rsidP="002C693C">
            <w:pPr>
              <w:rPr>
                <w:color w:val="000000" w:themeColor="text1"/>
              </w:rPr>
            </w:pPr>
            <w:r w:rsidRPr="002C693C">
              <w:rPr>
                <w:color w:val="000000" w:themeColor="text1"/>
              </w:rPr>
              <w:t xml:space="preserve">Заместитель генерального директора, </w:t>
            </w:r>
          </w:p>
          <w:p w:rsidR="002C693C" w:rsidRPr="002C693C" w:rsidRDefault="002C693C" w:rsidP="002C693C">
            <w:pPr>
              <w:rPr>
                <w:color w:val="000000" w:themeColor="text1"/>
              </w:rPr>
            </w:pPr>
            <w:r w:rsidRPr="002C693C">
              <w:rPr>
                <w:color w:val="000000" w:themeColor="text1"/>
              </w:rPr>
              <w:t xml:space="preserve">директор по информационным технологиям </w:t>
            </w:r>
          </w:p>
          <w:p w:rsidR="002C693C" w:rsidRPr="002C693C" w:rsidRDefault="002C693C" w:rsidP="002C693C">
            <w:pPr>
              <w:rPr>
                <w:color w:val="000000" w:themeColor="text1"/>
              </w:rPr>
            </w:pPr>
          </w:p>
          <w:p w:rsidR="002C693C" w:rsidRPr="002C693C" w:rsidRDefault="002C693C" w:rsidP="002C693C">
            <w:pPr>
              <w:rPr>
                <w:lang w:eastAsia="en-US"/>
              </w:rPr>
            </w:pPr>
            <w:r w:rsidRPr="002C693C">
              <w:rPr>
                <w:color w:val="000000" w:themeColor="text1"/>
              </w:rPr>
              <w:t xml:space="preserve">______________________ </w:t>
            </w:r>
            <w:proofErr w:type="spellStart"/>
            <w:r w:rsidRPr="002C693C">
              <w:rPr>
                <w:color w:val="000000" w:themeColor="text1"/>
              </w:rPr>
              <w:t>Семион</w:t>
            </w:r>
            <w:proofErr w:type="spellEnd"/>
            <w:r w:rsidRPr="002C693C">
              <w:rPr>
                <w:color w:val="000000" w:themeColor="text1"/>
              </w:rPr>
              <w:t xml:space="preserve"> К. В.</w:t>
            </w:r>
            <w:r w:rsidRPr="002C693C">
              <w:rPr>
                <w:lang w:eastAsia="en-US"/>
              </w:rPr>
              <w:t xml:space="preserve"> </w:t>
            </w:r>
          </w:p>
          <w:p w:rsidR="002C693C" w:rsidRPr="002C693C" w:rsidRDefault="002C693C" w:rsidP="002C693C">
            <w:pPr>
              <w:rPr>
                <w:lang w:eastAsia="en-US"/>
              </w:rPr>
            </w:pPr>
          </w:p>
          <w:p w:rsidR="002C693C" w:rsidRPr="002C693C" w:rsidRDefault="002C693C" w:rsidP="002C693C">
            <w:pPr>
              <w:rPr>
                <w:color w:val="000000" w:themeColor="text1"/>
              </w:rPr>
            </w:pPr>
            <w:r w:rsidRPr="002C693C">
              <w:rPr>
                <w:lang w:eastAsia="en-US"/>
              </w:rPr>
              <w:t>М.П.</w:t>
            </w:r>
          </w:p>
        </w:tc>
      </w:tr>
    </w:tbl>
    <w:p w:rsidR="002C693C" w:rsidRPr="002C693C" w:rsidRDefault="002C693C" w:rsidP="002C693C">
      <w:pPr>
        <w:sectPr w:rsidR="002C693C" w:rsidRPr="002C693C" w:rsidSect="002C693C">
          <w:headerReference w:type="default" r:id="rId36"/>
          <w:pgSz w:w="16838" w:h="11906" w:orient="landscape"/>
          <w:pgMar w:top="856" w:right="1134" w:bottom="851" w:left="1134" w:header="425" w:footer="709" w:gutter="0"/>
          <w:cols w:space="708"/>
          <w:docGrid w:linePitch="360"/>
        </w:sectPr>
      </w:pPr>
    </w:p>
    <w:p w:rsidR="002C693C" w:rsidRPr="002C693C" w:rsidRDefault="002C693C" w:rsidP="002C693C">
      <w:pPr>
        <w:autoSpaceDE w:val="0"/>
        <w:autoSpaceDN w:val="0"/>
        <w:adjustRightInd w:val="0"/>
        <w:ind w:right="-50"/>
        <w:jc w:val="right"/>
        <w:rPr>
          <w:b/>
          <w:bCs/>
        </w:rPr>
      </w:pPr>
      <w:r w:rsidRPr="002C693C">
        <w:rPr>
          <w:b/>
          <w:bCs/>
        </w:rPr>
        <w:lastRenderedPageBreak/>
        <w:t>Приложение № 6</w:t>
      </w:r>
    </w:p>
    <w:p w:rsidR="002C693C" w:rsidRPr="002C693C" w:rsidRDefault="002C693C" w:rsidP="002C693C">
      <w:pPr>
        <w:autoSpaceDE w:val="0"/>
        <w:autoSpaceDN w:val="0"/>
        <w:adjustRightInd w:val="0"/>
        <w:ind w:right="-50"/>
        <w:jc w:val="right"/>
        <w:rPr>
          <w:b/>
          <w:bCs/>
        </w:rPr>
      </w:pPr>
      <w:r w:rsidRPr="002C693C">
        <w:rPr>
          <w:b/>
          <w:bCs/>
        </w:rPr>
        <w:t>К Договору от «___»_______ 20___ № ___________</w:t>
      </w:r>
    </w:p>
    <w:p w:rsidR="002C693C" w:rsidRPr="002C693C" w:rsidRDefault="002C693C" w:rsidP="002C693C">
      <w:pPr>
        <w:autoSpaceDE w:val="0"/>
        <w:autoSpaceDN w:val="0"/>
        <w:adjustRightInd w:val="0"/>
        <w:ind w:right="-50"/>
        <w:jc w:val="right"/>
        <w:rPr>
          <w:b/>
          <w:bCs/>
        </w:rPr>
      </w:pPr>
    </w:p>
    <w:p w:rsidR="002C693C" w:rsidRPr="002C693C" w:rsidRDefault="002C693C" w:rsidP="002C693C">
      <w:pPr>
        <w:autoSpaceDE w:val="0"/>
        <w:autoSpaceDN w:val="0"/>
        <w:adjustRightInd w:val="0"/>
        <w:ind w:right="-50"/>
        <w:rPr>
          <w:b/>
          <w:bCs/>
        </w:rPr>
      </w:pPr>
    </w:p>
    <w:p w:rsidR="002C693C" w:rsidRPr="002C693C" w:rsidRDefault="002C693C" w:rsidP="002C693C">
      <w:pPr>
        <w:autoSpaceDE w:val="0"/>
        <w:autoSpaceDN w:val="0"/>
        <w:adjustRightInd w:val="0"/>
        <w:ind w:right="-50"/>
        <w:rPr>
          <w:b/>
          <w:bCs/>
        </w:rPr>
      </w:pPr>
    </w:p>
    <w:p w:rsidR="002C693C" w:rsidRPr="002C693C" w:rsidRDefault="002C693C" w:rsidP="002C693C">
      <w:pPr>
        <w:autoSpaceDE w:val="0"/>
        <w:autoSpaceDN w:val="0"/>
        <w:adjustRightInd w:val="0"/>
        <w:ind w:right="-50"/>
        <w:rPr>
          <w:b/>
          <w:bCs/>
        </w:rPr>
      </w:pPr>
    </w:p>
    <w:p w:rsidR="002C693C" w:rsidRPr="002C693C" w:rsidRDefault="002C693C" w:rsidP="002C693C">
      <w:pPr>
        <w:autoSpaceDE w:val="0"/>
        <w:autoSpaceDN w:val="0"/>
        <w:adjustRightInd w:val="0"/>
        <w:ind w:left="993" w:right="-50"/>
        <w:jc w:val="center"/>
        <w:rPr>
          <w:b/>
        </w:rPr>
      </w:pPr>
      <w:r w:rsidRPr="002C693C">
        <w:rPr>
          <w:b/>
        </w:rPr>
        <w:t>Соглашение</w:t>
      </w:r>
    </w:p>
    <w:p w:rsidR="002C693C" w:rsidRPr="002C693C" w:rsidRDefault="002C693C" w:rsidP="002C693C">
      <w:pPr>
        <w:autoSpaceDE w:val="0"/>
        <w:autoSpaceDN w:val="0"/>
        <w:adjustRightInd w:val="0"/>
        <w:ind w:left="993" w:right="-50"/>
        <w:jc w:val="center"/>
        <w:rPr>
          <w:b/>
        </w:rPr>
      </w:pPr>
      <w:r w:rsidRPr="002C693C">
        <w:rPr>
          <w:b/>
        </w:rPr>
        <w:t>о конфиденциальности и неразглашении служебной информации ограниченного распространения («Для служебного пользования»)</w:t>
      </w:r>
    </w:p>
    <w:p w:rsidR="002C693C" w:rsidRPr="002C693C" w:rsidRDefault="002C693C" w:rsidP="002C693C">
      <w:pPr>
        <w:autoSpaceDE w:val="0"/>
        <w:autoSpaceDN w:val="0"/>
        <w:adjustRightInd w:val="0"/>
        <w:ind w:right="-50" w:hanging="960"/>
        <w:jc w:val="center"/>
        <w:rPr>
          <w:b/>
          <w:bCs/>
        </w:rPr>
      </w:pPr>
    </w:p>
    <w:p w:rsidR="002C693C" w:rsidRPr="002C693C" w:rsidRDefault="002C693C" w:rsidP="002C693C">
      <w:pPr>
        <w:ind w:right="-50" w:hanging="960"/>
      </w:pPr>
    </w:p>
    <w:tbl>
      <w:tblPr>
        <w:tblW w:w="9480" w:type="dxa"/>
        <w:tblInd w:w="1068" w:type="dxa"/>
        <w:tblLook w:val="00A0" w:firstRow="1" w:lastRow="0" w:firstColumn="1" w:lastColumn="0" w:noHBand="0" w:noVBand="0"/>
      </w:tblPr>
      <w:tblGrid>
        <w:gridCol w:w="4746"/>
        <w:gridCol w:w="4734"/>
      </w:tblGrid>
      <w:tr w:rsidR="002C693C" w:rsidRPr="002C693C" w:rsidTr="002C693C">
        <w:tc>
          <w:tcPr>
            <w:tcW w:w="4746" w:type="dxa"/>
          </w:tcPr>
          <w:p w:rsidR="002C693C" w:rsidRPr="002C693C" w:rsidRDefault="002C693C" w:rsidP="002C693C">
            <w:pPr>
              <w:suppressAutoHyphens/>
              <w:ind w:right="-50"/>
              <w:outlineLvl w:val="0"/>
            </w:pPr>
            <w:r w:rsidRPr="002C693C">
              <w:t>г. Москва</w:t>
            </w:r>
          </w:p>
        </w:tc>
        <w:tc>
          <w:tcPr>
            <w:tcW w:w="4734" w:type="dxa"/>
          </w:tcPr>
          <w:p w:rsidR="002C693C" w:rsidRPr="002C693C" w:rsidRDefault="002C693C" w:rsidP="002C693C">
            <w:pPr>
              <w:suppressAutoHyphens/>
              <w:ind w:right="-50"/>
              <w:jc w:val="right"/>
              <w:outlineLvl w:val="0"/>
            </w:pPr>
            <w:r w:rsidRPr="002C693C">
              <w:rPr>
                <w:bCs/>
              </w:rPr>
              <w:t>от</w:t>
            </w:r>
            <w:r w:rsidRPr="002C693C">
              <w:rPr>
                <w:b/>
                <w:bCs/>
              </w:rPr>
              <w:t xml:space="preserve"> </w:t>
            </w:r>
            <w:r w:rsidRPr="002C693C">
              <w:rPr>
                <w:bCs/>
                <w:color w:val="000000"/>
              </w:rPr>
              <w:t>«_____» _____________ 20__ г.</w:t>
            </w:r>
          </w:p>
        </w:tc>
      </w:tr>
    </w:tbl>
    <w:p w:rsidR="002C693C" w:rsidRPr="002C693C" w:rsidRDefault="002C693C" w:rsidP="002C693C">
      <w:pPr>
        <w:ind w:right="-50"/>
        <w:rPr>
          <w:bCs/>
        </w:rPr>
      </w:pPr>
    </w:p>
    <w:p w:rsidR="002C693C" w:rsidRPr="002C693C" w:rsidRDefault="002C693C" w:rsidP="002C693C">
      <w:pPr>
        <w:ind w:left="851" w:right="-50" w:firstLine="567"/>
        <w:jc w:val="both"/>
        <w:rPr>
          <w:bCs/>
        </w:rPr>
      </w:pPr>
      <w:proofErr w:type="gramStart"/>
      <w:r w:rsidRPr="002C693C">
        <w:rPr>
          <w:b/>
          <w:color w:val="000000"/>
        </w:rPr>
        <w:t>Закрытое акционерное общество «</w:t>
      </w:r>
      <w:proofErr w:type="spellStart"/>
      <w:r w:rsidRPr="002C693C">
        <w:rPr>
          <w:b/>
          <w:color w:val="000000"/>
        </w:rPr>
        <w:t>Гринатом</w:t>
      </w:r>
      <w:proofErr w:type="spellEnd"/>
      <w:r w:rsidRPr="002C693C">
        <w:rPr>
          <w:b/>
          <w:color w:val="000000"/>
        </w:rPr>
        <w:t>»</w:t>
      </w:r>
      <w:r w:rsidRPr="002C693C">
        <w:rPr>
          <w:bCs/>
        </w:rPr>
        <w:t xml:space="preserve">, именуемое в дальнейшем «Передающая сторона», в лице </w:t>
      </w:r>
      <w:r w:rsidRPr="002C693C">
        <w:t xml:space="preserve">Заместителя </w:t>
      </w:r>
      <w:r w:rsidRPr="002C693C">
        <w:rPr>
          <w:color w:val="000000" w:themeColor="text1"/>
        </w:rPr>
        <w:t xml:space="preserve">генерального директора, директора по информационным технологиям </w:t>
      </w:r>
      <w:proofErr w:type="spellStart"/>
      <w:r w:rsidRPr="002C693C">
        <w:rPr>
          <w:color w:val="000000" w:themeColor="text1"/>
        </w:rPr>
        <w:t>Семиона</w:t>
      </w:r>
      <w:proofErr w:type="spellEnd"/>
      <w:r w:rsidRPr="002C693C">
        <w:rPr>
          <w:color w:val="000000" w:themeColor="text1"/>
        </w:rPr>
        <w:t xml:space="preserve"> Кирилла Викторовича, действующего на основании Доверенности № 22/127/2013 - ДОВ от 11.12.2013 г.</w:t>
      </w:r>
      <w:r w:rsidRPr="002C693C">
        <w:rPr>
          <w:bCs/>
        </w:rPr>
        <w:t xml:space="preserve">, с одной стороны, и </w:t>
      </w:r>
      <w:r w:rsidRPr="002C693C">
        <w:rPr>
          <w:rFonts w:eastAsia="Calibri"/>
          <w:b/>
          <w:lang w:eastAsia="en-US"/>
        </w:rPr>
        <w:t>_____________________________</w:t>
      </w:r>
      <w:r w:rsidRPr="002C693C">
        <w:rPr>
          <w:rFonts w:eastAsia="Calibri"/>
          <w:lang w:eastAsia="en-US"/>
        </w:rPr>
        <w:t xml:space="preserve">, </w:t>
      </w:r>
      <w:r w:rsidRPr="002C693C">
        <w:rPr>
          <w:bCs/>
        </w:rPr>
        <w:t xml:space="preserve"> именуемое в дальнейшем «Принимающая сторона», в лице </w:t>
      </w:r>
      <w:r w:rsidRPr="002C693C">
        <w:rPr>
          <w:rFonts w:eastAsia="Calibri"/>
          <w:lang w:eastAsia="en-US"/>
        </w:rPr>
        <w:t xml:space="preserve">в лице </w:t>
      </w:r>
      <w:r w:rsidRPr="002C693C">
        <w:rPr>
          <w:rFonts w:eastAsia="Calibri"/>
          <w:b/>
          <w:lang w:eastAsia="en-US"/>
        </w:rPr>
        <w:t>_____________________________________________________</w:t>
      </w:r>
      <w:r w:rsidRPr="002C693C">
        <w:rPr>
          <w:rFonts w:eastAsia="Calibri"/>
          <w:lang w:eastAsia="en-US"/>
        </w:rPr>
        <w:t xml:space="preserve">, действующего на основании </w:t>
      </w:r>
      <w:r w:rsidRPr="002C693C">
        <w:rPr>
          <w:rFonts w:eastAsia="Calibri"/>
          <w:b/>
          <w:lang w:eastAsia="en-US"/>
        </w:rPr>
        <w:t>_______________________________________</w:t>
      </w:r>
      <w:r w:rsidRPr="002C693C">
        <w:rPr>
          <w:bCs/>
        </w:rPr>
        <w:t xml:space="preserve">, с другой стороны, а вместе и далее по тексту – «Стороны», заключили </w:t>
      </w:r>
      <w:r w:rsidRPr="002C693C">
        <w:t>настоящее</w:t>
      </w:r>
      <w:proofErr w:type="gramEnd"/>
      <w:r w:rsidRPr="002C693C">
        <w:t xml:space="preserve">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r w:rsidRPr="002C693C">
        <w:rPr>
          <w:bCs/>
        </w:rPr>
        <w:t>:</w:t>
      </w:r>
    </w:p>
    <w:p w:rsidR="002C693C" w:rsidRPr="002C693C" w:rsidRDefault="002C693C" w:rsidP="002C693C">
      <w:pPr>
        <w:ind w:left="851" w:right="-50" w:firstLine="567"/>
        <w:jc w:val="both"/>
        <w:rPr>
          <w:bCs/>
        </w:rPr>
      </w:pPr>
    </w:p>
    <w:p w:rsidR="002C693C" w:rsidRPr="002C693C" w:rsidRDefault="002C693C" w:rsidP="002C693C">
      <w:pPr>
        <w:ind w:left="851" w:right="-50"/>
        <w:jc w:val="both"/>
        <w:rPr>
          <w:b/>
          <w:bCs/>
        </w:rPr>
      </w:pPr>
      <w:r w:rsidRPr="002C693C">
        <w:rPr>
          <w:b/>
          <w:bCs/>
        </w:rPr>
        <w:t>1. Предмет Соглашения</w:t>
      </w:r>
    </w:p>
    <w:p w:rsidR="002C693C" w:rsidRPr="002C693C" w:rsidRDefault="002C693C" w:rsidP="002C693C">
      <w:pPr>
        <w:ind w:left="851" w:right="-50"/>
        <w:jc w:val="both"/>
        <w:rPr>
          <w:b/>
          <w:bCs/>
        </w:rPr>
      </w:pPr>
    </w:p>
    <w:p w:rsidR="002C693C" w:rsidRPr="002C693C" w:rsidRDefault="002C693C" w:rsidP="002C693C">
      <w:pPr>
        <w:tabs>
          <w:tab w:val="num" w:pos="0"/>
        </w:tabs>
        <w:ind w:left="851" w:right="-50"/>
        <w:jc w:val="both"/>
      </w:pPr>
      <w:r w:rsidRPr="002C693C">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2C693C" w:rsidRPr="002C693C" w:rsidRDefault="002C693C" w:rsidP="002C693C">
      <w:pPr>
        <w:tabs>
          <w:tab w:val="num" w:pos="0"/>
        </w:tabs>
        <w:ind w:left="851" w:right="-50"/>
        <w:jc w:val="both"/>
      </w:pPr>
      <w:r w:rsidRPr="002C693C">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2C693C" w:rsidRPr="002C693C" w:rsidRDefault="002C693C" w:rsidP="002C693C">
      <w:pPr>
        <w:tabs>
          <w:tab w:val="num" w:pos="720"/>
          <w:tab w:val="num" w:pos="1260"/>
        </w:tabs>
        <w:ind w:left="851" w:right="-50"/>
        <w:jc w:val="both"/>
      </w:pPr>
      <w:r w:rsidRPr="002C693C">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2C693C" w:rsidRPr="002C693C" w:rsidRDefault="002C693C" w:rsidP="002C693C">
      <w:pPr>
        <w:tabs>
          <w:tab w:val="num" w:pos="720"/>
          <w:tab w:val="num" w:pos="1260"/>
        </w:tabs>
        <w:ind w:left="851" w:right="-50"/>
        <w:jc w:val="both"/>
      </w:pPr>
    </w:p>
    <w:p w:rsidR="002C693C" w:rsidRPr="002C693C" w:rsidRDefault="002C693C" w:rsidP="002C693C">
      <w:pPr>
        <w:ind w:left="851" w:right="-50"/>
        <w:rPr>
          <w:b/>
          <w:bCs/>
        </w:rPr>
      </w:pPr>
      <w:r w:rsidRPr="002C693C">
        <w:rPr>
          <w:b/>
          <w:bCs/>
        </w:rPr>
        <w:t>2. Обязательства Сторон по Соглашению</w:t>
      </w:r>
    </w:p>
    <w:p w:rsidR="002C693C" w:rsidRPr="002C693C" w:rsidRDefault="002C693C" w:rsidP="002C693C">
      <w:pPr>
        <w:ind w:left="851" w:right="-50"/>
        <w:rPr>
          <w:b/>
          <w:bCs/>
        </w:rPr>
      </w:pPr>
    </w:p>
    <w:p w:rsidR="002C693C" w:rsidRPr="002C693C" w:rsidRDefault="002C693C" w:rsidP="002C693C">
      <w:pPr>
        <w:ind w:left="851" w:right="-50"/>
        <w:jc w:val="both"/>
      </w:pPr>
      <w:r w:rsidRPr="002C693C">
        <w:t>Стороны соглашаются принять на себя следующие обязательства:</w:t>
      </w:r>
    </w:p>
    <w:p w:rsidR="002C693C" w:rsidRPr="002C693C" w:rsidRDefault="002C693C" w:rsidP="002C693C">
      <w:pPr>
        <w:tabs>
          <w:tab w:val="num" w:pos="720"/>
          <w:tab w:val="num" w:pos="1260"/>
        </w:tabs>
        <w:ind w:left="851" w:right="-50"/>
        <w:jc w:val="both"/>
      </w:pPr>
      <w:r w:rsidRPr="002C693C">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2C693C" w:rsidRPr="002C693C" w:rsidRDefault="002C693C" w:rsidP="002C693C">
      <w:pPr>
        <w:tabs>
          <w:tab w:val="num" w:pos="720"/>
          <w:tab w:val="num" w:pos="1260"/>
        </w:tabs>
        <w:ind w:left="851" w:right="-50"/>
        <w:jc w:val="both"/>
      </w:pPr>
      <w:r w:rsidRPr="002C693C">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proofErr w:type="gramStart"/>
      <w:r w:rsidRPr="002C693C">
        <w:t>от</w:t>
      </w:r>
      <w:proofErr w:type="gramEnd"/>
      <w:r w:rsidRPr="002C693C">
        <w:t xml:space="preserve"> </w:t>
      </w:r>
      <w:r w:rsidRPr="002C693C">
        <w:rPr>
          <w:highlight w:val="yellow"/>
        </w:rPr>
        <w:t>________</w:t>
      </w:r>
      <w:r w:rsidRPr="002C693C">
        <w:t xml:space="preserve"> № </w:t>
      </w:r>
      <w:r w:rsidRPr="002C693C">
        <w:rPr>
          <w:highlight w:val="yellow"/>
        </w:rPr>
        <w:t>______</w:t>
      </w:r>
      <w:r w:rsidRPr="002C693C">
        <w:t xml:space="preserve"> (далее – Договор).</w:t>
      </w:r>
    </w:p>
    <w:p w:rsidR="002C693C" w:rsidRPr="002C693C" w:rsidRDefault="002C693C" w:rsidP="002C693C">
      <w:pPr>
        <w:tabs>
          <w:tab w:val="num" w:pos="720"/>
          <w:tab w:val="num" w:pos="1260"/>
        </w:tabs>
        <w:ind w:left="851" w:right="-50"/>
        <w:jc w:val="both"/>
      </w:pPr>
      <w:r w:rsidRPr="002C693C">
        <w:lastRenderedPageBreak/>
        <w:t>2.3. К Информации «Для служебного пользования» допускаются работники Сторон из числа российских граждан, имеющих в трудовом договоре условие о неразглашении такой информации.</w:t>
      </w:r>
    </w:p>
    <w:p w:rsidR="002C693C" w:rsidRPr="002C693C" w:rsidRDefault="002C693C" w:rsidP="002C693C">
      <w:pPr>
        <w:tabs>
          <w:tab w:val="num" w:pos="720"/>
          <w:tab w:val="num" w:pos="1260"/>
        </w:tabs>
        <w:ind w:left="851" w:right="-50"/>
        <w:jc w:val="both"/>
      </w:pPr>
      <w:r w:rsidRPr="002C693C">
        <w:t>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Договору.</w:t>
      </w:r>
    </w:p>
    <w:p w:rsidR="002C693C" w:rsidRPr="002C693C" w:rsidRDefault="002C693C" w:rsidP="002C693C">
      <w:pPr>
        <w:tabs>
          <w:tab w:val="num" w:pos="720"/>
          <w:tab w:val="num" w:pos="1260"/>
        </w:tabs>
        <w:ind w:left="851" w:right="-50"/>
      </w:pPr>
    </w:p>
    <w:p w:rsidR="002C693C" w:rsidRPr="002C693C" w:rsidRDefault="002C693C" w:rsidP="002C693C">
      <w:pPr>
        <w:tabs>
          <w:tab w:val="num" w:pos="720"/>
          <w:tab w:val="num" w:pos="1260"/>
        </w:tabs>
        <w:ind w:left="851" w:right="-50"/>
        <w:rPr>
          <w:b/>
          <w:bCs/>
        </w:rPr>
      </w:pPr>
      <w:r w:rsidRPr="002C693C">
        <w:rPr>
          <w:b/>
          <w:bCs/>
        </w:rPr>
        <w:t>3. Информация «Для служебного пользования» и ее передача между Сторонами</w:t>
      </w:r>
    </w:p>
    <w:p w:rsidR="002C693C" w:rsidRPr="002C693C" w:rsidRDefault="002C693C" w:rsidP="002C693C">
      <w:pPr>
        <w:tabs>
          <w:tab w:val="num" w:pos="720"/>
          <w:tab w:val="num" w:pos="1260"/>
        </w:tabs>
        <w:ind w:left="851" w:right="-50"/>
        <w:rPr>
          <w:b/>
          <w:bCs/>
        </w:rPr>
      </w:pPr>
    </w:p>
    <w:p w:rsidR="002C693C" w:rsidRPr="002C693C" w:rsidRDefault="002C693C" w:rsidP="002C693C">
      <w:pPr>
        <w:tabs>
          <w:tab w:val="left" w:pos="709"/>
        </w:tabs>
        <w:ind w:left="851" w:right="-50"/>
        <w:jc w:val="both"/>
      </w:pPr>
      <w:r w:rsidRPr="002C693C">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w:t>
      </w:r>
    </w:p>
    <w:p w:rsidR="002C693C" w:rsidRPr="002C693C" w:rsidRDefault="002C693C" w:rsidP="002C693C">
      <w:pPr>
        <w:ind w:left="851" w:right="-50"/>
        <w:jc w:val="both"/>
      </w:pPr>
      <w:r w:rsidRPr="002C693C">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2C693C" w:rsidRPr="002C693C" w:rsidRDefault="002C693C" w:rsidP="002C693C">
      <w:pPr>
        <w:ind w:left="851" w:right="-50"/>
        <w:jc w:val="both"/>
        <w:rPr>
          <w:bCs/>
        </w:rPr>
      </w:pPr>
      <w:r w:rsidRPr="002C693C">
        <w:rPr>
          <w:bCs/>
        </w:rPr>
        <w:t>3.3. </w:t>
      </w:r>
      <w:r w:rsidRPr="002C693C">
        <w:t>Информация «Для служебного пользования» может передаваться представителями Передающей стороны представителям  Принимающей стороны либо</w:t>
      </w:r>
      <w:r w:rsidRPr="002C693C">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2C693C" w:rsidRPr="002C693C" w:rsidRDefault="002C693C" w:rsidP="002C693C">
      <w:pPr>
        <w:tabs>
          <w:tab w:val="left" w:pos="1080"/>
          <w:tab w:val="num" w:pos="1260"/>
        </w:tabs>
        <w:ind w:left="851" w:right="-50"/>
        <w:jc w:val="both"/>
      </w:pPr>
      <w:r w:rsidRPr="002C693C">
        <w:t>3.4. Для приема-передачи Информации «Для служебного пользования» между Сторонами могут использоваться каналы передачи данных с применением сре</w:t>
      </w:r>
      <w:proofErr w:type="gramStart"/>
      <w:r w:rsidRPr="002C693C">
        <w:t>дств кр</w:t>
      </w:r>
      <w:proofErr w:type="gramEnd"/>
      <w:r w:rsidRPr="002C693C">
        <w:t>иптографической защиты информации, сертифицированных в соответствии с требованиями соответствующих нормативных документов.</w:t>
      </w:r>
    </w:p>
    <w:p w:rsidR="002C693C" w:rsidRPr="002C693C" w:rsidRDefault="002C693C" w:rsidP="002C693C">
      <w:pPr>
        <w:tabs>
          <w:tab w:val="num" w:pos="1260"/>
        </w:tabs>
        <w:ind w:left="851" w:right="-50"/>
        <w:rPr>
          <w:b/>
          <w:bCs/>
        </w:rPr>
      </w:pPr>
    </w:p>
    <w:p w:rsidR="002C693C" w:rsidRPr="002C693C" w:rsidRDefault="002C693C" w:rsidP="002C693C">
      <w:pPr>
        <w:tabs>
          <w:tab w:val="num" w:pos="1260"/>
        </w:tabs>
        <w:ind w:left="851" w:right="-50"/>
        <w:rPr>
          <w:b/>
          <w:bCs/>
        </w:rPr>
      </w:pPr>
      <w:r w:rsidRPr="002C693C">
        <w:rPr>
          <w:b/>
          <w:bCs/>
        </w:rPr>
        <w:t xml:space="preserve">4. Защита </w:t>
      </w:r>
      <w:r w:rsidRPr="002C693C">
        <w:rPr>
          <w:b/>
        </w:rPr>
        <w:t>Информации «Для служебного пользования»</w:t>
      </w:r>
      <w:r w:rsidRPr="002C693C">
        <w:rPr>
          <w:b/>
          <w:bCs/>
        </w:rPr>
        <w:t xml:space="preserve"> и гарантии неразглашения</w:t>
      </w:r>
    </w:p>
    <w:p w:rsidR="002C693C" w:rsidRPr="002C693C" w:rsidRDefault="002C693C" w:rsidP="002C693C">
      <w:pPr>
        <w:tabs>
          <w:tab w:val="num" w:pos="1260"/>
        </w:tabs>
        <w:ind w:left="851" w:right="-50"/>
        <w:rPr>
          <w:b/>
          <w:bCs/>
        </w:rPr>
      </w:pPr>
    </w:p>
    <w:p w:rsidR="002C693C" w:rsidRPr="002C693C" w:rsidRDefault="002C693C" w:rsidP="002C693C">
      <w:pPr>
        <w:tabs>
          <w:tab w:val="num" w:pos="709"/>
        </w:tabs>
        <w:ind w:left="851" w:right="-50"/>
        <w:jc w:val="both"/>
      </w:pPr>
      <w:r w:rsidRPr="002C693C">
        <w:t xml:space="preserve">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sidRPr="002C693C">
        <w:t>установленных</w:t>
      </w:r>
      <w:proofErr w:type="gramEnd"/>
      <w:r w:rsidRPr="002C693C">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2C693C" w:rsidRPr="002C693C" w:rsidRDefault="002C693C" w:rsidP="002C693C">
      <w:pPr>
        <w:tabs>
          <w:tab w:val="left" w:pos="709"/>
        </w:tabs>
        <w:ind w:left="851" w:right="-50"/>
        <w:jc w:val="both"/>
      </w:pPr>
      <w:r w:rsidRPr="002C693C">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2C693C">
        <w:rPr>
          <w:bCs/>
        </w:rPr>
        <w:t>ством Российской Федерации. Пр</w:t>
      </w:r>
      <w:r w:rsidRPr="002C693C">
        <w:t>и этом Принимающая сторона:</w:t>
      </w:r>
    </w:p>
    <w:p w:rsidR="002C693C" w:rsidRPr="002C693C" w:rsidRDefault="002C693C" w:rsidP="002C693C">
      <w:pPr>
        <w:tabs>
          <w:tab w:val="num" w:pos="709"/>
        </w:tabs>
        <w:ind w:left="851" w:right="-50"/>
        <w:jc w:val="both"/>
      </w:pPr>
      <w:r w:rsidRPr="002C693C">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2C693C" w:rsidRPr="002C693C" w:rsidRDefault="002C693C" w:rsidP="002C693C">
      <w:pPr>
        <w:ind w:left="851" w:right="-50"/>
        <w:jc w:val="both"/>
        <w:rPr>
          <w:color w:val="000000"/>
        </w:rPr>
      </w:pPr>
      <w:r w:rsidRPr="002C693C">
        <w:rPr>
          <w:color w:val="000000"/>
        </w:rPr>
        <w:t xml:space="preserve">- предоставит Передающей стороне данные о перечне, содержании и объеме Информации «Для служебного пользования», подлежащей передаче. </w:t>
      </w:r>
    </w:p>
    <w:p w:rsidR="002C693C" w:rsidRPr="002C693C" w:rsidRDefault="002C693C" w:rsidP="002C693C">
      <w:pPr>
        <w:tabs>
          <w:tab w:val="num" w:pos="720"/>
        </w:tabs>
        <w:ind w:left="851" w:right="-50"/>
        <w:jc w:val="both"/>
      </w:pPr>
      <w:r w:rsidRPr="002C693C">
        <w:t>4.3. Принимающая сторона обязуется не вывозить и не направлять Информацию «Для служебного пользования» за пределы Российской Федерации.</w:t>
      </w:r>
    </w:p>
    <w:p w:rsidR="002C693C" w:rsidRPr="002C693C" w:rsidRDefault="002C693C" w:rsidP="002C693C">
      <w:pPr>
        <w:tabs>
          <w:tab w:val="num" w:pos="720"/>
        </w:tabs>
        <w:ind w:left="851" w:right="-50"/>
        <w:jc w:val="both"/>
      </w:pPr>
    </w:p>
    <w:p w:rsidR="002C693C" w:rsidRPr="002C693C" w:rsidRDefault="002C693C" w:rsidP="002C693C">
      <w:pPr>
        <w:ind w:left="851" w:right="-50"/>
        <w:rPr>
          <w:b/>
        </w:rPr>
      </w:pPr>
      <w:r w:rsidRPr="002C693C">
        <w:rPr>
          <w:b/>
          <w:bCs/>
        </w:rPr>
        <w:t xml:space="preserve">5. Возврат </w:t>
      </w:r>
      <w:r w:rsidRPr="002C693C">
        <w:rPr>
          <w:b/>
        </w:rPr>
        <w:t>Информации «Для служебного пользования»</w:t>
      </w:r>
    </w:p>
    <w:p w:rsidR="002C693C" w:rsidRPr="002C693C" w:rsidRDefault="002C693C" w:rsidP="002C693C">
      <w:pPr>
        <w:ind w:left="851" w:right="-50"/>
        <w:rPr>
          <w:b/>
        </w:rPr>
      </w:pPr>
    </w:p>
    <w:p w:rsidR="002C693C" w:rsidRPr="002C693C" w:rsidRDefault="002C693C" w:rsidP="002C693C">
      <w:pPr>
        <w:tabs>
          <w:tab w:val="num" w:pos="709"/>
        </w:tabs>
        <w:ind w:left="851" w:right="-50"/>
        <w:jc w:val="both"/>
      </w:pPr>
      <w:r w:rsidRPr="002C693C">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2C693C" w:rsidRPr="002C693C" w:rsidRDefault="002C693C" w:rsidP="002C693C">
      <w:pPr>
        <w:tabs>
          <w:tab w:val="num" w:pos="709"/>
        </w:tabs>
        <w:ind w:left="851" w:right="-50"/>
        <w:jc w:val="both"/>
      </w:pPr>
      <w:r w:rsidRPr="002C693C">
        <w:lastRenderedPageBreak/>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2C693C" w:rsidRPr="002C693C" w:rsidRDefault="002C693C" w:rsidP="002C693C">
      <w:pPr>
        <w:ind w:left="851" w:right="-50"/>
        <w:rPr>
          <w:b/>
        </w:rPr>
      </w:pPr>
      <w:r w:rsidRPr="002C693C">
        <w:rPr>
          <w:b/>
          <w:bCs/>
        </w:rPr>
        <w:t xml:space="preserve">6. Права на </w:t>
      </w:r>
      <w:r w:rsidRPr="002C693C">
        <w:rPr>
          <w:b/>
        </w:rPr>
        <w:t>Информацию «Для служебного пользования»</w:t>
      </w:r>
    </w:p>
    <w:p w:rsidR="002C693C" w:rsidRPr="002C693C" w:rsidRDefault="002C693C" w:rsidP="002C693C">
      <w:pPr>
        <w:ind w:left="851" w:right="-50"/>
        <w:rPr>
          <w:b/>
        </w:rPr>
      </w:pPr>
    </w:p>
    <w:p w:rsidR="002C693C" w:rsidRPr="002C693C" w:rsidRDefault="002C693C" w:rsidP="002C693C">
      <w:pPr>
        <w:tabs>
          <w:tab w:val="num" w:pos="709"/>
        </w:tabs>
        <w:ind w:left="851" w:right="-50"/>
        <w:jc w:val="both"/>
      </w:pPr>
      <w:r w:rsidRPr="002C693C">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Договора.</w:t>
      </w:r>
    </w:p>
    <w:p w:rsidR="002C693C" w:rsidRPr="002C693C" w:rsidRDefault="002C693C" w:rsidP="002C693C">
      <w:pPr>
        <w:tabs>
          <w:tab w:val="num" w:pos="709"/>
        </w:tabs>
        <w:ind w:left="851" w:right="-50"/>
        <w:jc w:val="both"/>
      </w:pPr>
      <w:r w:rsidRPr="002C693C">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2C693C" w:rsidRPr="002C693C" w:rsidRDefault="002C693C" w:rsidP="002C693C">
      <w:pPr>
        <w:tabs>
          <w:tab w:val="num" w:pos="709"/>
        </w:tabs>
        <w:ind w:left="851" w:right="-50"/>
        <w:jc w:val="both"/>
      </w:pPr>
      <w:r w:rsidRPr="002C693C">
        <w:t xml:space="preserve">6.3. Принимающая сторона не может видоизменять, разрабатывать, </w:t>
      </w:r>
      <w:proofErr w:type="spellStart"/>
      <w:r w:rsidRPr="002C693C">
        <w:t>декомпилировать</w:t>
      </w:r>
      <w:proofErr w:type="spellEnd"/>
      <w:r w:rsidRPr="002C693C">
        <w:t xml:space="preserve">, разбирать или использовать в нарушение настоящего </w:t>
      </w:r>
      <w:r w:rsidRPr="002C693C">
        <w:rPr>
          <w:bCs/>
        </w:rPr>
        <w:t xml:space="preserve">Соглашения </w:t>
      </w:r>
      <w:r w:rsidRPr="002C693C">
        <w:t>любые программные продукты или материальные объекты, содержащие Информацию «Для служебного пользования» Передающей стороны.</w:t>
      </w:r>
    </w:p>
    <w:p w:rsidR="002C693C" w:rsidRPr="002C693C" w:rsidRDefault="002C693C" w:rsidP="002C693C">
      <w:pPr>
        <w:tabs>
          <w:tab w:val="num" w:pos="709"/>
        </w:tabs>
        <w:ind w:left="851" w:right="-50"/>
        <w:jc w:val="both"/>
      </w:pPr>
    </w:p>
    <w:p w:rsidR="002C693C" w:rsidRPr="002C693C" w:rsidRDefault="002C693C" w:rsidP="002C693C">
      <w:pPr>
        <w:tabs>
          <w:tab w:val="num" w:pos="709"/>
        </w:tabs>
        <w:ind w:left="851" w:right="-50"/>
        <w:rPr>
          <w:b/>
        </w:rPr>
      </w:pPr>
      <w:r w:rsidRPr="002C693C">
        <w:rPr>
          <w:b/>
        </w:rPr>
        <w:t>7. Ответственность Сторон</w:t>
      </w:r>
    </w:p>
    <w:p w:rsidR="002C693C" w:rsidRPr="002C693C" w:rsidRDefault="002C693C" w:rsidP="002C693C">
      <w:pPr>
        <w:tabs>
          <w:tab w:val="num" w:pos="709"/>
        </w:tabs>
        <w:ind w:left="851" w:right="-50"/>
        <w:rPr>
          <w:b/>
        </w:rPr>
      </w:pPr>
    </w:p>
    <w:p w:rsidR="002C693C" w:rsidRPr="002C693C" w:rsidRDefault="002C693C" w:rsidP="002C693C">
      <w:pPr>
        <w:tabs>
          <w:tab w:val="num" w:pos="709"/>
        </w:tabs>
        <w:ind w:left="851" w:right="-50"/>
        <w:jc w:val="both"/>
      </w:pPr>
      <w:r w:rsidRPr="002C693C">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2C693C" w:rsidRPr="002C693C" w:rsidRDefault="002C693C" w:rsidP="002C693C">
      <w:pPr>
        <w:ind w:left="851" w:right="-50"/>
        <w:jc w:val="both"/>
      </w:pPr>
      <w:r w:rsidRPr="002C693C">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2C693C" w:rsidRPr="002C693C" w:rsidRDefault="002C693C" w:rsidP="002C693C">
      <w:pPr>
        <w:ind w:left="851" w:right="-50"/>
        <w:jc w:val="both"/>
        <w:rPr>
          <w:bCs/>
        </w:rPr>
      </w:pPr>
      <w:r w:rsidRPr="002C693C">
        <w:rPr>
          <w:bCs/>
        </w:rPr>
        <w:t>- стала публично известной в результате любых действий, умышленных или неумышленных, а равно бездействия Передающей стороны;</w:t>
      </w:r>
    </w:p>
    <w:p w:rsidR="002C693C" w:rsidRPr="002C693C" w:rsidRDefault="002C693C" w:rsidP="002C693C">
      <w:pPr>
        <w:ind w:left="851" w:right="-50"/>
        <w:jc w:val="both"/>
        <w:rPr>
          <w:bCs/>
        </w:rPr>
      </w:pPr>
      <w:r w:rsidRPr="002C693C">
        <w:rPr>
          <w:bCs/>
        </w:rPr>
        <w:t>- </w:t>
      </w:r>
      <w:proofErr w:type="gramStart"/>
      <w:r w:rsidRPr="002C693C">
        <w:rPr>
          <w:bCs/>
        </w:rPr>
        <w:t>получена</w:t>
      </w:r>
      <w:proofErr w:type="gramEnd"/>
      <w:r w:rsidRPr="002C693C">
        <w:rPr>
          <w:bCs/>
        </w:rPr>
        <w:t xml:space="preserve"> из общедоступных источников с указанием источников;</w:t>
      </w:r>
    </w:p>
    <w:p w:rsidR="002C693C" w:rsidRPr="002C693C" w:rsidRDefault="002C693C" w:rsidP="002C693C">
      <w:pPr>
        <w:ind w:left="851" w:right="-50"/>
        <w:jc w:val="both"/>
        <w:rPr>
          <w:bCs/>
        </w:rPr>
      </w:pPr>
      <w:r w:rsidRPr="002C693C">
        <w:rPr>
          <w:bCs/>
        </w:rPr>
        <w:t>- </w:t>
      </w:r>
      <w:proofErr w:type="gramStart"/>
      <w:r w:rsidRPr="002C693C">
        <w:rPr>
          <w:bCs/>
        </w:rPr>
        <w:t>раскрыта</w:t>
      </w:r>
      <w:proofErr w:type="gramEnd"/>
      <w:r w:rsidRPr="002C693C">
        <w:rPr>
          <w:bCs/>
        </w:rPr>
        <w:t xml:space="preserve"> для неограниченного доступа третьей стороной.</w:t>
      </w:r>
    </w:p>
    <w:p w:rsidR="002C693C" w:rsidRPr="002C693C" w:rsidRDefault="002C693C" w:rsidP="002C693C">
      <w:pPr>
        <w:tabs>
          <w:tab w:val="num" w:pos="709"/>
        </w:tabs>
        <w:ind w:left="851" w:right="-50"/>
        <w:jc w:val="both"/>
      </w:pPr>
      <w:r w:rsidRPr="002C693C">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2C693C" w:rsidRPr="002C693C" w:rsidRDefault="002C693C" w:rsidP="002C693C">
      <w:pPr>
        <w:tabs>
          <w:tab w:val="num" w:pos="709"/>
        </w:tabs>
        <w:ind w:left="851" w:right="-50"/>
        <w:jc w:val="both"/>
      </w:pPr>
      <w:r w:rsidRPr="002C693C">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2C693C" w:rsidRPr="002C693C" w:rsidRDefault="002C693C" w:rsidP="002C693C">
      <w:pPr>
        <w:tabs>
          <w:tab w:val="num" w:pos="709"/>
        </w:tabs>
        <w:ind w:left="851" w:right="-50"/>
        <w:rPr>
          <w:b/>
        </w:rPr>
      </w:pPr>
    </w:p>
    <w:p w:rsidR="002C693C" w:rsidRPr="002C693C" w:rsidRDefault="002C693C" w:rsidP="002C693C">
      <w:pPr>
        <w:tabs>
          <w:tab w:val="num" w:pos="709"/>
        </w:tabs>
        <w:ind w:left="851" w:right="-50"/>
        <w:rPr>
          <w:b/>
        </w:rPr>
      </w:pPr>
      <w:r w:rsidRPr="002C693C">
        <w:rPr>
          <w:b/>
        </w:rPr>
        <w:t>8. Прочие условия</w:t>
      </w:r>
    </w:p>
    <w:p w:rsidR="002C693C" w:rsidRPr="002C693C" w:rsidRDefault="002C693C" w:rsidP="002C693C">
      <w:pPr>
        <w:tabs>
          <w:tab w:val="num" w:pos="709"/>
        </w:tabs>
        <w:ind w:left="851" w:right="-50"/>
        <w:rPr>
          <w:b/>
        </w:rPr>
      </w:pPr>
    </w:p>
    <w:p w:rsidR="002C693C" w:rsidRPr="002C693C" w:rsidRDefault="002C693C" w:rsidP="002C693C">
      <w:pPr>
        <w:tabs>
          <w:tab w:val="num" w:pos="709"/>
        </w:tabs>
        <w:ind w:left="851" w:right="-50"/>
        <w:jc w:val="both"/>
      </w:pPr>
      <w:r w:rsidRPr="002C693C">
        <w:t>8.1. Настоящее Соглашение подлежит юрисдикции и толкованию в соответствии с законами Российской Федерации.</w:t>
      </w:r>
    </w:p>
    <w:p w:rsidR="002C693C" w:rsidRPr="002C693C" w:rsidRDefault="002C693C" w:rsidP="002C693C">
      <w:pPr>
        <w:tabs>
          <w:tab w:val="num" w:pos="709"/>
        </w:tabs>
        <w:ind w:left="851" w:right="-50"/>
        <w:jc w:val="both"/>
      </w:pPr>
      <w:r w:rsidRPr="002C693C">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2C693C" w:rsidRPr="002C693C" w:rsidRDefault="002C693C" w:rsidP="002C693C">
      <w:pPr>
        <w:tabs>
          <w:tab w:val="num" w:pos="709"/>
        </w:tabs>
        <w:ind w:left="851" w:right="-50"/>
        <w:jc w:val="both"/>
      </w:pPr>
      <w:r w:rsidRPr="002C693C">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C693C" w:rsidRPr="002C693C" w:rsidRDefault="002C693C" w:rsidP="002C693C">
      <w:pPr>
        <w:tabs>
          <w:tab w:val="num" w:pos="709"/>
        </w:tabs>
        <w:ind w:left="851" w:right="-50"/>
        <w:jc w:val="both"/>
      </w:pPr>
      <w:r w:rsidRPr="002C693C">
        <w:t>8.4. Права и обязанности по настоящему Соглашению не подлежат переуступке третьим лицам без письменного согласия Сторон.</w:t>
      </w:r>
    </w:p>
    <w:p w:rsidR="002C693C" w:rsidRPr="002C693C" w:rsidRDefault="002C693C" w:rsidP="002C693C">
      <w:pPr>
        <w:tabs>
          <w:tab w:val="num" w:pos="709"/>
        </w:tabs>
        <w:ind w:left="851" w:right="-50"/>
        <w:jc w:val="both"/>
      </w:pPr>
      <w:r w:rsidRPr="002C693C">
        <w:lastRenderedPageBreak/>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C693C" w:rsidRPr="002C693C" w:rsidRDefault="002C693C" w:rsidP="002C693C">
      <w:pPr>
        <w:tabs>
          <w:tab w:val="num" w:pos="709"/>
        </w:tabs>
        <w:ind w:left="851" w:right="-50"/>
        <w:jc w:val="both"/>
      </w:pPr>
      <w:r w:rsidRPr="002C693C">
        <w:t>8.6. Настоящее Соглашение составлено и подписано в двух экземплярах, имеющих равную силу – по одному для каждой из Сторон.</w:t>
      </w:r>
    </w:p>
    <w:p w:rsidR="002C693C" w:rsidRPr="002C693C" w:rsidRDefault="002C693C" w:rsidP="002C693C">
      <w:pPr>
        <w:tabs>
          <w:tab w:val="num" w:pos="709"/>
        </w:tabs>
        <w:ind w:left="851" w:right="-50"/>
        <w:rPr>
          <w:b/>
        </w:rPr>
      </w:pPr>
    </w:p>
    <w:p w:rsidR="002C693C" w:rsidRPr="002C693C" w:rsidRDefault="002C693C" w:rsidP="002C693C">
      <w:pPr>
        <w:tabs>
          <w:tab w:val="num" w:pos="709"/>
        </w:tabs>
        <w:ind w:left="851" w:right="-50"/>
        <w:rPr>
          <w:b/>
        </w:rPr>
      </w:pPr>
      <w:r w:rsidRPr="002C693C">
        <w:rPr>
          <w:b/>
        </w:rPr>
        <w:t>9. Подписи Сторон</w:t>
      </w:r>
    </w:p>
    <w:p w:rsidR="002C693C" w:rsidRPr="002C693C" w:rsidRDefault="002C693C" w:rsidP="002C693C">
      <w:pPr>
        <w:tabs>
          <w:tab w:val="num" w:pos="709"/>
        </w:tabs>
        <w:ind w:left="851" w:right="-50"/>
      </w:pPr>
    </w:p>
    <w:tbl>
      <w:tblPr>
        <w:tblW w:w="9600" w:type="dxa"/>
        <w:tblInd w:w="1068" w:type="dxa"/>
        <w:tblLook w:val="0000" w:firstRow="0" w:lastRow="0" w:firstColumn="0" w:lastColumn="0" w:noHBand="0" w:noVBand="0"/>
      </w:tblPr>
      <w:tblGrid>
        <w:gridCol w:w="5063"/>
        <w:gridCol w:w="4537"/>
      </w:tblGrid>
      <w:tr w:rsidR="002C693C" w:rsidRPr="002C693C" w:rsidTr="002C693C">
        <w:trPr>
          <w:trHeight w:val="255"/>
        </w:trPr>
        <w:tc>
          <w:tcPr>
            <w:tcW w:w="5063" w:type="dxa"/>
          </w:tcPr>
          <w:p w:rsidR="002C693C" w:rsidRPr="002C693C" w:rsidRDefault="002C693C" w:rsidP="002C693C">
            <w:pPr>
              <w:ind w:right="-39"/>
              <w:rPr>
                <w:b/>
                <w:bCs/>
                <w:color w:val="FF0000"/>
                <w:lang w:val="en-US"/>
              </w:rPr>
            </w:pPr>
            <w:r w:rsidRPr="002C693C">
              <w:rPr>
                <w:b/>
                <w:bCs/>
              </w:rPr>
              <w:t>Передающая сторона</w:t>
            </w:r>
          </w:p>
        </w:tc>
        <w:tc>
          <w:tcPr>
            <w:tcW w:w="4537" w:type="dxa"/>
            <w:noWrap/>
            <w:vAlign w:val="bottom"/>
          </w:tcPr>
          <w:p w:rsidR="002C693C" w:rsidRPr="002C693C" w:rsidRDefault="002C693C" w:rsidP="002C693C">
            <w:pPr>
              <w:ind w:right="-50"/>
              <w:rPr>
                <w:b/>
                <w:bCs/>
              </w:rPr>
            </w:pPr>
            <w:r w:rsidRPr="002C693C">
              <w:rPr>
                <w:b/>
                <w:bCs/>
              </w:rPr>
              <w:t>Принимающая сторона</w:t>
            </w:r>
          </w:p>
        </w:tc>
      </w:tr>
      <w:tr w:rsidR="002C693C" w:rsidRPr="002C693C" w:rsidTr="002C693C">
        <w:trPr>
          <w:trHeight w:val="255"/>
        </w:trPr>
        <w:tc>
          <w:tcPr>
            <w:tcW w:w="5063" w:type="dxa"/>
          </w:tcPr>
          <w:p w:rsidR="002C693C" w:rsidRPr="002C693C" w:rsidRDefault="002C693C" w:rsidP="002C693C">
            <w:pPr>
              <w:rPr>
                <w:bCs/>
              </w:rPr>
            </w:pPr>
            <w:r w:rsidRPr="002C693C">
              <w:t xml:space="preserve">Заместитель </w:t>
            </w:r>
            <w:r w:rsidRPr="002C693C">
              <w:rPr>
                <w:color w:val="000000" w:themeColor="text1"/>
              </w:rPr>
              <w:t xml:space="preserve">генерального директора, директор по информационным технологиям </w:t>
            </w:r>
          </w:p>
          <w:p w:rsidR="002C693C" w:rsidRPr="002C693C" w:rsidRDefault="002C693C" w:rsidP="002C693C">
            <w:pPr>
              <w:rPr>
                <w:bCs/>
              </w:rPr>
            </w:pPr>
          </w:p>
          <w:p w:rsidR="002C693C" w:rsidRPr="002C693C" w:rsidRDefault="002C693C" w:rsidP="002C693C">
            <w:pPr>
              <w:rPr>
                <w:color w:val="000000" w:themeColor="text1"/>
              </w:rPr>
            </w:pPr>
            <w:r w:rsidRPr="002C693C">
              <w:rPr>
                <w:bCs/>
              </w:rPr>
              <w:t xml:space="preserve">______________________ </w:t>
            </w:r>
            <w:proofErr w:type="spellStart"/>
            <w:r w:rsidRPr="002C693C">
              <w:rPr>
                <w:color w:val="000000" w:themeColor="text1"/>
              </w:rPr>
              <w:t>Семион</w:t>
            </w:r>
            <w:proofErr w:type="spellEnd"/>
            <w:r w:rsidRPr="002C693C">
              <w:rPr>
                <w:color w:val="000000" w:themeColor="text1"/>
              </w:rPr>
              <w:t xml:space="preserve"> К.В.</w:t>
            </w:r>
          </w:p>
          <w:p w:rsidR="002C693C" w:rsidRPr="002C693C" w:rsidRDefault="002C693C" w:rsidP="002C693C">
            <w:pPr>
              <w:rPr>
                <w:lang w:eastAsia="en-US"/>
              </w:rPr>
            </w:pPr>
          </w:p>
          <w:p w:rsidR="002C693C" w:rsidRPr="002C693C" w:rsidRDefault="002C693C" w:rsidP="002C693C">
            <w:pPr>
              <w:ind w:right="-39"/>
              <w:rPr>
                <w:b/>
                <w:color w:val="FF0000"/>
              </w:rPr>
            </w:pPr>
            <w:r w:rsidRPr="002C693C">
              <w:rPr>
                <w:lang w:eastAsia="en-US"/>
              </w:rPr>
              <w:t>М.П.</w:t>
            </w:r>
          </w:p>
        </w:tc>
        <w:tc>
          <w:tcPr>
            <w:tcW w:w="4537" w:type="dxa"/>
            <w:noWrap/>
            <w:vAlign w:val="bottom"/>
          </w:tcPr>
          <w:p w:rsidR="002C693C" w:rsidRPr="002C693C" w:rsidRDefault="002C693C" w:rsidP="002C693C">
            <w:pPr>
              <w:ind w:right="-50"/>
              <w:rPr>
                <w:b/>
                <w:bCs/>
              </w:rPr>
            </w:pPr>
          </w:p>
        </w:tc>
      </w:tr>
    </w:tbl>
    <w:p w:rsidR="002C693C" w:rsidRPr="002C693C" w:rsidRDefault="002C693C" w:rsidP="002C693C">
      <w:pPr>
        <w:keepNext/>
        <w:suppressAutoHyphens/>
        <w:ind w:left="851" w:right="-50"/>
        <w:outlineLvl w:val="2"/>
        <w:rPr>
          <w:rFonts w:ascii="Cambria" w:hAnsi="Cambria"/>
          <w:b/>
          <w:lang w:eastAsia="en-US" w:bidi="en-US"/>
        </w:rPr>
      </w:pPr>
    </w:p>
    <w:p w:rsidR="002C693C" w:rsidRPr="002C693C" w:rsidRDefault="002C693C" w:rsidP="002C693C"/>
    <w:p w:rsidR="002C693C" w:rsidRDefault="00E04679" w:rsidP="00E04679">
      <w:pPr>
        <w:tabs>
          <w:tab w:val="left" w:pos="3540"/>
          <w:tab w:val="center" w:pos="5387"/>
        </w:tabs>
        <w:ind w:left="709" w:right="-286"/>
        <w:rPr>
          <w:b/>
        </w:rPr>
      </w:pPr>
      <w:r>
        <w:rPr>
          <w:b/>
        </w:rPr>
        <w:t xml:space="preserve">                                                                </w:t>
      </w:r>
      <w:r w:rsidR="00BE098E">
        <w:rPr>
          <w:b/>
        </w:rPr>
        <w:t xml:space="preserve">                                                </w:t>
      </w:r>
    </w:p>
    <w:p w:rsidR="002C693C" w:rsidRDefault="002C693C" w:rsidP="00E04679">
      <w:pPr>
        <w:tabs>
          <w:tab w:val="left" w:pos="3540"/>
          <w:tab w:val="center" w:pos="5387"/>
        </w:tabs>
        <w:ind w:left="709" w:right="-286"/>
        <w:rPr>
          <w:b/>
        </w:rPr>
      </w:pPr>
    </w:p>
    <w:p w:rsidR="002C693C" w:rsidRDefault="002C693C" w:rsidP="00E04679">
      <w:pPr>
        <w:tabs>
          <w:tab w:val="left" w:pos="3540"/>
          <w:tab w:val="center" w:pos="5387"/>
        </w:tabs>
        <w:ind w:left="709" w:right="-286"/>
        <w:rPr>
          <w:b/>
        </w:rPr>
      </w:pPr>
    </w:p>
    <w:p w:rsidR="002C693C" w:rsidRDefault="002C693C"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C37E7B" w:rsidRDefault="00C37E7B" w:rsidP="00E04679">
      <w:pPr>
        <w:tabs>
          <w:tab w:val="left" w:pos="3540"/>
          <w:tab w:val="center" w:pos="5387"/>
        </w:tabs>
        <w:ind w:left="709" w:right="-286"/>
        <w:rPr>
          <w:b/>
        </w:rPr>
      </w:pPr>
    </w:p>
    <w:p w:rsidR="002C693C" w:rsidRDefault="002C693C" w:rsidP="00E04679">
      <w:pPr>
        <w:tabs>
          <w:tab w:val="left" w:pos="3540"/>
          <w:tab w:val="center" w:pos="5387"/>
        </w:tabs>
        <w:ind w:left="709" w:right="-286"/>
        <w:rPr>
          <w:b/>
        </w:rPr>
      </w:pPr>
    </w:p>
    <w:p w:rsidR="002C693C" w:rsidRDefault="002C693C" w:rsidP="00E04679">
      <w:pPr>
        <w:tabs>
          <w:tab w:val="left" w:pos="3540"/>
          <w:tab w:val="center" w:pos="5387"/>
        </w:tabs>
        <w:ind w:left="709" w:right="-286"/>
        <w:rPr>
          <w:b/>
        </w:rPr>
      </w:pPr>
    </w:p>
    <w:p w:rsidR="00B81346" w:rsidRPr="00B81346" w:rsidRDefault="00B81346" w:rsidP="00C37E7B">
      <w:pPr>
        <w:tabs>
          <w:tab w:val="left" w:pos="3540"/>
          <w:tab w:val="center" w:pos="5387"/>
        </w:tabs>
        <w:ind w:left="709" w:right="-286"/>
        <w:jc w:val="center"/>
        <w:rPr>
          <w:b/>
        </w:rPr>
      </w:pPr>
      <w:r w:rsidRPr="00B81346">
        <w:rPr>
          <w:b/>
        </w:rPr>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BE098E" w:rsidRDefault="00BE098E" w:rsidP="00B81346">
      <w:pPr>
        <w:tabs>
          <w:tab w:val="left" w:pos="3540"/>
          <w:tab w:val="center" w:pos="5387"/>
        </w:tabs>
        <w:ind w:left="709" w:right="-286"/>
        <w:rPr>
          <w:b/>
        </w:rPr>
      </w:pPr>
    </w:p>
    <w:p w:rsidR="00C37E7B" w:rsidRPr="002C693C" w:rsidRDefault="00C37E7B" w:rsidP="00C37E7B">
      <w:pPr>
        <w:jc w:val="center"/>
        <w:rPr>
          <w:color w:val="000000"/>
        </w:rPr>
      </w:pPr>
      <w:r w:rsidRPr="002C693C">
        <w:rPr>
          <w:color w:val="000000"/>
        </w:rPr>
        <w:t>РАЗДЕЛ 1. НАИМЕНОВАНИЕ УСЛУГИ</w:t>
      </w:r>
    </w:p>
    <w:p w:rsidR="00C37E7B" w:rsidRPr="002C693C" w:rsidRDefault="00C37E7B" w:rsidP="00C37E7B">
      <w:pPr>
        <w:rPr>
          <w:i/>
          <w:color w:val="000000"/>
          <w:sz w:val="26"/>
          <w:szCs w:val="26"/>
        </w:rPr>
      </w:pPr>
    </w:p>
    <w:tbl>
      <w:tblPr>
        <w:tblW w:w="992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37E7B" w:rsidRPr="002C693C" w:rsidTr="00C37E7B">
        <w:trPr>
          <w:trHeight w:val="319"/>
        </w:trPr>
        <w:tc>
          <w:tcPr>
            <w:tcW w:w="9923" w:type="dxa"/>
            <w:tcBorders>
              <w:top w:val="single" w:sz="4" w:space="0" w:color="auto"/>
              <w:left w:val="single" w:sz="4" w:space="0" w:color="auto"/>
              <w:right w:val="single" w:sz="4" w:space="0" w:color="auto"/>
            </w:tcBorders>
          </w:tcPr>
          <w:p w:rsidR="00C37E7B" w:rsidRPr="002C693C" w:rsidRDefault="00C37E7B" w:rsidP="00C37E7B">
            <w:pPr>
              <w:ind w:firstLine="601"/>
              <w:jc w:val="center"/>
              <w:rPr>
                <w:i/>
                <w:color w:val="000000"/>
              </w:rPr>
            </w:pPr>
            <w:r w:rsidRPr="002C693C">
              <w:rPr>
                <w:bCs/>
              </w:rPr>
              <w:t>Канал связи до узла КСПД ГК</w:t>
            </w:r>
          </w:p>
        </w:tc>
      </w:tr>
    </w:tbl>
    <w:p w:rsidR="00C37E7B" w:rsidRPr="002C693C" w:rsidRDefault="00C37E7B" w:rsidP="00C37E7B">
      <w:pPr>
        <w:jc w:val="center"/>
        <w:rPr>
          <w:color w:val="000000"/>
        </w:rPr>
      </w:pPr>
    </w:p>
    <w:p w:rsidR="00C37E7B" w:rsidRPr="002C693C" w:rsidRDefault="00C37E7B" w:rsidP="00C37E7B">
      <w:pPr>
        <w:jc w:val="center"/>
        <w:rPr>
          <w:color w:val="000000"/>
        </w:rPr>
      </w:pPr>
      <w:r w:rsidRPr="002C693C">
        <w:rPr>
          <w:color w:val="000000"/>
        </w:rPr>
        <w:t>РАЗДЕЛ 2. ОПИСАНИЕ УСЛУГИ</w:t>
      </w:r>
    </w:p>
    <w:p w:rsidR="00C37E7B" w:rsidRPr="002C693C" w:rsidRDefault="00C37E7B" w:rsidP="00C37E7B">
      <w:pPr>
        <w:jc w:val="center"/>
        <w:rPr>
          <w:color w:val="000000"/>
        </w:rPr>
      </w:pPr>
    </w:p>
    <w:tbl>
      <w:tblPr>
        <w:tblW w:w="1006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C37E7B" w:rsidRPr="002C693C" w:rsidTr="00C37E7B">
        <w:trPr>
          <w:trHeight w:val="396"/>
        </w:trPr>
        <w:tc>
          <w:tcPr>
            <w:tcW w:w="1006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 xml:space="preserve">Подраздел 2.1 Состав (перечень) оказываемых услуг </w:t>
            </w:r>
          </w:p>
          <w:p w:rsidR="00C37E7B" w:rsidRPr="002C693C" w:rsidRDefault="00C37E7B" w:rsidP="00591294">
            <w:pPr>
              <w:ind w:firstLine="601"/>
              <w:rPr>
                <w:color w:val="000000"/>
              </w:rPr>
            </w:pPr>
          </w:p>
        </w:tc>
      </w:tr>
      <w:tr w:rsidR="00C37E7B" w:rsidRPr="002C693C" w:rsidTr="00C37E7B">
        <w:trPr>
          <w:trHeight w:val="420"/>
        </w:trPr>
        <w:tc>
          <w:tcPr>
            <w:tcW w:w="1006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i/>
                <w:color w:val="000000"/>
              </w:rPr>
            </w:pPr>
            <w:r w:rsidRPr="002C693C">
              <w:rPr>
                <w:i/>
                <w:color w:val="000000"/>
              </w:rPr>
              <w:t>Перечень объектов, требования к пропускной способности каналов связи и срокам готовности предоставления услуг.</w:t>
            </w:r>
          </w:p>
          <w:tbl>
            <w:tblPr>
              <w:tblW w:w="10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7"/>
              <w:gridCol w:w="1455"/>
              <w:gridCol w:w="1843"/>
              <w:gridCol w:w="1418"/>
              <w:gridCol w:w="1559"/>
              <w:gridCol w:w="1559"/>
              <w:gridCol w:w="2461"/>
            </w:tblGrid>
            <w:tr w:rsidR="00C37E7B" w:rsidRPr="002C693C" w:rsidTr="00591294">
              <w:trPr>
                <w:cantSplit/>
                <w:trHeight w:val="1256"/>
                <w:tblHeader/>
              </w:trPr>
              <w:tc>
                <w:tcPr>
                  <w:tcW w:w="417" w:type="dxa"/>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w:t>
                  </w:r>
                </w:p>
              </w:tc>
              <w:tc>
                <w:tcPr>
                  <w:tcW w:w="1455" w:type="dxa"/>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Адрес</w:t>
                  </w:r>
                </w:p>
              </w:tc>
              <w:tc>
                <w:tcPr>
                  <w:tcW w:w="1843" w:type="dxa"/>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Наименование предприятия</w:t>
                  </w:r>
                </w:p>
              </w:tc>
              <w:tc>
                <w:tcPr>
                  <w:tcW w:w="1418" w:type="dxa"/>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Срок готовности канала с момента заключения договора</w:t>
                  </w:r>
                </w:p>
              </w:tc>
              <w:tc>
                <w:tcPr>
                  <w:tcW w:w="1559" w:type="dxa"/>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Минимальная пропускная способность канала связи Мбит/</w:t>
                  </w:r>
                  <w:proofErr w:type="gramStart"/>
                  <w:r w:rsidRPr="002C693C">
                    <w:rPr>
                      <w:b/>
                      <w:bCs/>
                      <w:sz w:val="20"/>
                      <w:szCs w:val="20"/>
                    </w:rPr>
                    <w:t>с</w:t>
                  </w:r>
                  <w:proofErr w:type="gramEnd"/>
                </w:p>
              </w:tc>
              <w:tc>
                <w:tcPr>
                  <w:tcW w:w="1559" w:type="dxa"/>
                  <w:tcBorders>
                    <w:right w:val="single" w:sz="4" w:space="0" w:color="auto"/>
                  </w:tcBorders>
                </w:tcPr>
                <w:p w:rsidR="00C37E7B" w:rsidRPr="002C693C" w:rsidRDefault="00C37E7B" w:rsidP="00591294">
                  <w:pPr>
                    <w:shd w:val="clear" w:color="auto" w:fill="FFFFFF"/>
                    <w:autoSpaceDE w:val="0"/>
                    <w:autoSpaceDN w:val="0"/>
                    <w:adjustRightInd w:val="0"/>
                    <w:jc w:val="center"/>
                    <w:rPr>
                      <w:b/>
                      <w:bCs/>
                      <w:sz w:val="20"/>
                      <w:szCs w:val="20"/>
                    </w:rPr>
                  </w:pPr>
                  <w:r w:rsidRPr="002C693C">
                    <w:rPr>
                      <w:b/>
                      <w:bCs/>
                      <w:sz w:val="20"/>
                      <w:szCs w:val="20"/>
                    </w:rPr>
                    <w:t>Потенциальная пропускная способность, Мбит/</w:t>
                  </w:r>
                  <w:proofErr w:type="gramStart"/>
                  <w:r w:rsidRPr="002C693C">
                    <w:rPr>
                      <w:b/>
                      <w:bCs/>
                      <w:sz w:val="20"/>
                      <w:szCs w:val="20"/>
                    </w:rPr>
                    <w:t>с</w:t>
                  </w:r>
                  <w:proofErr w:type="gramEnd"/>
                </w:p>
              </w:tc>
              <w:tc>
                <w:tcPr>
                  <w:tcW w:w="2461" w:type="dxa"/>
                  <w:tcBorders>
                    <w:right w:val="single" w:sz="4" w:space="0" w:color="auto"/>
                  </w:tcBorders>
                </w:tcPr>
                <w:p w:rsidR="00C37E7B" w:rsidRPr="002C693C" w:rsidRDefault="00C37E7B" w:rsidP="00591294">
                  <w:pPr>
                    <w:shd w:val="clear" w:color="auto" w:fill="FFFFFF"/>
                    <w:autoSpaceDE w:val="0"/>
                    <w:autoSpaceDN w:val="0"/>
                    <w:adjustRightInd w:val="0"/>
                    <w:rPr>
                      <w:b/>
                      <w:bCs/>
                      <w:sz w:val="20"/>
                      <w:szCs w:val="20"/>
                    </w:rPr>
                  </w:pPr>
                  <w:r w:rsidRPr="002C693C">
                    <w:rPr>
                      <w:b/>
                      <w:bCs/>
                      <w:sz w:val="20"/>
                      <w:szCs w:val="20"/>
                    </w:rPr>
                    <w:t>Потенциальный</w:t>
                  </w:r>
                </w:p>
                <w:p w:rsidR="00C37E7B" w:rsidRPr="002C693C" w:rsidRDefault="00C37E7B" w:rsidP="00591294">
                  <w:pPr>
                    <w:shd w:val="clear" w:color="auto" w:fill="FFFFFF"/>
                    <w:autoSpaceDE w:val="0"/>
                    <w:autoSpaceDN w:val="0"/>
                    <w:adjustRightInd w:val="0"/>
                    <w:rPr>
                      <w:b/>
                      <w:bCs/>
                      <w:sz w:val="20"/>
                      <w:szCs w:val="20"/>
                    </w:rPr>
                  </w:pPr>
                  <w:r w:rsidRPr="002C693C">
                    <w:rPr>
                      <w:b/>
                      <w:bCs/>
                      <w:sz w:val="20"/>
                      <w:szCs w:val="20"/>
                    </w:rPr>
                    <w:t xml:space="preserve">объем трафика прием/передача </w:t>
                  </w:r>
                </w:p>
                <w:p w:rsidR="00C37E7B" w:rsidRPr="002C693C" w:rsidRDefault="00C37E7B" w:rsidP="00591294">
                  <w:pPr>
                    <w:shd w:val="clear" w:color="auto" w:fill="FFFFFF"/>
                    <w:autoSpaceDE w:val="0"/>
                    <w:autoSpaceDN w:val="0"/>
                    <w:adjustRightInd w:val="0"/>
                    <w:rPr>
                      <w:b/>
                      <w:bCs/>
                      <w:sz w:val="20"/>
                      <w:szCs w:val="20"/>
                    </w:rPr>
                  </w:pPr>
                  <w:r w:rsidRPr="002C693C">
                    <w:rPr>
                      <w:b/>
                      <w:bCs/>
                      <w:sz w:val="20"/>
                      <w:szCs w:val="20"/>
                    </w:rPr>
                    <w:t>в месяц, Тбайт</w:t>
                  </w:r>
                </w:p>
              </w:tc>
            </w:tr>
            <w:tr w:rsidR="00C37E7B" w:rsidRPr="002C693C" w:rsidTr="00591294">
              <w:trPr>
                <w:cantSplit/>
                <w:trHeight w:val="360"/>
              </w:trPr>
              <w:tc>
                <w:tcPr>
                  <w:tcW w:w="417" w:type="dxa"/>
                  <w:noWrap/>
                  <w:vAlign w:val="center"/>
                </w:tcPr>
                <w:p w:rsidR="00C37E7B" w:rsidRPr="002C693C" w:rsidRDefault="00C37E7B" w:rsidP="0037054F">
                  <w:pPr>
                    <w:numPr>
                      <w:ilvl w:val="0"/>
                      <w:numId w:val="75"/>
                    </w:numPr>
                    <w:shd w:val="clear" w:color="auto" w:fill="FFFFFF"/>
                    <w:tabs>
                      <w:tab w:val="left" w:pos="49"/>
                    </w:tabs>
                    <w:autoSpaceDE w:val="0"/>
                    <w:autoSpaceDN w:val="0"/>
                    <w:adjustRightInd w:val="0"/>
                    <w:spacing w:after="200" w:line="276" w:lineRule="auto"/>
                    <w:contextualSpacing/>
                    <w:jc w:val="center"/>
                    <w:rPr>
                      <w:rFonts w:ascii="Calibri" w:eastAsia="Calibri" w:hAnsi="Calibri"/>
                      <w:i/>
                      <w:color w:val="000000"/>
                      <w:sz w:val="20"/>
                      <w:szCs w:val="20"/>
                      <w:lang w:eastAsia="en-US"/>
                    </w:rPr>
                  </w:pPr>
                </w:p>
              </w:tc>
              <w:tc>
                <w:tcPr>
                  <w:tcW w:w="1455" w:type="dxa"/>
                </w:tcPr>
                <w:p w:rsidR="00C37E7B" w:rsidRPr="002C693C" w:rsidRDefault="00C37E7B" w:rsidP="00591294">
                  <w:pPr>
                    <w:rPr>
                      <w:i/>
                      <w:color w:val="000000"/>
                      <w:sz w:val="20"/>
                      <w:szCs w:val="20"/>
                    </w:rPr>
                  </w:pPr>
                  <w:r w:rsidRPr="002C693C">
                    <w:rPr>
                      <w:i/>
                      <w:color w:val="000000"/>
                      <w:sz w:val="20"/>
                      <w:szCs w:val="20"/>
                    </w:rPr>
                    <w:t xml:space="preserve">г. </w:t>
                  </w:r>
                  <w:proofErr w:type="spellStart"/>
                  <w:r w:rsidRPr="002C693C">
                    <w:rPr>
                      <w:i/>
                      <w:color w:val="000000"/>
                      <w:sz w:val="20"/>
                      <w:szCs w:val="20"/>
                    </w:rPr>
                    <w:t>Москва</w:t>
                  </w:r>
                  <w:proofErr w:type="gramStart"/>
                  <w:r w:rsidRPr="002C693C">
                    <w:rPr>
                      <w:i/>
                      <w:color w:val="000000"/>
                      <w:sz w:val="20"/>
                      <w:szCs w:val="20"/>
                    </w:rPr>
                    <w:t>,у</w:t>
                  </w:r>
                  <w:proofErr w:type="gramEnd"/>
                  <w:r w:rsidRPr="002C693C">
                    <w:rPr>
                      <w:i/>
                      <w:color w:val="000000"/>
                      <w:sz w:val="20"/>
                      <w:szCs w:val="20"/>
                    </w:rPr>
                    <w:t>л</w:t>
                  </w:r>
                  <w:proofErr w:type="spellEnd"/>
                  <w:r w:rsidRPr="002C693C">
                    <w:rPr>
                      <w:i/>
                      <w:color w:val="000000"/>
                      <w:sz w:val="20"/>
                      <w:szCs w:val="20"/>
                    </w:rPr>
                    <w:t>. Большая Ордынка, д. 24</w:t>
                  </w:r>
                </w:p>
              </w:tc>
              <w:tc>
                <w:tcPr>
                  <w:tcW w:w="1843" w:type="dxa"/>
                </w:tcPr>
                <w:p w:rsidR="00C37E7B" w:rsidRPr="002C693C" w:rsidRDefault="00C37E7B" w:rsidP="00591294">
                  <w:pPr>
                    <w:rPr>
                      <w:i/>
                      <w:color w:val="000000"/>
                      <w:sz w:val="20"/>
                      <w:szCs w:val="20"/>
                    </w:rPr>
                  </w:pPr>
                  <w:proofErr w:type="spellStart"/>
                  <w:r w:rsidRPr="002C693C">
                    <w:rPr>
                      <w:i/>
                      <w:color w:val="000000"/>
                      <w:sz w:val="20"/>
                      <w:szCs w:val="20"/>
                    </w:rPr>
                    <w:t>Госкорпорация</w:t>
                  </w:r>
                  <w:proofErr w:type="spellEnd"/>
                  <w:r w:rsidRPr="002C693C">
                    <w:rPr>
                      <w:i/>
                      <w:color w:val="000000"/>
                      <w:sz w:val="20"/>
                      <w:szCs w:val="20"/>
                    </w:rPr>
                    <w:t xml:space="preserve"> «Росатом»</w:t>
                  </w:r>
                </w:p>
              </w:tc>
              <w:tc>
                <w:tcPr>
                  <w:tcW w:w="1418" w:type="dxa"/>
                  <w:noWrap/>
                  <w:vAlign w:val="center"/>
                </w:tcPr>
                <w:p w:rsidR="00C37E7B" w:rsidRPr="002C693C" w:rsidRDefault="00C37E7B" w:rsidP="00591294">
                  <w:pPr>
                    <w:jc w:val="center"/>
                    <w:rPr>
                      <w:i/>
                      <w:color w:val="000000"/>
                      <w:sz w:val="20"/>
                      <w:szCs w:val="20"/>
                    </w:rPr>
                  </w:pPr>
                  <w:r>
                    <w:rPr>
                      <w:i/>
                      <w:color w:val="000000"/>
                      <w:sz w:val="20"/>
                      <w:szCs w:val="20"/>
                    </w:rPr>
                    <w:t>30 календарных дней</w:t>
                  </w:r>
                </w:p>
              </w:tc>
              <w:tc>
                <w:tcPr>
                  <w:tcW w:w="1559" w:type="dxa"/>
                  <w:noWrap/>
                  <w:vAlign w:val="center"/>
                </w:tcPr>
                <w:p w:rsidR="00C37E7B" w:rsidRPr="002C693C" w:rsidRDefault="00C37E7B" w:rsidP="00591294">
                  <w:pPr>
                    <w:jc w:val="center"/>
                    <w:rPr>
                      <w:i/>
                      <w:color w:val="000000"/>
                      <w:sz w:val="20"/>
                      <w:szCs w:val="20"/>
                    </w:rPr>
                  </w:pPr>
                  <w:r w:rsidRPr="002C693C">
                    <w:rPr>
                      <w:i/>
                      <w:color w:val="000000"/>
                      <w:sz w:val="20"/>
                      <w:szCs w:val="20"/>
                    </w:rPr>
                    <w:t>100</w:t>
                  </w:r>
                </w:p>
              </w:tc>
              <w:tc>
                <w:tcPr>
                  <w:tcW w:w="1559" w:type="dxa"/>
                  <w:tcBorders>
                    <w:right w:val="single" w:sz="4" w:space="0" w:color="auto"/>
                  </w:tcBorders>
                  <w:noWrap/>
                  <w:vAlign w:val="center"/>
                </w:tcPr>
                <w:p w:rsidR="00C37E7B" w:rsidRPr="002C693C" w:rsidRDefault="00C37E7B" w:rsidP="00591294">
                  <w:pPr>
                    <w:jc w:val="center"/>
                    <w:rPr>
                      <w:i/>
                      <w:color w:val="000000"/>
                      <w:sz w:val="20"/>
                      <w:szCs w:val="20"/>
                    </w:rPr>
                  </w:pPr>
                  <w:r w:rsidRPr="002C693C">
                    <w:rPr>
                      <w:i/>
                      <w:color w:val="000000"/>
                      <w:sz w:val="20"/>
                      <w:szCs w:val="20"/>
                    </w:rPr>
                    <w:t>1000</w:t>
                  </w:r>
                </w:p>
              </w:tc>
              <w:tc>
                <w:tcPr>
                  <w:tcW w:w="2461" w:type="dxa"/>
                  <w:tcBorders>
                    <w:right w:val="single" w:sz="4" w:space="0" w:color="auto"/>
                  </w:tcBorders>
                  <w:vAlign w:val="center"/>
                </w:tcPr>
                <w:p w:rsidR="00C37E7B" w:rsidRPr="002C693C" w:rsidRDefault="00C37E7B" w:rsidP="00591294">
                  <w:pPr>
                    <w:rPr>
                      <w:i/>
                      <w:color w:val="000000"/>
                      <w:sz w:val="20"/>
                      <w:szCs w:val="20"/>
                    </w:rPr>
                  </w:pPr>
                  <w:r w:rsidRPr="002C693C">
                    <w:rPr>
                      <w:i/>
                      <w:color w:val="000000"/>
                      <w:sz w:val="20"/>
                      <w:szCs w:val="20"/>
                    </w:rPr>
                    <w:t>30/30</w:t>
                  </w:r>
                </w:p>
              </w:tc>
            </w:tr>
            <w:tr w:rsidR="00C37E7B" w:rsidRPr="002C693C" w:rsidTr="00591294">
              <w:trPr>
                <w:cantSplit/>
                <w:trHeight w:val="600"/>
              </w:trPr>
              <w:tc>
                <w:tcPr>
                  <w:tcW w:w="417" w:type="dxa"/>
                  <w:noWrap/>
                  <w:vAlign w:val="center"/>
                </w:tcPr>
                <w:p w:rsidR="00C37E7B" w:rsidRPr="002C693C" w:rsidRDefault="00C37E7B" w:rsidP="0037054F">
                  <w:pPr>
                    <w:numPr>
                      <w:ilvl w:val="0"/>
                      <w:numId w:val="75"/>
                    </w:numPr>
                    <w:shd w:val="clear" w:color="auto" w:fill="FFFFFF"/>
                    <w:tabs>
                      <w:tab w:val="left" w:pos="49"/>
                    </w:tabs>
                    <w:autoSpaceDE w:val="0"/>
                    <w:autoSpaceDN w:val="0"/>
                    <w:adjustRightInd w:val="0"/>
                    <w:spacing w:after="200" w:line="276" w:lineRule="auto"/>
                    <w:contextualSpacing/>
                    <w:jc w:val="center"/>
                    <w:rPr>
                      <w:rFonts w:ascii="Calibri" w:eastAsia="Calibri" w:hAnsi="Calibri"/>
                      <w:i/>
                      <w:color w:val="000000"/>
                      <w:sz w:val="20"/>
                      <w:szCs w:val="20"/>
                      <w:lang w:eastAsia="en-US"/>
                    </w:rPr>
                  </w:pPr>
                </w:p>
              </w:tc>
              <w:tc>
                <w:tcPr>
                  <w:tcW w:w="1455" w:type="dxa"/>
                  <w:vAlign w:val="center"/>
                </w:tcPr>
                <w:p w:rsidR="00C37E7B" w:rsidRPr="002C693C" w:rsidRDefault="00C37E7B" w:rsidP="00591294">
                  <w:pPr>
                    <w:shd w:val="clear" w:color="auto" w:fill="FFFFFF"/>
                    <w:autoSpaceDE w:val="0"/>
                    <w:autoSpaceDN w:val="0"/>
                    <w:adjustRightInd w:val="0"/>
                    <w:rPr>
                      <w:i/>
                      <w:color w:val="000000"/>
                      <w:sz w:val="20"/>
                      <w:szCs w:val="20"/>
                    </w:rPr>
                  </w:pPr>
                  <w:r w:rsidRPr="002C693C">
                    <w:rPr>
                      <w:i/>
                      <w:color w:val="000000"/>
                      <w:sz w:val="20"/>
                      <w:szCs w:val="20"/>
                    </w:rPr>
                    <w:t>г. Москва, ул. Бутлерова, д.7</w:t>
                  </w:r>
                </w:p>
              </w:tc>
              <w:tc>
                <w:tcPr>
                  <w:tcW w:w="1843" w:type="dxa"/>
                  <w:vAlign w:val="center"/>
                </w:tcPr>
                <w:p w:rsidR="00C37E7B" w:rsidRPr="002C693C" w:rsidRDefault="00C37E7B" w:rsidP="00591294">
                  <w:pPr>
                    <w:shd w:val="clear" w:color="auto" w:fill="FFFFFF"/>
                    <w:autoSpaceDE w:val="0"/>
                    <w:autoSpaceDN w:val="0"/>
                    <w:adjustRightInd w:val="0"/>
                    <w:rPr>
                      <w:i/>
                      <w:color w:val="000000"/>
                      <w:sz w:val="20"/>
                      <w:szCs w:val="20"/>
                    </w:rPr>
                  </w:pPr>
                  <w:r w:rsidRPr="002C693C">
                    <w:rPr>
                      <w:i/>
                      <w:color w:val="000000"/>
                      <w:sz w:val="20"/>
                      <w:szCs w:val="20"/>
                    </w:rPr>
                    <w:t>Телекоммуникационная стойка  ЗАО «</w:t>
                  </w:r>
                  <w:proofErr w:type="spellStart"/>
                  <w:r w:rsidRPr="002C693C">
                    <w:rPr>
                      <w:i/>
                      <w:color w:val="000000"/>
                      <w:sz w:val="20"/>
                      <w:szCs w:val="20"/>
                    </w:rPr>
                    <w:t>Гринатом</w:t>
                  </w:r>
                  <w:proofErr w:type="spellEnd"/>
                  <w:r w:rsidRPr="002C693C">
                    <w:rPr>
                      <w:i/>
                      <w:color w:val="000000"/>
                      <w:sz w:val="20"/>
                      <w:szCs w:val="20"/>
                    </w:rPr>
                    <w:t>» в ОАО «ММТС-9»  в помещении 11.29</w:t>
                  </w:r>
                  <w:proofErr w:type="gramStart"/>
                  <w:r w:rsidRPr="002C693C">
                    <w:rPr>
                      <w:i/>
                      <w:color w:val="000000"/>
                      <w:sz w:val="20"/>
                      <w:szCs w:val="20"/>
                    </w:rPr>
                    <w:t>Б</w:t>
                  </w:r>
                  <w:proofErr w:type="gramEnd"/>
                  <w:r w:rsidRPr="002C693C">
                    <w:rPr>
                      <w:i/>
                      <w:color w:val="000000"/>
                      <w:sz w:val="20"/>
                      <w:szCs w:val="20"/>
                    </w:rPr>
                    <w:t>, ряд 4, место 4</w:t>
                  </w:r>
                </w:p>
              </w:tc>
              <w:tc>
                <w:tcPr>
                  <w:tcW w:w="1418" w:type="dxa"/>
                  <w:noWrap/>
                  <w:vAlign w:val="center"/>
                </w:tcPr>
                <w:p w:rsidR="00C37E7B" w:rsidRPr="002C693C" w:rsidRDefault="00C37E7B" w:rsidP="00591294">
                  <w:pPr>
                    <w:jc w:val="center"/>
                    <w:rPr>
                      <w:i/>
                      <w:color w:val="000000"/>
                      <w:sz w:val="20"/>
                      <w:szCs w:val="20"/>
                    </w:rPr>
                  </w:pPr>
                  <w:r>
                    <w:rPr>
                      <w:i/>
                      <w:color w:val="000000"/>
                      <w:sz w:val="20"/>
                      <w:szCs w:val="20"/>
                    </w:rPr>
                    <w:t>30 календарных дней</w:t>
                  </w:r>
                </w:p>
              </w:tc>
              <w:tc>
                <w:tcPr>
                  <w:tcW w:w="1559" w:type="dxa"/>
                  <w:noWrap/>
                  <w:vAlign w:val="center"/>
                </w:tcPr>
                <w:p w:rsidR="00C37E7B" w:rsidRPr="002C693C" w:rsidRDefault="00C37E7B" w:rsidP="00591294">
                  <w:pPr>
                    <w:jc w:val="center"/>
                    <w:rPr>
                      <w:i/>
                      <w:color w:val="000000"/>
                      <w:sz w:val="20"/>
                      <w:szCs w:val="20"/>
                    </w:rPr>
                  </w:pPr>
                  <w:r w:rsidRPr="002C693C">
                    <w:rPr>
                      <w:i/>
                      <w:color w:val="000000"/>
                      <w:sz w:val="20"/>
                      <w:szCs w:val="20"/>
                    </w:rPr>
                    <w:t>100</w:t>
                  </w:r>
                </w:p>
              </w:tc>
              <w:tc>
                <w:tcPr>
                  <w:tcW w:w="1559" w:type="dxa"/>
                  <w:tcBorders>
                    <w:right w:val="single" w:sz="4" w:space="0" w:color="auto"/>
                  </w:tcBorders>
                  <w:noWrap/>
                  <w:vAlign w:val="center"/>
                </w:tcPr>
                <w:p w:rsidR="00C37E7B" w:rsidRPr="002C693C" w:rsidRDefault="00C37E7B" w:rsidP="00591294">
                  <w:pPr>
                    <w:jc w:val="center"/>
                    <w:rPr>
                      <w:i/>
                      <w:color w:val="000000"/>
                      <w:sz w:val="20"/>
                      <w:szCs w:val="20"/>
                    </w:rPr>
                  </w:pPr>
                  <w:r w:rsidRPr="002C693C">
                    <w:rPr>
                      <w:i/>
                      <w:color w:val="000000"/>
                      <w:sz w:val="20"/>
                      <w:szCs w:val="20"/>
                    </w:rPr>
                    <w:t>1000</w:t>
                  </w:r>
                </w:p>
              </w:tc>
              <w:tc>
                <w:tcPr>
                  <w:tcW w:w="2461" w:type="dxa"/>
                  <w:tcBorders>
                    <w:right w:val="single" w:sz="4" w:space="0" w:color="auto"/>
                  </w:tcBorders>
                  <w:vAlign w:val="center"/>
                </w:tcPr>
                <w:p w:rsidR="00C37E7B" w:rsidRPr="002C693C" w:rsidRDefault="00C37E7B" w:rsidP="00591294">
                  <w:pPr>
                    <w:rPr>
                      <w:i/>
                      <w:color w:val="000000"/>
                      <w:sz w:val="20"/>
                      <w:szCs w:val="20"/>
                    </w:rPr>
                  </w:pPr>
                  <w:r w:rsidRPr="002C693C">
                    <w:rPr>
                      <w:i/>
                      <w:color w:val="000000"/>
                      <w:sz w:val="20"/>
                      <w:szCs w:val="20"/>
                    </w:rPr>
                    <w:t>30/30</w:t>
                  </w:r>
                </w:p>
              </w:tc>
            </w:tr>
          </w:tbl>
          <w:p w:rsidR="00C37E7B" w:rsidRPr="002C693C" w:rsidRDefault="00C37E7B" w:rsidP="00591294">
            <w:pPr>
              <w:ind w:firstLine="601"/>
              <w:jc w:val="both"/>
              <w:rPr>
                <w:color w:val="000000"/>
              </w:rPr>
            </w:pPr>
          </w:p>
        </w:tc>
      </w:tr>
      <w:tr w:rsidR="00C37E7B" w:rsidRPr="002C693C" w:rsidTr="00C37E7B">
        <w:trPr>
          <w:trHeight w:val="337"/>
        </w:trPr>
        <w:tc>
          <w:tcPr>
            <w:tcW w:w="1006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Подраздел 2.2 Описание оказываемых услуг</w:t>
            </w:r>
          </w:p>
        </w:tc>
      </w:tr>
      <w:tr w:rsidR="00C37E7B" w:rsidRPr="002C693C" w:rsidTr="00C37E7B">
        <w:trPr>
          <w:trHeight w:val="425"/>
        </w:trPr>
        <w:tc>
          <w:tcPr>
            <w:tcW w:w="1006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color w:val="000000"/>
              </w:rPr>
            </w:pPr>
            <w:r w:rsidRPr="002C693C">
              <w:rPr>
                <w:i/>
                <w:color w:val="000000"/>
              </w:rPr>
              <w:t>Предоставление каналов связи между объектами.</w:t>
            </w:r>
          </w:p>
        </w:tc>
      </w:tr>
      <w:tr w:rsidR="00C37E7B" w:rsidRPr="002C693C" w:rsidTr="00C37E7B">
        <w:trPr>
          <w:trHeight w:val="425"/>
        </w:trPr>
        <w:tc>
          <w:tcPr>
            <w:tcW w:w="1006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 xml:space="preserve">Подраздел 2.3 Объем оказываемых услуг либо доля оказываемых услуг в общем объеме закупки </w:t>
            </w:r>
          </w:p>
        </w:tc>
      </w:tr>
      <w:tr w:rsidR="00C37E7B" w:rsidRPr="002C693C" w:rsidTr="00C37E7B">
        <w:trPr>
          <w:trHeight w:val="425"/>
        </w:trPr>
        <w:tc>
          <w:tcPr>
            <w:tcW w:w="10065" w:type="dxa"/>
            <w:tcBorders>
              <w:top w:val="single" w:sz="4" w:space="0" w:color="auto"/>
              <w:left w:val="single" w:sz="4" w:space="0" w:color="auto"/>
              <w:right w:val="single" w:sz="4" w:space="0" w:color="auto"/>
            </w:tcBorders>
          </w:tcPr>
          <w:p w:rsidR="00C37E7B" w:rsidRPr="002C693C" w:rsidRDefault="00C37E7B" w:rsidP="00591294">
            <w:pPr>
              <w:ind w:left="602"/>
              <w:jc w:val="both"/>
              <w:rPr>
                <w:i/>
                <w:color w:val="000000"/>
              </w:rPr>
            </w:pPr>
            <w:r w:rsidRPr="002C693C">
              <w:rPr>
                <w:i/>
                <w:color w:val="000000"/>
              </w:rPr>
              <w:t>Канал связи 100 Мб/c</w:t>
            </w:r>
          </w:p>
          <w:p w:rsidR="00C37E7B" w:rsidRPr="002C693C" w:rsidRDefault="00C37E7B" w:rsidP="00591294">
            <w:pPr>
              <w:ind w:firstLine="601"/>
              <w:jc w:val="both"/>
              <w:rPr>
                <w:i/>
                <w:color w:val="000000"/>
              </w:rPr>
            </w:pPr>
          </w:p>
        </w:tc>
      </w:tr>
    </w:tbl>
    <w:p w:rsidR="00C37E7B" w:rsidRPr="002C693C" w:rsidRDefault="00C37E7B" w:rsidP="00C37E7B">
      <w:pPr>
        <w:jc w:val="center"/>
        <w:rPr>
          <w:color w:val="000000"/>
        </w:rPr>
      </w:pPr>
    </w:p>
    <w:p w:rsidR="00C37E7B" w:rsidRPr="002C693C" w:rsidRDefault="00C37E7B" w:rsidP="00C37E7B">
      <w:pPr>
        <w:jc w:val="center"/>
        <w:rPr>
          <w:color w:val="000000"/>
        </w:rPr>
      </w:pPr>
      <w:r w:rsidRPr="002C693C">
        <w:rPr>
          <w:color w:val="000000"/>
        </w:rPr>
        <w:t>РАЗДЕЛ 3. ТРЕБОВАНИЯ К УСЛУГАМ</w:t>
      </w:r>
    </w:p>
    <w:p w:rsidR="00C37E7B" w:rsidRPr="002C693C" w:rsidRDefault="00C37E7B" w:rsidP="00C37E7B">
      <w:pPr>
        <w:jc w:val="center"/>
        <w:rPr>
          <w:color w:val="000000"/>
        </w:rPr>
      </w:pPr>
    </w:p>
    <w:tbl>
      <w:tblPr>
        <w:tblW w:w="10018" w:type="dxa"/>
        <w:jc w:val="center"/>
        <w:tblInd w:w="3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C37E7B" w:rsidRPr="002C693C" w:rsidTr="00C37E7B">
        <w:trPr>
          <w:trHeight w:val="385"/>
          <w:jc w:val="center"/>
        </w:trPr>
        <w:tc>
          <w:tcPr>
            <w:tcW w:w="10018" w:type="dxa"/>
            <w:tcBorders>
              <w:top w:val="single" w:sz="4" w:space="0" w:color="auto"/>
              <w:left w:val="single" w:sz="4" w:space="0" w:color="auto"/>
              <w:right w:val="single" w:sz="4" w:space="0" w:color="auto"/>
            </w:tcBorders>
          </w:tcPr>
          <w:p w:rsidR="00C37E7B" w:rsidRPr="002C693C" w:rsidRDefault="00C37E7B" w:rsidP="00C37E7B">
            <w:pPr>
              <w:ind w:left="308" w:hanging="308"/>
              <w:jc w:val="center"/>
              <w:rPr>
                <w:color w:val="000000"/>
              </w:rPr>
            </w:pPr>
            <w:r w:rsidRPr="002C693C">
              <w:rPr>
                <w:color w:val="000000"/>
              </w:rPr>
              <w:t>Подраздел 3.1 Общие требования</w:t>
            </w:r>
          </w:p>
        </w:tc>
      </w:tr>
      <w:tr w:rsidR="00C37E7B" w:rsidRPr="002C693C" w:rsidTr="00C37E7B">
        <w:trPr>
          <w:trHeight w:val="385"/>
          <w:jc w:val="center"/>
        </w:trPr>
        <w:tc>
          <w:tcPr>
            <w:tcW w:w="10018" w:type="dxa"/>
            <w:tcBorders>
              <w:top w:val="single" w:sz="4" w:space="0" w:color="auto"/>
              <w:left w:val="single" w:sz="4" w:space="0" w:color="auto"/>
              <w:right w:val="single" w:sz="4" w:space="0" w:color="auto"/>
            </w:tcBorders>
          </w:tcPr>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 xml:space="preserve">Требования к интерфейсу: тип интерфейса 10/100/1000BASE-T </w:t>
            </w:r>
            <w:proofErr w:type="spellStart"/>
            <w:r w:rsidRPr="002C693C">
              <w:rPr>
                <w:i/>
                <w:color w:val="000000"/>
              </w:rPr>
              <w:t>Ethernet</w:t>
            </w:r>
            <w:proofErr w:type="spellEnd"/>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Технология маршрутизации сетей – динамическая по протоколу  BGPv4</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Преимуществом является наличие собственной последней мили до объектов.</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 xml:space="preserve">Транспорт оператора должен обеспечивать передачу </w:t>
            </w:r>
            <w:proofErr w:type="spellStart"/>
            <w:r w:rsidRPr="002C693C">
              <w:rPr>
                <w:i/>
                <w:color w:val="000000"/>
              </w:rPr>
              <w:t>ip</w:t>
            </w:r>
            <w:proofErr w:type="spellEnd"/>
            <w:r w:rsidRPr="002C693C">
              <w:rPr>
                <w:i/>
                <w:color w:val="000000"/>
              </w:rPr>
              <w:t xml:space="preserve"> трафика с </w:t>
            </w:r>
            <w:proofErr w:type="spellStart"/>
            <w:r w:rsidRPr="002C693C">
              <w:rPr>
                <w:i/>
                <w:color w:val="000000"/>
              </w:rPr>
              <w:t>mtu</w:t>
            </w:r>
            <w:proofErr w:type="spellEnd"/>
            <w:r w:rsidRPr="002C693C">
              <w:rPr>
                <w:i/>
                <w:color w:val="000000"/>
              </w:rPr>
              <w:t xml:space="preserve"> 1500 без фрагментации</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jc w:val="both"/>
              <w:rPr>
                <w:i/>
                <w:color w:val="000000"/>
              </w:rPr>
            </w:pPr>
            <w:r w:rsidRPr="002C693C">
              <w:rPr>
                <w:i/>
                <w:color w:val="000000"/>
              </w:rPr>
              <w:t xml:space="preserve">Транспорт оператора не должен содержать механизмов управления перегрузкой </w:t>
            </w:r>
            <w:r w:rsidRPr="002C693C">
              <w:rPr>
                <w:i/>
                <w:color w:val="000000"/>
              </w:rPr>
              <w:lastRenderedPageBreak/>
              <w:t>трафика заказчика (</w:t>
            </w:r>
            <w:proofErr w:type="spellStart"/>
            <w:r w:rsidRPr="002C693C">
              <w:rPr>
                <w:i/>
                <w:color w:val="000000"/>
              </w:rPr>
              <w:t>red</w:t>
            </w:r>
            <w:proofErr w:type="spellEnd"/>
            <w:r w:rsidRPr="002C693C">
              <w:rPr>
                <w:i/>
                <w:color w:val="000000"/>
              </w:rPr>
              <w:t xml:space="preserve">, </w:t>
            </w:r>
            <w:proofErr w:type="spellStart"/>
            <w:r w:rsidRPr="002C693C">
              <w:rPr>
                <w:i/>
                <w:color w:val="000000"/>
              </w:rPr>
              <w:t>wred</w:t>
            </w:r>
            <w:proofErr w:type="spellEnd"/>
            <w:r w:rsidRPr="002C693C">
              <w:rPr>
                <w:i/>
                <w:color w:val="000000"/>
              </w:rPr>
              <w:t xml:space="preserve">, </w:t>
            </w:r>
            <w:proofErr w:type="spellStart"/>
            <w:r w:rsidRPr="002C693C">
              <w:rPr>
                <w:i/>
                <w:color w:val="000000"/>
              </w:rPr>
              <w:t>shaping</w:t>
            </w:r>
            <w:proofErr w:type="spellEnd"/>
            <w:r w:rsidRPr="002C693C">
              <w:rPr>
                <w:i/>
                <w:color w:val="000000"/>
              </w:rPr>
              <w:t xml:space="preserve">, </w:t>
            </w:r>
            <w:proofErr w:type="spellStart"/>
            <w:r w:rsidRPr="002C693C">
              <w:rPr>
                <w:i/>
                <w:color w:val="000000"/>
              </w:rPr>
              <w:t>etc</w:t>
            </w:r>
            <w:proofErr w:type="spellEnd"/>
            <w:r w:rsidRPr="002C693C">
              <w:rPr>
                <w:i/>
                <w:color w:val="000000"/>
              </w:rPr>
              <w:t>.).</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 xml:space="preserve">Оператор должен обеспечить оптимальную схему тарификации при условии потребления трафика не </w:t>
            </w:r>
            <w:proofErr w:type="gramStart"/>
            <w:r w:rsidRPr="002C693C">
              <w:rPr>
                <w:i/>
                <w:color w:val="000000"/>
              </w:rPr>
              <w:t>более указанного</w:t>
            </w:r>
            <w:proofErr w:type="gramEnd"/>
            <w:r w:rsidRPr="002C693C">
              <w:rPr>
                <w:i/>
                <w:color w:val="000000"/>
              </w:rPr>
              <w:t xml:space="preserve"> в подразделе 2.1.</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rFonts w:ascii="Calibri" w:eastAsia="Calibri" w:hAnsi="Calibri"/>
                <w:i/>
                <w:color w:val="000000"/>
                <w:lang w:eastAsia="en-US"/>
              </w:rPr>
            </w:pPr>
            <w:r w:rsidRPr="002C693C">
              <w:rPr>
                <w:i/>
                <w:color w:val="000000"/>
              </w:rPr>
              <w:t xml:space="preserve">Услуга предоставляется на 1 год </w:t>
            </w:r>
            <w:proofErr w:type="gramStart"/>
            <w:r w:rsidRPr="002C693C">
              <w:rPr>
                <w:i/>
                <w:color w:val="000000"/>
              </w:rPr>
              <w:t>с даты подписания</w:t>
            </w:r>
            <w:proofErr w:type="gramEnd"/>
            <w:r w:rsidRPr="002C693C">
              <w:rPr>
                <w:i/>
                <w:color w:val="000000"/>
              </w:rPr>
              <w:t xml:space="preserve"> акта о начале услуги.</w:t>
            </w:r>
          </w:p>
        </w:tc>
      </w:tr>
      <w:tr w:rsidR="00C37E7B" w:rsidRPr="002C693C" w:rsidTr="00C37E7B">
        <w:trPr>
          <w:trHeight w:val="391"/>
          <w:jc w:val="center"/>
        </w:trPr>
        <w:tc>
          <w:tcPr>
            <w:tcW w:w="10018" w:type="dxa"/>
            <w:tcBorders>
              <w:top w:val="single" w:sz="4" w:space="0" w:color="auto"/>
              <w:left w:val="single" w:sz="4" w:space="0" w:color="auto"/>
              <w:right w:val="single" w:sz="4" w:space="0" w:color="auto"/>
            </w:tcBorders>
            <w:vAlign w:val="center"/>
          </w:tcPr>
          <w:p w:rsidR="00C37E7B" w:rsidRPr="002C693C" w:rsidRDefault="00C37E7B" w:rsidP="00591294">
            <w:pPr>
              <w:shd w:val="clear" w:color="auto" w:fill="FFFFFF"/>
              <w:autoSpaceDE w:val="0"/>
              <w:autoSpaceDN w:val="0"/>
              <w:adjustRightInd w:val="0"/>
              <w:spacing w:after="200" w:line="276" w:lineRule="auto"/>
              <w:contextualSpacing/>
              <w:jc w:val="center"/>
              <w:rPr>
                <w:rFonts w:ascii="Calibri" w:eastAsia="Calibri" w:hAnsi="Calibri"/>
                <w:i/>
                <w:color w:val="000000"/>
                <w:lang w:eastAsia="en-US"/>
              </w:rPr>
            </w:pPr>
            <w:r w:rsidRPr="002C693C">
              <w:rPr>
                <w:rFonts w:ascii="Calibri" w:eastAsia="Calibri" w:hAnsi="Calibri"/>
                <w:color w:val="000000"/>
                <w:sz w:val="22"/>
                <w:szCs w:val="22"/>
                <w:lang w:eastAsia="en-US"/>
              </w:rPr>
              <w:lastRenderedPageBreak/>
              <w:t>Подраздел 3.2 Требования к топологии</w:t>
            </w:r>
          </w:p>
        </w:tc>
      </w:tr>
      <w:tr w:rsidR="00C37E7B" w:rsidRPr="002C693C" w:rsidTr="00C37E7B">
        <w:trPr>
          <w:trHeight w:val="385"/>
          <w:jc w:val="center"/>
        </w:trPr>
        <w:tc>
          <w:tcPr>
            <w:tcW w:w="10018" w:type="dxa"/>
            <w:tcBorders>
              <w:top w:val="single" w:sz="4" w:space="0" w:color="auto"/>
              <w:left w:val="single" w:sz="4" w:space="0" w:color="auto"/>
              <w:right w:val="single" w:sz="4" w:space="0" w:color="auto"/>
            </w:tcBorders>
          </w:tcPr>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Оператор резервного канала не может одновременно являться оператором основного канала.</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Последняя миля оператора резервного канала не должна совпадать с последней милей оператора основного канала.</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Ввод в здание для резервного канала по возможности должен быть отличным от ввода в здание основного канала.</w:t>
            </w:r>
          </w:p>
          <w:p w:rsidR="00C37E7B" w:rsidRPr="002C693C" w:rsidRDefault="00C37E7B" w:rsidP="0037054F">
            <w:pPr>
              <w:numPr>
                <w:ilvl w:val="0"/>
                <w:numId w:val="77"/>
              </w:numPr>
              <w:shd w:val="clear" w:color="auto" w:fill="FFFFFF"/>
              <w:autoSpaceDE w:val="0"/>
              <w:autoSpaceDN w:val="0"/>
              <w:adjustRightInd w:val="0"/>
              <w:spacing w:after="200" w:line="276" w:lineRule="auto"/>
              <w:contextualSpacing/>
              <w:rPr>
                <w:i/>
                <w:color w:val="000000"/>
              </w:rPr>
            </w:pPr>
            <w:r w:rsidRPr="002C693C">
              <w:rPr>
                <w:i/>
                <w:color w:val="000000"/>
              </w:rPr>
              <w:t>Информацию об операторах последней мили и ввода в здание можно получить у контактных лиц.</w:t>
            </w:r>
          </w:p>
          <w:p w:rsidR="00C37E7B" w:rsidRPr="002C693C" w:rsidRDefault="00C37E7B" w:rsidP="00591294">
            <w:pPr>
              <w:shd w:val="clear" w:color="auto" w:fill="FFFFFF"/>
              <w:autoSpaceDE w:val="0"/>
              <w:autoSpaceDN w:val="0"/>
              <w:adjustRightInd w:val="0"/>
              <w:spacing w:after="200" w:line="276" w:lineRule="auto"/>
              <w:ind w:left="720"/>
              <w:contextualSpacing/>
              <w:rPr>
                <w:rFonts w:ascii="Calibri" w:eastAsia="Calibri" w:hAnsi="Calibri"/>
                <w:i/>
                <w:color w:val="000000"/>
                <w:lang w:eastAsia="en-US"/>
              </w:rPr>
            </w:pPr>
            <w:r w:rsidRPr="002C693C">
              <w:rPr>
                <w:rFonts w:ascii="Calibri" w:eastAsia="Calibri" w:hAnsi="Calibri"/>
                <w:i/>
                <w:noProof/>
                <w:color w:val="000000"/>
              </w:rPr>
              <w:drawing>
                <wp:inline distT="0" distB="0" distL="0" distR="0" wp14:anchorId="01927D68" wp14:editId="6BE1AC2F">
                  <wp:extent cx="4479457" cy="4968000"/>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79457" cy="4968000"/>
                          </a:xfrm>
                          <a:prstGeom prst="rect">
                            <a:avLst/>
                          </a:prstGeom>
                          <a:noFill/>
                          <a:ln>
                            <a:noFill/>
                          </a:ln>
                        </pic:spPr>
                      </pic:pic>
                    </a:graphicData>
                  </a:graphic>
                </wp:inline>
              </w:drawing>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left="34"/>
              <w:jc w:val="center"/>
              <w:rPr>
                <w:color w:val="000000"/>
              </w:rPr>
            </w:pPr>
            <w:r w:rsidRPr="002C693C">
              <w:rPr>
                <w:color w:val="000000"/>
              </w:rPr>
              <w:t>Подраздел 3.3 Требования к качеству оказываемых услуг</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2C693C">
              <w:rPr>
                <w:i/>
                <w:color w:val="000000"/>
              </w:rPr>
              <w:t>CoS</w:t>
            </w:r>
            <w:proofErr w:type="spellEnd"/>
            <w:r w:rsidRPr="002C693C">
              <w:rPr>
                <w:i/>
                <w:color w:val="000000"/>
              </w:rPr>
              <w:t>).</w:t>
            </w:r>
          </w:p>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lastRenderedPageBreak/>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C37E7B" w:rsidRPr="002C693C" w:rsidRDefault="00C37E7B"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Real-time</w:t>
            </w:r>
            <w:proofErr w:type="spellEnd"/>
            <w:r w:rsidRPr="002C693C">
              <w:rPr>
                <w:rFonts w:ascii="Calibri" w:eastAsia="Calibri" w:hAnsi="Calibri"/>
                <w:i/>
                <w:color w:val="000000"/>
                <w:lang w:eastAsia="en-US"/>
              </w:rPr>
              <w:t xml:space="preserve"> – трафик приложений реального времени (голос/видео), критичный к потерям пакетов, задержкам и колебаниям задержки;</w:t>
            </w:r>
          </w:p>
          <w:p w:rsidR="00C37E7B" w:rsidRPr="002C693C" w:rsidRDefault="00C37E7B"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Business-critical</w:t>
            </w:r>
            <w:proofErr w:type="spellEnd"/>
            <w:r w:rsidRPr="002C693C">
              <w:rPr>
                <w:rFonts w:ascii="Calibri" w:eastAsia="Calibri" w:hAnsi="Calibri"/>
                <w:i/>
                <w:color w:val="000000"/>
                <w:lang w:eastAsia="en-US"/>
              </w:rPr>
              <w:t xml:space="preserve"> – трафик корпоративных информационных систем, критичный к потерям;</w:t>
            </w:r>
          </w:p>
          <w:p w:rsidR="00C37E7B" w:rsidRPr="002C693C" w:rsidRDefault="00C37E7B"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Best-effort</w:t>
            </w:r>
            <w:proofErr w:type="spellEnd"/>
            <w:r w:rsidRPr="002C693C">
              <w:rPr>
                <w:rFonts w:ascii="Calibri" w:eastAsia="Calibri" w:hAnsi="Calibri"/>
                <w:i/>
                <w:color w:val="000000"/>
                <w:lang w:eastAsia="en-US"/>
              </w:rPr>
              <w:t xml:space="preserve"> – трафик, некритичный к задержкам и потерям пакетов (</w:t>
            </w:r>
            <w:proofErr w:type="spellStart"/>
            <w:r w:rsidRPr="002C693C">
              <w:rPr>
                <w:rFonts w:ascii="Calibri" w:eastAsia="Calibri" w:hAnsi="Calibri"/>
                <w:i/>
                <w:color w:val="000000"/>
                <w:lang w:eastAsia="en-US"/>
              </w:rPr>
              <w:t>http</w:t>
            </w:r>
            <w:proofErr w:type="spellEnd"/>
            <w:r w:rsidRPr="002C693C">
              <w:rPr>
                <w:rFonts w:ascii="Calibri" w:eastAsia="Calibri" w:hAnsi="Calibri"/>
                <w:i/>
                <w:color w:val="000000"/>
                <w:lang w:eastAsia="en-US"/>
              </w:rPr>
              <w:t xml:space="preserve">, </w:t>
            </w:r>
            <w:proofErr w:type="spellStart"/>
            <w:r w:rsidRPr="002C693C">
              <w:rPr>
                <w:rFonts w:ascii="Calibri" w:eastAsia="Calibri" w:hAnsi="Calibri"/>
                <w:i/>
                <w:color w:val="000000"/>
                <w:lang w:eastAsia="en-US"/>
              </w:rPr>
              <w:t>ftp</w:t>
            </w:r>
            <w:proofErr w:type="spellEnd"/>
            <w:r w:rsidRPr="002C693C">
              <w:rPr>
                <w:rFonts w:ascii="Calibri" w:eastAsia="Calibri" w:hAnsi="Calibri"/>
                <w:i/>
                <w:color w:val="000000"/>
                <w:lang w:eastAsia="en-US"/>
              </w:rPr>
              <w:t>, e-</w:t>
            </w:r>
            <w:proofErr w:type="spellStart"/>
            <w:r w:rsidRPr="002C693C">
              <w:rPr>
                <w:rFonts w:ascii="Calibri" w:eastAsia="Calibri" w:hAnsi="Calibri"/>
                <w:i/>
                <w:color w:val="000000"/>
                <w:lang w:eastAsia="en-US"/>
              </w:rPr>
              <w:t>mail</w:t>
            </w:r>
            <w:proofErr w:type="spellEnd"/>
            <w:r w:rsidRPr="002C693C">
              <w:rPr>
                <w:rFonts w:ascii="Calibri" w:eastAsia="Calibri" w:hAnsi="Calibri"/>
                <w:i/>
                <w:color w:val="000000"/>
                <w:lang w:eastAsia="en-US"/>
              </w:rPr>
              <w:t>);</w:t>
            </w:r>
          </w:p>
          <w:p w:rsidR="00C37E7B" w:rsidRPr="002C693C" w:rsidRDefault="00C37E7B" w:rsidP="0037054F">
            <w:pPr>
              <w:numPr>
                <w:ilvl w:val="0"/>
                <w:numId w:val="79"/>
              </w:numPr>
              <w:shd w:val="clear" w:color="auto" w:fill="FFFFFF"/>
              <w:autoSpaceDE w:val="0"/>
              <w:autoSpaceDN w:val="0"/>
              <w:adjustRightInd w:val="0"/>
              <w:spacing w:after="200" w:line="276" w:lineRule="auto"/>
              <w:contextualSpacing/>
              <w:rPr>
                <w:rFonts w:ascii="Calibri" w:eastAsia="Calibri" w:hAnsi="Calibri"/>
                <w:i/>
                <w:color w:val="000000"/>
                <w:lang w:eastAsia="en-US"/>
              </w:rPr>
            </w:pPr>
            <w:proofErr w:type="spellStart"/>
            <w:r w:rsidRPr="002C693C">
              <w:rPr>
                <w:rFonts w:ascii="Calibri" w:eastAsia="Calibri" w:hAnsi="Calibri"/>
                <w:i/>
                <w:color w:val="000000"/>
                <w:lang w:eastAsia="en-US"/>
              </w:rPr>
              <w:t>Management</w:t>
            </w:r>
            <w:proofErr w:type="spellEnd"/>
            <w:r w:rsidRPr="002C693C">
              <w:rPr>
                <w:rFonts w:ascii="Calibri" w:eastAsia="Calibri" w:hAnsi="Calibri"/>
                <w:i/>
                <w:color w:val="000000"/>
                <w:lang w:eastAsia="en-US"/>
              </w:rPr>
              <w:t xml:space="preserve"> 64k, очередь с гарантированной доставкой.</w:t>
            </w:r>
          </w:p>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C37E7B" w:rsidRPr="002C693C" w:rsidTr="00591294">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C37E7B" w:rsidRPr="002C693C" w:rsidRDefault="00C37E7B" w:rsidP="00591294">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Круговая задержка (</w:t>
                  </w:r>
                  <w:proofErr w:type="spellStart"/>
                  <w:r w:rsidRPr="002C693C">
                    <w:rPr>
                      <w:i/>
                      <w:color w:val="000000"/>
                    </w:rPr>
                    <w:t>Round</w:t>
                  </w:r>
                  <w:proofErr w:type="spellEnd"/>
                  <w:r w:rsidRPr="002C693C">
                    <w:rPr>
                      <w:i/>
                      <w:color w:val="000000"/>
                    </w:rPr>
                    <w:t xml:space="preserve"> </w:t>
                  </w:r>
                  <w:proofErr w:type="spellStart"/>
                  <w:r w:rsidRPr="002C693C">
                    <w:rPr>
                      <w:i/>
                      <w:color w:val="000000"/>
                    </w:rPr>
                    <w:t>trip</w:t>
                  </w:r>
                  <w:proofErr w:type="spellEnd"/>
                  <w:r w:rsidRPr="002C693C">
                    <w:rPr>
                      <w:i/>
                      <w:color w:val="000000"/>
                    </w:rPr>
                    <w:t xml:space="preserve"> </w:t>
                  </w:r>
                  <w:proofErr w:type="spellStart"/>
                  <w:r w:rsidRPr="002C693C">
                    <w:rPr>
                      <w:i/>
                      <w:color w:val="000000"/>
                    </w:rPr>
                    <w:t>delay</w:t>
                  </w:r>
                  <w:proofErr w:type="spellEnd"/>
                  <w:r w:rsidRPr="002C693C">
                    <w:rPr>
                      <w:i/>
                      <w:color w:val="000000"/>
                    </w:rPr>
                    <w:t>)</w:t>
                  </w:r>
                </w:p>
              </w:tc>
              <w:tc>
                <w:tcPr>
                  <w:tcW w:w="1985" w:type="dxa"/>
                  <w:tcBorders>
                    <w:top w:val="single" w:sz="8" w:space="0" w:color="auto"/>
                    <w:left w:val="nil"/>
                    <w:bottom w:val="single" w:sz="8" w:space="0" w:color="auto"/>
                    <w:right w:val="single" w:sz="8" w:space="0" w:color="auto"/>
                  </w:tcBorders>
                  <w:vAlign w:val="center"/>
                </w:tcPr>
                <w:p w:rsidR="00C37E7B" w:rsidRPr="002C693C" w:rsidRDefault="00C37E7B" w:rsidP="00591294">
                  <w:pPr>
                    <w:shd w:val="clear" w:color="auto" w:fill="FFFFFF"/>
                    <w:autoSpaceDE w:val="0"/>
                    <w:autoSpaceDN w:val="0"/>
                    <w:adjustRightInd w:val="0"/>
                    <w:spacing w:after="200" w:line="276" w:lineRule="auto"/>
                    <w:ind w:left="360"/>
                    <w:rPr>
                      <w:i/>
                      <w:color w:val="000000"/>
                    </w:rPr>
                  </w:pPr>
                  <w:proofErr w:type="spellStart"/>
                  <w:r w:rsidRPr="002C693C">
                    <w:rPr>
                      <w:i/>
                      <w:color w:val="000000"/>
                    </w:rPr>
                    <w:t>Джиттер</w:t>
                  </w:r>
                  <w:proofErr w:type="spellEnd"/>
                  <w:r w:rsidRPr="002C693C">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данного типа трафика от общей пропускной способности канала</w:t>
                  </w:r>
                </w:p>
              </w:tc>
            </w:tr>
            <w:tr w:rsidR="00C37E7B" w:rsidRPr="002C693C" w:rsidTr="00591294">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Наземные каналы связи</w:t>
                  </w:r>
                </w:p>
              </w:tc>
            </w:tr>
            <w:tr w:rsidR="00C37E7B" w:rsidRPr="002C693C" w:rsidTr="00591294">
              <w:trPr>
                <w:cantSplit/>
                <w:trHeight w:val="330"/>
              </w:trPr>
              <w:tc>
                <w:tcPr>
                  <w:tcW w:w="1418" w:type="dxa"/>
                  <w:tcBorders>
                    <w:top w:val="nil"/>
                    <w:left w:val="single" w:sz="8" w:space="0" w:color="auto"/>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proofErr w:type="spellStart"/>
                  <w:r w:rsidRPr="002C693C">
                    <w:rPr>
                      <w:i/>
                      <w:color w:val="000000"/>
                    </w:rPr>
                    <w:t>Real-time</w:t>
                  </w:r>
                  <w:proofErr w:type="spellEnd"/>
                </w:p>
              </w:tc>
              <w:tc>
                <w:tcPr>
                  <w:tcW w:w="1843"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150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50 </w:t>
                  </w:r>
                  <w:proofErr w:type="spellStart"/>
                  <w:r w:rsidRPr="002C693C">
                    <w:rPr>
                      <w:i/>
                      <w:color w:val="000000"/>
                    </w:rPr>
                    <w:t>мс</w:t>
                  </w:r>
                  <w:proofErr w:type="spellEnd"/>
                </w:p>
              </w:tc>
              <w:tc>
                <w:tcPr>
                  <w:tcW w:w="2126"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не более 0.25%</w:t>
                  </w:r>
                </w:p>
              </w:tc>
              <w:tc>
                <w:tcPr>
                  <w:tcW w:w="2410"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не менее 75</w:t>
                  </w:r>
                </w:p>
              </w:tc>
            </w:tr>
            <w:tr w:rsidR="00C37E7B" w:rsidRPr="002C693C" w:rsidTr="00591294">
              <w:trPr>
                <w:cantSplit/>
                <w:trHeight w:val="330"/>
              </w:trPr>
              <w:tc>
                <w:tcPr>
                  <w:tcW w:w="1418" w:type="dxa"/>
                  <w:tcBorders>
                    <w:top w:val="nil"/>
                    <w:left w:val="single" w:sz="8" w:space="0" w:color="auto"/>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proofErr w:type="spellStart"/>
                  <w:r w:rsidRPr="002C693C">
                    <w:rPr>
                      <w:i/>
                      <w:color w:val="000000"/>
                    </w:rPr>
                    <w:t>Business-critical</w:t>
                  </w:r>
                  <w:proofErr w:type="spellEnd"/>
                </w:p>
              </w:tc>
              <w:tc>
                <w:tcPr>
                  <w:tcW w:w="1843"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200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w:t>
                  </w:r>
                </w:p>
              </w:tc>
              <w:tc>
                <w:tcPr>
                  <w:tcW w:w="2126"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не более 0.5%</w:t>
                  </w:r>
                </w:p>
              </w:tc>
              <w:tc>
                <w:tcPr>
                  <w:tcW w:w="2410"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w:t>
                  </w:r>
                </w:p>
              </w:tc>
            </w:tr>
            <w:tr w:rsidR="00C37E7B" w:rsidRPr="002C693C" w:rsidTr="00591294">
              <w:trPr>
                <w:cantSplit/>
                <w:trHeight w:val="330"/>
              </w:trPr>
              <w:tc>
                <w:tcPr>
                  <w:tcW w:w="1418" w:type="dxa"/>
                  <w:tcBorders>
                    <w:top w:val="nil"/>
                    <w:left w:val="single" w:sz="8" w:space="0" w:color="auto"/>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proofErr w:type="spellStart"/>
                  <w:r w:rsidRPr="002C693C">
                    <w:rPr>
                      <w:i/>
                      <w:color w:val="000000"/>
                    </w:rPr>
                    <w:t>Best-effort</w:t>
                  </w:r>
                  <w:proofErr w:type="spellEnd"/>
                </w:p>
              </w:tc>
              <w:tc>
                <w:tcPr>
                  <w:tcW w:w="1843"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xml:space="preserve">не более 250 </w:t>
                  </w:r>
                  <w:proofErr w:type="spellStart"/>
                  <w:r w:rsidRPr="002C693C">
                    <w:rPr>
                      <w:i/>
                      <w:color w:val="000000"/>
                    </w:rPr>
                    <w:t>мс</w:t>
                  </w:r>
                  <w:proofErr w:type="spellEnd"/>
                </w:p>
              </w:tc>
              <w:tc>
                <w:tcPr>
                  <w:tcW w:w="1985"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w:t>
                  </w:r>
                </w:p>
              </w:tc>
              <w:tc>
                <w:tcPr>
                  <w:tcW w:w="2126"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не более 1%</w:t>
                  </w:r>
                </w:p>
              </w:tc>
              <w:tc>
                <w:tcPr>
                  <w:tcW w:w="2410" w:type="dxa"/>
                  <w:tcBorders>
                    <w:top w:val="nil"/>
                    <w:left w:val="nil"/>
                    <w:bottom w:val="single" w:sz="8" w:space="0" w:color="auto"/>
                    <w:right w:val="single" w:sz="8" w:space="0" w:color="auto"/>
                  </w:tcBorders>
                </w:tcPr>
                <w:p w:rsidR="00C37E7B" w:rsidRPr="002C693C" w:rsidRDefault="00C37E7B" w:rsidP="00591294">
                  <w:pPr>
                    <w:shd w:val="clear" w:color="auto" w:fill="FFFFFF"/>
                    <w:autoSpaceDE w:val="0"/>
                    <w:autoSpaceDN w:val="0"/>
                    <w:adjustRightInd w:val="0"/>
                    <w:spacing w:after="200" w:line="276" w:lineRule="auto"/>
                    <w:ind w:left="360"/>
                    <w:rPr>
                      <w:i/>
                      <w:color w:val="000000"/>
                    </w:rPr>
                  </w:pPr>
                  <w:r w:rsidRPr="002C693C">
                    <w:rPr>
                      <w:i/>
                      <w:color w:val="000000"/>
                    </w:rPr>
                    <w:t> </w:t>
                  </w:r>
                </w:p>
              </w:tc>
            </w:tr>
          </w:tbl>
          <w:p w:rsidR="00C37E7B" w:rsidRPr="002C693C" w:rsidRDefault="00C37E7B" w:rsidP="00591294">
            <w:pPr>
              <w:shd w:val="clear" w:color="auto" w:fill="FFFFFF"/>
              <w:autoSpaceDE w:val="0"/>
              <w:autoSpaceDN w:val="0"/>
              <w:adjustRightInd w:val="0"/>
              <w:spacing w:after="200" w:line="276" w:lineRule="auto"/>
              <w:ind w:left="360"/>
              <w:rPr>
                <w:i/>
                <w:color w:val="000000"/>
              </w:rPr>
            </w:pPr>
          </w:p>
          <w:p w:rsidR="00C37E7B" w:rsidRPr="002C693C" w:rsidRDefault="00C37E7B" w:rsidP="00591294">
            <w:pPr>
              <w:shd w:val="clear" w:color="auto" w:fill="FFFFFF"/>
              <w:autoSpaceDE w:val="0"/>
              <w:autoSpaceDN w:val="0"/>
              <w:adjustRightInd w:val="0"/>
              <w:spacing w:after="200" w:line="276" w:lineRule="auto"/>
              <w:ind w:left="708"/>
              <w:rPr>
                <w:bCs/>
              </w:rPr>
            </w:pPr>
            <w:r w:rsidRPr="002C693C">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C37E7B" w:rsidRPr="002C693C" w:rsidRDefault="00C37E7B" w:rsidP="00591294">
            <w:pPr>
              <w:shd w:val="clear" w:color="auto" w:fill="FFFFFF"/>
              <w:autoSpaceDE w:val="0"/>
              <w:autoSpaceDN w:val="0"/>
              <w:adjustRightInd w:val="0"/>
              <w:ind w:left="708"/>
              <w:rPr>
                <w:i/>
                <w:color w:val="000000"/>
              </w:rPr>
            </w:pPr>
            <w:r w:rsidRPr="002C693C">
              <w:rPr>
                <w:i/>
                <w:color w:val="000000"/>
              </w:rPr>
              <w:t>Канал связи должен быть работоспособен с гарантированным уровнем сервиса 24 часа 7 дней в неделю 365(6) дней в году</w:t>
            </w:r>
          </w:p>
          <w:p w:rsidR="00C37E7B" w:rsidRPr="002C693C" w:rsidRDefault="00C37E7B" w:rsidP="00591294">
            <w:pPr>
              <w:shd w:val="clear" w:color="auto" w:fill="FFFFFF"/>
              <w:autoSpaceDE w:val="0"/>
              <w:autoSpaceDN w:val="0"/>
              <w:adjustRightInd w:val="0"/>
              <w:ind w:left="708"/>
              <w:rPr>
                <w:i/>
                <w:color w:val="000000"/>
              </w:rPr>
            </w:pPr>
          </w:p>
          <w:p w:rsidR="00C37E7B" w:rsidRPr="002C693C" w:rsidRDefault="00C37E7B" w:rsidP="00591294">
            <w:pPr>
              <w:shd w:val="clear" w:color="auto" w:fill="FFFFFF"/>
              <w:autoSpaceDE w:val="0"/>
              <w:autoSpaceDN w:val="0"/>
              <w:adjustRightInd w:val="0"/>
              <w:ind w:left="708"/>
              <w:rPr>
                <w:i/>
                <w:color w:val="000000"/>
              </w:rPr>
            </w:pPr>
            <w:r w:rsidRPr="002C693C">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C37E7B" w:rsidRPr="002C693C" w:rsidRDefault="00C37E7B" w:rsidP="00591294">
            <w:pPr>
              <w:shd w:val="clear" w:color="auto" w:fill="FFFFFF"/>
              <w:autoSpaceDE w:val="0"/>
              <w:autoSpaceDN w:val="0"/>
              <w:adjustRightInd w:val="0"/>
              <w:ind w:left="708"/>
              <w:rPr>
                <w:i/>
                <w:color w:val="000000"/>
              </w:rPr>
            </w:pPr>
          </w:p>
          <w:p w:rsidR="00C37E7B" w:rsidRPr="002C693C" w:rsidRDefault="00C37E7B" w:rsidP="00591294">
            <w:pPr>
              <w:shd w:val="clear" w:color="auto" w:fill="FFFFFF"/>
              <w:autoSpaceDE w:val="0"/>
              <w:autoSpaceDN w:val="0"/>
              <w:adjustRightInd w:val="0"/>
              <w:ind w:left="708"/>
              <w:rPr>
                <w:i/>
                <w:color w:val="000000"/>
              </w:rPr>
            </w:pPr>
            <w:r w:rsidRPr="002C693C">
              <w:rPr>
                <w:i/>
                <w:color w:val="000000"/>
              </w:rPr>
              <w:t xml:space="preserve">Контроль и измерение параметров качества должны осуществляться в соответствии с методикой IETF </w:t>
            </w:r>
          </w:p>
          <w:p w:rsidR="00C37E7B" w:rsidRPr="002C693C" w:rsidRDefault="00C37E7B" w:rsidP="00591294">
            <w:pPr>
              <w:jc w:val="both"/>
              <w:rPr>
                <w:i/>
                <w:color w:val="000000"/>
              </w:rPr>
            </w:pP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lastRenderedPageBreak/>
              <w:t>Подраздел 3.4 Требования к гарантийным обязательствам оказываемых услуг</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i/>
                <w:color w:val="000000"/>
              </w:rPr>
            </w:pPr>
            <w:r w:rsidRPr="002C693C">
              <w:rPr>
                <w:i/>
                <w:color w:val="000000"/>
              </w:rPr>
              <w:t>Требования не предъявляются.</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 xml:space="preserve">Подраздел 3.5 Требования к конфиденциальности </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459"/>
              <w:jc w:val="both"/>
              <w:rPr>
                <w:i/>
                <w:color w:val="000000"/>
              </w:rPr>
            </w:pPr>
            <w:r w:rsidRPr="002C693C">
              <w:rPr>
                <w:i/>
                <w:color w:val="000000"/>
              </w:rPr>
              <w:lastRenderedPageBreak/>
              <w:t>Требования не предъявляются.</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 xml:space="preserve">Подраздел 3.6 Требования к безопасности оказания услуг и безопасности результата оказанных услуг </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i/>
                <w:color w:val="000000"/>
              </w:rPr>
            </w:pPr>
            <w:r w:rsidRPr="002C693C">
              <w:rPr>
                <w:i/>
                <w:color w:val="000000"/>
              </w:rPr>
              <w:t>Требования не предъявляются.</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Подраздел 3.7 Требования по обучению персонала заказчика</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i/>
                <w:color w:val="000000"/>
              </w:rPr>
            </w:pPr>
            <w:r w:rsidRPr="002C693C">
              <w:rPr>
                <w:i/>
                <w:color w:val="000000"/>
              </w:rPr>
              <w:t>Требования не предъявляются.</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Подраздел 3.8 Требования к составу технического предложения участника</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both"/>
              <w:rPr>
                <w:i/>
                <w:color w:val="000000"/>
              </w:rPr>
            </w:pPr>
            <w:r w:rsidRPr="002C693C">
              <w:rPr>
                <w:i/>
                <w:color w:val="000000"/>
              </w:rPr>
              <w:t>Техническое Предложение должно иметь в своем составе:</w:t>
            </w:r>
          </w:p>
          <w:p w:rsidR="00C37E7B" w:rsidRPr="002C693C" w:rsidRDefault="00C37E7B" w:rsidP="0037054F">
            <w:pPr>
              <w:numPr>
                <w:ilvl w:val="0"/>
                <w:numId w:val="78"/>
              </w:numPr>
              <w:contextualSpacing/>
              <w:jc w:val="both"/>
              <w:rPr>
                <w:i/>
                <w:color w:val="000000"/>
              </w:rPr>
            </w:pPr>
            <w:r w:rsidRPr="002C693C">
              <w:rPr>
                <w:i/>
                <w:color w:val="000000"/>
              </w:rPr>
              <w:t>описание политик и механизмов маршрутизации трафика;</w:t>
            </w:r>
          </w:p>
          <w:p w:rsidR="00C37E7B" w:rsidRPr="002C693C" w:rsidRDefault="00C37E7B" w:rsidP="0037054F">
            <w:pPr>
              <w:numPr>
                <w:ilvl w:val="0"/>
                <w:numId w:val="78"/>
              </w:numPr>
              <w:contextualSpacing/>
              <w:jc w:val="both"/>
              <w:rPr>
                <w:i/>
                <w:color w:val="000000"/>
              </w:rPr>
            </w:pPr>
            <w:r w:rsidRPr="002C693C">
              <w:rPr>
                <w:i/>
                <w:color w:val="000000"/>
              </w:rPr>
              <w:t xml:space="preserve">техническое описание существующих процедур Соглашения об уровне обслуживания - </w:t>
            </w:r>
            <w:proofErr w:type="spellStart"/>
            <w:r w:rsidRPr="002C693C">
              <w:rPr>
                <w:i/>
                <w:color w:val="000000"/>
              </w:rPr>
              <w:t>Service</w:t>
            </w:r>
            <w:proofErr w:type="spellEnd"/>
            <w:r w:rsidRPr="002C693C">
              <w:rPr>
                <w:i/>
                <w:color w:val="000000"/>
              </w:rPr>
              <w:t xml:space="preserve"> </w:t>
            </w:r>
            <w:proofErr w:type="spellStart"/>
            <w:r w:rsidRPr="002C693C">
              <w:rPr>
                <w:i/>
                <w:color w:val="000000"/>
              </w:rPr>
              <w:t>Level</w:t>
            </w:r>
            <w:proofErr w:type="spellEnd"/>
            <w:r w:rsidRPr="002C693C">
              <w:rPr>
                <w:i/>
                <w:color w:val="000000"/>
              </w:rPr>
              <w:t xml:space="preserve"> </w:t>
            </w:r>
            <w:proofErr w:type="spellStart"/>
            <w:r w:rsidRPr="002C693C">
              <w:rPr>
                <w:i/>
                <w:color w:val="000000"/>
              </w:rPr>
              <w:t>Agreement</w:t>
            </w:r>
            <w:proofErr w:type="spellEnd"/>
            <w:r w:rsidRPr="002C693C">
              <w:rPr>
                <w:i/>
                <w:color w:val="000000"/>
              </w:rPr>
              <w:t xml:space="preserve"> (SLA);</w:t>
            </w:r>
          </w:p>
          <w:p w:rsidR="00C37E7B" w:rsidRPr="002C693C" w:rsidRDefault="00C37E7B" w:rsidP="0037054F">
            <w:pPr>
              <w:numPr>
                <w:ilvl w:val="0"/>
                <w:numId w:val="78"/>
              </w:numPr>
              <w:contextualSpacing/>
              <w:jc w:val="both"/>
              <w:rPr>
                <w:i/>
                <w:color w:val="000000"/>
              </w:rPr>
            </w:pPr>
            <w:r w:rsidRPr="002C693C">
              <w:rPr>
                <w:i/>
                <w:color w:val="000000"/>
              </w:rPr>
              <w:t>копии действующих лицензий, необходимых для предоставления требуемых услуг.</w:t>
            </w:r>
          </w:p>
          <w:p w:rsidR="00C37E7B" w:rsidRPr="002C693C" w:rsidRDefault="00C37E7B" w:rsidP="00591294">
            <w:pPr>
              <w:shd w:val="clear" w:color="auto" w:fill="FFFFFF"/>
              <w:autoSpaceDE w:val="0"/>
              <w:autoSpaceDN w:val="0"/>
              <w:adjustRightInd w:val="0"/>
              <w:rPr>
                <w:i/>
                <w:color w:val="000000"/>
              </w:rPr>
            </w:pPr>
            <w:r w:rsidRPr="002C693C">
              <w:rPr>
                <w:i/>
                <w:color w:val="000000"/>
              </w:rPr>
              <w:t>Соглашение об уровне сервиса должно содержать следующую информацию:</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определение зоны ответственности оператора</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декларированные технические параметры канала связи</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процедуру регистрации заявок и их </w:t>
            </w:r>
            <w:proofErr w:type="spellStart"/>
            <w:r w:rsidRPr="002C693C">
              <w:rPr>
                <w:i/>
                <w:color w:val="000000"/>
              </w:rPr>
              <w:t>приоритезации</w:t>
            </w:r>
            <w:proofErr w:type="spellEnd"/>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контрольные сроки отработки заявок по каждому приоритету</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порядок эскалации отработки заявок</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порядок фиксации и согласовании перерывов или ухудшения качества услуги</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 ответственность оператора и порядок взысканий в случае невыполнения обязательств</w:t>
            </w:r>
          </w:p>
          <w:p w:rsidR="00C37E7B" w:rsidRPr="002C693C" w:rsidRDefault="00C37E7B" w:rsidP="00591294">
            <w:pPr>
              <w:jc w:val="both"/>
              <w:rPr>
                <w:i/>
                <w:color w:val="000000"/>
              </w:rPr>
            </w:pPr>
          </w:p>
          <w:p w:rsidR="00C37E7B" w:rsidRPr="002C693C" w:rsidRDefault="00C37E7B" w:rsidP="00591294">
            <w:pPr>
              <w:ind w:firstLine="601"/>
              <w:jc w:val="both"/>
              <w:rPr>
                <w:i/>
                <w:color w:val="000000"/>
              </w:rPr>
            </w:pP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Подраздел 3.9 Специальные требования</w:t>
            </w:r>
          </w:p>
        </w:tc>
      </w:tr>
      <w:tr w:rsidR="00C37E7B" w:rsidRPr="002C693C" w:rsidTr="00C37E7B">
        <w:trPr>
          <w:trHeight w:val="385"/>
          <w:jc w:val="center"/>
        </w:trPr>
        <w:tc>
          <w:tcPr>
            <w:tcW w:w="10018" w:type="dxa"/>
            <w:tcBorders>
              <w:top w:val="single" w:sz="4" w:space="0" w:color="auto"/>
              <w:left w:val="single" w:sz="4" w:space="0" w:color="auto"/>
              <w:bottom w:val="single" w:sz="4" w:space="0" w:color="auto"/>
              <w:right w:val="single" w:sz="4" w:space="0" w:color="auto"/>
            </w:tcBorders>
          </w:tcPr>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2C693C">
              <w:rPr>
                <w:i/>
                <w:color w:val="000000"/>
              </w:rPr>
              <w:t xml:space="preserve">ММТС-10 и удаленным площадками по схеме PE-PE, включая регистрацию </w:t>
            </w:r>
            <w:proofErr w:type="spellStart"/>
            <w:r w:rsidRPr="002C693C">
              <w:rPr>
                <w:i/>
                <w:color w:val="000000"/>
              </w:rPr>
              <w:t>threshold’ов</w:t>
            </w:r>
            <w:proofErr w:type="spellEnd"/>
            <w:r w:rsidRPr="002C693C">
              <w:rPr>
                <w:i/>
                <w:color w:val="000000"/>
              </w:rPr>
              <w:t xml:space="preserve"> </w:t>
            </w:r>
            <w:proofErr w:type="spellStart"/>
            <w:r w:rsidRPr="002C693C">
              <w:rPr>
                <w:i/>
                <w:color w:val="000000"/>
              </w:rPr>
              <w:t>packet</w:t>
            </w:r>
            <w:proofErr w:type="spellEnd"/>
            <w:r w:rsidRPr="002C693C">
              <w:rPr>
                <w:i/>
                <w:color w:val="000000"/>
              </w:rPr>
              <w:t xml:space="preserve"> </w:t>
            </w:r>
            <w:proofErr w:type="spellStart"/>
            <w:r w:rsidRPr="002C693C">
              <w:rPr>
                <w:i/>
                <w:color w:val="000000"/>
              </w:rPr>
              <w:t>loss</w:t>
            </w:r>
            <w:proofErr w:type="spellEnd"/>
            <w:r w:rsidRPr="002C693C">
              <w:rPr>
                <w:i/>
                <w:color w:val="000000"/>
              </w:rPr>
              <w:t xml:space="preserve">, </w:t>
            </w:r>
            <w:proofErr w:type="spellStart"/>
            <w:r w:rsidRPr="002C693C">
              <w:rPr>
                <w:i/>
                <w:color w:val="000000"/>
              </w:rPr>
              <w:t>jitter</w:t>
            </w:r>
            <w:proofErr w:type="spellEnd"/>
            <w:r w:rsidRPr="002C693C">
              <w:rPr>
                <w:i/>
                <w:color w:val="000000"/>
              </w:rPr>
              <w:t xml:space="preserve">, RTT в каждом классе </w:t>
            </w:r>
            <w:proofErr w:type="spellStart"/>
            <w:r w:rsidRPr="002C693C">
              <w:rPr>
                <w:i/>
                <w:color w:val="000000"/>
              </w:rPr>
              <w:t>CoS</w:t>
            </w:r>
            <w:proofErr w:type="spellEnd"/>
            <w:r w:rsidRPr="002C693C">
              <w:rPr>
                <w:i/>
                <w:color w:val="000000"/>
              </w:rPr>
              <w:t xml:space="preserve">, предоставить </w:t>
            </w:r>
            <w:proofErr w:type="spellStart"/>
            <w:r w:rsidRPr="002C693C">
              <w:rPr>
                <w:i/>
                <w:color w:val="000000"/>
              </w:rPr>
              <w:t>on-line</w:t>
            </w:r>
            <w:proofErr w:type="spellEnd"/>
            <w:r w:rsidRPr="002C693C">
              <w:rPr>
                <w:i/>
                <w:color w:val="000000"/>
              </w:rPr>
              <w:t xml:space="preserve"> доступ к системе регистрации </w:t>
            </w:r>
            <w:proofErr w:type="spellStart"/>
            <w:r w:rsidRPr="002C693C">
              <w:rPr>
                <w:i/>
                <w:color w:val="000000"/>
              </w:rPr>
              <w:t>real-time</w:t>
            </w:r>
            <w:proofErr w:type="spellEnd"/>
            <w:r w:rsidRPr="002C693C">
              <w:rPr>
                <w:i/>
                <w:color w:val="000000"/>
              </w:rPr>
              <w:t xml:space="preserve"> мониторинга указанных событий через </w:t>
            </w:r>
            <w:proofErr w:type="spellStart"/>
            <w:r w:rsidRPr="002C693C">
              <w:rPr>
                <w:i/>
                <w:color w:val="000000"/>
              </w:rPr>
              <w:t>web</w:t>
            </w:r>
            <w:proofErr w:type="spellEnd"/>
            <w:r w:rsidRPr="002C693C">
              <w:rPr>
                <w:i/>
                <w:color w:val="000000"/>
              </w:rPr>
              <w:t>, а также к соответствующим счетчикам по протоколу SNMP.</w:t>
            </w:r>
            <w:proofErr w:type="gramEnd"/>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C37E7B" w:rsidRPr="002C693C" w:rsidRDefault="00C37E7B" w:rsidP="0037054F">
            <w:pPr>
              <w:numPr>
                <w:ilvl w:val="0"/>
                <w:numId w:val="80"/>
              </w:numPr>
              <w:shd w:val="clear" w:color="auto" w:fill="FFFFFF"/>
              <w:autoSpaceDE w:val="0"/>
              <w:autoSpaceDN w:val="0"/>
              <w:adjustRightInd w:val="0"/>
              <w:contextualSpacing/>
              <w:rPr>
                <w:i/>
                <w:color w:val="000000"/>
              </w:rPr>
            </w:pPr>
            <w:r w:rsidRPr="002C693C">
              <w:rPr>
                <w:i/>
                <w:color w:val="000000"/>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2C693C">
              <w:rPr>
                <w:i/>
                <w:color w:val="000000"/>
              </w:rPr>
              <w:t>согласованными</w:t>
            </w:r>
            <w:proofErr w:type="gramEnd"/>
            <w:r w:rsidRPr="002C693C">
              <w:rPr>
                <w:i/>
                <w:color w:val="000000"/>
              </w:rPr>
              <w:t xml:space="preserve"> с Заказчиком.</w:t>
            </w:r>
          </w:p>
          <w:p w:rsidR="00C37E7B" w:rsidRPr="002C693C" w:rsidRDefault="00C37E7B" w:rsidP="00591294">
            <w:pPr>
              <w:ind w:firstLine="601"/>
              <w:jc w:val="both"/>
              <w:rPr>
                <w:i/>
                <w:color w:val="000000"/>
              </w:rPr>
            </w:pPr>
          </w:p>
        </w:tc>
      </w:tr>
    </w:tbl>
    <w:p w:rsidR="00C37E7B" w:rsidRPr="002C693C" w:rsidRDefault="00C37E7B" w:rsidP="00C37E7B">
      <w:pPr>
        <w:jc w:val="center"/>
        <w:rPr>
          <w:color w:val="000000"/>
        </w:rPr>
      </w:pPr>
    </w:p>
    <w:p w:rsidR="00C37E7B" w:rsidRPr="002C693C" w:rsidRDefault="00C37E7B" w:rsidP="00C37E7B">
      <w:pPr>
        <w:jc w:val="center"/>
        <w:rPr>
          <w:color w:val="000000"/>
        </w:rPr>
      </w:pPr>
      <w:r w:rsidRPr="002C693C">
        <w:rPr>
          <w:color w:val="000000"/>
        </w:rPr>
        <w:t>РАЗДЕЛ 4. РЕЗУЛЬТАТ ОКАЗАННЫХ УСЛУГ</w:t>
      </w:r>
    </w:p>
    <w:p w:rsidR="00C37E7B" w:rsidRPr="002C693C" w:rsidRDefault="00C37E7B" w:rsidP="00C37E7B">
      <w:pPr>
        <w:jc w:val="center"/>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C37E7B" w:rsidRPr="002C693C" w:rsidTr="00C37E7B">
        <w:trPr>
          <w:trHeight w:val="385"/>
        </w:trPr>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t>Подраздел 4.1 Описание конечного результата оказанных услуг</w:t>
            </w:r>
          </w:p>
        </w:tc>
      </w:tr>
      <w:tr w:rsidR="00C37E7B" w:rsidRPr="002C693C" w:rsidTr="00C37E7B">
        <w:trPr>
          <w:trHeight w:val="385"/>
        </w:trPr>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color w:val="000000"/>
              </w:rPr>
            </w:pPr>
            <w:r w:rsidRPr="002C693C">
              <w:rPr>
                <w:i/>
                <w:color w:val="000000"/>
              </w:rPr>
              <w:t>Канал связи, обеспечивающий передачу данных между площадками с требуемыми характеристиками.</w:t>
            </w:r>
          </w:p>
        </w:tc>
      </w:tr>
      <w:tr w:rsidR="00C37E7B" w:rsidRPr="002C693C" w:rsidTr="00C37E7B">
        <w:trPr>
          <w:trHeight w:val="385"/>
        </w:trPr>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color w:val="000000"/>
              </w:rPr>
            </w:pPr>
            <w:r w:rsidRPr="002C693C">
              <w:rPr>
                <w:color w:val="000000"/>
              </w:rPr>
              <w:lastRenderedPageBreak/>
              <w:t>Подраздел 4.2 Требования по приемке услуг</w:t>
            </w:r>
          </w:p>
        </w:tc>
      </w:tr>
      <w:tr w:rsidR="00C37E7B" w:rsidRPr="002C693C" w:rsidTr="00C37E7B">
        <w:trPr>
          <w:trHeight w:val="385"/>
        </w:trPr>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ind w:firstLine="601"/>
              <w:jc w:val="both"/>
              <w:rPr>
                <w:color w:val="000000"/>
              </w:rPr>
            </w:pPr>
            <w:r w:rsidRPr="002C693C">
              <w:rPr>
                <w:i/>
                <w:color w:val="000000"/>
              </w:rPr>
              <w:t>Требования не предъявляются.</w:t>
            </w:r>
          </w:p>
        </w:tc>
      </w:tr>
      <w:tr w:rsidR="00C37E7B" w:rsidRPr="002C693C" w:rsidTr="00C37E7B">
        <w:trPr>
          <w:trHeight w:val="385"/>
        </w:trPr>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center"/>
              <w:rPr>
                <w:i/>
                <w:color w:val="000000"/>
              </w:rPr>
            </w:pPr>
            <w:r w:rsidRPr="002C693C">
              <w:rPr>
                <w:color w:val="000000"/>
              </w:rPr>
              <w:t>Подраздел 4.3 Требования по передаче Заказчику технических и иных документов (оформление результатов оказанных услуг)</w:t>
            </w:r>
          </w:p>
        </w:tc>
      </w:tr>
      <w:tr w:rsidR="00C37E7B" w:rsidRPr="002C693C" w:rsidTr="00C37E7B">
        <w:trPr>
          <w:trHeight w:val="385"/>
        </w:trPr>
        <w:tc>
          <w:tcPr>
            <w:tcW w:w="10064" w:type="dxa"/>
            <w:tcBorders>
              <w:top w:val="single" w:sz="4" w:space="0" w:color="auto"/>
              <w:left w:val="single" w:sz="4" w:space="0" w:color="auto"/>
              <w:right w:val="single" w:sz="4" w:space="0" w:color="auto"/>
            </w:tcBorders>
          </w:tcPr>
          <w:p w:rsidR="00C37E7B" w:rsidRPr="002C693C" w:rsidRDefault="00C37E7B" w:rsidP="00591294">
            <w:pPr>
              <w:ind w:firstLine="601"/>
              <w:jc w:val="both"/>
              <w:rPr>
                <w:color w:val="000000"/>
              </w:rPr>
            </w:pPr>
            <w:r w:rsidRPr="002C693C">
              <w:rPr>
                <w:i/>
                <w:color w:val="000000"/>
              </w:rPr>
              <w:t>Требования не предъявляются.</w:t>
            </w:r>
          </w:p>
        </w:tc>
      </w:tr>
    </w:tbl>
    <w:p w:rsidR="00C37E7B" w:rsidRPr="002C693C" w:rsidRDefault="00C37E7B" w:rsidP="00C37E7B">
      <w:pPr>
        <w:jc w:val="center"/>
        <w:rPr>
          <w:b/>
          <w:color w:val="000000"/>
        </w:rPr>
      </w:pPr>
    </w:p>
    <w:p w:rsidR="00C37E7B" w:rsidRPr="002C693C" w:rsidRDefault="00C37E7B" w:rsidP="00C37E7B">
      <w:pPr>
        <w:jc w:val="center"/>
        <w:rPr>
          <w:b/>
          <w:color w:val="000000"/>
        </w:rPr>
      </w:pPr>
      <w:r w:rsidRPr="002C693C">
        <w:rPr>
          <w:color w:val="000000"/>
        </w:rPr>
        <w:t>РАЗДЕЛ 5. ТРЕБОВАНИЯ К ТЕХНИЧЕСКОМУ ОБУЧЕНИЮ ПЕРСОНАЛА ЗАКАЗЧИКА</w:t>
      </w:r>
    </w:p>
    <w:p w:rsidR="00C37E7B" w:rsidRPr="002C693C" w:rsidRDefault="00C37E7B" w:rsidP="00C37E7B">
      <w:pPr>
        <w:jc w:val="center"/>
        <w:rPr>
          <w:b/>
          <w:color w:val="00000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C37E7B" w:rsidRPr="002C693C" w:rsidTr="00C37E7B">
        <w:tc>
          <w:tcPr>
            <w:tcW w:w="10064"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both"/>
              <w:rPr>
                <w:i/>
                <w:color w:val="000000"/>
              </w:rPr>
            </w:pPr>
            <w:r w:rsidRPr="002C693C">
              <w:rPr>
                <w:i/>
                <w:color w:val="000000"/>
              </w:rPr>
              <w:t>Требования не предъявляются.</w:t>
            </w:r>
          </w:p>
        </w:tc>
      </w:tr>
    </w:tbl>
    <w:p w:rsidR="00C37E7B" w:rsidRPr="002C693C" w:rsidRDefault="00C37E7B" w:rsidP="00C37E7B">
      <w:pPr>
        <w:jc w:val="center"/>
        <w:rPr>
          <w:color w:val="000000"/>
        </w:rPr>
      </w:pPr>
    </w:p>
    <w:p w:rsidR="00C37E7B" w:rsidRPr="002C693C" w:rsidRDefault="00C37E7B" w:rsidP="00C37E7B">
      <w:pPr>
        <w:jc w:val="center"/>
        <w:rPr>
          <w:color w:val="000000"/>
        </w:rPr>
      </w:pPr>
      <w:r w:rsidRPr="002C693C">
        <w:rPr>
          <w:color w:val="000000"/>
        </w:rPr>
        <w:t>РАЗДЕЛ 6. ПЕРЕЧЕНЬ ПРИНЯТЫХ СОКРАЩЕНИЙ</w:t>
      </w:r>
    </w:p>
    <w:p w:rsidR="00C37E7B" w:rsidRPr="002C693C" w:rsidRDefault="00C37E7B" w:rsidP="00C37E7B">
      <w:pPr>
        <w:ind w:firstLine="567"/>
        <w:jc w:val="both"/>
        <w:rPr>
          <w:color w:val="00000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945"/>
      </w:tblGrid>
      <w:tr w:rsidR="00C37E7B" w:rsidRPr="002C693C" w:rsidTr="00C37E7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37E7B" w:rsidRPr="002C693C" w:rsidRDefault="00C37E7B" w:rsidP="00591294">
            <w:pPr>
              <w:jc w:val="center"/>
              <w:rPr>
                <w:color w:val="000000"/>
              </w:rPr>
            </w:pPr>
            <w:r w:rsidRPr="002C693C">
              <w:rPr>
                <w:color w:val="000000"/>
              </w:rPr>
              <w:t xml:space="preserve">№ </w:t>
            </w:r>
            <w:proofErr w:type="gramStart"/>
            <w:r w:rsidRPr="002C693C">
              <w:rPr>
                <w:color w:val="000000"/>
              </w:rPr>
              <w:t>п</w:t>
            </w:r>
            <w:proofErr w:type="gramEnd"/>
            <w:r w:rsidRPr="002C693C">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C37E7B" w:rsidRPr="002C693C" w:rsidRDefault="00C37E7B" w:rsidP="00591294">
            <w:pPr>
              <w:autoSpaceDE w:val="0"/>
              <w:autoSpaceDN w:val="0"/>
              <w:adjustRightInd w:val="0"/>
              <w:jc w:val="center"/>
              <w:rPr>
                <w:color w:val="000000"/>
              </w:rPr>
            </w:pPr>
            <w:r w:rsidRPr="002C693C">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C37E7B" w:rsidRPr="002C693C" w:rsidRDefault="00C37E7B" w:rsidP="00591294">
            <w:pPr>
              <w:jc w:val="center"/>
              <w:rPr>
                <w:color w:val="000000"/>
              </w:rPr>
            </w:pPr>
            <w:r w:rsidRPr="002C693C">
              <w:rPr>
                <w:color w:val="000000"/>
              </w:rPr>
              <w:t>Расшифровка сокращения</w:t>
            </w:r>
          </w:p>
        </w:tc>
      </w:tr>
      <w:tr w:rsidR="00C37E7B" w:rsidRPr="002C693C" w:rsidTr="00C37E7B">
        <w:trPr>
          <w:trHeight w:val="399"/>
        </w:trPr>
        <w:tc>
          <w:tcPr>
            <w:tcW w:w="709" w:type="dxa"/>
            <w:tcBorders>
              <w:top w:val="single" w:sz="4" w:space="0" w:color="auto"/>
              <w:left w:val="single" w:sz="4" w:space="0" w:color="auto"/>
              <w:right w:val="single" w:sz="4" w:space="0" w:color="auto"/>
            </w:tcBorders>
          </w:tcPr>
          <w:p w:rsidR="00C37E7B" w:rsidRPr="002C693C" w:rsidRDefault="00C37E7B" w:rsidP="00591294">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C37E7B" w:rsidRPr="002C693C" w:rsidRDefault="00C37E7B" w:rsidP="00591294">
            <w:pPr>
              <w:jc w:val="both"/>
              <w:rPr>
                <w:i/>
                <w:color w:val="000000"/>
              </w:rPr>
            </w:pPr>
          </w:p>
        </w:tc>
      </w:tr>
    </w:tbl>
    <w:p w:rsidR="00BC189B" w:rsidRDefault="00BC189B" w:rsidP="00C37E7B">
      <w:pPr>
        <w:keepNext/>
        <w:keepLines/>
        <w:jc w:val="center"/>
        <w:outlineLvl w:val="0"/>
      </w:pPr>
    </w:p>
    <w:sectPr w:rsidR="00BC189B" w:rsidSect="00C37E7B">
      <w:footerReference w:type="default" r:id="rId37"/>
      <w:pgSz w:w="11906" w:h="16838"/>
      <w:pgMar w:top="899" w:right="850" w:bottom="89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93C" w:rsidRDefault="002C693C">
      <w:r>
        <w:separator/>
      </w:r>
    </w:p>
  </w:endnote>
  <w:endnote w:type="continuationSeparator" w:id="0">
    <w:p w:rsidR="002C693C" w:rsidRDefault="002C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Default="002C693C">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C693C" w:rsidRDefault="002C693C">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2C693C" w:rsidRPr="00E04679" w:rsidRDefault="002C693C">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537CCB">
          <w:rPr>
            <w:rFonts w:ascii="Times New Roman" w:hAnsi="Times New Roman" w:cs="Times New Roman"/>
            <w:noProof/>
            <w:sz w:val="24"/>
            <w:szCs w:val="24"/>
          </w:rPr>
          <w:t>26</w:t>
        </w:r>
        <w:r w:rsidRPr="00E04679">
          <w:rPr>
            <w:rFonts w:ascii="Times New Roman" w:hAnsi="Times New Roman" w:cs="Times New Roman"/>
            <w:sz w:val="24"/>
            <w:szCs w:val="24"/>
          </w:rPr>
          <w:fldChar w:fldCharType="end"/>
        </w:r>
      </w:p>
    </w:sdtContent>
  </w:sdt>
  <w:p w:rsidR="002C693C" w:rsidRPr="00FE6219" w:rsidRDefault="002C693C" w:rsidP="00C87330">
    <w:pPr>
      <w:pStyle w:val="a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9952"/>
      <w:docPartObj>
        <w:docPartGallery w:val="Page Numbers (Bottom of Page)"/>
        <w:docPartUnique/>
      </w:docPartObj>
    </w:sdtPr>
    <w:sdtEndPr>
      <w:rPr>
        <w:rFonts w:ascii="Times New Roman" w:hAnsi="Times New Roman" w:cs="Times New Roman"/>
        <w:sz w:val="24"/>
        <w:szCs w:val="24"/>
      </w:rPr>
    </w:sdtEndPr>
    <w:sdtContent>
      <w:p w:rsidR="002C693C" w:rsidRPr="004B7C01" w:rsidRDefault="002C693C">
        <w:pPr>
          <w:pStyle w:val="af"/>
          <w:jc w:val="right"/>
          <w:rPr>
            <w:rFonts w:ascii="Times New Roman" w:hAnsi="Times New Roman" w:cs="Times New Roman"/>
            <w:sz w:val="24"/>
            <w:szCs w:val="24"/>
          </w:rPr>
        </w:pPr>
        <w:r w:rsidRPr="004B7C01">
          <w:rPr>
            <w:rFonts w:ascii="Times New Roman" w:hAnsi="Times New Roman" w:cs="Times New Roman"/>
            <w:sz w:val="24"/>
            <w:szCs w:val="24"/>
          </w:rPr>
          <w:fldChar w:fldCharType="begin"/>
        </w:r>
        <w:r w:rsidRPr="004B7C01">
          <w:rPr>
            <w:rFonts w:ascii="Times New Roman" w:hAnsi="Times New Roman" w:cs="Times New Roman"/>
            <w:sz w:val="24"/>
            <w:szCs w:val="24"/>
          </w:rPr>
          <w:instrText xml:space="preserve"> PAGE   \* MERGEFORMAT </w:instrText>
        </w:r>
        <w:r w:rsidRPr="004B7C01">
          <w:rPr>
            <w:rFonts w:ascii="Times New Roman" w:hAnsi="Times New Roman" w:cs="Times New Roman"/>
            <w:sz w:val="24"/>
            <w:szCs w:val="24"/>
          </w:rPr>
          <w:fldChar w:fldCharType="separate"/>
        </w:r>
        <w:r w:rsidR="00537CCB">
          <w:rPr>
            <w:rFonts w:ascii="Times New Roman" w:hAnsi="Times New Roman" w:cs="Times New Roman"/>
            <w:noProof/>
            <w:sz w:val="24"/>
            <w:szCs w:val="24"/>
          </w:rPr>
          <w:t>81</w:t>
        </w:r>
        <w:r w:rsidRPr="004B7C01">
          <w:rPr>
            <w:rFonts w:ascii="Times New Roman" w:hAnsi="Times New Roman" w:cs="Times New Roman"/>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Pr="00E21894" w:rsidRDefault="002C693C" w:rsidP="002C693C">
    <w:pPr>
      <w:pStyle w:val="af"/>
      <w:jc w:val="center"/>
    </w:pPr>
    <w:r w:rsidRPr="00E21894">
      <w:rPr>
        <w:rStyle w:val="af2"/>
      </w:rPr>
      <w:fldChar w:fldCharType="begin"/>
    </w:r>
    <w:r w:rsidRPr="00E21894">
      <w:rPr>
        <w:rStyle w:val="af2"/>
      </w:rPr>
      <w:instrText xml:space="preserve"> PAGE </w:instrText>
    </w:r>
    <w:r w:rsidRPr="00E21894">
      <w:rPr>
        <w:rStyle w:val="af2"/>
      </w:rPr>
      <w:fldChar w:fldCharType="separate"/>
    </w:r>
    <w:r>
      <w:rPr>
        <w:rStyle w:val="af2"/>
        <w:noProof/>
      </w:rPr>
      <w:t>43</w:t>
    </w:r>
    <w:r w:rsidRPr="00E21894">
      <w:rPr>
        <w:rStyle w:val="af2"/>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Pr="009D317F" w:rsidRDefault="00537CCB">
    <w:pPr>
      <w:pStyle w:val="af"/>
      <w:jc w:val="right"/>
      <w:rPr>
        <w:sz w:val="24"/>
        <w:szCs w:val="24"/>
      </w:rPr>
    </w:pPr>
    <w:sdt>
      <w:sdtPr>
        <w:id w:val="-1629696489"/>
        <w:docPartObj>
          <w:docPartGallery w:val="Page Numbers (Bottom of Page)"/>
          <w:docPartUnique/>
        </w:docPartObj>
      </w:sdtPr>
      <w:sdtEndPr>
        <w:rPr>
          <w:sz w:val="24"/>
          <w:szCs w:val="24"/>
        </w:rPr>
      </w:sdtEndPr>
      <w:sdtContent>
        <w:r w:rsidR="002C693C" w:rsidRPr="009D317F">
          <w:rPr>
            <w:rFonts w:ascii="Times New Roman" w:hAnsi="Times New Roman" w:cs="Times New Roman"/>
            <w:sz w:val="24"/>
            <w:szCs w:val="24"/>
          </w:rPr>
          <w:fldChar w:fldCharType="begin"/>
        </w:r>
        <w:r w:rsidR="002C693C" w:rsidRPr="009D317F">
          <w:rPr>
            <w:rFonts w:ascii="Times New Roman" w:hAnsi="Times New Roman" w:cs="Times New Roman"/>
            <w:sz w:val="24"/>
            <w:szCs w:val="24"/>
          </w:rPr>
          <w:instrText xml:space="preserve"> PAGE   \* MERGEFORMAT </w:instrText>
        </w:r>
        <w:r w:rsidR="002C693C" w:rsidRPr="009D317F">
          <w:rPr>
            <w:rFonts w:ascii="Times New Roman" w:hAnsi="Times New Roman" w:cs="Times New Roman"/>
            <w:sz w:val="24"/>
            <w:szCs w:val="24"/>
          </w:rPr>
          <w:fldChar w:fldCharType="separate"/>
        </w:r>
        <w:r>
          <w:rPr>
            <w:rFonts w:ascii="Times New Roman" w:hAnsi="Times New Roman" w:cs="Times New Roman"/>
            <w:noProof/>
            <w:sz w:val="24"/>
            <w:szCs w:val="24"/>
          </w:rPr>
          <w:t>90</w:t>
        </w:r>
        <w:r w:rsidR="002C693C" w:rsidRPr="009D317F">
          <w:rPr>
            <w:rFonts w:ascii="Times New Roman" w:hAnsi="Times New Roman" w:cs="Times New Roman"/>
            <w:noProof/>
            <w:sz w:val="24"/>
            <w:szCs w:val="24"/>
          </w:rPr>
          <w:fldChar w:fldCharType="end"/>
        </w:r>
      </w:sdtContent>
    </w:sdt>
  </w:p>
  <w:p w:rsidR="002C693C" w:rsidRDefault="002C693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93C" w:rsidRDefault="002C693C">
      <w:r>
        <w:separator/>
      </w:r>
    </w:p>
  </w:footnote>
  <w:footnote w:type="continuationSeparator" w:id="0">
    <w:p w:rsidR="002C693C" w:rsidRDefault="002C693C">
      <w:r>
        <w:continuationSeparator/>
      </w:r>
    </w:p>
  </w:footnote>
  <w:footnote w:id="1">
    <w:p w:rsidR="002C693C" w:rsidRDefault="002C693C" w:rsidP="002C693C">
      <w:pPr>
        <w:pStyle w:val="aff4"/>
      </w:pPr>
      <w:r>
        <w:rPr>
          <w:rStyle w:val="afffffc"/>
        </w:rPr>
        <w:footnoteRef/>
      </w:r>
      <w:r>
        <w:t xml:space="preserve"> Филиал - </w:t>
      </w:r>
      <w:r w:rsidRPr="00D15D9B">
        <w:t>обособленное подразделение</w:t>
      </w:r>
      <w:r>
        <w:t xml:space="preserve"> компании Оператора</w:t>
      </w:r>
      <w:r w:rsidRPr="00D15D9B">
        <w:t xml:space="preserve">, расположенное вне места нахождения </w:t>
      </w:r>
      <w:r>
        <w:t xml:space="preserve">компании Оператора </w:t>
      </w:r>
      <w:r w:rsidRPr="00D15D9B">
        <w:t xml:space="preserve">и осуществляющее функции </w:t>
      </w:r>
      <w:r>
        <w:t xml:space="preserve">компании Оператора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Pr="008830CA" w:rsidRDefault="002C693C" w:rsidP="008830C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Default="002C693C" w:rsidP="002C693C">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C693C" w:rsidRDefault="002C693C">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93C" w:rsidRPr="00D92A79" w:rsidRDefault="002C693C" w:rsidP="002C693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1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22D33FF9"/>
    <w:multiLevelType w:val="multilevel"/>
    <w:tmpl w:val="7884E59E"/>
    <w:lvl w:ilvl="0">
      <w:start w:val="1"/>
      <w:numFmt w:val="decimal"/>
      <w:lvlText w:val="%1"/>
      <w:lvlJc w:val="righ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styleLink w:val="21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5">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styleLink w:val="110"/>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2">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3">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BA2024"/>
    <w:multiLevelType w:val="multilevel"/>
    <w:tmpl w:val="67BC22C4"/>
    <w:lvl w:ilvl="0">
      <w:start w:val="1"/>
      <w:numFmt w:val="decimal"/>
      <w:pStyle w:val="a6"/>
      <w:suff w:val="space"/>
      <w:lvlText w:val="%1."/>
      <w:lvlJc w:val="left"/>
      <w:pPr>
        <w:ind w:left="502"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2">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6">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6">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7">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5"/>
  </w:num>
  <w:num w:numId="2">
    <w:abstractNumId w:val="61"/>
  </w:num>
  <w:num w:numId="3">
    <w:abstractNumId w:val="55"/>
  </w:num>
  <w:num w:numId="4">
    <w:abstractNumId w:val="3"/>
  </w:num>
  <w:num w:numId="5">
    <w:abstractNumId w:val="1"/>
  </w:num>
  <w:num w:numId="6">
    <w:abstractNumId w:val="24"/>
  </w:num>
  <w:num w:numId="7">
    <w:abstractNumId w:val="63"/>
  </w:num>
  <w:num w:numId="8">
    <w:abstractNumId w:val="49"/>
  </w:num>
  <w:num w:numId="9">
    <w:abstractNumId w:val="47"/>
  </w:num>
  <w:num w:numId="10">
    <w:abstractNumId w:val="5"/>
  </w:num>
  <w:num w:numId="11">
    <w:abstractNumId w:val="36"/>
  </w:num>
  <w:num w:numId="12">
    <w:abstractNumId w:val="33"/>
  </w:num>
  <w:num w:numId="13">
    <w:abstractNumId w:val="23"/>
  </w:num>
  <w:num w:numId="14">
    <w:abstractNumId w:val="37"/>
  </w:num>
  <w:num w:numId="15">
    <w:abstractNumId w:val="4"/>
  </w:num>
  <w:num w:numId="16">
    <w:abstractNumId w:val="65"/>
  </w:num>
  <w:num w:numId="17">
    <w:abstractNumId w:val="79"/>
  </w:num>
  <w:num w:numId="18">
    <w:abstractNumId w:val="69"/>
  </w:num>
  <w:num w:numId="19">
    <w:abstractNumId w:val="30"/>
  </w:num>
  <w:num w:numId="20">
    <w:abstractNumId w:val="42"/>
  </w:num>
  <w:num w:numId="21">
    <w:abstractNumId w:val="71"/>
  </w:num>
  <w:num w:numId="22">
    <w:abstractNumId w:val="74"/>
  </w:num>
  <w:num w:numId="23">
    <w:abstractNumId w:val="70"/>
  </w:num>
  <w:num w:numId="24">
    <w:abstractNumId w:val="13"/>
  </w:num>
  <w:num w:numId="25">
    <w:abstractNumId w:val="29"/>
  </w:num>
  <w:num w:numId="26">
    <w:abstractNumId w:val="31"/>
  </w:num>
  <w:num w:numId="27">
    <w:abstractNumId w:val="20"/>
  </w:num>
  <w:num w:numId="28">
    <w:abstractNumId w:val="78"/>
  </w:num>
  <w:num w:numId="29">
    <w:abstractNumId w:val="41"/>
  </w:num>
  <w:num w:numId="30">
    <w:abstractNumId w:val="68"/>
  </w:num>
  <w:num w:numId="31">
    <w:abstractNumId w:val="28"/>
  </w:num>
  <w:num w:numId="32">
    <w:abstractNumId w:val="16"/>
  </w:num>
  <w:num w:numId="33">
    <w:abstractNumId w:val="32"/>
  </w:num>
  <w:num w:numId="34">
    <w:abstractNumId w:val="11"/>
  </w:num>
  <w:num w:numId="35">
    <w:abstractNumId w:val="77"/>
  </w:num>
  <w:num w:numId="36">
    <w:abstractNumId w:val="6"/>
  </w:num>
  <w:num w:numId="37">
    <w:abstractNumId w:val="15"/>
  </w:num>
  <w:num w:numId="38">
    <w:abstractNumId w:val="2"/>
  </w:num>
  <w:num w:numId="39">
    <w:abstractNumId w:val="48"/>
  </w:num>
  <w:num w:numId="40">
    <w:abstractNumId w:val="9"/>
  </w:num>
  <w:num w:numId="41">
    <w:abstractNumId w:val="62"/>
  </w:num>
  <w:num w:numId="42">
    <w:abstractNumId w:val="51"/>
  </w:num>
  <w:num w:numId="43">
    <w:abstractNumId w:val="0"/>
    <w:lvlOverride w:ilvl="0">
      <w:startOverride w:val="1"/>
    </w:lvlOverride>
  </w:num>
  <w:num w:numId="44">
    <w:abstractNumId w:val="34"/>
  </w:num>
  <w:num w:numId="45">
    <w:abstractNumId w:val="27"/>
  </w:num>
  <w:num w:numId="46">
    <w:abstractNumId w:val="66"/>
  </w:num>
  <w:num w:numId="47">
    <w:abstractNumId w:val="64"/>
  </w:num>
  <w:num w:numId="48">
    <w:abstractNumId w:val="21"/>
  </w:num>
  <w:num w:numId="49">
    <w:abstractNumId w:val="56"/>
  </w:num>
  <w:num w:numId="50">
    <w:abstractNumId w:val="35"/>
  </w:num>
  <w:num w:numId="51">
    <w:abstractNumId w:val="39"/>
  </w:num>
  <w:num w:numId="52">
    <w:abstractNumId w:val="26"/>
  </w:num>
  <w:num w:numId="53">
    <w:abstractNumId w:val="38"/>
  </w:num>
  <w:num w:numId="54">
    <w:abstractNumId w:val="50"/>
  </w:num>
  <w:num w:numId="55">
    <w:abstractNumId w:val="43"/>
  </w:num>
  <w:num w:numId="56">
    <w:abstractNumId w:val="60"/>
  </w:num>
  <w:num w:numId="57">
    <w:abstractNumId w:val="12"/>
  </w:num>
  <w:num w:numId="58">
    <w:abstractNumId w:val="73"/>
  </w:num>
  <w:num w:numId="59">
    <w:abstractNumId w:val="19"/>
  </w:num>
  <w:num w:numId="60">
    <w:abstractNumId w:val="58"/>
  </w:num>
  <w:num w:numId="61">
    <w:abstractNumId w:val="46"/>
  </w:num>
  <w:num w:numId="62">
    <w:abstractNumId w:val="25"/>
  </w:num>
  <w:num w:numId="63">
    <w:abstractNumId w:val="45"/>
  </w:num>
  <w:num w:numId="64">
    <w:abstractNumId w:val="54"/>
  </w:num>
  <w:num w:numId="65">
    <w:abstractNumId w:val="67"/>
  </w:num>
  <w:num w:numId="66">
    <w:abstractNumId w:val="59"/>
  </w:num>
  <w:num w:numId="67">
    <w:abstractNumId w:val="76"/>
  </w:num>
  <w:num w:numId="68">
    <w:abstractNumId w:val="40"/>
  </w:num>
  <w:num w:numId="69">
    <w:abstractNumId w:val="72"/>
  </w:num>
  <w:num w:numId="70">
    <w:abstractNumId w:val="18"/>
  </w:num>
  <w:num w:numId="71">
    <w:abstractNumId w:val="44"/>
  </w:num>
  <w:num w:numId="72">
    <w:abstractNumId w:val="8"/>
  </w:num>
  <w:num w:numId="73">
    <w:abstractNumId w:val="17"/>
  </w:num>
  <w:num w:numId="74">
    <w:abstractNumId w:val="7"/>
  </w:num>
  <w:num w:numId="75">
    <w:abstractNumId w:val="22"/>
  </w:num>
  <w:num w:numId="76">
    <w:abstractNumId w:val="52"/>
  </w:num>
  <w:num w:numId="77">
    <w:abstractNumId w:val="57"/>
  </w:num>
  <w:num w:numId="78">
    <w:abstractNumId w:val="14"/>
  </w:num>
  <w:num w:numId="79">
    <w:abstractNumId w:val="10"/>
  </w:num>
  <w:num w:numId="80">
    <w:abstractNumId w:val="5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27A5"/>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1D2D"/>
    <w:rsid w:val="00274323"/>
    <w:rsid w:val="00275B2E"/>
    <w:rsid w:val="002768AF"/>
    <w:rsid w:val="00276908"/>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62B7"/>
    <w:rsid w:val="002C693C"/>
    <w:rsid w:val="002C7373"/>
    <w:rsid w:val="002D0BE1"/>
    <w:rsid w:val="002D1008"/>
    <w:rsid w:val="002D36BE"/>
    <w:rsid w:val="002E1075"/>
    <w:rsid w:val="002E27A7"/>
    <w:rsid w:val="002E27F4"/>
    <w:rsid w:val="002E3EE2"/>
    <w:rsid w:val="002E43F8"/>
    <w:rsid w:val="002E5966"/>
    <w:rsid w:val="002E77A5"/>
    <w:rsid w:val="002E7977"/>
    <w:rsid w:val="002F2B07"/>
    <w:rsid w:val="002F5FE4"/>
    <w:rsid w:val="002F7216"/>
    <w:rsid w:val="00303A39"/>
    <w:rsid w:val="00303E09"/>
    <w:rsid w:val="003046F6"/>
    <w:rsid w:val="003049FE"/>
    <w:rsid w:val="00305773"/>
    <w:rsid w:val="003058B6"/>
    <w:rsid w:val="00305D7D"/>
    <w:rsid w:val="00312FE1"/>
    <w:rsid w:val="00315C23"/>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54F"/>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812"/>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37CCB"/>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3B6"/>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3981"/>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317F"/>
    <w:rsid w:val="009D350D"/>
    <w:rsid w:val="009D403F"/>
    <w:rsid w:val="009D48D1"/>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865"/>
    <w:rsid w:val="00A226B0"/>
    <w:rsid w:val="00A228AF"/>
    <w:rsid w:val="00A249B3"/>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189B"/>
    <w:rsid w:val="00BC4112"/>
    <w:rsid w:val="00BC4BB5"/>
    <w:rsid w:val="00BC4F8B"/>
    <w:rsid w:val="00BC6E89"/>
    <w:rsid w:val="00BC7644"/>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37E7B"/>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basedOn w:val="a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basedOn w:val="a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oter" Target="foot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PZA@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eader" Target="header2.xml"/><Relationship Id="rId37"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OAEglashkina@Greenatom.ru" TargetMode="External"/><Relationship Id="rId23" Type="http://schemas.openxmlformats.org/officeDocument/2006/relationships/hyperlink" Target="mailto:OAEglashkina@Greenatom.ru" TargetMode="External"/><Relationship Id="rId28" Type="http://schemas.openxmlformats.org/officeDocument/2006/relationships/hyperlink" Target="mailto:arbitration@rosatom.ru" TargetMode="External"/><Relationship Id="rId36"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http://www.rosatom.ru" TargetMode="External"/><Relationship Id="rId35"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7E5F7-9482-49A1-8F39-1B61A98F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90</Pages>
  <Words>26307</Words>
  <Characters>187945</Characters>
  <Application>Microsoft Office Word</Application>
  <DocSecurity>0</DocSecurity>
  <Lines>1566</Lines>
  <Paragraphs>427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213825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2014-10-06T08:06:00Z</cp:lastPrinted>
  <dcterms:created xsi:type="dcterms:W3CDTF">2014-10-03T09:56:00Z</dcterms:created>
  <dcterms:modified xsi:type="dcterms:W3CDTF">2014-10-14T08:07:00Z</dcterms:modified>
</cp:coreProperties>
</file>