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F68" w:rsidRPr="00817A12" w:rsidRDefault="00831F68" w:rsidP="00831F68">
      <w:pPr>
        <w:jc w:val="center"/>
        <w:outlineLvl w:val="0"/>
        <w:rPr>
          <w:sz w:val="28"/>
          <w:szCs w:val="28"/>
        </w:rPr>
      </w:pPr>
      <w:bookmarkStart w:id="0" w:name="_Toc378752466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>
        <w:rPr>
          <w:sz w:val="28"/>
          <w:szCs w:val="28"/>
        </w:rPr>
        <w:t>07/14</w:t>
      </w:r>
      <w:bookmarkEnd w:id="0"/>
    </w:p>
    <w:p w:rsidR="00831F68" w:rsidRPr="008C6DF7" w:rsidRDefault="00831F68" w:rsidP="00831F6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31F68" w:rsidRPr="001C6FE8" w:rsidRDefault="00831F68" w:rsidP="00831F68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831F68" w:rsidRPr="001C6FE8" w:rsidRDefault="00831F68" w:rsidP="00831F68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831F68" w:rsidRPr="001C6FE8" w:rsidRDefault="00831F68" w:rsidP="00831F68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831F68" w:rsidRPr="001C6FE8" w:rsidRDefault="00831F68" w:rsidP="00831F68">
      <w:pPr>
        <w:tabs>
          <w:tab w:val="left" w:pos="567"/>
        </w:tabs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831F68" w:rsidRPr="001C6FE8" w:rsidRDefault="00831F68" w:rsidP="00831F68">
      <w:pPr>
        <w:tabs>
          <w:tab w:val="left" w:pos="1134"/>
        </w:tabs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831F68" w:rsidRPr="00A84785" w:rsidRDefault="00831F68" w:rsidP="00831F68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r w:rsidRPr="001C6FE8">
        <w:rPr>
          <w:lang w:val="en-US"/>
        </w:rPr>
        <w:t>buv</w:t>
      </w:r>
      <w:r w:rsidRPr="00A84785">
        <w:t>@</w:t>
      </w:r>
      <w:r w:rsidRPr="001C6FE8">
        <w:rPr>
          <w:lang w:val="en-US"/>
        </w:rPr>
        <w:t>niti</w:t>
      </w:r>
      <w:r w:rsidRPr="00A84785">
        <w:t>.</w:t>
      </w:r>
      <w:r w:rsidRPr="001C6FE8">
        <w:rPr>
          <w:lang w:val="en-US"/>
        </w:rPr>
        <w:t>ru</w:t>
      </w:r>
    </w:p>
    <w:p w:rsidR="00831F68" w:rsidRPr="001C6FE8" w:rsidRDefault="00831F68" w:rsidP="00831F68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договора:</w:t>
      </w:r>
      <w:r w:rsidRPr="001C6FE8">
        <w:t xml:space="preserve"> </w:t>
      </w:r>
      <w:r w:rsidRPr="00926B2F">
        <w:rPr>
          <w:sz w:val="22"/>
          <w:szCs w:val="22"/>
        </w:rPr>
        <w:t xml:space="preserve">поставка </w:t>
      </w:r>
      <w:r>
        <w:rPr>
          <w:sz w:val="22"/>
          <w:szCs w:val="22"/>
        </w:rPr>
        <w:t>газов технических</w:t>
      </w:r>
    </w:p>
    <w:p w:rsidR="00831F68" w:rsidRPr="001C6FE8" w:rsidRDefault="00831F68" w:rsidP="00831F68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831F68" w:rsidRPr="001C6FE8" w:rsidRDefault="00831F68" w:rsidP="00831F68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партиями </w:t>
      </w:r>
      <w:r>
        <w:rPr>
          <w:rStyle w:val="FontStyle11"/>
        </w:rPr>
        <w:t>в течение года до 31.12.2014г. по предварительной заявке З</w:t>
      </w:r>
      <w:r>
        <w:rPr>
          <w:rStyle w:val="FontStyle11"/>
        </w:rPr>
        <w:t>а</w:t>
      </w:r>
      <w:r>
        <w:rPr>
          <w:rStyle w:val="FontStyle11"/>
        </w:rPr>
        <w:t>казчика.</w:t>
      </w:r>
    </w:p>
    <w:p w:rsidR="00831F68" w:rsidRPr="000D778B" w:rsidRDefault="00831F68" w:rsidP="00831F68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>
        <w:rPr>
          <w:spacing w:val="-6"/>
        </w:rPr>
        <w:t>самовывоз со склада Поставщика, расположенного на расстоянии не б</w:t>
      </w:r>
      <w:r>
        <w:rPr>
          <w:spacing w:val="-6"/>
        </w:rPr>
        <w:t>о</w:t>
      </w:r>
      <w:r>
        <w:rPr>
          <w:spacing w:val="-6"/>
        </w:rPr>
        <w:t>лее 100 км от склада Покупателя.</w:t>
      </w:r>
    </w:p>
    <w:p w:rsidR="00831F68" w:rsidRPr="0080641A" w:rsidRDefault="00831F68" w:rsidP="00831F68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  <w:spacing w:val="-6"/>
        </w:rPr>
        <w:t>Условия оплаты:</w:t>
      </w:r>
      <w:r w:rsidRPr="000720B0">
        <w:t xml:space="preserve"> </w:t>
      </w:r>
      <w:r>
        <w:t>100% предоплата за партию товара, согласно выставленному счету</w:t>
      </w:r>
      <w:r w:rsidRPr="000720B0">
        <w:t>.</w:t>
      </w:r>
      <w:r w:rsidRPr="00A84785">
        <w:t xml:space="preserve"> </w:t>
      </w:r>
    </w:p>
    <w:p w:rsidR="00831F68" w:rsidRPr="0080641A" w:rsidRDefault="00831F68" w:rsidP="00831F68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</w:rPr>
        <w:t>Сведения о порядке провед</w:t>
      </w:r>
      <w:r w:rsidRPr="0080641A">
        <w:rPr>
          <w:b/>
        </w:rPr>
        <w:t>е</w:t>
      </w:r>
      <w:r w:rsidRPr="0080641A">
        <w:rPr>
          <w:b/>
        </w:rPr>
        <w:t>ния, в том числе об оформлении участия в запросе цен, определении лица, выигравшего запрос цен:</w:t>
      </w:r>
    </w:p>
    <w:p w:rsidR="00831F68" w:rsidRPr="001C6FE8" w:rsidRDefault="00831F68" w:rsidP="00831F68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.ru</w:t>
        </w:r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</w:t>
      </w:r>
      <w:r w:rsidRPr="001C6FE8">
        <w:t>а</w:t>
      </w:r>
      <w:r w:rsidRPr="001C6FE8">
        <w:t>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831F68" w:rsidRPr="001C6FE8" w:rsidRDefault="00831F68" w:rsidP="00831F68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31F68" w:rsidRPr="001C6FE8" w:rsidRDefault="00831F68" w:rsidP="00831F68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734 509,54 </w:t>
      </w:r>
      <w:r w:rsidRPr="004E6886">
        <w:t>(Семьсот тр</w:t>
      </w:r>
      <w:r w:rsidRPr="004E6886">
        <w:t>и</w:t>
      </w:r>
      <w:r w:rsidRPr="004E6886">
        <w:t>дцать четыре тысячи пятьсот девять рублей 54</w:t>
      </w:r>
      <w:r w:rsidRPr="00353119">
        <w:t xml:space="preserve"> копейки</w:t>
      </w:r>
      <w:r>
        <w:t>), в том числе НДС -  112 043,83 (Сто двен</w:t>
      </w:r>
      <w:r>
        <w:t>а</w:t>
      </w:r>
      <w:r>
        <w:t>дцать тысяч сорок три рубля 83 копейки)</w:t>
      </w:r>
    </w:p>
    <w:p w:rsidR="00831F68" w:rsidRPr="001C6FE8" w:rsidRDefault="00831F68" w:rsidP="00831F68">
      <w:r w:rsidRPr="001C6FE8">
        <w:t xml:space="preserve">Цена договора включает в себя: </w:t>
      </w:r>
    </w:p>
    <w:p w:rsidR="00831F68" w:rsidRPr="001C6FE8" w:rsidRDefault="00831F68" w:rsidP="00831F68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831F68" w:rsidRPr="001C6FE8" w:rsidRDefault="00831F68" w:rsidP="00831F68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831F68" w:rsidRPr="00EE7EA1" w:rsidRDefault="00831F68" w:rsidP="00831F68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831F68" w:rsidRDefault="00831F68" w:rsidP="00831F68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831F68" w:rsidRPr="00A109F8" w:rsidRDefault="00831F68" w:rsidP="00831F68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831F68" w:rsidRPr="001C6FE8" w:rsidRDefault="00831F68" w:rsidP="00831F6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</w:t>
      </w:r>
      <w:r w:rsidRPr="007B5BAE">
        <w:t>а</w:t>
      </w:r>
      <w:r w:rsidRPr="007B5BAE">
        <w:t>ние услуг (</w:t>
      </w:r>
      <w:hyperlink r:id="rId6" w:history="1">
        <w:r w:rsidRPr="007B5BAE">
          <w:rPr>
            <w:rStyle w:val="a3"/>
          </w:rPr>
          <w:t>http://</w:t>
        </w:r>
        <w:r w:rsidRPr="007B5BAE">
          <w:rPr>
            <w:rStyle w:val="a3"/>
          </w:rPr>
          <w:t>w</w:t>
        </w:r>
        <w:r w:rsidRPr="007B5BAE">
          <w:rPr>
            <w:rStyle w:val="a3"/>
          </w:rPr>
          <w:t>ww.zakupki.gov.ru</w:t>
        </w:r>
      </w:hyperlink>
      <w:r w:rsidRPr="007B5BAE">
        <w:t>), на официальном сайте по закупкам атомной отрасли Го</w:t>
      </w:r>
      <w:r w:rsidRPr="007B5BAE">
        <w:t>с</w:t>
      </w:r>
      <w:r w:rsidRPr="007B5BAE">
        <w:t>корпорации «Рос</w:t>
      </w:r>
      <w:r w:rsidRPr="007B5BAE">
        <w:rPr>
          <w:spacing w:val="-6"/>
        </w:rPr>
        <w:t>атом» (</w:t>
      </w:r>
      <w:hyperlink r:id="rId7" w:history="1">
        <w:r w:rsidRPr="007B5BAE">
          <w:rPr>
            <w:rStyle w:val="a3"/>
          </w:rPr>
          <w:t>http://zakupki.rosatom.ru</w:t>
        </w:r>
      </w:hyperlink>
      <w:r w:rsidRPr="007B5BAE">
        <w:rPr>
          <w:spacing w:val="-6"/>
        </w:rPr>
        <w:t xml:space="preserve">)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</w:t>
      </w:r>
      <w:r w:rsidRPr="007B5BAE">
        <w:t>а</w:t>
      </w:r>
      <w:r w:rsidRPr="007B5BAE">
        <w:t>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736EC9">
          <w:rPr>
            <w:rStyle w:val="a3"/>
            <w:spacing w:val="-6"/>
          </w:rPr>
          <w:t>www.</w:t>
        </w:r>
        <w:r w:rsidRPr="00736EC9">
          <w:rPr>
            <w:rStyle w:val="a3"/>
            <w:spacing w:val="-6"/>
            <w:lang w:val="en-US"/>
          </w:rPr>
          <w:t>a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k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d</w:t>
        </w:r>
        <w:r w:rsidRPr="00736EC9">
          <w:rPr>
            <w:rStyle w:val="a3"/>
            <w:spacing w:val="-6"/>
          </w:rPr>
          <w:t>.ru</w:t>
        </w:r>
      </w:hyperlink>
      <w:r w:rsidRPr="001C6FE8">
        <w:rPr>
          <w:b/>
          <w:i/>
        </w:rPr>
        <w:t xml:space="preserve"> </w:t>
      </w:r>
      <w:r w:rsidRPr="001C6FE8">
        <w:rPr>
          <w:spacing w:val="-6"/>
        </w:rPr>
        <w:t>определяется правилами данной электронной торговой площадки.</w:t>
      </w:r>
    </w:p>
    <w:p w:rsidR="00831F68" w:rsidRPr="001C6FE8" w:rsidRDefault="00831F68" w:rsidP="00831F68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9C05BF">
        <w:rPr>
          <w:spacing w:val="-6"/>
        </w:rPr>
        <w:t>Возможность проведения процедуры переторжки по снижению первоначально указанной в з</w:t>
      </w:r>
      <w:r w:rsidRPr="009C05BF">
        <w:rPr>
          <w:spacing w:val="-6"/>
        </w:rPr>
        <w:t>а</w:t>
      </w:r>
      <w:r w:rsidRPr="009C05BF">
        <w:rPr>
          <w:spacing w:val="-6"/>
        </w:rPr>
        <w:t>явке на участие в запросе цен цены:</w:t>
      </w:r>
      <w:r w:rsidRPr="001C6FE8">
        <w:rPr>
          <w:spacing w:val="-6"/>
        </w:rPr>
        <w:t xml:space="preserve"> </w:t>
      </w:r>
      <w:r w:rsidRPr="009C05BF">
        <w:rPr>
          <w:b/>
          <w:spacing w:val="-6"/>
        </w:rPr>
        <w:t>возможна.</w:t>
      </w:r>
    </w:p>
    <w:p w:rsidR="00831F68" w:rsidRPr="00A109F8" w:rsidRDefault="00831F68" w:rsidP="00831F68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31F68" w:rsidRPr="00C949D8" w:rsidRDefault="00831F68" w:rsidP="00831F68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</w:t>
      </w:r>
      <w:r>
        <w:rPr>
          <w:spacing w:val="-6"/>
        </w:rPr>
        <w:t>и</w:t>
      </w:r>
      <w:r>
        <w:rPr>
          <w:spacing w:val="-6"/>
        </w:rPr>
        <w:t>онный конкурсный дом»</w:t>
      </w:r>
      <w:r w:rsidRPr="001C6FE8">
        <w:rPr>
          <w:spacing w:val="-6"/>
        </w:rPr>
        <w:t xml:space="preserve"> </w:t>
      </w:r>
      <w:hyperlink r:id="rId9" w:history="1"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.ru</w:t>
        </w:r>
      </w:hyperlink>
      <w:r w:rsidRPr="001C6FE8">
        <w:t xml:space="preserve">,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</w:t>
      </w:r>
      <w:r w:rsidRPr="001C6FE8">
        <w:t>о</w:t>
      </w:r>
      <w:r w:rsidRPr="001C6FE8">
        <w:t>кументации по запросу цен на официальном сайте и на данной ЭТП,</w:t>
      </w:r>
      <w:r w:rsidRPr="001C6FE8">
        <w:rPr>
          <w:spacing w:val="-6"/>
        </w:rPr>
        <w:t xml:space="preserve"> в </w:t>
      </w:r>
      <w:r w:rsidRPr="001C6FE8">
        <w:rPr>
          <w:spacing w:val="-6"/>
        </w:rPr>
        <w:lastRenderedPageBreak/>
        <w:t xml:space="preserve">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«10» февраля 2014</w:t>
      </w:r>
      <w:r w:rsidRPr="00C949D8">
        <w:rPr>
          <w:b/>
          <w:color w:val="000000"/>
          <w:spacing w:val="-6"/>
        </w:rPr>
        <w:t xml:space="preserve"> г</w:t>
      </w:r>
      <w:r w:rsidRPr="00C949D8">
        <w:rPr>
          <w:b/>
          <w:color w:val="000000"/>
          <w:spacing w:val="-6"/>
        </w:rPr>
        <w:t>о</w:t>
      </w:r>
      <w:r w:rsidRPr="00C949D8">
        <w:rPr>
          <w:b/>
          <w:color w:val="000000"/>
          <w:spacing w:val="-6"/>
        </w:rPr>
        <w:t>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831F68" w:rsidRPr="00B222A5" w:rsidRDefault="00831F68" w:rsidP="00831F68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831F68" w:rsidRPr="001C6FE8" w:rsidRDefault="00831F68" w:rsidP="00831F68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«10» февраля 2014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831F68" w:rsidRPr="00B222A5" w:rsidRDefault="00831F68" w:rsidP="00831F68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831F68" w:rsidRDefault="00831F68" w:rsidP="00831F68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«11» февраля 2014 года</w:t>
      </w:r>
      <w:r>
        <w:rPr>
          <w:b/>
          <w:spacing w:val="-6"/>
        </w:rPr>
        <w:t>.</w:t>
      </w:r>
    </w:p>
    <w:p w:rsidR="00831F68" w:rsidRDefault="00831F68" w:rsidP="00831F68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831F68" w:rsidRDefault="00831F68" w:rsidP="00831F68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«14» февраля 2014 года</w:t>
      </w:r>
      <w:r w:rsidRPr="00C949D8">
        <w:rPr>
          <w:b/>
          <w:color w:val="000000"/>
          <w:spacing w:val="-6"/>
        </w:rPr>
        <w:t>.</w:t>
      </w:r>
    </w:p>
    <w:p w:rsidR="00831F68" w:rsidRPr="001C6FE8" w:rsidRDefault="00831F68" w:rsidP="00831F68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1C6FE8">
        <w:rPr>
          <w:spacing w:val="-6"/>
        </w:rPr>
        <w:t xml:space="preserve">Срок заключения договора после определения победителя запроса цен: </w:t>
      </w:r>
      <w:r w:rsidRPr="003376AE">
        <w:t>не ранее чем через д</w:t>
      </w:r>
      <w:r w:rsidRPr="003376AE">
        <w:t>е</w:t>
      </w:r>
      <w:r w:rsidRPr="003376AE">
        <w:t>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831F68" w:rsidRPr="000E713B" w:rsidRDefault="00831F68" w:rsidP="00831F68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E713B">
        <w:rPr>
          <w:spacing w:val="-6"/>
        </w:rPr>
        <w:t xml:space="preserve">Форма, размер и срок предоставления обеспечения исполнения договора: </w:t>
      </w:r>
      <w:r w:rsidRPr="00440444">
        <w:rPr>
          <w:b/>
          <w:spacing w:val="-6"/>
        </w:rPr>
        <w:t>не требуется</w:t>
      </w:r>
      <w:r w:rsidRPr="000E713B">
        <w:rPr>
          <w:spacing w:val="-6"/>
        </w:rPr>
        <w:t xml:space="preserve">.              </w:t>
      </w:r>
      <w:r w:rsidRPr="000E713B">
        <w:t xml:space="preserve">Форма, размер и срок предоставления обеспечения возврата аванса: </w:t>
      </w:r>
      <w:r w:rsidRPr="00440444">
        <w:rPr>
          <w:b/>
        </w:rPr>
        <w:t>не требуется</w:t>
      </w:r>
      <w:r w:rsidRPr="000E713B">
        <w:t>.</w:t>
      </w:r>
    </w:p>
    <w:p w:rsidR="00831F68" w:rsidRPr="004319F2" w:rsidRDefault="00831F68" w:rsidP="00831F68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</w:t>
      </w:r>
      <w:r w:rsidRPr="004319F2">
        <w:rPr>
          <w:i/>
        </w:rPr>
        <w:t>е</w:t>
      </w:r>
      <w:r w:rsidRPr="004319F2">
        <w:rPr>
          <w:i/>
        </w:rPr>
        <w:t>дителем запроса цен.</w:t>
      </w:r>
    </w:p>
    <w:p w:rsidR="00831F68" w:rsidRPr="004319F2" w:rsidRDefault="00831F68" w:rsidP="00831F68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</w:t>
      </w:r>
      <w:r w:rsidRPr="004319F2">
        <w:rPr>
          <w:i/>
        </w:rPr>
        <w:t>й</w:t>
      </w:r>
      <w:r w:rsidRPr="004319F2">
        <w:rPr>
          <w:i/>
        </w:rPr>
        <w:t>ствие может принести убытки.</w:t>
      </w:r>
    </w:p>
    <w:p w:rsidR="008876F8" w:rsidRDefault="00831F68" w:rsidP="00831F68">
      <w:r w:rsidRPr="001C6FE8">
        <w:t>Остальные и более подробные условия запроса цен содержатся в документации по запр</w:t>
      </w:r>
      <w:r w:rsidRPr="001C6FE8">
        <w:t>о</w:t>
      </w:r>
      <w:r w:rsidRPr="001C6FE8">
        <w:t>су цен, являющейся неотъемлемым приложением к данному извещению</w:t>
      </w:r>
    </w:p>
    <w:sectPr w:rsidR="008876F8" w:rsidSect="008876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31F68"/>
    <w:rsid w:val="00831F68"/>
    <w:rsid w:val="00887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F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31F68"/>
    <w:rPr>
      <w:color w:val="0000FF"/>
      <w:u w:val="single"/>
    </w:rPr>
  </w:style>
  <w:style w:type="character" w:customStyle="1" w:styleId="FontStyle11">
    <w:name w:val="Font Style11"/>
    <w:rsid w:val="00831F68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831F68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0"/>
    <w:uiPriority w:val="99"/>
    <w:rsid w:val="00831F6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743</Words>
  <Characters>4239</Characters>
  <Application>Microsoft Office Word</Application>
  <DocSecurity>0</DocSecurity>
  <Lines>35</Lines>
  <Paragraphs>9</Paragraphs>
  <ScaleCrop>false</ScaleCrop>
  <Company/>
  <LinksUpToDate>false</LinksUpToDate>
  <CharactersWithSpaces>4973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2014-01-30T11:25:00Z</dcterms:created>
  <dcterms:modified xsi:type="dcterms:W3CDTF">2014-01-30T11:26:00Z</dcterms:modified>
</cp:coreProperties>
</file>