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60B" w:rsidRDefault="00F44956">
      <w:pPr>
        <w:rPr>
          <w:rFonts w:ascii="Times New Roman" w:hAnsi="Times New Roman" w:cs="Times New Roman"/>
          <w:sz w:val="24"/>
          <w:szCs w:val="24"/>
        </w:rPr>
      </w:pPr>
      <w:r w:rsidRPr="00F44956"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Pr="00F44956">
        <w:rPr>
          <w:rFonts w:ascii="Times New Roman" w:hAnsi="Times New Roman" w:cs="Times New Roman"/>
          <w:sz w:val="24"/>
          <w:szCs w:val="24"/>
        </w:rPr>
        <w:t>Вопрос:</w:t>
      </w:r>
    </w:p>
    <w:p w:rsidR="00F44956" w:rsidRDefault="00F449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Допускается ли поставка аналогов других производителей?</w:t>
      </w:r>
    </w:p>
    <w:p w:rsidR="00F44956" w:rsidRDefault="00F44956">
      <w:pPr>
        <w:rPr>
          <w:rFonts w:ascii="Times New Roman" w:hAnsi="Times New Roman" w:cs="Times New Roman"/>
          <w:sz w:val="24"/>
          <w:szCs w:val="24"/>
        </w:rPr>
      </w:pPr>
    </w:p>
    <w:p w:rsidR="00F44956" w:rsidRDefault="00F449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Ответ: </w:t>
      </w:r>
    </w:p>
    <w:p w:rsidR="00F44956" w:rsidRPr="00F44956" w:rsidRDefault="00F449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034B4">
        <w:rPr>
          <w:rFonts w:ascii="Times New Roman" w:hAnsi="Times New Roman" w:cs="Times New Roman"/>
          <w:sz w:val="24"/>
          <w:szCs w:val="24"/>
        </w:rPr>
        <w:t>Не допуск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ается.</w:t>
      </w:r>
    </w:p>
    <w:p w:rsidR="00F44956" w:rsidRPr="00F44956" w:rsidRDefault="00F44956"/>
    <w:sectPr w:rsidR="00F44956" w:rsidRPr="00F44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956"/>
    <w:rsid w:val="0052060B"/>
    <w:rsid w:val="007034B4"/>
    <w:rsid w:val="00F4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1</cp:revision>
  <dcterms:created xsi:type="dcterms:W3CDTF">2016-04-11T12:46:00Z</dcterms:created>
  <dcterms:modified xsi:type="dcterms:W3CDTF">2016-04-11T13:00:00Z</dcterms:modified>
</cp:coreProperties>
</file>