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9AC" w:rsidRDefault="00023F6E" w:rsidP="00023F6E">
      <w:pPr>
        <w:ind w:firstLine="6096"/>
        <w:rPr>
          <w:color w:val="000000"/>
        </w:rPr>
      </w:pPr>
      <w:r>
        <w:rPr>
          <w:color w:val="000000"/>
        </w:rPr>
        <w:t>УТВЕРЖДЕНО</w:t>
      </w:r>
    </w:p>
    <w:p w:rsidR="00023F6E" w:rsidRDefault="00023F6E" w:rsidP="00023F6E">
      <w:pPr>
        <w:ind w:firstLine="6096"/>
        <w:rPr>
          <w:color w:val="000000"/>
        </w:rPr>
      </w:pPr>
      <w:r>
        <w:rPr>
          <w:color w:val="000000"/>
        </w:rPr>
        <w:t>Главный инженер</w:t>
      </w:r>
    </w:p>
    <w:p w:rsidR="00023F6E" w:rsidRDefault="00023F6E" w:rsidP="00023F6E">
      <w:pPr>
        <w:ind w:firstLine="6096"/>
        <w:rPr>
          <w:color w:val="000000"/>
        </w:rPr>
      </w:pPr>
    </w:p>
    <w:p w:rsidR="00023F6E" w:rsidRDefault="00023F6E" w:rsidP="00023F6E">
      <w:pPr>
        <w:ind w:firstLine="6096"/>
        <w:rPr>
          <w:color w:val="000000"/>
        </w:rPr>
      </w:pPr>
      <w:r>
        <w:rPr>
          <w:color w:val="000000"/>
        </w:rPr>
        <w:t>_______________ В.Б. Панин</w:t>
      </w:r>
    </w:p>
    <w:p w:rsidR="00023F6E" w:rsidRDefault="00023F6E" w:rsidP="00023F6E">
      <w:pPr>
        <w:ind w:firstLine="6096"/>
        <w:rPr>
          <w:color w:val="000000"/>
        </w:rPr>
      </w:pPr>
    </w:p>
    <w:p w:rsidR="00023F6E" w:rsidRPr="001F6931" w:rsidRDefault="00023F6E" w:rsidP="00023F6E">
      <w:pPr>
        <w:ind w:firstLine="6096"/>
        <w:rPr>
          <w:color w:val="000000"/>
        </w:rPr>
      </w:pPr>
      <w:r>
        <w:rPr>
          <w:color w:val="000000"/>
        </w:rPr>
        <w:t>«___» ____________ 2015 года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jc w:val="center"/>
        <w:rPr>
          <w:color w:val="000000"/>
        </w:rPr>
      </w:pPr>
    </w:p>
    <w:p w:rsidR="00023F6E" w:rsidRDefault="00023F6E" w:rsidP="00F269AC">
      <w:pPr>
        <w:jc w:val="center"/>
        <w:rPr>
          <w:color w:val="000000"/>
        </w:rPr>
      </w:pPr>
    </w:p>
    <w:p w:rsidR="00023F6E" w:rsidRDefault="00023F6E" w:rsidP="00F269AC">
      <w:pPr>
        <w:jc w:val="center"/>
        <w:rPr>
          <w:color w:val="000000"/>
        </w:rPr>
      </w:pPr>
    </w:p>
    <w:p w:rsidR="00023F6E" w:rsidRPr="001F6931" w:rsidRDefault="00023F6E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023F6E" w:rsidRDefault="00023F6E" w:rsidP="00F269AC">
      <w:pPr>
        <w:jc w:val="center"/>
        <w:rPr>
          <w:b/>
          <w:color w:val="000000"/>
        </w:rPr>
      </w:pPr>
      <w:r w:rsidRPr="00023F6E">
        <w:rPr>
          <w:b/>
          <w:color w:val="000000"/>
        </w:rPr>
        <w:t>Т</w:t>
      </w:r>
      <w:r w:rsidR="00F269AC" w:rsidRPr="00023F6E">
        <w:rPr>
          <w:b/>
          <w:color w:val="000000"/>
        </w:rPr>
        <w:t>ехническо</w:t>
      </w:r>
      <w:r w:rsidRPr="00023F6E">
        <w:rPr>
          <w:b/>
          <w:color w:val="000000"/>
        </w:rPr>
        <w:t>е</w:t>
      </w:r>
      <w:r w:rsidR="00F269AC" w:rsidRPr="00023F6E">
        <w:rPr>
          <w:b/>
          <w:color w:val="000000"/>
        </w:rPr>
        <w:t xml:space="preserve"> задани</w:t>
      </w:r>
      <w:r w:rsidRPr="00023F6E">
        <w:rPr>
          <w:b/>
          <w:color w:val="000000"/>
        </w:rPr>
        <w:t>е</w:t>
      </w:r>
      <w:r w:rsidR="00F269AC" w:rsidRPr="00023F6E">
        <w:rPr>
          <w:b/>
          <w:color w:val="000000"/>
        </w:rPr>
        <w:t xml:space="preserve"> на поставку</w:t>
      </w:r>
      <w:r w:rsidRPr="00023F6E">
        <w:rPr>
          <w:b/>
          <w:color w:val="000000"/>
        </w:rPr>
        <w:t xml:space="preserve"> оборудования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023F6E">
        <w:rPr>
          <w:b/>
          <w:color w:val="000000"/>
        </w:rPr>
        <w:t>Предмет</w:t>
      </w:r>
      <w:r w:rsidR="00023F6E" w:rsidRPr="00023F6E">
        <w:rPr>
          <w:b/>
          <w:color w:val="000000"/>
        </w:rPr>
        <w:t xml:space="preserve"> закупки:</w:t>
      </w:r>
      <w:r w:rsidR="00023F6E">
        <w:rPr>
          <w:color w:val="000000"/>
        </w:rPr>
        <w:t xml:space="preserve"> </w:t>
      </w:r>
      <w:r w:rsidR="00023F6E" w:rsidRPr="001F6931">
        <w:rPr>
          <w:color w:val="000000"/>
        </w:rPr>
        <w:t>поставк</w:t>
      </w:r>
      <w:r w:rsidR="00023F6E">
        <w:rPr>
          <w:color w:val="000000"/>
        </w:rPr>
        <w:t>а тягача</w:t>
      </w:r>
      <w:r w:rsidR="00023F6E" w:rsidRPr="00023F6E">
        <w:rPr>
          <w:color w:val="000000"/>
        </w:rPr>
        <w:t xml:space="preserve"> </w:t>
      </w:r>
      <w:r w:rsidR="00023F6E">
        <w:rPr>
          <w:color w:val="000000"/>
        </w:rPr>
        <w:t xml:space="preserve">седельного 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  <w:sz w:val="20"/>
          <w:szCs w:val="2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023F6E" w:rsidP="00F269AC">
      <w:pPr>
        <w:jc w:val="center"/>
        <w:rPr>
          <w:color w:val="000000"/>
        </w:rPr>
      </w:pPr>
      <w:r>
        <w:rPr>
          <w:color w:val="000000"/>
        </w:rPr>
        <w:t>Владивосток</w:t>
      </w:r>
    </w:p>
    <w:p w:rsidR="00F269AC" w:rsidRPr="00F47416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23F6E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7661A9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7661A9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F269AC" w:rsidRPr="00F47416" w:rsidRDefault="00F269AC" w:rsidP="00F269AC">
      <w:pPr>
        <w:jc w:val="center"/>
        <w:rPr>
          <w:color w:val="000000"/>
        </w:rPr>
      </w:pPr>
      <w:r w:rsidRPr="00F47416">
        <w:rPr>
          <w:color w:val="000000"/>
        </w:rPr>
        <w:t>на поставку оборудования</w:t>
      </w:r>
      <w:r w:rsidR="007661A9">
        <w:rPr>
          <w:color w:val="000000"/>
        </w:rPr>
        <w:t xml:space="preserve"> </w:t>
      </w:r>
      <w:r w:rsidRPr="00F47416">
        <w:rPr>
          <w:color w:val="000000"/>
        </w:rPr>
        <w:t xml:space="preserve">для </w:t>
      </w:r>
      <w:r w:rsidR="007661A9">
        <w:rPr>
          <w:color w:val="000000"/>
        </w:rPr>
        <w:t>нужд отделения Фокино ДВЦ «ДальРАО» - филиала ФГУП «РосРАО»</w:t>
      </w:r>
    </w:p>
    <w:p w:rsidR="00F269AC" w:rsidRPr="00F47416" w:rsidRDefault="00F269AC" w:rsidP="00F269AC">
      <w:pPr>
        <w:jc w:val="center"/>
        <w:rPr>
          <w:color w:val="000000"/>
        </w:rPr>
      </w:pPr>
    </w:p>
    <w:p w:rsidR="00F269AC" w:rsidRPr="00F47416" w:rsidRDefault="00F269AC" w:rsidP="00F269AC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F269AC" w:rsidRPr="001F6931" w:rsidRDefault="00F269AC" w:rsidP="00F269AC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F269AC" w:rsidRPr="001F6931" w:rsidRDefault="00F269AC" w:rsidP="00F269AC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F269AC" w:rsidRPr="001F6931" w:rsidRDefault="00F269AC" w:rsidP="00F269AC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1F6931" w:rsidRDefault="00F269AC" w:rsidP="00F269AC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F269AC" w:rsidRPr="001F6931" w:rsidRDefault="00F269AC" w:rsidP="00F269AC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F269AC" w:rsidRPr="001F6931" w:rsidRDefault="00F269AC" w:rsidP="00F269AC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F269AC" w:rsidRPr="001F6931" w:rsidRDefault="00F269AC" w:rsidP="00F269AC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F269AC" w:rsidRPr="001F6931" w:rsidRDefault="00F269AC" w:rsidP="00F269AC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F269AC" w:rsidRPr="001F6931" w:rsidRDefault="00F269AC" w:rsidP="00F269AC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661A9" w:rsidRDefault="007661A9" w:rsidP="00754C8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61A9">
              <w:rPr>
                <w:i/>
                <w:color w:val="000000"/>
                <w:sz w:val="24"/>
                <w:szCs w:val="24"/>
              </w:rPr>
              <w:t>Тягач седельный – 1 единица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7661A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7661A9">
              <w:rPr>
                <w:i/>
                <w:color w:val="000000"/>
                <w:sz w:val="24"/>
                <w:szCs w:val="24"/>
              </w:rPr>
              <w:t>2015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</w:t>
            </w:r>
            <w:r w:rsidR="007661A9">
              <w:rPr>
                <w:i/>
                <w:color w:val="000000"/>
                <w:sz w:val="24"/>
                <w:szCs w:val="24"/>
              </w:rPr>
              <w:t>потреблении, не восстановленным</w:t>
            </w:r>
            <w:r w:rsidRPr="001F6931">
              <w:rPr>
                <w:i/>
                <w:color w:val="000000"/>
                <w:sz w:val="24"/>
                <w:szCs w:val="24"/>
              </w:rPr>
              <w:t>), не являться выставочным образц</w:t>
            </w:r>
            <w:r w:rsidR="007661A9">
              <w:rPr>
                <w:i/>
                <w:color w:val="000000"/>
                <w:sz w:val="24"/>
                <w:szCs w:val="24"/>
              </w:rPr>
              <w:t>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м, свободным </w:t>
            </w:r>
            <w:r w:rsidR="007661A9" w:rsidRPr="001F6931">
              <w:rPr>
                <w:i/>
                <w:color w:val="000000"/>
                <w:sz w:val="24"/>
                <w:szCs w:val="24"/>
              </w:rPr>
              <w:t>от прав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третьих лиц.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A61109" w:rsidP="00E9356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451135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F269AC" w:rsidRPr="001F6931" w:rsidRDefault="00F269AC" w:rsidP="00F269AC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A61109" w:rsidP="00E9356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Перевозка контейнеров с ТРО и КГО в составе автопоезда с прицепленным тралом или полуприцепом контейнеровозом.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F269AC" w:rsidRPr="001F6931" w:rsidRDefault="00F269AC" w:rsidP="00F269AC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A61109" w:rsidP="00A6110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Приморский край, побережье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CB" w:rsidRPr="008E4E5F" w:rsidRDefault="00EA72CB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8E4E5F">
              <w:rPr>
                <w:i/>
                <w:sz w:val="24"/>
                <w:szCs w:val="24"/>
              </w:rPr>
              <w:t>Стандарт: не ниже ЕВРО-4</w:t>
            </w:r>
            <w:r w:rsidR="008E4E5F">
              <w:rPr>
                <w:i/>
                <w:sz w:val="24"/>
                <w:szCs w:val="24"/>
              </w:rPr>
              <w:t>;</w:t>
            </w:r>
          </w:p>
          <w:p w:rsidR="00EA72CB" w:rsidRPr="008E4E5F" w:rsidRDefault="00EA72CB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8E4E5F">
              <w:rPr>
                <w:i/>
                <w:sz w:val="24"/>
                <w:szCs w:val="24"/>
              </w:rPr>
              <w:t>Колесная формула: 6х4</w:t>
            </w:r>
            <w:r w:rsidR="008E4E5F">
              <w:rPr>
                <w:i/>
                <w:sz w:val="24"/>
                <w:szCs w:val="24"/>
              </w:rPr>
              <w:t>;</w:t>
            </w:r>
          </w:p>
          <w:p w:rsidR="00EA72CB" w:rsidRDefault="00EA72CB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8E4E5F">
              <w:rPr>
                <w:i/>
                <w:sz w:val="24"/>
                <w:szCs w:val="24"/>
              </w:rPr>
              <w:t>Нагрузка на ССУ, кг: не менее 16</w:t>
            </w:r>
            <w:r w:rsidR="00471519">
              <w:rPr>
                <w:i/>
                <w:sz w:val="24"/>
                <w:szCs w:val="24"/>
              </w:rPr>
              <w:t> </w:t>
            </w:r>
            <w:r w:rsidRPr="008E4E5F">
              <w:rPr>
                <w:i/>
                <w:sz w:val="24"/>
                <w:szCs w:val="24"/>
              </w:rPr>
              <w:t>800</w:t>
            </w:r>
            <w:r w:rsidR="008E4E5F">
              <w:rPr>
                <w:i/>
                <w:sz w:val="24"/>
                <w:szCs w:val="24"/>
              </w:rPr>
              <w:t>;</w:t>
            </w:r>
          </w:p>
          <w:p w:rsidR="00471519" w:rsidRDefault="00471519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bookmarkStart w:id="0" w:name="_GoBack"/>
            <w:r>
              <w:rPr>
                <w:i/>
                <w:sz w:val="24"/>
                <w:szCs w:val="24"/>
              </w:rPr>
              <w:t xml:space="preserve">Полная </w:t>
            </w:r>
            <w:r w:rsidR="008C5B53">
              <w:rPr>
                <w:i/>
                <w:sz w:val="24"/>
                <w:szCs w:val="24"/>
              </w:rPr>
              <w:t>масса,</w:t>
            </w:r>
            <w:r>
              <w:rPr>
                <w:i/>
                <w:sz w:val="24"/>
                <w:szCs w:val="24"/>
              </w:rPr>
              <w:t xml:space="preserve"> а/м, кг: не более 26 500;</w:t>
            </w:r>
          </w:p>
          <w:bookmarkEnd w:id="0"/>
          <w:p w:rsidR="00471519" w:rsidRDefault="00471519" w:rsidP="00471519">
            <w:pPr>
              <w:ind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Нагрузка на заднюю тележку, кг: не более 20 000;</w:t>
            </w:r>
          </w:p>
          <w:p w:rsidR="00471519" w:rsidRDefault="00471519" w:rsidP="00471519">
            <w:pPr>
              <w:ind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Нагрузка на переднюю ось, кг: не более 6 500;</w:t>
            </w:r>
          </w:p>
          <w:p w:rsidR="00471519" w:rsidRDefault="00471519" w:rsidP="00471519">
            <w:pPr>
              <w:ind w:firstLine="63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Снаряженная масса, кг: не более 9625;</w:t>
            </w:r>
          </w:p>
          <w:p w:rsidR="00471519" w:rsidRDefault="00471519" w:rsidP="00471519">
            <w:pPr>
              <w:ind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Нагрузка на заднюю тележку, кг: не более 4 800;</w:t>
            </w:r>
          </w:p>
          <w:p w:rsidR="00471519" w:rsidRDefault="00471519" w:rsidP="00471519">
            <w:pPr>
              <w:ind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Нагрузка на переднюю ось, кг: не более 4 825;</w:t>
            </w:r>
          </w:p>
          <w:p w:rsidR="00471519" w:rsidRDefault="00471519" w:rsidP="00471519">
            <w:pPr>
              <w:ind w:firstLine="63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Полная масса автопоезда, кг: не более 62 000;</w:t>
            </w:r>
          </w:p>
          <w:p w:rsidR="00EA72CB" w:rsidRDefault="00EA72CB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8E4E5F">
              <w:rPr>
                <w:i/>
                <w:sz w:val="24"/>
                <w:szCs w:val="24"/>
              </w:rPr>
              <w:t>Масса буксируемого прицепа, кг: не менее 52</w:t>
            </w:r>
            <w:r w:rsidR="001D66E6">
              <w:rPr>
                <w:i/>
                <w:sz w:val="24"/>
                <w:szCs w:val="24"/>
              </w:rPr>
              <w:t> </w:t>
            </w:r>
            <w:r w:rsidRPr="008E4E5F">
              <w:rPr>
                <w:i/>
                <w:sz w:val="24"/>
                <w:szCs w:val="24"/>
              </w:rPr>
              <w:t>300</w:t>
            </w:r>
            <w:r w:rsidR="008E4E5F">
              <w:rPr>
                <w:i/>
                <w:sz w:val="24"/>
                <w:szCs w:val="24"/>
              </w:rPr>
              <w:t>;</w:t>
            </w:r>
          </w:p>
          <w:p w:rsidR="001D66E6" w:rsidRPr="008E4E5F" w:rsidRDefault="001D66E6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Высота ССУ, мм: 1300/1360;</w:t>
            </w:r>
          </w:p>
          <w:p w:rsidR="00EA72CB" w:rsidRDefault="00EA72CB" w:rsidP="00EA72CB">
            <w:pPr>
              <w:ind w:firstLine="63"/>
              <w:jc w:val="both"/>
              <w:rPr>
                <w:i/>
                <w:sz w:val="24"/>
                <w:szCs w:val="24"/>
                <w:shd w:val="clear" w:color="auto" w:fill="FFFFFF"/>
              </w:rPr>
            </w:pPr>
            <w:r w:rsidRPr="008E4E5F">
              <w:rPr>
                <w:i/>
                <w:sz w:val="24"/>
                <w:szCs w:val="24"/>
              </w:rPr>
              <w:t xml:space="preserve">Тип двигателя: </w:t>
            </w:r>
            <w:r w:rsidRPr="008E4E5F">
              <w:rPr>
                <w:i/>
                <w:sz w:val="24"/>
                <w:szCs w:val="24"/>
                <w:shd w:val="clear" w:color="auto" w:fill="FFFFFF"/>
              </w:rPr>
              <w:t>дизельный с турбонаддувом</w:t>
            </w:r>
            <w:r w:rsidR="008E4E5F">
              <w:rPr>
                <w:i/>
                <w:sz w:val="24"/>
                <w:szCs w:val="24"/>
                <w:shd w:val="clear" w:color="auto" w:fill="FFFFFF"/>
              </w:rPr>
              <w:t xml:space="preserve"> с ОНВ;</w:t>
            </w:r>
          </w:p>
          <w:p w:rsidR="008E4E5F" w:rsidRPr="008E4E5F" w:rsidRDefault="008E4E5F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shd w:val="clear" w:color="auto" w:fill="FFFFFF"/>
              </w:rPr>
              <w:t xml:space="preserve">Число и расположение цилиндров: </w:t>
            </w:r>
            <w:r w:rsidR="00471519">
              <w:rPr>
                <w:i/>
                <w:sz w:val="24"/>
                <w:szCs w:val="24"/>
                <w:shd w:val="clear" w:color="auto" w:fill="FFFFFF"/>
              </w:rPr>
              <w:t xml:space="preserve">8, </w:t>
            </w:r>
            <w:r>
              <w:rPr>
                <w:i/>
                <w:sz w:val="24"/>
                <w:szCs w:val="24"/>
                <w:shd w:val="clear" w:color="auto" w:fill="FFFFFF"/>
                <w:lang w:val="en-US"/>
              </w:rPr>
              <w:t>V</w:t>
            </w:r>
            <w:r w:rsidRPr="008E4E5F">
              <w:rPr>
                <w:i/>
                <w:sz w:val="24"/>
                <w:szCs w:val="24"/>
                <w:shd w:val="clear" w:color="auto" w:fill="FFFFFF"/>
              </w:rPr>
              <w:t>-</w:t>
            </w:r>
            <w:r w:rsidR="00471519">
              <w:rPr>
                <w:i/>
                <w:sz w:val="24"/>
                <w:szCs w:val="24"/>
                <w:shd w:val="clear" w:color="auto" w:fill="FFFFFF"/>
              </w:rPr>
              <w:t>образное</w:t>
            </w:r>
            <w:r>
              <w:rPr>
                <w:i/>
                <w:sz w:val="24"/>
                <w:szCs w:val="24"/>
                <w:shd w:val="clear" w:color="auto" w:fill="FFFFFF"/>
              </w:rPr>
              <w:t>;</w:t>
            </w:r>
          </w:p>
          <w:p w:rsidR="00EA72CB" w:rsidRPr="008E4E5F" w:rsidRDefault="00EA72CB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8E4E5F">
              <w:rPr>
                <w:i/>
                <w:sz w:val="24"/>
                <w:szCs w:val="24"/>
              </w:rPr>
              <w:t>О</w:t>
            </w:r>
            <w:r w:rsidR="008E4E5F">
              <w:rPr>
                <w:i/>
                <w:sz w:val="24"/>
                <w:szCs w:val="24"/>
              </w:rPr>
              <w:t>бъем двигателя, л: не менее 11,7;</w:t>
            </w:r>
          </w:p>
          <w:p w:rsidR="00EA72CB" w:rsidRDefault="00EA72CB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8E4E5F">
              <w:rPr>
                <w:i/>
                <w:sz w:val="24"/>
                <w:szCs w:val="24"/>
              </w:rPr>
              <w:t>Мощность двигателя, кВт (</w:t>
            </w:r>
            <w:proofErr w:type="spellStart"/>
            <w:r w:rsidRPr="008E4E5F">
              <w:rPr>
                <w:i/>
                <w:sz w:val="24"/>
                <w:szCs w:val="24"/>
              </w:rPr>
              <w:t>л.с</w:t>
            </w:r>
            <w:proofErr w:type="spellEnd"/>
            <w:r w:rsidRPr="008E4E5F">
              <w:rPr>
                <w:i/>
                <w:sz w:val="24"/>
                <w:szCs w:val="24"/>
              </w:rPr>
              <w:t>): не менее 294 (400)</w:t>
            </w:r>
            <w:r w:rsidR="008E4E5F">
              <w:rPr>
                <w:i/>
                <w:sz w:val="24"/>
                <w:szCs w:val="24"/>
              </w:rPr>
              <w:t>;</w:t>
            </w:r>
          </w:p>
          <w:p w:rsidR="008E4E5F" w:rsidRPr="008E4E5F" w:rsidRDefault="008E4E5F" w:rsidP="00EA72CB">
            <w:pPr>
              <w:ind w:firstLine="63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Тип коробки передач: механическая;</w:t>
            </w:r>
          </w:p>
          <w:p w:rsidR="00F269AC" w:rsidRDefault="00EA72CB" w:rsidP="00471519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8E4E5F">
              <w:rPr>
                <w:i/>
                <w:sz w:val="24"/>
                <w:szCs w:val="24"/>
              </w:rPr>
              <w:t>Количество передач: не менее 16</w:t>
            </w:r>
            <w:r w:rsidR="008E4E5F">
              <w:rPr>
                <w:i/>
                <w:sz w:val="24"/>
                <w:szCs w:val="24"/>
              </w:rPr>
              <w:t>;</w:t>
            </w:r>
          </w:p>
          <w:p w:rsidR="00471519" w:rsidRPr="001F6931" w:rsidRDefault="00471519" w:rsidP="00471519">
            <w:pPr>
              <w:ind w:firstLine="63"/>
              <w:jc w:val="both"/>
              <w:rPr>
                <w:color w:val="000000"/>
              </w:rPr>
            </w:pP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2CB" w:rsidRPr="00EA72CB" w:rsidRDefault="00EA72CB" w:rsidP="00E9356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A72CB">
              <w:rPr>
                <w:i/>
                <w:color w:val="000000"/>
                <w:sz w:val="24"/>
                <w:szCs w:val="24"/>
              </w:rPr>
              <w:t>Максимальная скорость – не ниже 90 км/ч</w:t>
            </w:r>
          </w:p>
          <w:p w:rsidR="00EA72CB" w:rsidRDefault="00EA72CB" w:rsidP="00E93563">
            <w:pPr>
              <w:jc w:val="both"/>
              <w:rPr>
                <w:i/>
                <w:sz w:val="24"/>
                <w:szCs w:val="24"/>
                <w:shd w:val="clear" w:color="auto" w:fill="F2F5F8"/>
              </w:rPr>
            </w:pPr>
            <w:r w:rsidRPr="00EA72CB">
              <w:rPr>
                <w:i/>
                <w:sz w:val="24"/>
                <w:szCs w:val="24"/>
                <w:shd w:val="clear" w:color="auto" w:fill="F2F5F8"/>
              </w:rPr>
              <w:t>Угол преодолеваемого подъема, % (град)</w:t>
            </w:r>
            <w:r>
              <w:rPr>
                <w:i/>
                <w:sz w:val="24"/>
                <w:szCs w:val="24"/>
                <w:shd w:val="clear" w:color="auto" w:fill="F2F5F8"/>
              </w:rPr>
              <w:t xml:space="preserve"> -</w:t>
            </w:r>
            <w:r w:rsidRPr="00EA72CB">
              <w:rPr>
                <w:i/>
                <w:sz w:val="24"/>
                <w:szCs w:val="24"/>
                <w:shd w:val="clear" w:color="auto" w:fill="F2F5F8"/>
              </w:rPr>
              <w:t xml:space="preserve"> не менее 18 (10°)</w:t>
            </w:r>
          </w:p>
          <w:p w:rsidR="00471519" w:rsidRPr="008E4E5F" w:rsidRDefault="00471519" w:rsidP="0047151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E4E5F">
              <w:rPr>
                <w:i/>
                <w:sz w:val="24"/>
                <w:szCs w:val="24"/>
              </w:rPr>
              <w:t>Вместимость топливного бака, л: не менее чем 2х300</w:t>
            </w:r>
          </w:p>
          <w:p w:rsidR="00F269AC" w:rsidRPr="00471519" w:rsidRDefault="00F269AC" w:rsidP="00E93563">
            <w:pPr>
              <w:jc w:val="both"/>
              <w:rPr>
                <w:i/>
                <w:sz w:val="24"/>
                <w:szCs w:val="24"/>
                <w:shd w:val="clear" w:color="auto" w:fill="F2F5F8"/>
              </w:rPr>
            </w:pP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752518" w:rsidP="00752518">
            <w:pPr>
              <w:ind w:firstLine="6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 службы должен составлять не менее 24 месяцев или 60 000 километров пробега.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139CC" w:rsidRDefault="00A139CC" w:rsidP="00D0208E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A139CC">
              <w:rPr>
                <w:i/>
                <w:sz w:val="24"/>
                <w:szCs w:val="24"/>
              </w:rPr>
              <w:t>Автомобиль должен быть оснащен:</w:t>
            </w:r>
          </w:p>
          <w:p w:rsidR="00A139CC" w:rsidRPr="00A139CC" w:rsidRDefault="00A139CC" w:rsidP="00D0208E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A139CC">
              <w:rPr>
                <w:i/>
                <w:sz w:val="24"/>
                <w:szCs w:val="24"/>
              </w:rPr>
              <w:t>- бескамерными колесами;</w:t>
            </w:r>
          </w:p>
          <w:p w:rsidR="00A139CC" w:rsidRPr="00A139CC" w:rsidRDefault="00A139CC" w:rsidP="00A139CC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A139CC">
              <w:rPr>
                <w:i/>
                <w:sz w:val="24"/>
                <w:szCs w:val="24"/>
              </w:rPr>
              <w:t>- аэродинамическим солнцезащитным козырьком;</w:t>
            </w:r>
          </w:p>
          <w:p w:rsidR="00A139CC" w:rsidRPr="00A139CC" w:rsidRDefault="00A139CC" w:rsidP="00A139CC">
            <w:pPr>
              <w:ind w:firstLine="63"/>
              <w:jc w:val="both"/>
              <w:rPr>
                <w:i/>
                <w:sz w:val="24"/>
                <w:szCs w:val="24"/>
              </w:rPr>
            </w:pPr>
            <w:r w:rsidRPr="00A139CC">
              <w:rPr>
                <w:i/>
                <w:sz w:val="24"/>
                <w:szCs w:val="24"/>
              </w:rPr>
              <w:t>- межколесной блокировкой;</w:t>
            </w:r>
          </w:p>
          <w:p w:rsidR="00A139CC" w:rsidRPr="001F6931" w:rsidRDefault="00A139CC" w:rsidP="00A139CC">
            <w:pPr>
              <w:ind w:firstLine="63"/>
              <w:jc w:val="both"/>
              <w:rPr>
                <w:color w:val="000000"/>
                <w:sz w:val="24"/>
                <w:szCs w:val="24"/>
              </w:rPr>
            </w:pPr>
            <w:r w:rsidRPr="00A139CC">
              <w:rPr>
                <w:i/>
                <w:sz w:val="24"/>
                <w:szCs w:val="24"/>
              </w:rPr>
              <w:t>- держателем запасного колеса.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9CC" w:rsidRPr="001D66E6" w:rsidRDefault="00D0208E" w:rsidP="001D66E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D66E6">
              <w:rPr>
                <w:i/>
                <w:sz w:val="24"/>
                <w:szCs w:val="24"/>
              </w:rPr>
              <w:t xml:space="preserve">Автомобиль должен быть </w:t>
            </w:r>
            <w:r w:rsidR="00A139CC" w:rsidRPr="001D66E6">
              <w:rPr>
                <w:i/>
                <w:sz w:val="24"/>
                <w:szCs w:val="24"/>
              </w:rPr>
              <w:t xml:space="preserve">укомплектован: топливной аппаратурой </w:t>
            </w:r>
            <w:r w:rsidR="00A139CC" w:rsidRPr="001D66E6">
              <w:rPr>
                <w:i/>
                <w:sz w:val="24"/>
                <w:szCs w:val="24"/>
                <w:lang w:val="en-US"/>
              </w:rPr>
              <w:t>BOSCH</w:t>
            </w:r>
            <w:r w:rsidR="001D66E6" w:rsidRPr="001D66E6">
              <w:rPr>
                <w:i/>
                <w:sz w:val="24"/>
                <w:szCs w:val="24"/>
              </w:rPr>
              <w:t>,</w:t>
            </w:r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 xml:space="preserve"> системой нейтрализации ОГ (</w:t>
            </w:r>
            <w:proofErr w:type="spellStart"/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>AdBlue</w:t>
            </w:r>
            <w:proofErr w:type="spellEnd"/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 xml:space="preserve">), </w:t>
            </w:r>
            <w:proofErr w:type="spellStart"/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>Common</w:t>
            </w:r>
            <w:proofErr w:type="spellEnd"/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>Rail</w:t>
            </w:r>
            <w:proofErr w:type="spellEnd"/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>отоп</w:t>
            </w:r>
            <w:r w:rsidR="001D66E6">
              <w:rPr>
                <w:i/>
                <w:sz w:val="24"/>
                <w:szCs w:val="24"/>
                <w:shd w:val="clear" w:color="auto" w:fill="FFFFFF"/>
              </w:rPr>
              <w:t>ителем</w:t>
            </w:r>
            <w:proofErr w:type="spellEnd"/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 xml:space="preserve"> каб</w:t>
            </w:r>
            <w:r w:rsidR="001D66E6">
              <w:rPr>
                <w:i/>
                <w:sz w:val="24"/>
                <w:szCs w:val="24"/>
                <w:shd w:val="clear" w:color="auto" w:fill="FFFFFF"/>
              </w:rPr>
              <w:t>ины</w:t>
            </w:r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>, пневмоподв</w:t>
            </w:r>
            <w:r w:rsidR="001D66E6">
              <w:rPr>
                <w:i/>
                <w:sz w:val="24"/>
                <w:szCs w:val="24"/>
                <w:shd w:val="clear" w:color="auto" w:fill="FFFFFF"/>
              </w:rPr>
              <w:t>еской</w:t>
            </w:r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 xml:space="preserve"> каб</w:t>
            </w:r>
            <w:r w:rsidR="001D66E6">
              <w:rPr>
                <w:i/>
                <w:sz w:val="24"/>
                <w:szCs w:val="24"/>
                <w:shd w:val="clear" w:color="auto" w:fill="FFFFFF"/>
              </w:rPr>
              <w:t>ины</w:t>
            </w:r>
            <w:r w:rsidR="001D66E6" w:rsidRPr="001D66E6">
              <w:rPr>
                <w:i/>
                <w:sz w:val="24"/>
                <w:szCs w:val="24"/>
                <w:shd w:val="clear" w:color="auto" w:fill="FFFFFF"/>
              </w:rPr>
              <w:t xml:space="preserve">, </w:t>
            </w:r>
            <w:r w:rsidR="00A139CC" w:rsidRPr="001D66E6">
              <w:rPr>
                <w:i/>
                <w:sz w:val="24"/>
                <w:szCs w:val="24"/>
              </w:rPr>
              <w:t>тахографом российского стандарта с блоком СКЗИ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D0208E" w:rsidP="00D0208E">
            <w:pPr>
              <w:ind w:firstLine="6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D0208E" w:rsidP="00D0208E">
            <w:pPr>
              <w:ind w:firstLine="6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  <w:shd w:val="clear" w:color="auto" w:fill="F2F5F8"/>
              </w:rPr>
              <w:t>Напряжение – 24В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D0208E" w:rsidP="001D66E6">
            <w:pPr>
              <w:ind w:firstLine="63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Отсутствуют.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33C" w:rsidRPr="009977B1" w:rsidRDefault="00DA133C" w:rsidP="009977B1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9977B1">
              <w:rPr>
                <w:i/>
                <w:sz w:val="24"/>
                <w:szCs w:val="24"/>
              </w:rPr>
              <w:t>Товар должен поставляться Покупателю в собранном виде и укомплектован всем необходимым оборудованием, указанным в разделе 4 настоящего Технического задания.</w:t>
            </w:r>
          </w:p>
          <w:p w:rsidR="00DA133C" w:rsidRPr="009977B1" w:rsidRDefault="00DA133C" w:rsidP="009977B1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9977B1">
              <w:rPr>
                <w:i/>
                <w:sz w:val="24"/>
                <w:szCs w:val="24"/>
              </w:rPr>
              <w:t>Вместе с товаром Поставщик передает Покупателю документы, подтверждающие предоставление технического обслуживания в течение гарантийного периода, паспорт транспортного средства, каталог запасных частей, руководство по ремонту поставляемого оборудования и другие</w:t>
            </w:r>
            <w:r w:rsidR="009977B1" w:rsidRPr="009977B1">
              <w:rPr>
                <w:i/>
                <w:sz w:val="24"/>
                <w:szCs w:val="24"/>
              </w:rPr>
              <w:t xml:space="preserve"> документы, необходимые для дальнейшей эксплуатации, ТО и ремонта оборудования (если эти документы предусмотрены заводом изготовителем).</w:t>
            </w:r>
          </w:p>
          <w:p w:rsidR="00F269AC" w:rsidRPr="001F6931" w:rsidRDefault="00F269AC" w:rsidP="00E9356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FA6174" w:rsidRDefault="00FA6174" w:rsidP="009977B1">
            <w:pPr>
              <w:ind w:firstLine="346"/>
              <w:jc w:val="both"/>
              <w:rPr>
                <w:i/>
                <w:color w:val="000000"/>
                <w:sz w:val="24"/>
                <w:szCs w:val="24"/>
              </w:rPr>
            </w:pPr>
            <w:r w:rsidRPr="00FA6174">
              <w:rPr>
                <w:i/>
                <w:color w:val="000000"/>
                <w:sz w:val="24"/>
                <w:szCs w:val="24"/>
              </w:rPr>
              <w:t>Согласно ГОСТ Р 51980-2002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  <w:r w:rsidRPr="00FA617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A6174">
              <w:rPr>
                <w:i/>
                <w:sz w:val="24"/>
                <w:szCs w:val="24"/>
              </w:rPr>
              <w:t>«Технического регламента о безопасности колесных транспортных средств» от 10.09.2009 г. № 720</w:t>
            </w:r>
          </w:p>
          <w:p w:rsidR="00F269AC" w:rsidRPr="001F6931" w:rsidRDefault="00F269AC" w:rsidP="009977B1">
            <w:pPr>
              <w:ind w:firstLine="346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F269AC" w:rsidRPr="001F6931" w:rsidTr="00E9356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174" w:rsidRDefault="00FA6174" w:rsidP="009977B1">
            <w:pPr>
              <w:ind w:firstLine="346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Упаковка продукции должна соответствовать требованиям действующего законодательства РФ, в том числе ГОСТов, ОСТов, ТУ и технических регламентов (в случае если такие требования установлены для данного вида товара).</w:t>
            </w:r>
          </w:p>
          <w:p w:rsidR="00CE6F8A" w:rsidRPr="001F6931" w:rsidRDefault="00FA6174" w:rsidP="009977B1">
            <w:pPr>
              <w:ind w:firstLine="346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Упаковка должна обеспечить полную сохранность продукции</w:t>
            </w:r>
            <w:r w:rsidR="00CE6F8A">
              <w:rPr>
                <w:i/>
                <w:color w:val="000000"/>
                <w:sz w:val="24"/>
                <w:szCs w:val="24"/>
              </w:rPr>
              <w:t xml:space="preserve"> на весь срок ее транспортировки с учетом перегрузок и длительного хранения.</w:t>
            </w:r>
          </w:p>
          <w:p w:rsidR="00F269AC" w:rsidRPr="001F6931" w:rsidRDefault="00F269AC" w:rsidP="00E93563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DB" w:rsidRDefault="00F858DB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 w:rsidRPr="00F858DB">
              <w:rPr>
                <w:i/>
                <w:iCs/>
                <w:color w:val="auto"/>
              </w:rPr>
              <w:lastRenderedPageBreak/>
              <w:t xml:space="preserve">Покупатель с участием представителя Поставщика осуществляет приемку Продукции в соответствии со сведениями, указанными в разделах 1, 4 настоящего Технического задания, а также в транспортных и сопроводительных документах по: наименованию, количеству, качеству, требованиям к маркировке, </w:t>
            </w:r>
            <w:proofErr w:type="gramStart"/>
            <w:r w:rsidRPr="00F858DB">
              <w:rPr>
                <w:i/>
                <w:iCs/>
                <w:color w:val="auto"/>
              </w:rPr>
              <w:t>упаковке</w:t>
            </w:r>
            <w:r w:rsidR="006F1BF2">
              <w:rPr>
                <w:i/>
                <w:iCs/>
                <w:color w:val="auto"/>
              </w:rPr>
              <w:t>..</w:t>
            </w:r>
            <w:proofErr w:type="gramEnd"/>
          </w:p>
          <w:p w:rsidR="006F1BF2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По окончании сдачи-приемки Продукции</w:t>
            </w:r>
            <w:r w:rsidR="00E20A9F">
              <w:rPr>
                <w:i/>
                <w:iCs/>
                <w:color w:val="auto"/>
              </w:rPr>
              <w:t xml:space="preserve"> Стороны</w:t>
            </w:r>
            <w:r>
              <w:rPr>
                <w:i/>
                <w:iCs/>
                <w:color w:val="auto"/>
              </w:rPr>
              <w:t xml:space="preserve"> подписыва</w:t>
            </w:r>
            <w:r w:rsidR="00E20A9F">
              <w:rPr>
                <w:i/>
                <w:iCs/>
                <w:color w:val="auto"/>
              </w:rPr>
              <w:t>ю</w:t>
            </w:r>
            <w:r>
              <w:rPr>
                <w:i/>
                <w:iCs/>
                <w:color w:val="auto"/>
              </w:rPr>
              <w:t>т товарно-транспортные накладные, акт приема-передачи оборудования (товара)</w:t>
            </w:r>
            <w:r w:rsidR="00E20A9F">
              <w:rPr>
                <w:i/>
                <w:iCs/>
                <w:color w:val="auto"/>
              </w:rPr>
              <w:t xml:space="preserve"> и другие документы, подтверждающие переход права пользования Покупателю</w:t>
            </w:r>
            <w:r>
              <w:rPr>
                <w:i/>
                <w:iCs/>
                <w:color w:val="auto"/>
              </w:rPr>
              <w:t>.</w:t>
            </w:r>
          </w:p>
          <w:p w:rsidR="006F1BF2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 xml:space="preserve">Поставщик обязуется передать </w:t>
            </w:r>
            <w:r w:rsidR="00E20A9F">
              <w:rPr>
                <w:i/>
                <w:iCs/>
                <w:color w:val="auto"/>
              </w:rPr>
              <w:t>Покупателю</w:t>
            </w:r>
            <w:r>
              <w:rPr>
                <w:i/>
                <w:iCs/>
                <w:color w:val="auto"/>
              </w:rPr>
              <w:t xml:space="preserve"> </w:t>
            </w:r>
            <w:r w:rsidR="00E20A9F">
              <w:rPr>
                <w:i/>
                <w:iCs/>
                <w:color w:val="auto"/>
              </w:rPr>
              <w:t>о</w:t>
            </w:r>
            <w:r>
              <w:rPr>
                <w:i/>
                <w:iCs/>
                <w:color w:val="auto"/>
              </w:rPr>
              <w:t>борудование (товар), не обремененный правами третьих лиц.</w:t>
            </w:r>
          </w:p>
          <w:p w:rsidR="006F1BF2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Оборудование (товар) передается уполномоченному представителю Покупателя при наличии у него надлежащим образом оформленной доверенности на получение оборудования (товара).</w:t>
            </w:r>
          </w:p>
          <w:p w:rsidR="006F1BF2" w:rsidRDefault="006F1BF2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Оборудование (товар) считается переданн</w:t>
            </w:r>
            <w:r w:rsidR="00E20A9F">
              <w:rPr>
                <w:i/>
                <w:iCs/>
                <w:color w:val="auto"/>
              </w:rPr>
              <w:t>ым</w:t>
            </w:r>
            <w:r>
              <w:rPr>
                <w:i/>
                <w:iCs/>
                <w:color w:val="auto"/>
              </w:rPr>
              <w:t xml:space="preserve"> Поставщиком и принят</w:t>
            </w:r>
            <w:r w:rsidR="00E20A9F">
              <w:rPr>
                <w:i/>
                <w:iCs/>
                <w:color w:val="auto"/>
              </w:rPr>
              <w:t>ым</w:t>
            </w:r>
            <w:r>
              <w:rPr>
                <w:i/>
                <w:iCs/>
                <w:color w:val="auto"/>
              </w:rPr>
              <w:t xml:space="preserve"> Покупателем при соответствии количества и комплектности оборудования, после подписания товарной накладной, акта приема-передачи и иных</w:t>
            </w:r>
            <w:r w:rsidR="00E20A9F">
              <w:rPr>
                <w:i/>
                <w:iCs/>
                <w:color w:val="auto"/>
              </w:rPr>
              <w:t xml:space="preserve"> товарораспорядительных документов.</w:t>
            </w:r>
          </w:p>
          <w:p w:rsidR="00E20A9F" w:rsidRDefault="00E20A9F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Внесение каких-либо изменений в текст указанных документов после их составления в одностороннем порядке не допускается,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      </w:r>
          </w:p>
          <w:p w:rsidR="00E20A9F" w:rsidRDefault="00E20A9F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Покупатель имеет право привлечь независимую организацию для осуществления контроля или проведения экспертизы соответствия поставляемой Продукции.</w:t>
            </w:r>
          </w:p>
          <w:p w:rsidR="00E20A9F" w:rsidRPr="00F858DB" w:rsidRDefault="00E20A9F" w:rsidP="00E20A9F">
            <w:pPr>
              <w:pStyle w:val="Default"/>
              <w:ind w:firstLine="346"/>
              <w:jc w:val="both"/>
              <w:rPr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  <w:t>Право собственности, риск случайной гибели или повреждения товара переходит от Поставщика к Покупателю с момента передачи товара.</w:t>
            </w:r>
          </w:p>
          <w:p w:rsidR="00F269AC" w:rsidRPr="001F6931" w:rsidRDefault="00F269AC" w:rsidP="00E93563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77B1" w:rsidRPr="00B35F55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>Вместе с оборудованием (товаром) Поставщик передает Покупателю следующие документы:</w:t>
            </w:r>
          </w:p>
          <w:p w:rsidR="009977B1" w:rsidRPr="00B35F55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>- инструкцию или руководство по эксплуатации (с переводом на русский язык);</w:t>
            </w:r>
          </w:p>
          <w:p w:rsidR="009977B1" w:rsidRPr="00B35F55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>- паспорт транспортного средства (ПТС</w:t>
            </w:r>
            <w:r w:rsidR="00B35F55" w:rsidRPr="00B35F55">
              <w:rPr>
                <w:i/>
                <w:sz w:val="24"/>
                <w:szCs w:val="24"/>
              </w:rPr>
              <w:t>)</w:t>
            </w:r>
            <w:r w:rsidRPr="00B35F55">
              <w:rPr>
                <w:i/>
                <w:sz w:val="24"/>
                <w:szCs w:val="24"/>
              </w:rPr>
              <w:t xml:space="preserve"> - оригинал;</w:t>
            </w:r>
          </w:p>
          <w:p w:rsidR="009977B1" w:rsidRPr="00B35F55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>- документы, подтверждающие предоставление технического обслуживания в течение гарантийного периода;</w:t>
            </w:r>
          </w:p>
          <w:p w:rsidR="009977B1" w:rsidRDefault="009977B1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иные документы, предусмотренные заводом изготовителем, а также действующим законодательством РФ необходимые для дальнейшей эксплуатации, проведения ТО и ремонта</w:t>
            </w:r>
            <w:r w:rsidR="00B35F55">
              <w:rPr>
                <w:i/>
                <w:sz w:val="24"/>
                <w:szCs w:val="24"/>
              </w:rPr>
              <w:t xml:space="preserve"> оборудования;</w:t>
            </w:r>
          </w:p>
          <w:p w:rsidR="00B35F55" w:rsidRDefault="00B35F55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товарную накладную ТОРГ-12;</w:t>
            </w:r>
          </w:p>
          <w:p w:rsidR="00B35F55" w:rsidRDefault="00B35F55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акт приема-передачи;</w:t>
            </w:r>
          </w:p>
          <w:p w:rsidR="00B35F55" w:rsidRDefault="00B35F55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счет-фактуру.</w:t>
            </w:r>
          </w:p>
          <w:p w:rsidR="00F269AC" w:rsidRPr="001F6931" w:rsidRDefault="00F269AC" w:rsidP="00E93563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54650F" w:rsidRDefault="00F269AC" w:rsidP="00F269AC">
      <w:pPr>
        <w:jc w:val="center"/>
        <w:rPr>
          <w:color w:val="000000"/>
        </w:rPr>
      </w:pPr>
    </w:p>
    <w:p w:rsidR="00F269AC" w:rsidRPr="0054650F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269AC" w:rsidRPr="001F6931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5F55" w:rsidRPr="00B35F55" w:rsidRDefault="00B35F55" w:rsidP="00B35F55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t xml:space="preserve">Оборудование может поставляться к месту передачи Покупателю любым </w:t>
            </w:r>
            <w:r w:rsidR="00670E79">
              <w:rPr>
                <w:i/>
                <w:sz w:val="24"/>
                <w:szCs w:val="24"/>
              </w:rPr>
              <w:t>способом</w:t>
            </w:r>
            <w:r w:rsidRPr="00B35F55">
              <w:rPr>
                <w:i/>
                <w:sz w:val="24"/>
                <w:szCs w:val="24"/>
              </w:rPr>
              <w:t xml:space="preserve"> на усмотрение Поставщика, в собранном виде. Поставщик при этом несет полную ответственность за комплектность </w:t>
            </w:r>
            <w:r w:rsidR="00670E79">
              <w:rPr>
                <w:i/>
                <w:sz w:val="24"/>
                <w:szCs w:val="24"/>
              </w:rPr>
              <w:t xml:space="preserve">и сохранность поставляемого </w:t>
            </w:r>
            <w:r w:rsidRPr="00B35F55">
              <w:rPr>
                <w:i/>
                <w:sz w:val="24"/>
                <w:szCs w:val="24"/>
              </w:rPr>
              <w:t>оборудования.</w:t>
            </w:r>
          </w:p>
          <w:p w:rsidR="00F269AC" w:rsidRPr="001F6931" w:rsidRDefault="00F269AC" w:rsidP="00E93563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A133C" w:rsidRDefault="00B35F55" w:rsidP="00B35F55">
            <w:pPr>
              <w:ind w:firstLine="346"/>
              <w:rPr>
                <w:i/>
                <w:color w:val="FF0000"/>
                <w:sz w:val="24"/>
                <w:szCs w:val="24"/>
              </w:rPr>
            </w:pPr>
            <w:r w:rsidRPr="00B35F55">
              <w:rPr>
                <w:i/>
                <w:sz w:val="24"/>
                <w:szCs w:val="24"/>
              </w:rPr>
              <w:lastRenderedPageBreak/>
              <w:t>Согласно руководства по эксплуатации.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8. ТРЕБОВАНИЯ К ОБЪЕМУ И/ИЛИ СРОКУ ПРЕДОСТАВЛЕНИЯ ГАРАНТИЙ</w:t>
      </w:r>
    </w:p>
    <w:p w:rsidR="00F269AC" w:rsidRPr="00D64AFA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64AFA" w:rsidRPr="00D64AFA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64AFA" w:rsidRDefault="00B35F55" w:rsidP="00B35F55">
            <w:pPr>
              <w:ind w:firstLine="346"/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>Гарантийный срок службы должен составлять не менее 24 месяцев или 60 000 километров пробега.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9. ТРЕБОВАНИЯ ПО РЕМОНТОПРИГОДНОСТИ</w:t>
      </w:r>
    </w:p>
    <w:p w:rsidR="00F269AC" w:rsidRPr="00D64AFA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64AFA" w:rsidRPr="00D64AFA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AFA" w:rsidRPr="00D64AFA" w:rsidRDefault="00B35F55" w:rsidP="00D64AFA">
            <w:pPr>
              <w:ind w:firstLine="346"/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 xml:space="preserve">Оборудование (товар) должно быть ремонтопригодно </w:t>
            </w:r>
            <w:r w:rsidR="00D64AFA" w:rsidRPr="00D64AFA">
              <w:rPr>
                <w:i/>
                <w:sz w:val="24"/>
                <w:szCs w:val="24"/>
              </w:rPr>
              <w:t>согласно ГОСТ 23660-79.</w:t>
            </w:r>
          </w:p>
          <w:p w:rsidR="00F269AC" w:rsidRPr="00D64AFA" w:rsidRDefault="00F269AC" w:rsidP="00E93563">
            <w:pPr>
              <w:rPr>
                <w:i/>
                <w:sz w:val="24"/>
                <w:szCs w:val="24"/>
              </w:rPr>
            </w:pP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10. ТРЕБОВАНИЯ К ОБСЛУЖИВАНИЮ</w:t>
      </w:r>
    </w:p>
    <w:p w:rsidR="00F269AC" w:rsidRPr="00DA133C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4AFA" w:rsidRPr="00D64AFA" w:rsidRDefault="00D64AFA" w:rsidP="00D64AFA">
            <w:pPr>
              <w:ind w:firstLine="346"/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>Поставщик обязан гарантировать наличие сервисного обслуживания оборудования на территории Приморского края, в течение всего срока гарантийного обслуживания.</w:t>
            </w:r>
          </w:p>
          <w:p w:rsidR="00F269AC" w:rsidRPr="00DA133C" w:rsidRDefault="00F269AC" w:rsidP="00E93563">
            <w:pPr>
              <w:ind w:firstLine="601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11. ЭКОЛОГИЧЕСКИЕ ТРЕБОВАНИЯ</w:t>
      </w:r>
    </w:p>
    <w:p w:rsidR="00F269AC" w:rsidRPr="00D64AFA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64AFA" w:rsidRPr="00D64AFA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64AFA" w:rsidRDefault="00D64AFA" w:rsidP="00D64AFA">
            <w:pPr>
              <w:ind w:firstLine="346"/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>Стандарт: не ниже ЕВРО-4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F269AC">
      <w:pPr>
        <w:jc w:val="center"/>
      </w:pPr>
      <w:r w:rsidRPr="00D64AFA">
        <w:t>РАЗДЕЛ 12. ТРЕБОВАНИЯ ПО БЕЗОПАСНОСТИ</w:t>
      </w:r>
    </w:p>
    <w:p w:rsidR="00F269AC" w:rsidRPr="00DA133C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64AFA" w:rsidRDefault="00D64AFA" w:rsidP="00D64AFA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D64AFA">
              <w:rPr>
                <w:i/>
                <w:sz w:val="24"/>
                <w:szCs w:val="24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 действующим на территории РФ.</w:t>
            </w:r>
          </w:p>
        </w:tc>
      </w:tr>
    </w:tbl>
    <w:p w:rsidR="00F269AC" w:rsidRPr="00D64AFA" w:rsidRDefault="00F269AC" w:rsidP="00F269AC">
      <w:pPr>
        <w:jc w:val="center"/>
      </w:pPr>
    </w:p>
    <w:p w:rsidR="00F269AC" w:rsidRPr="00D64AFA" w:rsidRDefault="00F269AC" w:rsidP="003C2CF5">
      <w:pPr>
        <w:tabs>
          <w:tab w:val="left" w:pos="3686"/>
        </w:tabs>
        <w:jc w:val="center"/>
      </w:pPr>
      <w:r w:rsidRPr="00D64AFA">
        <w:t>РАЗДЕЛ 13. ТРЕБОВАНИЯ К КАЧЕСТВУ И КЛАССИФИКАЦИЯ ОБОРУДОВАНИЯ</w:t>
      </w:r>
    </w:p>
    <w:p w:rsidR="00F269AC" w:rsidRPr="00D64AFA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A133C" w:rsidRDefault="00D64AFA" w:rsidP="003C2CF5">
            <w:pPr>
              <w:autoSpaceDE w:val="0"/>
              <w:autoSpaceDN w:val="0"/>
              <w:adjustRightInd w:val="0"/>
              <w:ind w:firstLine="346"/>
              <w:jc w:val="both"/>
              <w:rPr>
                <w:i/>
                <w:color w:val="FF0000"/>
                <w:sz w:val="24"/>
                <w:szCs w:val="24"/>
              </w:rPr>
            </w:pPr>
            <w:r w:rsidRPr="003C2CF5">
              <w:rPr>
                <w:i/>
                <w:sz w:val="24"/>
                <w:szCs w:val="24"/>
              </w:rPr>
              <w:t>Оборудование по своему качеству должно соответствовать</w:t>
            </w:r>
            <w:r w:rsidR="003C2CF5" w:rsidRPr="003C2CF5">
              <w:rPr>
                <w:i/>
                <w:sz w:val="24"/>
                <w:szCs w:val="24"/>
              </w:rPr>
              <w:t xml:space="preserve"> положениям ГОСТов, ТУ, сертификатам завода изготовителя и другим требованиям, действующим на территории РФ.</w:t>
            </w:r>
          </w:p>
        </w:tc>
      </w:tr>
    </w:tbl>
    <w:p w:rsidR="00F269AC" w:rsidRPr="00DA133C" w:rsidRDefault="00F269AC" w:rsidP="00F269AC">
      <w:pPr>
        <w:spacing w:line="276" w:lineRule="auto"/>
        <w:jc w:val="center"/>
        <w:rPr>
          <w:color w:val="FF0000"/>
          <w:sz w:val="26"/>
          <w:szCs w:val="26"/>
        </w:rPr>
      </w:pPr>
    </w:p>
    <w:p w:rsidR="00F269AC" w:rsidRPr="003C2CF5" w:rsidRDefault="00F269AC" w:rsidP="00F269AC">
      <w:pPr>
        <w:spacing w:line="276" w:lineRule="auto"/>
        <w:jc w:val="center"/>
        <w:rPr>
          <w:sz w:val="26"/>
          <w:szCs w:val="26"/>
        </w:rPr>
      </w:pPr>
      <w:r w:rsidRPr="003C2CF5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F269AC" w:rsidRPr="003C2CF5" w:rsidRDefault="00F269AC" w:rsidP="00F269AC">
      <w:pPr>
        <w:spacing w:line="276" w:lineRule="auto"/>
        <w:jc w:val="center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3C2CF5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3C2CF5" w:rsidRDefault="00F54A17" w:rsidP="003C2CF5">
            <w:pPr>
              <w:ind w:firstLine="346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Поставщик должен обладать каталогом запасных частей и руководством по ремонту поставляемого оборудования</w:t>
            </w:r>
            <w:r w:rsidR="003C2CF5" w:rsidRPr="003C2CF5">
              <w:rPr>
                <w:i/>
                <w:sz w:val="24"/>
                <w:szCs w:val="24"/>
              </w:rPr>
              <w:t>.</w:t>
            </w:r>
          </w:p>
        </w:tc>
      </w:tr>
    </w:tbl>
    <w:p w:rsidR="00F269AC" w:rsidRPr="003C2CF5" w:rsidRDefault="00F269AC" w:rsidP="00F269AC">
      <w:pPr>
        <w:tabs>
          <w:tab w:val="left" w:pos="540"/>
        </w:tabs>
        <w:jc w:val="center"/>
      </w:pPr>
    </w:p>
    <w:p w:rsidR="00F269AC" w:rsidRPr="003C2CF5" w:rsidRDefault="00F269AC" w:rsidP="00F269AC">
      <w:pPr>
        <w:tabs>
          <w:tab w:val="left" w:pos="540"/>
        </w:tabs>
        <w:jc w:val="center"/>
      </w:pPr>
      <w:r w:rsidRPr="003C2CF5">
        <w:t>РАЗДЕЛ 15. ДОПОЛНИТЕЛЬНЫЕ (ИНЫЕ) ТРЕБОВАНИЯ</w:t>
      </w:r>
    </w:p>
    <w:p w:rsidR="00F269AC" w:rsidRPr="003C2CF5" w:rsidRDefault="00F269AC" w:rsidP="00F269AC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3C2CF5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F54A17" w:rsidRDefault="00670E79" w:rsidP="00670E79">
            <w:pPr>
              <w:ind w:firstLine="346"/>
              <w:jc w:val="both"/>
              <w:rPr>
                <w:b/>
                <w:i/>
                <w:sz w:val="24"/>
                <w:szCs w:val="24"/>
              </w:rPr>
            </w:pPr>
            <w:r w:rsidRPr="00F54A17">
              <w:rPr>
                <w:b/>
                <w:i/>
                <w:sz w:val="24"/>
                <w:szCs w:val="24"/>
              </w:rPr>
              <w:t>- Место поставки оборудования</w:t>
            </w:r>
            <w:r w:rsidRPr="00F54A17">
              <w:rPr>
                <w:i/>
                <w:sz w:val="24"/>
                <w:szCs w:val="24"/>
              </w:rPr>
              <w:t xml:space="preserve"> – 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>Приморский край, ЗАТО г. Фокино, бухта Сысоева (территория ДВЦ «ДальРАО» - филиала ФГУП «РосРАО».</w:t>
            </w:r>
          </w:p>
          <w:p w:rsidR="00670E79" w:rsidRPr="00F54A17" w:rsidRDefault="00670E79" w:rsidP="00670E79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F54A17">
              <w:rPr>
                <w:b/>
                <w:i/>
                <w:sz w:val="24"/>
                <w:szCs w:val="24"/>
              </w:rPr>
              <w:lastRenderedPageBreak/>
              <w:t>-</w:t>
            </w:r>
            <w:r w:rsidRPr="00F54A17">
              <w:rPr>
                <w:i/>
                <w:sz w:val="24"/>
                <w:szCs w:val="24"/>
              </w:rPr>
              <w:t xml:space="preserve"> 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>Все расходы по доставке оборудования</w:t>
            </w:r>
            <w:r w:rsidRPr="00F54A17">
              <w:rPr>
                <w:i/>
                <w:sz w:val="24"/>
                <w:szCs w:val="24"/>
              </w:rPr>
              <w:t xml:space="preserve"> (стоимость транспортировки, упаковки, страхования и др.) включены в стоимость оборудования.</w:t>
            </w:r>
          </w:p>
          <w:p w:rsidR="00670E79" w:rsidRDefault="00670E79" w:rsidP="00F54A17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F54A17">
              <w:rPr>
                <w:b/>
                <w:i/>
                <w:sz w:val="24"/>
                <w:szCs w:val="24"/>
              </w:rPr>
              <w:t>-</w:t>
            </w:r>
            <w:r w:rsidRPr="00F54A17">
              <w:rPr>
                <w:i/>
                <w:sz w:val="24"/>
                <w:szCs w:val="24"/>
              </w:rPr>
              <w:t xml:space="preserve"> 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>Оплат</w:t>
            </w:r>
            <w:r w:rsidR="00F54A17" w:rsidRPr="00F54A17">
              <w:rPr>
                <w:b/>
                <w:i/>
                <w:sz w:val="24"/>
                <w:szCs w:val="24"/>
                <w:u w:val="single"/>
              </w:rPr>
              <w:t>а товара</w:t>
            </w:r>
            <w:r w:rsidR="00F54A17" w:rsidRPr="00F54A17">
              <w:rPr>
                <w:i/>
                <w:sz w:val="24"/>
                <w:szCs w:val="24"/>
              </w:rPr>
              <w:t xml:space="preserve"> (оборудования) производится по факту поставки Товара (оборудования) в течение 30 (тридцати) рабочих дней с даты поставки, после предоставления Покупателю всех необходимых документов согласно подраздела 5.2 настоящего технического задания и подписания Сторонами Акта приема-передачи Товара (оборудования).</w:t>
            </w:r>
          </w:p>
          <w:p w:rsidR="00F54A17" w:rsidRPr="003C2CF5" w:rsidRDefault="00F54A17" w:rsidP="00F54A17">
            <w:pPr>
              <w:ind w:firstLine="346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Pr="003C2CF5" w:rsidRDefault="00F269AC" w:rsidP="00F269AC">
      <w:pPr>
        <w:jc w:val="center"/>
      </w:pPr>
    </w:p>
    <w:p w:rsidR="00F269AC" w:rsidRPr="003C2CF5" w:rsidRDefault="00F269AC" w:rsidP="00F269AC">
      <w:pPr>
        <w:jc w:val="center"/>
      </w:pPr>
      <w:r w:rsidRPr="003C2CF5">
        <w:t>РАЗДЕЛ 16. ТРЕБОВАНИЯ К КОЛИЧЕСТВУ И СРОКУ (ПЕРИОДИЧНОСТИ) ПОСТАВКИ</w:t>
      </w:r>
    </w:p>
    <w:p w:rsidR="00F269AC" w:rsidRPr="00DA133C" w:rsidRDefault="00F269AC" w:rsidP="00F269AC">
      <w:pPr>
        <w:jc w:val="center"/>
        <w:rPr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A133C" w:rsidRPr="00DA133C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4A17" w:rsidRPr="00F54A17" w:rsidRDefault="00F54A17" w:rsidP="00F54A17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F54A17">
              <w:rPr>
                <w:b/>
                <w:i/>
                <w:sz w:val="24"/>
                <w:szCs w:val="24"/>
              </w:rPr>
              <w:t>- Срок поставки товара</w:t>
            </w:r>
            <w:r>
              <w:rPr>
                <w:i/>
                <w:sz w:val="24"/>
                <w:szCs w:val="24"/>
              </w:rPr>
              <w:t xml:space="preserve"> – </w:t>
            </w:r>
            <w:r w:rsidRPr="00F54A17">
              <w:rPr>
                <w:b/>
                <w:i/>
                <w:sz w:val="24"/>
                <w:szCs w:val="24"/>
                <w:u w:val="single"/>
              </w:rPr>
              <w:t>не позднее 25.12.2015г.</w:t>
            </w:r>
          </w:p>
          <w:p w:rsidR="00F269AC" w:rsidRPr="00DA133C" w:rsidRDefault="00F269AC" w:rsidP="00E93563">
            <w:pPr>
              <w:ind w:firstLine="601"/>
              <w:jc w:val="both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F269AC" w:rsidRPr="00DA133C" w:rsidRDefault="00F269AC" w:rsidP="00F269AC">
      <w:pPr>
        <w:jc w:val="center"/>
        <w:rPr>
          <w:color w:val="FF0000"/>
        </w:rPr>
      </w:pPr>
    </w:p>
    <w:p w:rsidR="00F269AC" w:rsidRPr="003C2CF5" w:rsidRDefault="00F269AC" w:rsidP="00F269AC">
      <w:pPr>
        <w:jc w:val="center"/>
      </w:pPr>
      <w:r w:rsidRPr="003C2CF5">
        <w:t>РАЗДЕЛ 17. ТРЕБОВАНИЕ К ФОРМЕ ПРЕДСТАВЛЯЕМОЙ ИНФОРМАЦИИ</w:t>
      </w:r>
    </w:p>
    <w:p w:rsidR="00F269AC" w:rsidRPr="003C2CF5" w:rsidRDefault="00F269AC" w:rsidP="00F269A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C2CF5" w:rsidRPr="003C2CF5" w:rsidTr="00E9356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3C2CF5" w:rsidRDefault="003C2CF5" w:rsidP="003C2CF5">
            <w:pPr>
              <w:ind w:firstLine="601"/>
              <w:jc w:val="both"/>
              <w:rPr>
                <w:sz w:val="24"/>
                <w:szCs w:val="24"/>
              </w:rPr>
            </w:pPr>
            <w:r w:rsidRPr="003C2CF5">
              <w:rPr>
                <w:i/>
                <w:sz w:val="24"/>
                <w:szCs w:val="24"/>
              </w:rPr>
              <w:t>Предоставляемая информация должна быть на русском языке.</w:t>
            </w:r>
          </w:p>
        </w:tc>
      </w:tr>
    </w:tbl>
    <w:p w:rsidR="00F269AC" w:rsidRPr="00DA133C" w:rsidRDefault="00F269AC" w:rsidP="00F269AC">
      <w:pPr>
        <w:jc w:val="center"/>
        <w:rPr>
          <w:color w:val="FF0000"/>
          <w:sz w:val="24"/>
          <w:szCs w:val="24"/>
        </w:rPr>
      </w:pPr>
    </w:p>
    <w:p w:rsidR="00F269AC" w:rsidRPr="003C2CF5" w:rsidRDefault="00F269AC" w:rsidP="00F269AC">
      <w:pPr>
        <w:jc w:val="center"/>
        <w:rPr>
          <w:sz w:val="24"/>
          <w:szCs w:val="24"/>
        </w:rPr>
      </w:pPr>
      <w:r w:rsidRPr="003C2CF5">
        <w:t>РАЗДЕЛ 18. ТРЕБОВАНИЯ К ТЕХНИЧЕСКОМУ ОБУЧЕНИЮ ПЕРСОНАЛА ЗАКАЗЧИКА</w:t>
      </w:r>
    </w:p>
    <w:p w:rsidR="00F269AC" w:rsidRPr="003C2CF5" w:rsidRDefault="00F269AC" w:rsidP="00F269AC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C2CF5" w:rsidRPr="003C2CF5" w:rsidTr="00E9356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3C2CF5" w:rsidP="003C2CF5">
            <w:pPr>
              <w:ind w:firstLine="454"/>
              <w:jc w:val="both"/>
              <w:rPr>
                <w:i/>
                <w:sz w:val="24"/>
                <w:szCs w:val="24"/>
              </w:rPr>
            </w:pPr>
            <w:r w:rsidRPr="003C2CF5">
              <w:rPr>
                <w:i/>
                <w:sz w:val="24"/>
                <w:szCs w:val="24"/>
              </w:rPr>
              <w:t>Отсутствуют.</w:t>
            </w:r>
          </w:p>
        </w:tc>
      </w:tr>
    </w:tbl>
    <w:p w:rsidR="00F269AC" w:rsidRPr="003C2CF5" w:rsidRDefault="00F269AC" w:rsidP="00F269AC">
      <w:pPr>
        <w:rPr>
          <w:sz w:val="26"/>
          <w:szCs w:val="26"/>
        </w:rPr>
      </w:pPr>
    </w:p>
    <w:p w:rsidR="00F269AC" w:rsidRPr="003C2CF5" w:rsidRDefault="00F269AC" w:rsidP="00F269AC">
      <w:pPr>
        <w:jc w:val="center"/>
      </w:pPr>
      <w:r w:rsidRPr="003C2CF5">
        <w:t>РАЗДЕЛ 19. ПЕРЕЧЕНЬ ПРИНЯТЫХ СОКРАЩЕНИЙ</w:t>
      </w:r>
    </w:p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Расшифровка сокращения</w:t>
            </w: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p w:rsidR="00F269AC" w:rsidRPr="003C2CF5" w:rsidRDefault="00F269AC" w:rsidP="00F269AC">
      <w:pPr>
        <w:jc w:val="center"/>
      </w:pPr>
      <w:r w:rsidRPr="003C2CF5">
        <w:t>РАЗДЕЛ 20. ПЕРЕЧЕНЬ ПРИЛОЖЕНИЙ</w:t>
      </w:r>
    </w:p>
    <w:p w:rsidR="00F269AC" w:rsidRPr="003C2CF5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C2CF5" w:rsidRDefault="00F269AC" w:rsidP="00E93563">
            <w:pPr>
              <w:jc w:val="center"/>
              <w:rPr>
                <w:sz w:val="24"/>
                <w:szCs w:val="24"/>
              </w:rPr>
            </w:pPr>
            <w:r w:rsidRPr="003C2CF5">
              <w:rPr>
                <w:sz w:val="24"/>
                <w:szCs w:val="24"/>
              </w:rPr>
              <w:t>Номер страницы</w:t>
            </w: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3C2CF5" w:rsidRPr="003C2CF5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2CF5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Default="00F269AC" w:rsidP="00F95FA8">
      <w:pPr>
        <w:ind w:left="5103"/>
      </w:pPr>
    </w:p>
    <w:p w:rsidR="00AF454F" w:rsidRDefault="00AF454F" w:rsidP="00F95FA8">
      <w:pPr>
        <w:ind w:left="5103"/>
      </w:pPr>
    </w:p>
    <w:p w:rsidR="00AF454F" w:rsidRDefault="00AF454F" w:rsidP="00F95FA8">
      <w:pPr>
        <w:ind w:left="5103"/>
      </w:pPr>
    </w:p>
    <w:p w:rsidR="00AF454F" w:rsidRDefault="00AF454F" w:rsidP="00F95FA8">
      <w:pPr>
        <w:ind w:left="5103"/>
      </w:pPr>
    </w:p>
    <w:p w:rsidR="00AF454F" w:rsidRPr="003C2CF5" w:rsidRDefault="00AF454F" w:rsidP="00AF454F">
      <w:pPr>
        <w:jc w:val="center"/>
      </w:pPr>
      <w:r>
        <w:t>Главный инженер отделения Фокино                                                         Б.Б. Маликов</w:t>
      </w:r>
    </w:p>
    <w:sectPr w:rsidR="00AF454F" w:rsidRPr="003C2CF5" w:rsidSect="00F95FA8">
      <w:headerReference w:type="default" r:id="rId7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160" w:rsidRDefault="00C34160">
      <w:r>
        <w:separator/>
      </w:r>
    </w:p>
  </w:endnote>
  <w:endnote w:type="continuationSeparator" w:id="0">
    <w:p w:rsidR="00C34160" w:rsidRDefault="00C3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160" w:rsidRDefault="00C34160">
      <w:r>
        <w:separator/>
      </w:r>
    </w:p>
  </w:footnote>
  <w:footnote w:type="continuationSeparator" w:id="0">
    <w:p w:rsidR="00C34160" w:rsidRDefault="00C34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C34160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9AC"/>
    <w:rsid w:val="00023F6E"/>
    <w:rsid w:val="001D66E6"/>
    <w:rsid w:val="00396FFF"/>
    <w:rsid w:val="003C2CF5"/>
    <w:rsid w:val="00471519"/>
    <w:rsid w:val="00670E79"/>
    <w:rsid w:val="006F1BF2"/>
    <w:rsid w:val="00752518"/>
    <w:rsid w:val="00754C8C"/>
    <w:rsid w:val="007661A9"/>
    <w:rsid w:val="007A110F"/>
    <w:rsid w:val="008C5B53"/>
    <w:rsid w:val="008E4E5F"/>
    <w:rsid w:val="009977B1"/>
    <w:rsid w:val="00A139CC"/>
    <w:rsid w:val="00A61109"/>
    <w:rsid w:val="00AF454F"/>
    <w:rsid w:val="00B35F55"/>
    <w:rsid w:val="00C34160"/>
    <w:rsid w:val="00CE6F8A"/>
    <w:rsid w:val="00D0208E"/>
    <w:rsid w:val="00D64AFA"/>
    <w:rsid w:val="00DA133C"/>
    <w:rsid w:val="00E20A9F"/>
    <w:rsid w:val="00EA72CB"/>
    <w:rsid w:val="00F269AC"/>
    <w:rsid w:val="00F54A17"/>
    <w:rsid w:val="00F858DB"/>
    <w:rsid w:val="00F95FA8"/>
    <w:rsid w:val="00FA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44955-7EDA-4E81-85F7-04B398C03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7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Ручьев Александр</cp:lastModifiedBy>
  <cp:revision>7</cp:revision>
  <dcterms:created xsi:type="dcterms:W3CDTF">2015-10-14T00:56:00Z</dcterms:created>
  <dcterms:modified xsi:type="dcterms:W3CDTF">2015-10-15T07:06:00Z</dcterms:modified>
</cp:coreProperties>
</file>