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F90076"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5636F8">
        <w:trPr>
          <w:jc w:val="right"/>
        </w:trPr>
        <w:tc>
          <w:tcPr>
            <w:tcW w:w="5272" w:type="dxa"/>
            <w:gridSpan w:val="2"/>
          </w:tcPr>
          <w:p w:rsidR="00DC3CAF" w:rsidRPr="00225DB0" w:rsidRDefault="00DC3CAF" w:rsidP="005636F8">
            <w:pPr>
              <w:widowControl w:val="0"/>
              <w:spacing w:before="100" w:after="100"/>
              <w:jc w:val="both"/>
            </w:pPr>
            <w:r w:rsidRPr="00225DB0">
              <w:rPr>
                <w:b/>
              </w:rPr>
              <w:t>УТВЕРЖДАЮ</w:t>
            </w:r>
          </w:p>
        </w:tc>
      </w:tr>
      <w:tr w:rsidR="00DC3CAF" w:rsidRPr="00225DB0" w:rsidTr="005636F8">
        <w:trPr>
          <w:jc w:val="right"/>
        </w:trPr>
        <w:tc>
          <w:tcPr>
            <w:tcW w:w="5272" w:type="dxa"/>
            <w:gridSpan w:val="2"/>
          </w:tcPr>
          <w:p w:rsidR="00DC3CAF" w:rsidRPr="00225DB0" w:rsidRDefault="00C52A40" w:rsidP="00C52A40">
            <w:pPr>
              <w:widowControl w:val="0"/>
              <w:spacing w:before="100" w:after="100"/>
            </w:pPr>
            <w:r>
              <w:t>П</w:t>
            </w:r>
            <w:r w:rsidR="00DC3CAF" w:rsidRPr="00225DB0">
              <w:t>редседател</w:t>
            </w:r>
            <w:r>
              <w:t>ь</w:t>
            </w:r>
            <w:r w:rsidR="00DC3CAF" w:rsidRPr="00225DB0">
              <w:t xml:space="preserve"> Единой закупочной комиссии</w:t>
            </w:r>
          </w:p>
        </w:tc>
      </w:tr>
      <w:tr w:rsidR="00DC3CAF" w:rsidRPr="00225DB0" w:rsidTr="005636F8">
        <w:trPr>
          <w:jc w:val="right"/>
        </w:trPr>
        <w:tc>
          <w:tcPr>
            <w:tcW w:w="3119" w:type="dxa"/>
            <w:vAlign w:val="bottom"/>
          </w:tcPr>
          <w:p w:rsidR="00DC3CAF" w:rsidRPr="00225DB0" w:rsidRDefault="00DC3CAF" w:rsidP="005636F8">
            <w:pPr>
              <w:widowControl w:val="0"/>
              <w:spacing w:before="100" w:after="100"/>
              <w:jc w:val="both"/>
            </w:pPr>
            <w:r w:rsidRPr="00225DB0">
              <w:t>___________________</w:t>
            </w:r>
            <w:r>
              <w:t>______</w:t>
            </w:r>
          </w:p>
        </w:tc>
        <w:tc>
          <w:tcPr>
            <w:tcW w:w="2153" w:type="dxa"/>
            <w:vAlign w:val="bottom"/>
          </w:tcPr>
          <w:p w:rsidR="00DC3CAF" w:rsidRPr="00225DB0" w:rsidRDefault="00C52A40" w:rsidP="005636F8">
            <w:pPr>
              <w:widowControl w:val="0"/>
              <w:spacing w:before="100" w:after="100"/>
              <w:jc w:val="both"/>
            </w:pPr>
            <w:proofErr w:type="spellStart"/>
            <w:r>
              <w:t>Е.Ю.Щербаков</w:t>
            </w:r>
            <w:proofErr w:type="spellEnd"/>
          </w:p>
        </w:tc>
      </w:tr>
      <w:tr w:rsidR="00DC3CAF" w:rsidRPr="00225DB0" w:rsidTr="005636F8">
        <w:trPr>
          <w:jc w:val="right"/>
        </w:trPr>
        <w:tc>
          <w:tcPr>
            <w:tcW w:w="3119" w:type="dxa"/>
          </w:tcPr>
          <w:p w:rsidR="00DC3CAF" w:rsidRPr="00225DB0" w:rsidRDefault="00DC3CAF" w:rsidP="005636F8">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5636F8">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19205411"/>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 xml:space="preserve">открытый запрос </w:t>
      </w:r>
      <w:r w:rsidR="00562135">
        <w:rPr>
          <w:b/>
        </w:rPr>
        <w:t>предложений</w:t>
      </w:r>
      <w:r w:rsidRPr="00A8276B">
        <w:rPr>
          <w:b/>
        </w:rPr>
        <w:t xml:space="preserve"> в электронной форме на право заключения договора </w:t>
      </w:r>
    </w:p>
    <w:p w:rsidR="00CA2886" w:rsidRPr="00DC3CAF" w:rsidRDefault="00DC3CAF" w:rsidP="00AB3D17">
      <w:pPr>
        <w:widowControl w:val="0"/>
        <w:jc w:val="center"/>
        <w:rPr>
          <w:b/>
        </w:rPr>
      </w:pPr>
      <w:r w:rsidRPr="00A8276B">
        <w:rPr>
          <w:b/>
        </w:rPr>
        <w:t>на</w:t>
      </w:r>
      <w:r>
        <w:t xml:space="preserve"> </w:t>
      </w:r>
      <w:r w:rsidR="00C52A40">
        <w:rPr>
          <w:b/>
        </w:rPr>
        <w:t xml:space="preserve">поставку </w:t>
      </w:r>
      <w:r w:rsidR="00AB3D17">
        <w:rPr>
          <w:b/>
          <w:bCs/>
        </w:rPr>
        <w:t>газобаллонной продукции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19205412"/>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C3107D" w:rsidRPr="00C3107D" w:rsidRDefault="009B22F0" w:rsidP="00C3107D">
      <w:pPr>
        <w:pStyle w:val="15"/>
        <w:tabs>
          <w:tab w:val="clear" w:pos="9923"/>
          <w:tab w:val="right" w:leader="dot" w:pos="9356"/>
        </w:tabs>
        <w:rPr>
          <w:rFonts w:asciiTheme="minorHAnsi" w:eastAsiaTheme="minorEastAsia" w:hAnsiTheme="minorHAnsi" w:cstheme="minorBidi"/>
          <w:sz w:val="22"/>
          <w:szCs w:val="22"/>
        </w:rPr>
      </w:pPr>
      <w:r w:rsidRPr="00C3107D">
        <w:rPr>
          <w:bCs/>
          <w:szCs w:val="24"/>
        </w:rPr>
        <w:fldChar w:fldCharType="begin"/>
      </w:r>
      <w:r w:rsidR="00EA22EE" w:rsidRPr="00C3107D">
        <w:rPr>
          <w:bCs/>
          <w:szCs w:val="24"/>
        </w:rPr>
        <w:instrText xml:space="preserve"> TOC \o "1-3" \h \z \u </w:instrText>
      </w:r>
      <w:r w:rsidRPr="00C3107D">
        <w:rPr>
          <w:bCs/>
          <w:szCs w:val="24"/>
        </w:rPr>
        <w:fldChar w:fldCharType="separate"/>
      </w:r>
      <w:hyperlink w:anchor="_Toc419205411" w:history="1">
        <w:r w:rsidR="00C3107D" w:rsidRPr="00C3107D">
          <w:rPr>
            <w:rStyle w:val="afb"/>
          </w:rPr>
          <w:t>ЗАКУПОЧНАЯ ДОКУМЕНТАЦИЯ</w:t>
        </w:r>
        <w:r w:rsidR="00C3107D" w:rsidRPr="00C3107D">
          <w:rPr>
            <w:webHidden/>
          </w:rPr>
          <w:tab/>
        </w:r>
        <w:r w:rsidR="00C3107D" w:rsidRPr="00C3107D">
          <w:rPr>
            <w:webHidden/>
          </w:rPr>
          <w:fldChar w:fldCharType="begin"/>
        </w:r>
        <w:r w:rsidR="00C3107D" w:rsidRPr="00C3107D">
          <w:rPr>
            <w:webHidden/>
          </w:rPr>
          <w:instrText xml:space="preserve"> PAGEREF _Toc419205411 \h </w:instrText>
        </w:r>
        <w:r w:rsidR="00C3107D" w:rsidRPr="00C3107D">
          <w:rPr>
            <w:webHidden/>
          </w:rPr>
        </w:r>
        <w:r w:rsidR="00C3107D" w:rsidRPr="00C3107D">
          <w:rPr>
            <w:webHidden/>
          </w:rPr>
          <w:fldChar w:fldCharType="separate"/>
        </w:r>
        <w:r w:rsidR="00942418">
          <w:rPr>
            <w:webHidden/>
          </w:rPr>
          <w:t>1</w:t>
        </w:r>
        <w:r w:rsidR="00C3107D" w:rsidRPr="00C3107D">
          <w:rPr>
            <w:webHidden/>
          </w:rPr>
          <w:fldChar w:fldCharType="end"/>
        </w:r>
      </w:hyperlink>
    </w:p>
    <w:p w:rsidR="00C3107D" w:rsidRPr="00C3107D" w:rsidRDefault="00F90076" w:rsidP="00C3107D">
      <w:pPr>
        <w:pStyle w:val="15"/>
        <w:tabs>
          <w:tab w:val="clear" w:pos="9923"/>
          <w:tab w:val="right" w:leader="dot" w:pos="9356"/>
        </w:tabs>
        <w:rPr>
          <w:rFonts w:asciiTheme="minorHAnsi" w:eastAsiaTheme="minorEastAsia" w:hAnsiTheme="minorHAnsi" w:cstheme="minorBidi"/>
          <w:sz w:val="22"/>
          <w:szCs w:val="22"/>
        </w:rPr>
      </w:pPr>
      <w:hyperlink w:anchor="_Toc419205412" w:history="1">
        <w:r w:rsidR="00C3107D" w:rsidRPr="00C3107D">
          <w:rPr>
            <w:rStyle w:val="afb"/>
          </w:rPr>
          <w:t>СОДЕРЖАНИЕ</w:t>
        </w:r>
        <w:r w:rsidR="00C3107D" w:rsidRPr="00C3107D">
          <w:rPr>
            <w:webHidden/>
          </w:rPr>
          <w:tab/>
        </w:r>
        <w:r w:rsidR="00C3107D" w:rsidRPr="00C3107D">
          <w:rPr>
            <w:webHidden/>
          </w:rPr>
          <w:fldChar w:fldCharType="begin"/>
        </w:r>
        <w:r w:rsidR="00C3107D" w:rsidRPr="00C3107D">
          <w:rPr>
            <w:webHidden/>
          </w:rPr>
          <w:instrText xml:space="preserve"> PAGEREF _Toc419205412 \h </w:instrText>
        </w:r>
        <w:r w:rsidR="00C3107D" w:rsidRPr="00C3107D">
          <w:rPr>
            <w:webHidden/>
          </w:rPr>
        </w:r>
        <w:r w:rsidR="00C3107D" w:rsidRPr="00C3107D">
          <w:rPr>
            <w:webHidden/>
          </w:rPr>
          <w:fldChar w:fldCharType="separate"/>
        </w:r>
        <w:r w:rsidR="00942418">
          <w:rPr>
            <w:webHidden/>
          </w:rPr>
          <w:t>2</w:t>
        </w:r>
        <w:r w:rsidR="00C3107D" w:rsidRPr="00C3107D">
          <w:rPr>
            <w:webHidden/>
          </w:rPr>
          <w:fldChar w:fldCharType="end"/>
        </w:r>
      </w:hyperlink>
    </w:p>
    <w:p w:rsidR="00C3107D" w:rsidRPr="00C3107D" w:rsidRDefault="00F90076" w:rsidP="00C3107D">
      <w:pPr>
        <w:pStyle w:val="15"/>
        <w:tabs>
          <w:tab w:val="clear" w:pos="9923"/>
          <w:tab w:val="right" w:leader="dot" w:pos="9356"/>
        </w:tabs>
        <w:rPr>
          <w:rFonts w:asciiTheme="minorHAnsi" w:eastAsiaTheme="minorEastAsia" w:hAnsiTheme="minorHAnsi" w:cstheme="minorBidi"/>
          <w:sz w:val="22"/>
          <w:szCs w:val="22"/>
        </w:rPr>
      </w:pPr>
      <w:hyperlink w:anchor="_Toc419205413" w:history="1">
        <w:r w:rsidR="00C3107D" w:rsidRPr="00C3107D">
          <w:rPr>
            <w:rStyle w:val="afb"/>
          </w:rPr>
          <w:t>1.</w:t>
        </w:r>
        <w:r w:rsidR="00C3107D" w:rsidRPr="00C3107D">
          <w:rPr>
            <w:rFonts w:asciiTheme="minorHAnsi" w:eastAsiaTheme="minorEastAsia" w:hAnsiTheme="minorHAnsi" w:cstheme="minorBidi"/>
            <w:sz w:val="22"/>
            <w:szCs w:val="22"/>
          </w:rPr>
          <w:tab/>
        </w:r>
        <w:r w:rsidR="00C3107D" w:rsidRPr="00C3107D">
          <w:rPr>
            <w:rStyle w:val="afb"/>
          </w:rPr>
          <w:t>ИЗВЕЩЕНИЕ О ПРОВЕДЕНИИ ЗАКУПКИ</w:t>
        </w:r>
        <w:r w:rsidR="00C3107D" w:rsidRPr="00C3107D">
          <w:rPr>
            <w:webHidden/>
          </w:rPr>
          <w:tab/>
        </w:r>
        <w:r w:rsidR="00C3107D" w:rsidRPr="00C3107D">
          <w:rPr>
            <w:webHidden/>
          </w:rPr>
          <w:fldChar w:fldCharType="begin"/>
        </w:r>
        <w:r w:rsidR="00C3107D" w:rsidRPr="00C3107D">
          <w:rPr>
            <w:webHidden/>
          </w:rPr>
          <w:instrText xml:space="preserve"> PAGEREF _Toc419205413 \h </w:instrText>
        </w:r>
        <w:r w:rsidR="00C3107D" w:rsidRPr="00C3107D">
          <w:rPr>
            <w:webHidden/>
          </w:rPr>
        </w:r>
        <w:r w:rsidR="00C3107D" w:rsidRPr="00C3107D">
          <w:rPr>
            <w:webHidden/>
          </w:rPr>
          <w:fldChar w:fldCharType="separate"/>
        </w:r>
        <w:r w:rsidR="00942418">
          <w:rPr>
            <w:webHidden/>
          </w:rPr>
          <w:t>3</w:t>
        </w:r>
        <w:r w:rsidR="00C3107D" w:rsidRPr="00C3107D">
          <w:rPr>
            <w:webHidden/>
          </w:rPr>
          <w:fldChar w:fldCharType="end"/>
        </w:r>
      </w:hyperlink>
    </w:p>
    <w:p w:rsidR="00C3107D" w:rsidRPr="00C3107D" w:rsidRDefault="00F90076" w:rsidP="00C3107D">
      <w:pPr>
        <w:pStyle w:val="15"/>
        <w:tabs>
          <w:tab w:val="clear" w:pos="9923"/>
          <w:tab w:val="right" w:leader="dot" w:pos="9356"/>
        </w:tabs>
        <w:rPr>
          <w:rFonts w:asciiTheme="minorHAnsi" w:eastAsiaTheme="minorEastAsia" w:hAnsiTheme="minorHAnsi" w:cstheme="minorBidi"/>
          <w:sz w:val="22"/>
          <w:szCs w:val="22"/>
        </w:rPr>
      </w:pPr>
      <w:hyperlink w:anchor="_Toc419205414" w:history="1">
        <w:r w:rsidR="00C3107D" w:rsidRPr="00C3107D">
          <w:rPr>
            <w:rStyle w:val="afb"/>
          </w:rPr>
          <w:t>ЧАСТЬ 1</w:t>
        </w:r>
        <w:r w:rsidR="00C3107D" w:rsidRPr="00C3107D">
          <w:rPr>
            <w:webHidden/>
          </w:rPr>
          <w:tab/>
        </w:r>
        <w:r w:rsidR="00C3107D" w:rsidRPr="00C3107D">
          <w:rPr>
            <w:webHidden/>
          </w:rPr>
          <w:fldChar w:fldCharType="begin"/>
        </w:r>
        <w:r w:rsidR="00C3107D" w:rsidRPr="00C3107D">
          <w:rPr>
            <w:webHidden/>
          </w:rPr>
          <w:instrText xml:space="preserve"> PAGEREF _Toc419205414 \h </w:instrText>
        </w:r>
        <w:r w:rsidR="00C3107D" w:rsidRPr="00C3107D">
          <w:rPr>
            <w:webHidden/>
          </w:rPr>
        </w:r>
        <w:r w:rsidR="00C3107D" w:rsidRPr="00C3107D">
          <w:rPr>
            <w:webHidden/>
          </w:rPr>
          <w:fldChar w:fldCharType="separate"/>
        </w:r>
        <w:r w:rsidR="00942418">
          <w:rPr>
            <w:webHidden/>
          </w:rPr>
          <w:t>7</w:t>
        </w:r>
        <w:r w:rsidR="00C3107D" w:rsidRPr="00C3107D">
          <w:rPr>
            <w:webHidden/>
          </w:rPr>
          <w:fldChar w:fldCharType="end"/>
        </w:r>
      </w:hyperlink>
    </w:p>
    <w:p w:rsidR="00C3107D" w:rsidRPr="00C3107D" w:rsidRDefault="00F90076" w:rsidP="00C3107D">
      <w:pPr>
        <w:pStyle w:val="15"/>
        <w:tabs>
          <w:tab w:val="clear" w:pos="9923"/>
          <w:tab w:val="right" w:leader="dot" w:pos="9356"/>
        </w:tabs>
        <w:rPr>
          <w:rFonts w:asciiTheme="minorHAnsi" w:eastAsiaTheme="minorEastAsia" w:hAnsiTheme="minorHAnsi" w:cstheme="minorBidi"/>
          <w:sz w:val="22"/>
          <w:szCs w:val="22"/>
        </w:rPr>
      </w:pPr>
      <w:hyperlink w:anchor="_Toc419205415" w:history="1">
        <w:r w:rsidR="00C3107D" w:rsidRPr="00C3107D">
          <w:rPr>
            <w:rStyle w:val="afb"/>
          </w:rPr>
          <w:t>2.</w:t>
        </w:r>
        <w:r w:rsidR="00C3107D" w:rsidRPr="00C3107D">
          <w:rPr>
            <w:rFonts w:asciiTheme="minorHAnsi" w:eastAsiaTheme="minorEastAsia" w:hAnsiTheme="minorHAnsi" w:cstheme="minorBidi"/>
            <w:sz w:val="22"/>
            <w:szCs w:val="22"/>
          </w:rPr>
          <w:tab/>
        </w:r>
        <w:r w:rsidR="00C3107D" w:rsidRPr="00C3107D">
          <w:rPr>
            <w:rStyle w:val="afb"/>
          </w:rPr>
          <w:t>ТРЕБОВАНИЯ. ДОКУМЕНТЫ. СОСТАВ ЗАЯВКИ НА УЧАСТИЕ В ЗАКУПКЕ.</w:t>
        </w:r>
        <w:r w:rsidR="00C3107D" w:rsidRPr="00C3107D">
          <w:rPr>
            <w:webHidden/>
          </w:rPr>
          <w:tab/>
        </w:r>
        <w:r w:rsidR="00C3107D" w:rsidRPr="00C3107D">
          <w:rPr>
            <w:webHidden/>
          </w:rPr>
          <w:fldChar w:fldCharType="begin"/>
        </w:r>
        <w:r w:rsidR="00C3107D" w:rsidRPr="00C3107D">
          <w:rPr>
            <w:webHidden/>
          </w:rPr>
          <w:instrText xml:space="preserve"> PAGEREF _Toc419205415 \h </w:instrText>
        </w:r>
        <w:r w:rsidR="00C3107D" w:rsidRPr="00C3107D">
          <w:rPr>
            <w:webHidden/>
          </w:rPr>
        </w:r>
        <w:r w:rsidR="00C3107D" w:rsidRPr="00C3107D">
          <w:rPr>
            <w:webHidden/>
          </w:rPr>
          <w:fldChar w:fldCharType="separate"/>
        </w:r>
        <w:r w:rsidR="00942418">
          <w:rPr>
            <w:webHidden/>
          </w:rPr>
          <w:t>7</w:t>
        </w:r>
        <w:r w:rsidR="00C3107D" w:rsidRPr="00C3107D">
          <w:rPr>
            <w:webHidden/>
          </w:rPr>
          <w:fldChar w:fldCharType="end"/>
        </w:r>
      </w:hyperlink>
    </w:p>
    <w:p w:rsidR="00C3107D" w:rsidRPr="00C3107D" w:rsidRDefault="00F90076" w:rsidP="00C3107D">
      <w:pPr>
        <w:pStyle w:val="15"/>
        <w:tabs>
          <w:tab w:val="clear" w:pos="9923"/>
          <w:tab w:val="right" w:leader="dot" w:pos="9356"/>
        </w:tabs>
        <w:rPr>
          <w:rFonts w:asciiTheme="minorHAnsi" w:eastAsiaTheme="minorEastAsia" w:hAnsiTheme="minorHAnsi" w:cstheme="minorBidi"/>
          <w:sz w:val="22"/>
          <w:szCs w:val="22"/>
        </w:rPr>
      </w:pPr>
      <w:hyperlink w:anchor="_Toc419205416" w:history="1">
        <w:r w:rsidR="00C3107D" w:rsidRPr="00C3107D">
          <w:rPr>
            <w:rStyle w:val="afb"/>
          </w:rPr>
          <w:t>2.1.</w:t>
        </w:r>
        <w:r w:rsidR="00C3107D" w:rsidRPr="00C3107D">
          <w:rPr>
            <w:rFonts w:asciiTheme="minorHAnsi" w:eastAsiaTheme="minorEastAsia" w:hAnsiTheme="minorHAnsi" w:cstheme="minorBidi"/>
            <w:sz w:val="22"/>
            <w:szCs w:val="22"/>
          </w:rPr>
          <w:tab/>
        </w:r>
        <w:r w:rsidR="00C3107D" w:rsidRPr="00C3107D">
          <w:rPr>
            <w:rStyle w:val="afb"/>
          </w:rPr>
          <w:t>ТРЕБОВАНИЯ. ДОКУМЕНТЫ, ПОДТВЕРЖДАЮЩИЕ СООТВЕТСТВИЕ УСТАНОВЛЕННЫМ ТРЕБОВАНИЯМ.</w:t>
        </w:r>
        <w:r w:rsidR="00C3107D" w:rsidRPr="00C3107D">
          <w:rPr>
            <w:webHidden/>
          </w:rPr>
          <w:tab/>
        </w:r>
        <w:r w:rsidR="00C3107D" w:rsidRPr="00C3107D">
          <w:rPr>
            <w:webHidden/>
          </w:rPr>
          <w:fldChar w:fldCharType="begin"/>
        </w:r>
        <w:r w:rsidR="00C3107D" w:rsidRPr="00C3107D">
          <w:rPr>
            <w:webHidden/>
          </w:rPr>
          <w:instrText xml:space="preserve"> PAGEREF _Toc419205416 \h </w:instrText>
        </w:r>
        <w:r w:rsidR="00C3107D" w:rsidRPr="00C3107D">
          <w:rPr>
            <w:webHidden/>
          </w:rPr>
        </w:r>
        <w:r w:rsidR="00C3107D" w:rsidRPr="00C3107D">
          <w:rPr>
            <w:webHidden/>
          </w:rPr>
          <w:fldChar w:fldCharType="separate"/>
        </w:r>
        <w:r w:rsidR="00942418">
          <w:rPr>
            <w:webHidden/>
          </w:rPr>
          <w:t>7</w:t>
        </w:r>
        <w:r w:rsidR="00C3107D" w:rsidRPr="00C3107D">
          <w:rPr>
            <w:webHidden/>
          </w:rPr>
          <w:fldChar w:fldCharType="end"/>
        </w:r>
      </w:hyperlink>
    </w:p>
    <w:p w:rsidR="00C3107D" w:rsidRPr="00C3107D" w:rsidRDefault="00F90076" w:rsidP="00C3107D">
      <w:pPr>
        <w:pStyle w:val="15"/>
        <w:tabs>
          <w:tab w:val="clear" w:pos="9923"/>
          <w:tab w:val="left" w:pos="960"/>
          <w:tab w:val="right" w:leader="dot" w:pos="9356"/>
        </w:tabs>
        <w:rPr>
          <w:rFonts w:asciiTheme="minorHAnsi" w:eastAsiaTheme="minorEastAsia" w:hAnsiTheme="minorHAnsi" w:cstheme="minorBidi"/>
          <w:sz w:val="22"/>
          <w:szCs w:val="22"/>
        </w:rPr>
      </w:pPr>
      <w:hyperlink w:anchor="_Toc419205417" w:history="1">
        <w:r w:rsidR="00C3107D" w:rsidRPr="00C3107D">
          <w:rPr>
            <w:rStyle w:val="afb"/>
            <w:bCs/>
          </w:rPr>
          <w:t>2.1.1.</w:t>
        </w:r>
        <w:r w:rsidR="00C3107D" w:rsidRPr="00C3107D">
          <w:rPr>
            <w:rFonts w:asciiTheme="minorHAnsi" w:eastAsiaTheme="minorEastAsia" w:hAnsiTheme="minorHAnsi" w:cstheme="minorBidi"/>
            <w:sz w:val="22"/>
            <w:szCs w:val="22"/>
          </w:rPr>
          <w:tab/>
        </w:r>
        <w:r w:rsidR="00C3107D" w:rsidRPr="00C3107D">
          <w:rPr>
            <w:rStyle w:val="afb"/>
          </w:rPr>
          <w:t>Требования к участникам закупки</w:t>
        </w:r>
        <w:r w:rsidR="00C3107D" w:rsidRPr="00C3107D">
          <w:rPr>
            <w:rStyle w:val="afb"/>
            <w:bCs/>
          </w:rPr>
          <w:t>,</w:t>
        </w:r>
        <w:r w:rsidR="00C3107D" w:rsidRPr="00C3107D">
          <w:rPr>
            <w:rStyle w:val="afb"/>
            <w:bCs/>
            <w:i/>
          </w:rPr>
          <w:t xml:space="preserve"> </w:t>
        </w:r>
        <w:r w:rsidR="00C3107D" w:rsidRPr="00C3107D">
          <w:rPr>
            <w:rStyle w:val="afb"/>
            <w:bCs/>
          </w:rPr>
          <w:t>субподрядчикам (соисполнителям), изготовителям.</w:t>
        </w:r>
        <w:r w:rsidR="00C3107D" w:rsidRPr="00C3107D">
          <w:rPr>
            <w:webHidden/>
          </w:rPr>
          <w:tab/>
        </w:r>
        <w:r w:rsidR="00C3107D" w:rsidRPr="00C3107D">
          <w:rPr>
            <w:webHidden/>
          </w:rPr>
          <w:fldChar w:fldCharType="begin"/>
        </w:r>
        <w:r w:rsidR="00C3107D" w:rsidRPr="00C3107D">
          <w:rPr>
            <w:webHidden/>
          </w:rPr>
          <w:instrText xml:space="preserve"> PAGEREF _Toc419205417 \h </w:instrText>
        </w:r>
        <w:r w:rsidR="00C3107D" w:rsidRPr="00C3107D">
          <w:rPr>
            <w:webHidden/>
          </w:rPr>
        </w:r>
        <w:r w:rsidR="00C3107D" w:rsidRPr="00C3107D">
          <w:rPr>
            <w:webHidden/>
          </w:rPr>
          <w:fldChar w:fldCharType="separate"/>
        </w:r>
        <w:r w:rsidR="00942418">
          <w:rPr>
            <w:webHidden/>
          </w:rPr>
          <w:t>7</w:t>
        </w:r>
        <w:r w:rsidR="00C3107D" w:rsidRPr="00C3107D">
          <w:rPr>
            <w:webHidden/>
          </w:rPr>
          <w:fldChar w:fldCharType="end"/>
        </w:r>
      </w:hyperlink>
    </w:p>
    <w:p w:rsidR="00C3107D" w:rsidRPr="00C3107D" w:rsidRDefault="00F90076" w:rsidP="00C3107D">
      <w:pPr>
        <w:pStyle w:val="15"/>
        <w:tabs>
          <w:tab w:val="clear" w:pos="9923"/>
          <w:tab w:val="left" w:pos="960"/>
          <w:tab w:val="right" w:leader="dot" w:pos="9356"/>
        </w:tabs>
        <w:rPr>
          <w:rFonts w:asciiTheme="minorHAnsi" w:eastAsiaTheme="minorEastAsia" w:hAnsiTheme="minorHAnsi" w:cstheme="minorBidi"/>
          <w:sz w:val="22"/>
          <w:szCs w:val="22"/>
        </w:rPr>
      </w:pPr>
      <w:hyperlink w:anchor="_Toc419205418" w:history="1">
        <w:r w:rsidR="00C3107D" w:rsidRPr="00C3107D">
          <w:rPr>
            <w:rStyle w:val="afb"/>
          </w:rPr>
          <w:t>2.1.2.</w:t>
        </w:r>
        <w:r w:rsidR="00C3107D" w:rsidRPr="00C3107D">
          <w:rPr>
            <w:rFonts w:asciiTheme="minorHAnsi" w:eastAsiaTheme="minorEastAsia" w:hAnsiTheme="minorHAnsi" w:cstheme="minorBidi"/>
            <w:sz w:val="22"/>
            <w:szCs w:val="22"/>
          </w:rPr>
          <w:tab/>
        </w:r>
        <w:r w:rsidR="00C3107D" w:rsidRPr="00C3107D">
          <w:rPr>
            <w:rStyle w:val="afb"/>
          </w:rPr>
          <w:t>Требования к продукции</w:t>
        </w:r>
        <w:r w:rsidR="00C3107D" w:rsidRPr="00C3107D">
          <w:rPr>
            <w:webHidden/>
          </w:rPr>
          <w:tab/>
        </w:r>
        <w:r w:rsidR="00C3107D" w:rsidRPr="00C3107D">
          <w:rPr>
            <w:webHidden/>
          </w:rPr>
          <w:fldChar w:fldCharType="begin"/>
        </w:r>
        <w:r w:rsidR="00C3107D" w:rsidRPr="00C3107D">
          <w:rPr>
            <w:webHidden/>
          </w:rPr>
          <w:instrText xml:space="preserve"> PAGEREF _Toc419205418 \h </w:instrText>
        </w:r>
        <w:r w:rsidR="00C3107D" w:rsidRPr="00C3107D">
          <w:rPr>
            <w:webHidden/>
          </w:rPr>
        </w:r>
        <w:r w:rsidR="00C3107D" w:rsidRPr="00C3107D">
          <w:rPr>
            <w:webHidden/>
          </w:rPr>
          <w:fldChar w:fldCharType="separate"/>
        </w:r>
        <w:r w:rsidR="00942418">
          <w:rPr>
            <w:webHidden/>
          </w:rPr>
          <w:t>11</w:t>
        </w:r>
        <w:r w:rsidR="00C3107D" w:rsidRPr="00C3107D">
          <w:rPr>
            <w:webHidden/>
          </w:rPr>
          <w:fldChar w:fldCharType="end"/>
        </w:r>
      </w:hyperlink>
    </w:p>
    <w:p w:rsidR="00C3107D" w:rsidRPr="00C3107D" w:rsidRDefault="00F90076" w:rsidP="00C3107D">
      <w:pPr>
        <w:pStyle w:val="15"/>
        <w:tabs>
          <w:tab w:val="clear" w:pos="9923"/>
          <w:tab w:val="right" w:leader="dot" w:pos="9356"/>
        </w:tabs>
        <w:rPr>
          <w:rFonts w:asciiTheme="minorHAnsi" w:eastAsiaTheme="minorEastAsia" w:hAnsiTheme="minorHAnsi" w:cstheme="minorBidi"/>
          <w:sz w:val="22"/>
          <w:szCs w:val="22"/>
        </w:rPr>
      </w:pPr>
      <w:hyperlink w:anchor="_Toc419205419" w:history="1">
        <w:r w:rsidR="00C3107D" w:rsidRPr="00C3107D">
          <w:rPr>
            <w:rStyle w:val="afb"/>
          </w:rPr>
          <w:t>2.2.</w:t>
        </w:r>
        <w:r w:rsidR="00C3107D" w:rsidRPr="00C3107D">
          <w:rPr>
            <w:rFonts w:asciiTheme="minorHAnsi" w:eastAsiaTheme="minorEastAsia" w:hAnsiTheme="minorHAnsi" w:cstheme="minorBidi"/>
            <w:sz w:val="22"/>
            <w:szCs w:val="22"/>
          </w:rPr>
          <w:tab/>
        </w:r>
        <w:r w:rsidR="00C3107D" w:rsidRPr="00C3107D">
          <w:rPr>
            <w:rStyle w:val="afb"/>
          </w:rPr>
          <w:t>СОСТАВ ЗАЯВКИ НА УЧАСТИЕ В ЗАКУПКЕ.</w:t>
        </w:r>
        <w:r w:rsidR="00C3107D" w:rsidRPr="00C3107D">
          <w:rPr>
            <w:webHidden/>
          </w:rPr>
          <w:tab/>
        </w:r>
        <w:r w:rsidR="00C3107D" w:rsidRPr="00C3107D">
          <w:rPr>
            <w:webHidden/>
          </w:rPr>
          <w:fldChar w:fldCharType="begin"/>
        </w:r>
        <w:r w:rsidR="00C3107D" w:rsidRPr="00C3107D">
          <w:rPr>
            <w:webHidden/>
          </w:rPr>
          <w:instrText xml:space="preserve"> PAGEREF _Toc419205419 \h </w:instrText>
        </w:r>
        <w:r w:rsidR="00C3107D" w:rsidRPr="00C3107D">
          <w:rPr>
            <w:webHidden/>
          </w:rPr>
        </w:r>
        <w:r w:rsidR="00C3107D" w:rsidRPr="00C3107D">
          <w:rPr>
            <w:webHidden/>
          </w:rPr>
          <w:fldChar w:fldCharType="separate"/>
        </w:r>
        <w:r w:rsidR="00942418">
          <w:rPr>
            <w:webHidden/>
          </w:rPr>
          <w:t>11</w:t>
        </w:r>
        <w:r w:rsidR="00C3107D" w:rsidRPr="00C3107D">
          <w:rPr>
            <w:webHidden/>
          </w:rPr>
          <w:fldChar w:fldCharType="end"/>
        </w:r>
      </w:hyperlink>
    </w:p>
    <w:p w:rsidR="00C3107D" w:rsidRPr="00C3107D" w:rsidRDefault="00F90076" w:rsidP="00C3107D">
      <w:pPr>
        <w:pStyle w:val="15"/>
        <w:tabs>
          <w:tab w:val="clear" w:pos="9923"/>
          <w:tab w:val="right" w:leader="dot" w:pos="9356"/>
        </w:tabs>
        <w:rPr>
          <w:rFonts w:asciiTheme="minorHAnsi" w:eastAsiaTheme="minorEastAsia" w:hAnsiTheme="minorHAnsi" w:cstheme="minorBidi"/>
          <w:sz w:val="22"/>
          <w:szCs w:val="22"/>
        </w:rPr>
      </w:pPr>
      <w:hyperlink w:anchor="_Toc419205420" w:history="1">
        <w:r w:rsidR="00C3107D" w:rsidRPr="00C3107D">
          <w:rPr>
            <w:rStyle w:val="afb"/>
          </w:rPr>
          <w:t>3.</w:t>
        </w:r>
        <w:r w:rsidR="00C3107D" w:rsidRPr="00C3107D">
          <w:rPr>
            <w:rFonts w:asciiTheme="minorHAnsi" w:eastAsiaTheme="minorEastAsia" w:hAnsiTheme="minorHAnsi" w:cstheme="minorBidi"/>
            <w:sz w:val="22"/>
            <w:szCs w:val="22"/>
          </w:rPr>
          <w:tab/>
        </w:r>
        <w:r w:rsidR="00C3107D" w:rsidRPr="00C3107D">
          <w:rPr>
            <w:rStyle w:val="afb"/>
          </w:rPr>
          <w:t>МЕТОДИКА РАСЧЕТА ОБЕСПЕЧЕННОСТИ ФИНАНСОВЫМИ РЕСУРСАМИ УЧАСТНИКОВ ПРОЦЕДУРЫ ЗАКУПКИ</w:t>
        </w:r>
        <w:r w:rsidR="00C3107D" w:rsidRPr="00C3107D">
          <w:rPr>
            <w:webHidden/>
          </w:rPr>
          <w:tab/>
        </w:r>
        <w:r w:rsidR="00C3107D" w:rsidRPr="00C3107D">
          <w:rPr>
            <w:webHidden/>
          </w:rPr>
          <w:fldChar w:fldCharType="begin"/>
        </w:r>
        <w:r w:rsidR="00C3107D" w:rsidRPr="00C3107D">
          <w:rPr>
            <w:webHidden/>
          </w:rPr>
          <w:instrText xml:space="preserve"> PAGEREF _Toc419205420 \h </w:instrText>
        </w:r>
        <w:r w:rsidR="00C3107D" w:rsidRPr="00C3107D">
          <w:rPr>
            <w:webHidden/>
          </w:rPr>
        </w:r>
        <w:r w:rsidR="00C3107D" w:rsidRPr="00C3107D">
          <w:rPr>
            <w:webHidden/>
          </w:rPr>
          <w:fldChar w:fldCharType="separate"/>
        </w:r>
        <w:r w:rsidR="00942418">
          <w:rPr>
            <w:webHidden/>
          </w:rPr>
          <w:t>13</w:t>
        </w:r>
        <w:r w:rsidR="00C3107D" w:rsidRPr="00C3107D">
          <w:rPr>
            <w:webHidden/>
          </w:rPr>
          <w:fldChar w:fldCharType="end"/>
        </w:r>
      </w:hyperlink>
    </w:p>
    <w:p w:rsidR="00C3107D" w:rsidRPr="00C3107D" w:rsidRDefault="00F90076" w:rsidP="00C3107D">
      <w:pPr>
        <w:pStyle w:val="15"/>
        <w:tabs>
          <w:tab w:val="clear" w:pos="9923"/>
          <w:tab w:val="right" w:leader="dot" w:pos="9356"/>
        </w:tabs>
        <w:rPr>
          <w:rFonts w:asciiTheme="minorHAnsi" w:eastAsiaTheme="minorEastAsia" w:hAnsiTheme="minorHAnsi" w:cstheme="minorBidi"/>
          <w:sz w:val="22"/>
          <w:szCs w:val="22"/>
        </w:rPr>
      </w:pPr>
      <w:hyperlink w:anchor="_Toc419205421" w:history="1">
        <w:r w:rsidR="00C3107D" w:rsidRPr="00C3107D">
          <w:rPr>
            <w:rStyle w:val="afb"/>
          </w:rPr>
          <w:t>4.</w:t>
        </w:r>
        <w:r w:rsidR="00C3107D" w:rsidRPr="00C3107D">
          <w:rPr>
            <w:rFonts w:asciiTheme="minorHAnsi" w:eastAsiaTheme="minorEastAsia" w:hAnsiTheme="minorHAnsi" w:cstheme="minorBidi"/>
            <w:sz w:val="22"/>
            <w:szCs w:val="22"/>
          </w:rPr>
          <w:tab/>
        </w:r>
        <w:r w:rsidR="00C3107D" w:rsidRPr="00C3107D">
          <w:rPr>
            <w:rStyle w:val="afb"/>
          </w:rPr>
          <w:t>КРИТЕРИИ И МЕТОДИКА ОЦЕНКИ ЗАЯВОК НА УЧАСТИЕ В ЗАКУПКЕ</w:t>
        </w:r>
        <w:r w:rsidR="00C3107D" w:rsidRPr="00C3107D">
          <w:rPr>
            <w:webHidden/>
          </w:rPr>
          <w:tab/>
        </w:r>
        <w:r w:rsidR="00C3107D" w:rsidRPr="00C3107D">
          <w:rPr>
            <w:webHidden/>
          </w:rPr>
          <w:fldChar w:fldCharType="begin"/>
        </w:r>
        <w:r w:rsidR="00C3107D" w:rsidRPr="00C3107D">
          <w:rPr>
            <w:webHidden/>
          </w:rPr>
          <w:instrText xml:space="preserve"> PAGEREF _Toc419205421 \h </w:instrText>
        </w:r>
        <w:r w:rsidR="00C3107D" w:rsidRPr="00C3107D">
          <w:rPr>
            <w:webHidden/>
          </w:rPr>
        </w:r>
        <w:r w:rsidR="00C3107D" w:rsidRPr="00C3107D">
          <w:rPr>
            <w:webHidden/>
          </w:rPr>
          <w:fldChar w:fldCharType="separate"/>
        </w:r>
        <w:r w:rsidR="00942418">
          <w:rPr>
            <w:webHidden/>
          </w:rPr>
          <w:t>18</w:t>
        </w:r>
        <w:r w:rsidR="00C3107D" w:rsidRPr="00C3107D">
          <w:rPr>
            <w:webHidden/>
          </w:rPr>
          <w:fldChar w:fldCharType="end"/>
        </w:r>
      </w:hyperlink>
    </w:p>
    <w:p w:rsidR="00C3107D" w:rsidRPr="00C3107D" w:rsidRDefault="00F90076" w:rsidP="00C3107D">
      <w:pPr>
        <w:pStyle w:val="3b"/>
        <w:tabs>
          <w:tab w:val="left" w:pos="720"/>
          <w:tab w:val="right" w:leader="dot" w:pos="9356"/>
        </w:tabs>
        <w:rPr>
          <w:rFonts w:asciiTheme="minorHAnsi" w:eastAsiaTheme="minorEastAsia" w:hAnsiTheme="minorHAnsi" w:cstheme="minorBidi"/>
          <w:noProof/>
          <w:sz w:val="22"/>
          <w:szCs w:val="22"/>
        </w:rPr>
      </w:pPr>
      <w:hyperlink w:anchor="_Toc419205422" w:history="1">
        <w:r w:rsidR="00C3107D" w:rsidRPr="00C3107D">
          <w:rPr>
            <w:rStyle w:val="afb"/>
            <w:iCs/>
            <w:noProof/>
          </w:rPr>
          <w:t>4.1.</w:t>
        </w:r>
        <w:r w:rsidR="00C3107D" w:rsidRPr="00C3107D">
          <w:rPr>
            <w:rFonts w:asciiTheme="minorHAnsi" w:eastAsiaTheme="minorEastAsia" w:hAnsiTheme="minorHAnsi" w:cstheme="minorBidi"/>
            <w:noProof/>
            <w:sz w:val="22"/>
            <w:szCs w:val="22"/>
          </w:rPr>
          <w:tab/>
        </w:r>
        <w:r w:rsidR="00C3107D" w:rsidRPr="00C3107D">
          <w:rPr>
            <w:rStyle w:val="afb"/>
            <w:iCs/>
            <w:noProof/>
          </w:rPr>
          <w:t>Критерии оценки и их значимость:</w:t>
        </w:r>
        <w:r w:rsidR="00C3107D" w:rsidRPr="00C3107D">
          <w:rPr>
            <w:noProof/>
            <w:webHidden/>
          </w:rPr>
          <w:tab/>
        </w:r>
        <w:r w:rsidR="00C3107D" w:rsidRPr="00C3107D">
          <w:rPr>
            <w:noProof/>
            <w:webHidden/>
          </w:rPr>
          <w:fldChar w:fldCharType="begin"/>
        </w:r>
        <w:r w:rsidR="00C3107D" w:rsidRPr="00C3107D">
          <w:rPr>
            <w:noProof/>
            <w:webHidden/>
          </w:rPr>
          <w:instrText xml:space="preserve"> PAGEREF _Toc419205422 \h </w:instrText>
        </w:r>
        <w:r w:rsidR="00C3107D" w:rsidRPr="00C3107D">
          <w:rPr>
            <w:noProof/>
            <w:webHidden/>
          </w:rPr>
        </w:r>
        <w:r w:rsidR="00C3107D" w:rsidRPr="00C3107D">
          <w:rPr>
            <w:noProof/>
            <w:webHidden/>
          </w:rPr>
          <w:fldChar w:fldCharType="separate"/>
        </w:r>
        <w:r w:rsidR="00942418">
          <w:rPr>
            <w:noProof/>
            <w:webHidden/>
          </w:rPr>
          <w:t>18</w:t>
        </w:r>
        <w:r w:rsidR="00C3107D" w:rsidRPr="00C3107D">
          <w:rPr>
            <w:noProof/>
            <w:webHidden/>
          </w:rPr>
          <w:fldChar w:fldCharType="end"/>
        </w:r>
      </w:hyperlink>
    </w:p>
    <w:p w:rsidR="00C3107D" w:rsidRPr="00C3107D" w:rsidRDefault="00F90076" w:rsidP="00C3107D">
      <w:pPr>
        <w:pStyle w:val="3b"/>
        <w:tabs>
          <w:tab w:val="left" w:pos="720"/>
          <w:tab w:val="right" w:leader="dot" w:pos="9356"/>
        </w:tabs>
        <w:rPr>
          <w:rFonts w:asciiTheme="minorHAnsi" w:eastAsiaTheme="minorEastAsia" w:hAnsiTheme="minorHAnsi" w:cstheme="minorBidi"/>
          <w:noProof/>
          <w:sz w:val="22"/>
          <w:szCs w:val="22"/>
        </w:rPr>
      </w:pPr>
      <w:hyperlink w:anchor="_Toc419205423" w:history="1">
        <w:r w:rsidR="00C3107D" w:rsidRPr="00C3107D">
          <w:rPr>
            <w:rStyle w:val="afb"/>
            <w:noProof/>
          </w:rPr>
          <w:t>4.2.</w:t>
        </w:r>
        <w:r w:rsidR="00C3107D" w:rsidRPr="00C3107D">
          <w:rPr>
            <w:rFonts w:asciiTheme="minorHAnsi" w:eastAsiaTheme="minorEastAsia" w:hAnsiTheme="minorHAnsi" w:cstheme="minorBidi"/>
            <w:noProof/>
            <w:sz w:val="22"/>
            <w:szCs w:val="22"/>
          </w:rPr>
          <w:tab/>
        </w:r>
        <w:r w:rsidR="00C3107D" w:rsidRPr="00C3107D">
          <w:rPr>
            <w:rStyle w:val="afb"/>
            <w:noProof/>
          </w:rPr>
          <w:t>Методика оценки заявок</w:t>
        </w:r>
        <w:r w:rsidR="00C3107D" w:rsidRPr="00C3107D">
          <w:rPr>
            <w:noProof/>
            <w:webHidden/>
          </w:rPr>
          <w:tab/>
        </w:r>
        <w:r w:rsidR="00C3107D" w:rsidRPr="00C3107D">
          <w:rPr>
            <w:noProof/>
            <w:webHidden/>
          </w:rPr>
          <w:fldChar w:fldCharType="begin"/>
        </w:r>
        <w:r w:rsidR="00C3107D" w:rsidRPr="00C3107D">
          <w:rPr>
            <w:noProof/>
            <w:webHidden/>
          </w:rPr>
          <w:instrText xml:space="preserve"> PAGEREF _Toc419205423 \h </w:instrText>
        </w:r>
        <w:r w:rsidR="00C3107D" w:rsidRPr="00C3107D">
          <w:rPr>
            <w:noProof/>
            <w:webHidden/>
          </w:rPr>
        </w:r>
        <w:r w:rsidR="00C3107D" w:rsidRPr="00C3107D">
          <w:rPr>
            <w:noProof/>
            <w:webHidden/>
          </w:rPr>
          <w:fldChar w:fldCharType="separate"/>
        </w:r>
        <w:r w:rsidR="00942418">
          <w:rPr>
            <w:noProof/>
            <w:webHidden/>
          </w:rPr>
          <w:t>18</w:t>
        </w:r>
        <w:r w:rsidR="00C3107D" w:rsidRPr="00C3107D">
          <w:rPr>
            <w:noProof/>
            <w:webHidden/>
          </w:rPr>
          <w:fldChar w:fldCharType="end"/>
        </w:r>
      </w:hyperlink>
    </w:p>
    <w:p w:rsidR="00C3107D" w:rsidRPr="00C3107D" w:rsidRDefault="00F90076" w:rsidP="00C3107D">
      <w:pPr>
        <w:pStyle w:val="3b"/>
        <w:tabs>
          <w:tab w:val="left" w:pos="960"/>
          <w:tab w:val="right" w:leader="dot" w:pos="9356"/>
        </w:tabs>
        <w:rPr>
          <w:rFonts w:asciiTheme="minorHAnsi" w:eastAsiaTheme="minorEastAsia" w:hAnsiTheme="minorHAnsi" w:cstheme="minorBidi"/>
          <w:noProof/>
          <w:sz w:val="22"/>
          <w:szCs w:val="22"/>
        </w:rPr>
      </w:pPr>
      <w:hyperlink w:anchor="_Toc419205424" w:history="1">
        <w:r w:rsidR="00C3107D" w:rsidRPr="00C3107D">
          <w:rPr>
            <w:rStyle w:val="afb"/>
            <w:noProof/>
          </w:rPr>
          <w:t>4.2.1.</w:t>
        </w:r>
        <w:r w:rsidR="00C3107D" w:rsidRPr="00C3107D">
          <w:rPr>
            <w:rFonts w:asciiTheme="minorHAnsi" w:eastAsiaTheme="minorEastAsia" w:hAnsiTheme="minorHAnsi" w:cstheme="minorBidi"/>
            <w:noProof/>
            <w:sz w:val="22"/>
            <w:szCs w:val="22"/>
          </w:rPr>
          <w:tab/>
        </w:r>
        <w:r w:rsidR="00C3107D" w:rsidRPr="00C3107D">
          <w:rPr>
            <w:rStyle w:val="afb"/>
            <w:noProof/>
          </w:rPr>
          <w:t>Оценка по критерию «цена договора, цена единицы продукции»</w:t>
        </w:r>
        <w:r w:rsidR="00C3107D" w:rsidRPr="00C3107D">
          <w:rPr>
            <w:noProof/>
            <w:webHidden/>
          </w:rPr>
          <w:tab/>
        </w:r>
        <w:r w:rsidR="00C3107D" w:rsidRPr="00C3107D">
          <w:rPr>
            <w:noProof/>
            <w:webHidden/>
          </w:rPr>
          <w:fldChar w:fldCharType="begin"/>
        </w:r>
        <w:r w:rsidR="00C3107D" w:rsidRPr="00C3107D">
          <w:rPr>
            <w:noProof/>
            <w:webHidden/>
          </w:rPr>
          <w:instrText xml:space="preserve"> PAGEREF _Toc419205424 \h </w:instrText>
        </w:r>
        <w:r w:rsidR="00C3107D" w:rsidRPr="00C3107D">
          <w:rPr>
            <w:noProof/>
            <w:webHidden/>
          </w:rPr>
        </w:r>
        <w:r w:rsidR="00C3107D" w:rsidRPr="00C3107D">
          <w:rPr>
            <w:noProof/>
            <w:webHidden/>
          </w:rPr>
          <w:fldChar w:fldCharType="separate"/>
        </w:r>
        <w:r w:rsidR="00942418">
          <w:rPr>
            <w:noProof/>
            <w:webHidden/>
          </w:rPr>
          <w:t>18</w:t>
        </w:r>
        <w:r w:rsidR="00C3107D" w:rsidRPr="00C3107D">
          <w:rPr>
            <w:noProof/>
            <w:webHidden/>
          </w:rPr>
          <w:fldChar w:fldCharType="end"/>
        </w:r>
      </w:hyperlink>
    </w:p>
    <w:p w:rsidR="00C3107D" w:rsidRPr="00C3107D" w:rsidRDefault="00F90076" w:rsidP="00C3107D">
      <w:pPr>
        <w:pStyle w:val="3b"/>
        <w:tabs>
          <w:tab w:val="left" w:pos="960"/>
          <w:tab w:val="right" w:leader="dot" w:pos="9356"/>
        </w:tabs>
        <w:rPr>
          <w:rFonts w:asciiTheme="minorHAnsi" w:eastAsiaTheme="minorEastAsia" w:hAnsiTheme="minorHAnsi" w:cstheme="minorBidi"/>
          <w:noProof/>
          <w:sz w:val="22"/>
          <w:szCs w:val="22"/>
        </w:rPr>
      </w:pPr>
      <w:hyperlink w:anchor="_Toc419205425" w:history="1">
        <w:r w:rsidR="00C3107D" w:rsidRPr="00C3107D">
          <w:rPr>
            <w:rStyle w:val="afb"/>
            <w:noProof/>
          </w:rPr>
          <w:t>4.2.2.</w:t>
        </w:r>
        <w:r w:rsidR="00C3107D" w:rsidRPr="00C3107D">
          <w:rPr>
            <w:rFonts w:asciiTheme="minorHAnsi" w:eastAsiaTheme="minorEastAsia" w:hAnsiTheme="minorHAnsi" w:cstheme="minorBidi"/>
            <w:noProof/>
            <w:sz w:val="22"/>
            <w:szCs w:val="22"/>
          </w:rPr>
          <w:tab/>
        </w:r>
        <w:r w:rsidR="00C3107D" w:rsidRPr="00C3107D">
          <w:rPr>
            <w:rStyle w:val="afb"/>
            <w:noProof/>
          </w:rPr>
          <w:t>Оценка по критерию «квалификация участника»</w:t>
        </w:r>
        <w:r w:rsidR="00C3107D" w:rsidRPr="00C3107D">
          <w:rPr>
            <w:noProof/>
            <w:webHidden/>
          </w:rPr>
          <w:tab/>
        </w:r>
        <w:r w:rsidR="00C3107D" w:rsidRPr="00C3107D">
          <w:rPr>
            <w:noProof/>
            <w:webHidden/>
          </w:rPr>
          <w:fldChar w:fldCharType="begin"/>
        </w:r>
        <w:r w:rsidR="00C3107D" w:rsidRPr="00C3107D">
          <w:rPr>
            <w:noProof/>
            <w:webHidden/>
          </w:rPr>
          <w:instrText xml:space="preserve"> PAGEREF _Toc419205425 \h </w:instrText>
        </w:r>
        <w:r w:rsidR="00C3107D" w:rsidRPr="00C3107D">
          <w:rPr>
            <w:noProof/>
            <w:webHidden/>
          </w:rPr>
        </w:r>
        <w:r w:rsidR="00C3107D" w:rsidRPr="00C3107D">
          <w:rPr>
            <w:noProof/>
            <w:webHidden/>
          </w:rPr>
          <w:fldChar w:fldCharType="separate"/>
        </w:r>
        <w:r w:rsidR="00942418">
          <w:rPr>
            <w:noProof/>
            <w:webHidden/>
          </w:rPr>
          <w:t>19</w:t>
        </w:r>
        <w:r w:rsidR="00C3107D" w:rsidRPr="00C3107D">
          <w:rPr>
            <w:noProof/>
            <w:webHidden/>
          </w:rPr>
          <w:fldChar w:fldCharType="end"/>
        </w:r>
      </w:hyperlink>
    </w:p>
    <w:p w:rsidR="00C3107D" w:rsidRPr="00C3107D" w:rsidRDefault="00F90076" w:rsidP="00C3107D">
      <w:pPr>
        <w:pStyle w:val="3b"/>
        <w:tabs>
          <w:tab w:val="left" w:pos="960"/>
          <w:tab w:val="right" w:leader="dot" w:pos="9356"/>
        </w:tabs>
        <w:rPr>
          <w:rFonts w:asciiTheme="minorHAnsi" w:eastAsiaTheme="minorEastAsia" w:hAnsiTheme="minorHAnsi" w:cstheme="minorBidi"/>
          <w:noProof/>
          <w:sz w:val="22"/>
          <w:szCs w:val="22"/>
        </w:rPr>
      </w:pPr>
      <w:hyperlink w:anchor="_Toc419205426" w:history="1">
        <w:r w:rsidR="00C3107D" w:rsidRPr="00C3107D">
          <w:rPr>
            <w:rStyle w:val="afb"/>
            <w:noProof/>
          </w:rPr>
          <w:t>4.2.2.1.</w:t>
        </w:r>
        <w:r w:rsidR="00C3107D" w:rsidRPr="00C3107D">
          <w:rPr>
            <w:rFonts w:asciiTheme="minorHAnsi" w:eastAsiaTheme="minorEastAsia" w:hAnsiTheme="minorHAnsi" w:cstheme="minorBidi"/>
            <w:noProof/>
            <w:sz w:val="22"/>
            <w:szCs w:val="22"/>
          </w:rPr>
          <w:tab/>
        </w:r>
        <w:r w:rsidR="00C3107D" w:rsidRPr="00C3107D">
          <w:rPr>
            <w:rStyle w:val="afb"/>
            <w:noProof/>
          </w:rPr>
          <w:t>Оценка по подкритерию «опыт участника закупки»:</w:t>
        </w:r>
        <w:r w:rsidR="00C3107D" w:rsidRPr="00C3107D">
          <w:rPr>
            <w:noProof/>
            <w:webHidden/>
          </w:rPr>
          <w:tab/>
        </w:r>
        <w:r w:rsidR="00C3107D" w:rsidRPr="00C3107D">
          <w:rPr>
            <w:noProof/>
            <w:webHidden/>
          </w:rPr>
          <w:fldChar w:fldCharType="begin"/>
        </w:r>
        <w:r w:rsidR="00C3107D" w:rsidRPr="00C3107D">
          <w:rPr>
            <w:noProof/>
            <w:webHidden/>
          </w:rPr>
          <w:instrText xml:space="preserve"> PAGEREF _Toc419205426 \h </w:instrText>
        </w:r>
        <w:r w:rsidR="00C3107D" w:rsidRPr="00C3107D">
          <w:rPr>
            <w:noProof/>
            <w:webHidden/>
          </w:rPr>
        </w:r>
        <w:r w:rsidR="00C3107D" w:rsidRPr="00C3107D">
          <w:rPr>
            <w:noProof/>
            <w:webHidden/>
          </w:rPr>
          <w:fldChar w:fldCharType="separate"/>
        </w:r>
        <w:r w:rsidR="00942418">
          <w:rPr>
            <w:noProof/>
            <w:webHidden/>
          </w:rPr>
          <w:t>19</w:t>
        </w:r>
        <w:r w:rsidR="00C3107D" w:rsidRPr="00C3107D">
          <w:rPr>
            <w:noProof/>
            <w:webHidden/>
          </w:rPr>
          <w:fldChar w:fldCharType="end"/>
        </w:r>
      </w:hyperlink>
    </w:p>
    <w:p w:rsidR="00C3107D" w:rsidRPr="00C3107D" w:rsidRDefault="00F90076" w:rsidP="00C3107D">
      <w:pPr>
        <w:pStyle w:val="15"/>
        <w:tabs>
          <w:tab w:val="clear" w:pos="9923"/>
          <w:tab w:val="right" w:leader="dot" w:pos="9356"/>
        </w:tabs>
        <w:rPr>
          <w:rFonts w:asciiTheme="minorHAnsi" w:eastAsiaTheme="minorEastAsia" w:hAnsiTheme="minorHAnsi" w:cstheme="minorBidi"/>
          <w:sz w:val="22"/>
          <w:szCs w:val="22"/>
        </w:rPr>
      </w:pPr>
      <w:hyperlink w:anchor="_Toc419205427" w:history="1">
        <w:r w:rsidR="00C3107D" w:rsidRPr="00C3107D">
          <w:rPr>
            <w:rStyle w:val="afb"/>
          </w:rPr>
          <w:t>5.</w:t>
        </w:r>
        <w:r w:rsidR="00C3107D" w:rsidRPr="00C3107D">
          <w:rPr>
            <w:rFonts w:asciiTheme="minorHAnsi" w:eastAsiaTheme="minorEastAsia" w:hAnsiTheme="minorHAnsi" w:cstheme="minorBidi"/>
            <w:sz w:val="22"/>
            <w:szCs w:val="22"/>
          </w:rPr>
          <w:tab/>
        </w:r>
        <w:r w:rsidR="00C3107D" w:rsidRPr="00C3107D">
          <w:rPr>
            <w:rStyle w:val="afb"/>
          </w:rPr>
          <w:t>ОБРАЗЦЫ ФОРМ ОСНОВНЫХ ДОКУМЕНТОВ</w:t>
        </w:r>
        <w:r w:rsidR="00C3107D" w:rsidRPr="00C3107D">
          <w:rPr>
            <w:webHidden/>
          </w:rPr>
          <w:tab/>
        </w:r>
        <w:r w:rsidR="00C3107D" w:rsidRPr="00C3107D">
          <w:rPr>
            <w:webHidden/>
          </w:rPr>
          <w:fldChar w:fldCharType="begin"/>
        </w:r>
        <w:r w:rsidR="00C3107D" w:rsidRPr="00C3107D">
          <w:rPr>
            <w:webHidden/>
          </w:rPr>
          <w:instrText xml:space="preserve"> PAGEREF _Toc419205427 \h </w:instrText>
        </w:r>
        <w:r w:rsidR="00C3107D" w:rsidRPr="00C3107D">
          <w:rPr>
            <w:webHidden/>
          </w:rPr>
        </w:r>
        <w:r w:rsidR="00C3107D" w:rsidRPr="00C3107D">
          <w:rPr>
            <w:webHidden/>
          </w:rPr>
          <w:fldChar w:fldCharType="separate"/>
        </w:r>
        <w:r w:rsidR="00942418">
          <w:rPr>
            <w:webHidden/>
          </w:rPr>
          <w:t>20</w:t>
        </w:r>
        <w:r w:rsidR="00C3107D" w:rsidRPr="00C3107D">
          <w:rPr>
            <w:webHidden/>
          </w:rPr>
          <w:fldChar w:fldCharType="end"/>
        </w:r>
      </w:hyperlink>
    </w:p>
    <w:p w:rsidR="00C3107D" w:rsidRPr="00C3107D" w:rsidRDefault="00F90076" w:rsidP="00C3107D">
      <w:pPr>
        <w:pStyle w:val="15"/>
        <w:tabs>
          <w:tab w:val="clear" w:pos="9923"/>
          <w:tab w:val="right" w:leader="dot" w:pos="9356"/>
        </w:tabs>
        <w:rPr>
          <w:rFonts w:asciiTheme="minorHAnsi" w:eastAsiaTheme="minorEastAsia" w:hAnsiTheme="minorHAnsi" w:cstheme="minorBidi"/>
          <w:sz w:val="22"/>
          <w:szCs w:val="22"/>
        </w:rPr>
      </w:pPr>
      <w:hyperlink w:anchor="_Toc419205428" w:history="1">
        <w:r w:rsidR="00C3107D" w:rsidRPr="00C3107D">
          <w:rPr>
            <w:rStyle w:val="afb"/>
          </w:rPr>
          <w:t>5.1.</w:t>
        </w:r>
        <w:r w:rsidR="00C3107D" w:rsidRPr="00C3107D">
          <w:rPr>
            <w:rFonts w:asciiTheme="minorHAnsi" w:eastAsiaTheme="minorEastAsia" w:hAnsiTheme="minorHAnsi" w:cstheme="minorBidi"/>
            <w:sz w:val="22"/>
            <w:szCs w:val="22"/>
          </w:rPr>
          <w:tab/>
        </w:r>
        <w:r w:rsidR="00C3107D" w:rsidRPr="00C3107D">
          <w:rPr>
            <w:rStyle w:val="afb"/>
          </w:rPr>
          <w:t>Образцы форм основных документов, включаемых в заявку на участие в закупке.</w:t>
        </w:r>
        <w:r w:rsidR="00C3107D" w:rsidRPr="00C3107D">
          <w:rPr>
            <w:webHidden/>
          </w:rPr>
          <w:tab/>
        </w:r>
        <w:r w:rsidR="00C3107D" w:rsidRPr="00C3107D">
          <w:rPr>
            <w:webHidden/>
          </w:rPr>
          <w:fldChar w:fldCharType="begin"/>
        </w:r>
        <w:r w:rsidR="00C3107D" w:rsidRPr="00C3107D">
          <w:rPr>
            <w:webHidden/>
          </w:rPr>
          <w:instrText xml:space="preserve"> PAGEREF _Toc419205428 \h </w:instrText>
        </w:r>
        <w:r w:rsidR="00C3107D" w:rsidRPr="00C3107D">
          <w:rPr>
            <w:webHidden/>
          </w:rPr>
        </w:r>
        <w:r w:rsidR="00C3107D" w:rsidRPr="00C3107D">
          <w:rPr>
            <w:webHidden/>
          </w:rPr>
          <w:fldChar w:fldCharType="separate"/>
        </w:r>
        <w:r w:rsidR="00942418">
          <w:rPr>
            <w:webHidden/>
          </w:rPr>
          <w:t>20</w:t>
        </w:r>
        <w:r w:rsidR="00C3107D" w:rsidRPr="00C3107D">
          <w:rPr>
            <w:webHidden/>
          </w:rPr>
          <w:fldChar w:fldCharType="end"/>
        </w:r>
      </w:hyperlink>
    </w:p>
    <w:p w:rsidR="00C3107D" w:rsidRPr="00C3107D" w:rsidRDefault="00F90076" w:rsidP="00C3107D">
      <w:pPr>
        <w:pStyle w:val="15"/>
        <w:tabs>
          <w:tab w:val="clear" w:pos="9923"/>
          <w:tab w:val="right" w:leader="dot" w:pos="9356"/>
        </w:tabs>
        <w:rPr>
          <w:rFonts w:asciiTheme="minorHAnsi" w:eastAsiaTheme="minorEastAsia" w:hAnsiTheme="minorHAnsi" w:cstheme="minorBidi"/>
          <w:sz w:val="22"/>
          <w:szCs w:val="22"/>
        </w:rPr>
      </w:pPr>
      <w:hyperlink w:anchor="_Toc419205429" w:history="1">
        <w:r w:rsidR="00C3107D" w:rsidRPr="00C3107D">
          <w:rPr>
            <w:rStyle w:val="afb"/>
          </w:rPr>
          <w:t>ЧАСТЬ 2</w:t>
        </w:r>
        <w:r w:rsidR="00C3107D" w:rsidRPr="00C3107D">
          <w:rPr>
            <w:webHidden/>
          </w:rPr>
          <w:tab/>
        </w:r>
        <w:r w:rsidR="00C3107D" w:rsidRPr="00C3107D">
          <w:rPr>
            <w:webHidden/>
          </w:rPr>
          <w:fldChar w:fldCharType="begin"/>
        </w:r>
        <w:r w:rsidR="00C3107D" w:rsidRPr="00C3107D">
          <w:rPr>
            <w:webHidden/>
          </w:rPr>
          <w:instrText xml:space="preserve"> PAGEREF _Toc419205429 \h </w:instrText>
        </w:r>
        <w:r w:rsidR="00C3107D" w:rsidRPr="00C3107D">
          <w:rPr>
            <w:webHidden/>
          </w:rPr>
        </w:r>
        <w:r w:rsidR="00C3107D" w:rsidRPr="00C3107D">
          <w:rPr>
            <w:webHidden/>
          </w:rPr>
          <w:fldChar w:fldCharType="separate"/>
        </w:r>
        <w:r w:rsidR="00942418">
          <w:rPr>
            <w:webHidden/>
          </w:rPr>
          <w:t>21</w:t>
        </w:r>
        <w:r w:rsidR="00C3107D" w:rsidRPr="00C3107D">
          <w:rPr>
            <w:webHidden/>
          </w:rPr>
          <w:fldChar w:fldCharType="end"/>
        </w:r>
      </w:hyperlink>
    </w:p>
    <w:p w:rsidR="00C3107D" w:rsidRDefault="00F90076" w:rsidP="00C3107D">
      <w:pPr>
        <w:pStyle w:val="15"/>
        <w:tabs>
          <w:tab w:val="clear" w:pos="9923"/>
          <w:tab w:val="right" w:leader="dot" w:pos="9356"/>
        </w:tabs>
        <w:rPr>
          <w:rFonts w:asciiTheme="minorHAnsi" w:eastAsiaTheme="minorEastAsia" w:hAnsiTheme="minorHAnsi" w:cstheme="minorBidi"/>
          <w:sz w:val="22"/>
          <w:szCs w:val="22"/>
        </w:rPr>
      </w:pPr>
      <w:hyperlink w:anchor="_Toc419205430" w:history="1">
        <w:r w:rsidR="00C3107D" w:rsidRPr="00C3107D">
          <w:rPr>
            <w:rStyle w:val="afb"/>
          </w:rPr>
          <w:t>ЧАСТЬ 3</w:t>
        </w:r>
        <w:r w:rsidR="00C3107D" w:rsidRPr="00C3107D">
          <w:rPr>
            <w:webHidden/>
          </w:rPr>
          <w:tab/>
        </w:r>
        <w:r w:rsidR="00C3107D" w:rsidRPr="00C3107D">
          <w:rPr>
            <w:webHidden/>
          </w:rPr>
          <w:fldChar w:fldCharType="begin"/>
        </w:r>
        <w:r w:rsidR="00C3107D" w:rsidRPr="00C3107D">
          <w:rPr>
            <w:webHidden/>
          </w:rPr>
          <w:instrText xml:space="preserve"> PAGEREF _Toc419205430 \h </w:instrText>
        </w:r>
        <w:r w:rsidR="00C3107D" w:rsidRPr="00C3107D">
          <w:rPr>
            <w:webHidden/>
          </w:rPr>
        </w:r>
        <w:r w:rsidR="00C3107D" w:rsidRPr="00C3107D">
          <w:rPr>
            <w:webHidden/>
          </w:rPr>
          <w:fldChar w:fldCharType="separate"/>
        </w:r>
        <w:r w:rsidR="00942418">
          <w:rPr>
            <w:webHidden/>
          </w:rPr>
          <w:t>21</w:t>
        </w:r>
        <w:r w:rsidR="00C3107D" w:rsidRPr="00C3107D">
          <w:rPr>
            <w:webHidden/>
          </w:rPr>
          <w:fldChar w:fldCharType="end"/>
        </w:r>
      </w:hyperlink>
    </w:p>
    <w:p w:rsidR="005D6E3F" w:rsidRPr="00C3107D" w:rsidRDefault="009B22F0" w:rsidP="00C3107D">
      <w:pPr>
        <w:tabs>
          <w:tab w:val="left" w:pos="426"/>
          <w:tab w:val="right" w:leader="dot" w:pos="9356"/>
        </w:tabs>
        <w:spacing w:after="120"/>
        <w:jc w:val="both"/>
      </w:pPr>
      <w:r w:rsidRPr="00C3107D">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Pr="00DC3CAF" w:rsidRDefault="005C0EFF" w:rsidP="00C539A5">
      <w:pPr>
        <w:pStyle w:val="10"/>
        <w:keepNext w:val="0"/>
        <w:widowControl w:val="0"/>
        <w:numPr>
          <w:ilvl w:val="0"/>
          <w:numId w:val="18"/>
        </w:numPr>
        <w:tabs>
          <w:tab w:val="left" w:pos="426"/>
        </w:tabs>
        <w:ind w:left="0" w:firstLine="0"/>
        <w:jc w:val="center"/>
        <w:rPr>
          <w:b/>
        </w:rPr>
      </w:pPr>
      <w:bookmarkStart w:id="8" w:name="_Toc398564572"/>
      <w:bookmarkStart w:id="9" w:name="_Toc399408082"/>
      <w:bookmarkStart w:id="10" w:name="_Toc419205413"/>
      <w:r w:rsidRPr="00DC3CAF">
        <w:rPr>
          <w:b/>
        </w:rPr>
        <w:lastRenderedPageBreak/>
        <w:t xml:space="preserve">ИЗВЕЩЕНИЕ О ПРОВЕДЕНИИ </w:t>
      </w:r>
      <w:bookmarkEnd w:id="8"/>
      <w:bookmarkEnd w:id="9"/>
      <w:r w:rsidR="00BA3C22" w:rsidRPr="00DC3CAF">
        <w:rPr>
          <w:b/>
        </w:rPr>
        <w:t>ЗАКУПКИ</w:t>
      </w:r>
      <w:bookmarkEnd w:id="10"/>
    </w:p>
    <w:p w:rsidR="006E046C" w:rsidRPr="00C2065F" w:rsidRDefault="006E046C" w:rsidP="007640C5">
      <w:pPr>
        <w:widowControl w:val="0"/>
      </w:pPr>
    </w:p>
    <w:p w:rsidR="006F1C37" w:rsidRPr="00DC3CAF" w:rsidRDefault="008F7715"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 xml:space="preserve">ткрытый запрос </w:t>
      </w:r>
      <w:r w:rsidR="00562135">
        <w:rPr>
          <w:rFonts w:ascii="Times New Roman" w:hAnsi="Times New Roman"/>
          <w:b/>
          <w:sz w:val="24"/>
          <w:szCs w:val="24"/>
        </w:rPr>
        <w:t>предложений</w:t>
      </w:r>
      <w:r w:rsidR="006F1C37" w:rsidRPr="00DC3CAF">
        <w:rPr>
          <w:rFonts w:ascii="Times New Roman" w:hAnsi="Times New Roman"/>
          <w:b/>
          <w:sz w:val="24"/>
          <w:szCs w:val="24"/>
        </w:rPr>
        <w:t xml:space="preserve"> в электронной форме.</w:t>
      </w:r>
    </w:p>
    <w:p w:rsidR="00D2582E" w:rsidRPr="00DC3CAF" w:rsidRDefault="00BA3C22" w:rsidP="00C539A5">
      <w:pPr>
        <w:pStyle w:val="afff"/>
        <w:widowControl w:val="0"/>
        <w:numPr>
          <w:ilvl w:val="0"/>
          <w:numId w:val="17"/>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DC3CAF" w:rsidRDefault="00B34CAB" w:rsidP="007640C5">
      <w:pPr>
        <w:widowControl w:val="0"/>
        <w:tabs>
          <w:tab w:val="left" w:pos="1134"/>
        </w:tabs>
        <w:ind w:firstLine="709"/>
        <w:contextualSpacing/>
        <w:jc w:val="both"/>
        <w:rPr>
          <w:rFonts w:eastAsia="Calibri"/>
          <w:bCs/>
          <w:lang w:eastAsia="en-US"/>
        </w:rPr>
      </w:pPr>
      <w:r w:rsidRPr="00DC3CAF">
        <w:rPr>
          <w:rFonts w:eastAsia="Calibri"/>
          <w:lang w:eastAsia="en-US"/>
        </w:rPr>
        <w:t xml:space="preserve">На Заказчика </w:t>
      </w:r>
      <w:r w:rsidR="00DC3CAF" w:rsidRPr="00DC3CAF">
        <w:rPr>
          <w:rFonts w:eastAsia="Calibri"/>
          <w:lang w:eastAsia="en-US"/>
        </w:rPr>
        <w:t>распространяется</w:t>
      </w:r>
      <w:r w:rsidRPr="00DC3CAF">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F7715" w:rsidRPr="00DC3CAF" w:rsidRDefault="008F7715" w:rsidP="00C52A40">
      <w:pPr>
        <w:pStyle w:val="afff"/>
        <w:widowControl w:val="0"/>
        <w:numPr>
          <w:ilvl w:val="0"/>
          <w:numId w:val="17"/>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w:t>
      </w:r>
      <w:r w:rsidR="00C52A40" w:rsidRPr="00C52A40">
        <w:rPr>
          <w:rFonts w:ascii="Times New Roman" w:hAnsi="Times New Roman"/>
          <w:b/>
          <w:sz w:val="24"/>
          <w:szCs w:val="24"/>
        </w:rPr>
        <w:t xml:space="preserve">поставку </w:t>
      </w:r>
      <w:r w:rsidR="00AB3D17">
        <w:rPr>
          <w:rFonts w:ascii="Times New Roman" w:eastAsia="Times New Roman" w:hAnsi="Times New Roman"/>
          <w:b/>
          <w:bCs/>
          <w:sz w:val="24"/>
          <w:szCs w:val="24"/>
          <w:lang w:eastAsia="ru-RU"/>
        </w:rPr>
        <w:t>газобаллонной продукции</w:t>
      </w:r>
      <w:r w:rsidRPr="00DC3CAF">
        <w:rPr>
          <w:rFonts w:ascii="Times New Roman" w:hAnsi="Times New Roman"/>
          <w:b/>
          <w:sz w:val="24"/>
          <w:szCs w:val="24"/>
        </w:rPr>
        <w:t>.</w:t>
      </w:r>
    </w:p>
    <w:p w:rsidR="00DC3CAF" w:rsidRPr="00225DB0" w:rsidRDefault="00DC3CAF" w:rsidP="00C539A5">
      <w:pPr>
        <w:widowControl w:val="0"/>
        <w:numPr>
          <w:ilvl w:val="0"/>
          <w:numId w:val="17"/>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AB3D17">
        <w:rPr>
          <w:b/>
        </w:rPr>
        <w:t xml:space="preserve">Паршина Лилия </w:t>
      </w:r>
      <w:proofErr w:type="spellStart"/>
      <w:r w:rsidR="00AB3D17">
        <w:rPr>
          <w:b/>
        </w:rPr>
        <w:t>Гильмитдиновна</w:t>
      </w:r>
      <w:proofErr w:type="spellEnd"/>
      <w:r w:rsidRPr="007640C5">
        <w:rPr>
          <w:b/>
        </w:rPr>
        <w:t xml:space="preserve"> (35130) </w:t>
      </w:r>
      <w:r w:rsidR="0087199C">
        <w:rPr>
          <w:b/>
        </w:rPr>
        <w:t xml:space="preserve">2 </w:t>
      </w:r>
      <w:r w:rsidR="00C52A40">
        <w:rPr>
          <w:b/>
        </w:rPr>
        <w:t xml:space="preserve">02 </w:t>
      </w:r>
      <w:r w:rsidR="00AB3D17">
        <w:rPr>
          <w:b/>
        </w:rPr>
        <w:t>57</w:t>
      </w:r>
      <w:r w:rsidRPr="007640C5">
        <w:rPr>
          <w:b/>
        </w:rPr>
        <w:t>.</w:t>
      </w:r>
    </w:p>
    <w:p w:rsidR="007640C5" w:rsidRPr="00DC3CAF" w:rsidRDefault="008F7715" w:rsidP="00C539A5">
      <w:pPr>
        <w:pStyle w:val="afff"/>
        <w:widowControl w:val="0"/>
        <w:numPr>
          <w:ilvl w:val="0"/>
          <w:numId w:val="17"/>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7640C5">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C539A5">
      <w:pPr>
        <w:pStyle w:val="afff"/>
        <w:widowControl w:val="0"/>
        <w:numPr>
          <w:ilvl w:val="0"/>
          <w:numId w:val="17"/>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037E6B">
      <w:pPr>
        <w:pStyle w:val="afff"/>
        <w:widowControl w:val="0"/>
        <w:numPr>
          <w:ilvl w:val="0"/>
          <w:numId w:val="17"/>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C52A40" w:rsidRPr="00C52A40">
        <w:rPr>
          <w:rFonts w:ascii="Times New Roman" w:hAnsi="Times New Roman"/>
          <w:b/>
          <w:sz w:val="24"/>
          <w:szCs w:val="24"/>
        </w:rPr>
        <w:t>поставк</w:t>
      </w:r>
      <w:r w:rsidR="00C52A40">
        <w:rPr>
          <w:rFonts w:ascii="Times New Roman" w:hAnsi="Times New Roman"/>
          <w:b/>
          <w:sz w:val="24"/>
          <w:szCs w:val="24"/>
        </w:rPr>
        <w:t>а</w:t>
      </w:r>
      <w:r w:rsidR="00C52A40" w:rsidRPr="00C52A40">
        <w:rPr>
          <w:rFonts w:ascii="Times New Roman" w:hAnsi="Times New Roman"/>
          <w:b/>
          <w:sz w:val="24"/>
          <w:szCs w:val="24"/>
        </w:rPr>
        <w:t xml:space="preserve"> </w:t>
      </w:r>
      <w:r w:rsidR="00AB3D17">
        <w:rPr>
          <w:rFonts w:ascii="Times New Roman" w:eastAsia="Times New Roman" w:hAnsi="Times New Roman"/>
          <w:b/>
          <w:bCs/>
          <w:sz w:val="24"/>
          <w:szCs w:val="24"/>
          <w:lang w:eastAsia="ru-RU"/>
        </w:rPr>
        <w:t>газобаллонной продукции</w:t>
      </w:r>
      <w:r w:rsidR="00C52A40">
        <w:rPr>
          <w:rFonts w:ascii="Times New Roman" w:hAnsi="Times New Roman"/>
          <w:b/>
          <w:sz w:val="24"/>
          <w:szCs w:val="24"/>
        </w:rPr>
        <w:t>.</w:t>
      </w:r>
    </w:p>
    <w:p w:rsidR="008F7715" w:rsidRPr="007640C5" w:rsidRDefault="008F7715" w:rsidP="007640C5">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AB3D17">
        <w:rPr>
          <w:b/>
        </w:rPr>
        <w:t>до 31.12.2015</w:t>
      </w:r>
      <w:r w:rsidR="007640C5">
        <w:rPr>
          <w:b/>
        </w:rPr>
        <w:t>.</w:t>
      </w:r>
    </w:p>
    <w:p w:rsidR="002F552B" w:rsidRDefault="002F552B" w:rsidP="007640C5">
      <w:pPr>
        <w:widowControl w:val="0"/>
        <w:tabs>
          <w:tab w:val="left" w:pos="1134"/>
        </w:tabs>
        <w:ind w:firstLine="709"/>
        <w:contextualSpacing/>
        <w:jc w:val="both"/>
      </w:pPr>
      <w:r w:rsidRPr="00DC3CAF">
        <w:t xml:space="preserve">Место выполнения </w:t>
      </w:r>
      <w:r w:rsidR="00BA3C22" w:rsidRPr="007640C5">
        <w:t>поставок/работ/услуг</w:t>
      </w:r>
      <w:r w:rsidRPr="00DC3CAF">
        <w:t>:</w:t>
      </w:r>
      <w:r w:rsidR="00562135">
        <w:t xml:space="preserve"> </w:t>
      </w:r>
    </w:p>
    <w:p w:rsidR="00037E6B" w:rsidRDefault="00AB3D17" w:rsidP="00AB3D17">
      <w:pPr>
        <w:widowControl w:val="0"/>
        <w:tabs>
          <w:tab w:val="left" w:pos="1134"/>
        </w:tabs>
        <w:contextualSpacing/>
        <w:jc w:val="both"/>
        <w:rPr>
          <w:b/>
        </w:rPr>
      </w:pPr>
      <w:r>
        <w:rPr>
          <w:b/>
        </w:rPr>
        <w:t xml:space="preserve">- </w:t>
      </w:r>
      <w:r w:rsidR="00037E6B">
        <w:rPr>
          <w:b/>
        </w:rPr>
        <w:t>с</w:t>
      </w:r>
      <w:r w:rsidR="00037E6B" w:rsidRPr="00037E6B">
        <w:rPr>
          <w:b/>
        </w:rPr>
        <w:t xml:space="preserve">амовывоз со склада поставщика в </w:t>
      </w:r>
      <w:proofErr w:type="spellStart"/>
      <w:r w:rsidR="00037E6B" w:rsidRPr="00037E6B">
        <w:rPr>
          <w:b/>
        </w:rPr>
        <w:t>г</w:t>
      </w:r>
      <w:proofErr w:type="gramStart"/>
      <w:r w:rsidR="00037E6B" w:rsidRPr="00037E6B">
        <w:rPr>
          <w:b/>
        </w:rPr>
        <w:t>.Ч</w:t>
      </w:r>
      <w:proofErr w:type="gramEnd"/>
      <w:r w:rsidR="00037E6B" w:rsidRPr="00037E6B">
        <w:rPr>
          <w:b/>
        </w:rPr>
        <w:t>елябинск</w:t>
      </w:r>
      <w:proofErr w:type="spellEnd"/>
      <w:r w:rsidR="00037E6B" w:rsidRPr="00037E6B">
        <w:rPr>
          <w:b/>
        </w:rPr>
        <w:t xml:space="preserve">, Челябинской обл., </w:t>
      </w:r>
      <w:proofErr w:type="spellStart"/>
      <w:r w:rsidR="00037E6B" w:rsidRPr="00037E6B">
        <w:rPr>
          <w:b/>
        </w:rPr>
        <w:t>г.Екатеринбурге</w:t>
      </w:r>
      <w:proofErr w:type="spellEnd"/>
      <w:r w:rsidR="00037E6B" w:rsidRPr="00037E6B">
        <w:rPr>
          <w:b/>
        </w:rPr>
        <w:t>, Свердловской обл.</w:t>
      </w:r>
      <w:r w:rsidR="00947248">
        <w:rPr>
          <w:b/>
        </w:rPr>
        <w:t>;</w:t>
      </w:r>
      <w:bookmarkStart w:id="11" w:name="_GoBack"/>
      <w:bookmarkEnd w:id="11"/>
    </w:p>
    <w:p w:rsidR="00037E6B" w:rsidRPr="00AB3D17" w:rsidRDefault="00037E6B" w:rsidP="00AB3D17">
      <w:pPr>
        <w:widowControl w:val="0"/>
        <w:tabs>
          <w:tab w:val="left" w:pos="1134"/>
        </w:tabs>
        <w:contextualSpacing/>
        <w:jc w:val="both"/>
        <w:rPr>
          <w:b/>
        </w:rPr>
      </w:pPr>
      <w:r>
        <w:rPr>
          <w:b/>
        </w:rPr>
        <w:t>- д</w:t>
      </w:r>
      <w:r w:rsidRPr="00037E6B">
        <w:rPr>
          <w:b/>
        </w:rPr>
        <w:t xml:space="preserve">оставка автотранспортом Поставщика до склада Покупателя в </w:t>
      </w:r>
      <w:proofErr w:type="spellStart"/>
      <w:r w:rsidRPr="00037E6B">
        <w:rPr>
          <w:b/>
        </w:rPr>
        <w:t>г</w:t>
      </w:r>
      <w:proofErr w:type="gramStart"/>
      <w:r w:rsidRPr="00037E6B">
        <w:rPr>
          <w:b/>
        </w:rPr>
        <w:t>.Ч</w:t>
      </w:r>
      <w:proofErr w:type="gramEnd"/>
      <w:r w:rsidRPr="00037E6B">
        <w:rPr>
          <w:b/>
        </w:rPr>
        <w:t>елябинск</w:t>
      </w:r>
      <w:proofErr w:type="spellEnd"/>
      <w:r w:rsidRPr="00037E6B">
        <w:rPr>
          <w:b/>
        </w:rPr>
        <w:t xml:space="preserve">, </w:t>
      </w:r>
      <w:proofErr w:type="spellStart"/>
      <w:r w:rsidRPr="00037E6B">
        <w:rPr>
          <w:b/>
        </w:rPr>
        <w:t>ул.Игуменка</w:t>
      </w:r>
      <w:proofErr w:type="spellEnd"/>
      <w:r w:rsidRPr="00037E6B">
        <w:rPr>
          <w:b/>
        </w:rPr>
        <w:t>, д.37</w:t>
      </w:r>
      <w:r>
        <w:rPr>
          <w:b/>
        </w:rPr>
        <w:t>.</w:t>
      </w: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C52A40">
        <w:rPr>
          <w:b/>
        </w:rPr>
        <w:t xml:space="preserve">«Техническая часть»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942E32" w:rsidRDefault="004B3019" w:rsidP="008B7504">
      <w:pPr>
        <w:pStyle w:val="Times12"/>
        <w:widowControl w:val="0"/>
        <w:ind w:firstLine="709"/>
        <w:rPr>
          <w:b/>
          <w:color w:val="000000"/>
        </w:rPr>
      </w:pPr>
      <w:r w:rsidRPr="00DC3CAF">
        <w:rPr>
          <w:szCs w:val="24"/>
        </w:rPr>
        <w:t xml:space="preserve">Условия оплаты: </w:t>
      </w:r>
      <w:proofErr w:type="gramStart"/>
      <w:r w:rsidR="00C52A40" w:rsidRPr="006F1732">
        <w:rPr>
          <w:b/>
          <w:color w:val="000000"/>
          <w:szCs w:val="24"/>
        </w:rPr>
        <w:t xml:space="preserve">Безналичный расчет по факту поставки товара путем перечисления денежных средств на расчетный счет Поставщика в течение 15 банковский дней со дня получения товара </w:t>
      </w:r>
      <w:r w:rsidR="00C52A40" w:rsidRPr="00D1396A">
        <w:rPr>
          <w:b/>
          <w:color w:val="000000"/>
          <w:szCs w:val="24"/>
        </w:rPr>
        <w:t>подписания акта приема-передачи, предоставления технических паспортов на доп</w:t>
      </w:r>
      <w:r w:rsidR="00C52A40">
        <w:rPr>
          <w:b/>
          <w:color w:val="000000"/>
          <w:szCs w:val="24"/>
        </w:rPr>
        <w:t xml:space="preserve">олнительное </w:t>
      </w:r>
      <w:r w:rsidR="00C52A40" w:rsidRPr="00D1396A">
        <w:rPr>
          <w:b/>
          <w:color w:val="000000"/>
          <w:szCs w:val="24"/>
        </w:rPr>
        <w:t>оборудование</w:t>
      </w:r>
      <w:r w:rsidR="00C52A40" w:rsidRPr="006F1732">
        <w:rPr>
          <w:b/>
          <w:color w:val="000000"/>
          <w:szCs w:val="24"/>
        </w:rPr>
        <w:t>, предоставления сертификатов и оригиналов бухгалтерских документов – счета-фактуры, товарной накладной и других обязательных документов, оформленных в соответствии с Налоговым Кодексом РФ (часть 2) ст. 168, 169 и Постановлением Правительства</w:t>
      </w:r>
      <w:proofErr w:type="gramEnd"/>
      <w:r w:rsidR="00C52A40" w:rsidRPr="006F1732">
        <w:rPr>
          <w:b/>
          <w:color w:val="000000"/>
          <w:szCs w:val="24"/>
        </w:rPr>
        <w:t xml:space="preserve"> РФ от 26.12.2011 г. № 1137 (в действующей редакции).</w:t>
      </w:r>
    </w:p>
    <w:p w:rsidR="001E07FF" w:rsidRPr="00DC3CAF" w:rsidRDefault="004B3019" w:rsidP="00562135">
      <w:pPr>
        <w:widowControl w:val="0"/>
        <w:ind w:right="-1" w:firstLine="709"/>
        <w:jc w:val="both"/>
      </w:pPr>
      <w:r w:rsidRPr="00DC3CAF">
        <w:t xml:space="preserve">Форма и все условия проекта договора </w:t>
      </w:r>
      <w:r w:rsidRPr="007640C5">
        <w:rPr>
          <w:b/>
        </w:rPr>
        <w:t>(Часть </w:t>
      </w:r>
      <w:r w:rsidR="001239BF">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1239BF">
        <w:rPr>
          <w:b/>
        </w:rPr>
        <w:t>3</w:t>
      </w:r>
      <w:r w:rsidRPr="007640C5">
        <w:rPr>
          <w:b/>
        </w:rPr>
        <w:t xml:space="preserve"> «Проект договора»)</w:t>
      </w:r>
      <w:r w:rsidRPr="00DC3CAF">
        <w:t>.</w:t>
      </w:r>
    </w:p>
    <w:p w:rsidR="007A7615" w:rsidRPr="00DC3CAF" w:rsidRDefault="007A7615" w:rsidP="004A0777">
      <w:pPr>
        <w:pStyle w:val="afff"/>
        <w:widowControl w:val="0"/>
        <w:numPr>
          <w:ilvl w:val="0"/>
          <w:numId w:val="17"/>
        </w:numPr>
        <w:tabs>
          <w:tab w:val="left" w:pos="0"/>
          <w:tab w:val="left" w:pos="1134"/>
        </w:tabs>
        <w:spacing w:after="0" w:line="240" w:lineRule="auto"/>
        <w:jc w:val="both"/>
        <w:rPr>
          <w:rFonts w:ascii="Times New Roman" w:hAnsi="Times New Roman"/>
          <w:sz w:val="24"/>
          <w:szCs w:val="24"/>
        </w:rPr>
      </w:pPr>
      <w:r w:rsidRPr="00DC3CAF">
        <w:rPr>
          <w:rFonts w:ascii="Times New Roman" w:hAnsi="Times New Roman"/>
          <w:sz w:val="24"/>
          <w:szCs w:val="24"/>
        </w:rPr>
        <w:lastRenderedPageBreak/>
        <w:t xml:space="preserve">Начальная (максимальная) цена договора: </w:t>
      </w:r>
    </w:p>
    <w:p w:rsidR="00562135" w:rsidRDefault="006344CC" w:rsidP="006344CC">
      <w:pPr>
        <w:pStyle w:val="38"/>
        <w:tabs>
          <w:tab w:val="clear" w:pos="1307"/>
        </w:tabs>
        <w:spacing w:before="120" w:after="120"/>
        <w:ind w:left="0"/>
        <w:jc w:val="center"/>
        <w:rPr>
          <w:b/>
          <w:i/>
          <w:szCs w:val="24"/>
        </w:rPr>
      </w:pPr>
      <w:r>
        <w:rPr>
          <w:b/>
          <w:iCs/>
          <w:u w:val="single"/>
        </w:rPr>
        <w:t>14 547 875</w:t>
      </w:r>
      <w:r w:rsidR="007A1A7A">
        <w:rPr>
          <w:b/>
          <w:iCs/>
          <w:u w:val="single"/>
        </w:rPr>
        <w:t>,00</w:t>
      </w:r>
      <w:r w:rsidR="00562135">
        <w:rPr>
          <w:b/>
          <w:iCs/>
          <w:u w:val="single"/>
        </w:rPr>
        <w:t xml:space="preserve"> </w:t>
      </w:r>
      <w:r w:rsidR="00562135" w:rsidRPr="001B1BD3">
        <w:rPr>
          <w:iCs/>
          <w:u w:val="single"/>
        </w:rPr>
        <w:t>(</w:t>
      </w:r>
      <w:r>
        <w:rPr>
          <w:iCs/>
          <w:u w:val="single"/>
        </w:rPr>
        <w:t>четырнадцать миллионов пятьсот сорок семь тысяч восемьсот семьдесят пять</w:t>
      </w:r>
      <w:r w:rsidR="00562135" w:rsidRPr="001B1BD3">
        <w:rPr>
          <w:iCs/>
          <w:u w:val="single"/>
        </w:rPr>
        <w:t>) рубл</w:t>
      </w:r>
      <w:r>
        <w:rPr>
          <w:iCs/>
          <w:u w:val="single"/>
        </w:rPr>
        <w:t>ей</w:t>
      </w:r>
      <w:r w:rsidR="00562135" w:rsidRPr="001B1BD3">
        <w:rPr>
          <w:b/>
          <w:iCs/>
          <w:u w:val="single"/>
        </w:rPr>
        <w:t xml:space="preserve"> </w:t>
      </w:r>
      <w:r w:rsidR="00562135">
        <w:rPr>
          <w:b/>
          <w:iCs/>
          <w:u w:val="single"/>
        </w:rPr>
        <w:t>00</w:t>
      </w:r>
      <w:r w:rsidR="00562135" w:rsidRPr="001B1BD3">
        <w:rPr>
          <w:iCs/>
          <w:u w:val="single"/>
        </w:rPr>
        <w:t xml:space="preserve"> коп</w:t>
      </w:r>
      <w:r w:rsidR="00562135">
        <w:rPr>
          <w:iCs/>
          <w:u w:val="single"/>
        </w:rPr>
        <w:t>еек;</w:t>
      </w:r>
    </w:p>
    <w:p w:rsidR="007A7615" w:rsidRPr="004C0A57" w:rsidRDefault="00C52A40" w:rsidP="00946D14">
      <w:pPr>
        <w:widowControl w:val="0"/>
        <w:tabs>
          <w:tab w:val="left" w:pos="1134"/>
        </w:tabs>
        <w:ind w:firstLine="709"/>
        <w:contextualSpacing/>
        <w:jc w:val="both"/>
      </w:pPr>
      <w:r w:rsidRPr="006F1732">
        <w:t>Цена договора включает в себя:</w:t>
      </w:r>
      <w:r>
        <w:t xml:space="preserve"> </w:t>
      </w:r>
      <w:r w:rsidR="002E132A" w:rsidRPr="00454E34">
        <w:rPr>
          <w:b/>
        </w:rPr>
        <w:t>все налоги,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транспортировку до места поставки</w:t>
      </w:r>
      <w:r w:rsidR="002E132A" w:rsidRPr="006F1732">
        <w:rPr>
          <w:b/>
        </w:rPr>
        <w:t>.</w:t>
      </w:r>
    </w:p>
    <w:p w:rsidR="00594882" w:rsidRPr="00DC3CAF" w:rsidRDefault="00594882" w:rsidP="004A0777">
      <w:pPr>
        <w:pStyle w:val="afff"/>
        <w:widowControl w:val="0"/>
        <w:numPr>
          <w:ilvl w:val="0"/>
          <w:numId w:val="17"/>
        </w:numPr>
        <w:tabs>
          <w:tab w:val="left" w:pos="0"/>
          <w:tab w:val="left" w:pos="1134"/>
        </w:tabs>
        <w:spacing w:after="0" w:line="240" w:lineRule="auto"/>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2"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2"/>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4A0777">
      <w:pPr>
        <w:pStyle w:val="afff"/>
        <w:widowControl w:val="0"/>
        <w:numPr>
          <w:ilvl w:val="0"/>
          <w:numId w:val="17"/>
        </w:numPr>
        <w:tabs>
          <w:tab w:val="left" w:pos="0"/>
          <w:tab w:val="left" w:pos="1134"/>
        </w:tabs>
        <w:spacing w:after="0" w:line="240" w:lineRule="auto"/>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21E49" w:rsidRPr="002E132A" w:rsidRDefault="007A7615" w:rsidP="002E132A">
      <w:pPr>
        <w:pStyle w:val="afff"/>
        <w:widowControl w:val="0"/>
        <w:numPr>
          <w:ilvl w:val="0"/>
          <w:numId w:val="17"/>
        </w:numPr>
        <w:tabs>
          <w:tab w:val="left" w:pos="0"/>
          <w:tab w:val="left" w:pos="1134"/>
        </w:tabs>
        <w:spacing w:after="0" w:line="240" w:lineRule="auto"/>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2E132A" w:rsidRPr="002E132A">
        <w:rPr>
          <w:rFonts w:ascii="Times New Roman" w:hAnsi="Times New Roman"/>
          <w:b/>
          <w:sz w:val="24"/>
          <w:szCs w:val="24"/>
        </w:rPr>
        <w:t>не требуется.</w:t>
      </w:r>
    </w:p>
    <w:p w:rsidR="008F7715" w:rsidRPr="00DC3CAF" w:rsidRDefault="008F7715" w:rsidP="00084AD6">
      <w:pPr>
        <w:pStyle w:val="afff"/>
        <w:widowControl w:val="0"/>
        <w:numPr>
          <w:ilvl w:val="0"/>
          <w:numId w:val="17"/>
        </w:numPr>
        <w:tabs>
          <w:tab w:val="left" w:pos="0"/>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Pr="00DC3CAF"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0C0247" w:rsidRPr="00DC3CAF" w:rsidRDefault="003445D6" w:rsidP="007640C5">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4A0777">
      <w:pPr>
        <w:pStyle w:val="afff"/>
        <w:widowControl w:val="0"/>
        <w:numPr>
          <w:ilvl w:val="0"/>
          <w:numId w:val="17"/>
        </w:numPr>
        <w:tabs>
          <w:tab w:val="left" w:pos="0"/>
          <w:tab w:val="left" w:pos="1134"/>
        </w:tabs>
        <w:spacing w:after="0" w:line="240" w:lineRule="auto"/>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3"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3"/>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C539A5">
      <w:pPr>
        <w:pStyle w:val="afff"/>
        <w:widowControl w:val="0"/>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C539A5">
      <w:pPr>
        <w:pStyle w:val="afff"/>
        <w:widowControl w:val="0"/>
        <w:numPr>
          <w:ilvl w:val="0"/>
          <w:numId w:val="16"/>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7419D7" w:rsidRDefault="007419D7" w:rsidP="00084AD6">
      <w:pPr>
        <w:pStyle w:val="afff"/>
        <w:numPr>
          <w:ilvl w:val="0"/>
          <w:numId w:val="17"/>
        </w:numPr>
        <w:tabs>
          <w:tab w:val="left" w:pos="0"/>
        </w:tabs>
        <w:spacing w:after="0" w:line="240" w:lineRule="auto"/>
        <w:ind w:left="0" w:firstLine="709"/>
        <w:jc w:val="both"/>
        <w:rPr>
          <w:rFonts w:ascii="Times New Roman" w:hAnsi="Times New Roman"/>
          <w:spacing w:val="-6"/>
          <w:sz w:val="28"/>
          <w:szCs w:val="28"/>
        </w:rPr>
      </w:pPr>
      <w:r w:rsidRPr="007419D7">
        <w:rPr>
          <w:rFonts w:ascii="Times New Roman" w:hAnsi="Times New Roman"/>
          <w:sz w:val="24"/>
          <w:szCs w:val="24"/>
        </w:rPr>
        <w:t>Возможность</w:t>
      </w:r>
      <w:r w:rsidRPr="007419D7">
        <w:rPr>
          <w:rFonts w:ascii="Times New Roman" w:hAnsi="Times New Roman"/>
          <w:spacing w:val="-6"/>
          <w:sz w:val="24"/>
          <w:szCs w:val="24"/>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419D7">
        <w:rPr>
          <w:rFonts w:ascii="Times New Roman" w:hAnsi="Times New Roman"/>
          <w:b/>
          <w:sz w:val="24"/>
          <w:szCs w:val="24"/>
        </w:rPr>
        <w:t>не допускается.</w:t>
      </w:r>
    </w:p>
    <w:p w:rsidR="007419D7" w:rsidRPr="007419D7" w:rsidRDefault="007419D7" w:rsidP="00084AD6">
      <w:pPr>
        <w:pStyle w:val="afff"/>
        <w:numPr>
          <w:ilvl w:val="0"/>
          <w:numId w:val="17"/>
        </w:numPr>
        <w:tabs>
          <w:tab w:val="left" w:pos="0"/>
        </w:tabs>
        <w:spacing w:after="0" w:line="240" w:lineRule="auto"/>
        <w:ind w:left="0" w:firstLine="709"/>
        <w:jc w:val="both"/>
        <w:rPr>
          <w:rFonts w:ascii="Times New Roman" w:hAnsi="Times New Roman"/>
          <w:bCs/>
          <w:sz w:val="24"/>
          <w:szCs w:val="24"/>
        </w:rPr>
      </w:pPr>
      <w:r w:rsidRPr="007419D7">
        <w:rPr>
          <w:rFonts w:ascii="Times New Roman" w:hAnsi="Times New Roman"/>
          <w:sz w:val="24"/>
          <w:szCs w:val="24"/>
        </w:rPr>
        <w:t xml:space="preserve">Привлечение </w:t>
      </w:r>
      <w:r w:rsidRPr="007419D7">
        <w:rPr>
          <w:rFonts w:ascii="Times New Roman" w:hAnsi="Times New Roman"/>
          <w:bCs/>
          <w:sz w:val="24"/>
          <w:szCs w:val="24"/>
        </w:rPr>
        <w:t>субподрядчиков/соисполнителей</w:t>
      </w:r>
      <w:r w:rsidRPr="007419D7">
        <w:rPr>
          <w:rFonts w:ascii="Times New Roman" w:hAnsi="Times New Roman"/>
          <w:sz w:val="28"/>
          <w:szCs w:val="28"/>
        </w:rPr>
        <w:t xml:space="preserve"> </w:t>
      </w:r>
      <w:r w:rsidRPr="007419D7">
        <w:rPr>
          <w:rFonts w:ascii="Times New Roman" w:hAnsi="Times New Roman"/>
          <w:sz w:val="24"/>
          <w:szCs w:val="24"/>
        </w:rPr>
        <w:t xml:space="preserve">(юридических или физических лиц, </w:t>
      </w:r>
      <w:r w:rsidRPr="007419D7">
        <w:rPr>
          <w:rFonts w:ascii="Times New Roman" w:hAnsi="Times New Roman"/>
          <w:bCs/>
          <w:sz w:val="24"/>
          <w:szCs w:val="24"/>
        </w:rPr>
        <w:t>выполняющих/оказывающих</w:t>
      </w:r>
      <w:r w:rsidRPr="007419D7">
        <w:rPr>
          <w:rFonts w:ascii="Times New Roman" w:hAnsi="Times New Roman"/>
          <w:sz w:val="24"/>
          <w:szCs w:val="24"/>
        </w:rPr>
        <w:t xml:space="preserve"> часть </w:t>
      </w:r>
      <w:r w:rsidRPr="007419D7">
        <w:rPr>
          <w:rFonts w:ascii="Times New Roman" w:hAnsi="Times New Roman"/>
          <w:bCs/>
          <w:sz w:val="24"/>
          <w:szCs w:val="24"/>
        </w:rPr>
        <w:t>работ/услуг</w:t>
      </w:r>
      <w:r w:rsidRPr="007419D7">
        <w:rPr>
          <w:rFonts w:ascii="Times New Roman" w:hAnsi="Times New Roman"/>
          <w:sz w:val="24"/>
          <w:szCs w:val="24"/>
        </w:rPr>
        <w:t xml:space="preserve"> по договору):</w:t>
      </w:r>
      <w:r w:rsidRPr="007419D7">
        <w:rPr>
          <w:rFonts w:ascii="Times New Roman" w:hAnsi="Times New Roman"/>
          <w:b/>
          <w:i/>
          <w:sz w:val="24"/>
          <w:szCs w:val="24"/>
        </w:rPr>
        <w:t xml:space="preserve"> </w:t>
      </w:r>
      <w:r w:rsidR="007A1A7A">
        <w:rPr>
          <w:rFonts w:ascii="Times New Roman" w:eastAsia="Times New Roman" w:hAnsi="Times New Roman"/>
          <w:b/>
          <w:sz w:val="24"/>
          <w:szCs w:val="24"/>
          <w:lang w:eastAsia="ru-RU"/>
        </w:rPr>
        <w:t>не допускается</w:t>
      </w:r>
      <w:r w:rsidRPr="007419D7">
        <w:rPr>
          <w:rFonts w:ascii="Times New Roman" w:eastAsia="Times New Roman" w:hAnsi="Times New Roman"/>
          <w:b/>
          <w:sz w:val="24"/>
          <w:szCs w:val="24"/>
          <w:lang w:eastAsia="ru-RU"/>
        </w:rPr>
        <w:t>.</w:t>
      </w:r>
    </w:p>
    <w:p w:rsidR="007419D7" w:rsidRDefault="007419D7" w:rsidP="00084AD6">
      <w:pPr>
        <w:pStyle w:val="afff"/>
        <w:widowControl w:val="0"/>
        <w:numPr>
          <w:ilvl w:val="0"/>
          <w:numId w:val="17"/>
        </w:numPr>
        <w:tabs>
          <w:tab w:val="left" w:pos="0"/>
        </w:tabs>
        <w:spacing w:after="0" w:line="240" w:lineRule="auto"/>
        <w:ind w:left="0" w:firstLine="709"/>
        <w:jc w:val="both"/>
        <w:rPr>
          <w:rFonts w:ascii="Times New Roman" w:hAnsi="Times New Roman"/>
          <w:spacing w:val="-6"/>
          <w:sz w:val="24"/>
          <w:szCs w:val="24"/>
        </w:rPr>
      </w:pPr>
      <w:r w:rsidRPr="007419D7">
        <w:rPr>
          <w:rFonts w:ascii="Times New Roman" w:hAnsi="Times New Roman"/>
          <w:sz w:val="24"/>
          <w:szCs w:val="24"/>
        </w:rPr>
        <w:t>Возможность</w:t>
      </w:r>
      <w:r w:rsidRPr="007419D7">
        <w:rPr>
          <w:rFonts w:ascii="Times New Roman" w:hAnsi="Times New Roman"/>
          <w:spacing w:val="-6"/>
          <w:sz w:val="24"/>
          <w:szCs w:val="24"/>
        </w:rPr>
        <w:t xml:space="preserve"> проведения процедуры переторжки:</w:t>
      </w:r>
      <w:r w:rsidRPr="00175F4B">
        <w:rPr>
          <w:rFonts w:ascii="Times New Roman" w:hAnsi="Times New Roman"/>
          <w:spacing w:val="-6"/>
          <w:sz w:val="28"/>
          <w:szCs w:val="28"/>
        </w:rPr>
        <w:t xml:space="preserve"> </w:t>
      </w:r>
      <w:r w:rsidRPr="007419D7">
        <w:rPr>
          <w:rFonts w:ascii="Times New Roman" w:hAnsi="Times New Roman"/>
          <w:b/>
          <w:sz w:val="24"/>
          <w:szCs w:val="24"/>
        </w:rPr>
        <w:t>возможна по снижению первоначально указанной в заявке на участие в закупке цены</w:t>
      </w:r>
      <w:r w:rsidRPr="007419D7">
        <w:rPr>
          <w:rFonts w:ascii="Times New Roman" w:hAnsi="Times New Roman"/>
          <w:sz w:val="24"/>
          <w:szCs w:val="24"/>
        </w:rPr>
        <w:t>.</w:t>
      </w:r>
    </w:p>
    <w:p w:rsidR="003819E9" w:rsidRDefault="002F552B" w:rsidP="00084AD6">
      <w:pPr>
        <w:pStyle w:val="afff"/>
        <w:widowControl w:val="0"/>
        <w:numPr>
          <w:ilvl w:val="0"/>
          <w:numId w:val="17"/>
        </w:numPr>
        <w:tabs>
          <w:tab w:val="left" w:pos="0"/>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lastRenderedPageBreak/>
        <w:t>07</w:t>
      </w:r>
      <w:r w:rsidR="008F7715" w:rsidRPr="003819E9">
        <w:rPr>
          <w:b/>
          <w:spacing w:val="-6"/>
        </w:rPr>
        <w:t>-00</w:t>
      </w:r>
      <w:r w:rsidR="008F7715" w:rsidRPr="003819E9">
        <w:rPr>
          <w:spacing w:val="-6"/>
        </w:rPr>
        <w:t xml:space="preserve"> </w:t>
      </w:r>
      <w:r w:rsidR="008F7715" w:rsidRPr="003819E9">
        <w:rPr>
          <w:b/>
          <w:spacing w:val="-6"/>
        </w:rPr>
        <w:t>(время московское) «</w:t>
      </w:r>
      <w:r w:rsidR="00B24663">
        <w:rPr>
          <w:b/>
          <w:spacing w:val="-6"/>
        </w:rPr>
        <w:t>0</w:t>
      </w:r>
      <w:r w:rsidR="00D844CD">
        <w:rPr>
          <w:b/>
          <w:spacing w:val="-6"/>
        </w:rPr>
        <w:t>7</w:t>
      </w:r>
      <w:r w:rsidR="008F7715" w:rsidRPr="003819E9">
        <w:rPr>
          <w:b/>
          <w:spacing w:val="-6"/>
        </w:rPr>
        <w:t xml:space="preserve">» </w:t>
      </w:r>
      <w:r w:rsidR="00C645C0">
        <w:rPr>
          <w:b/>
          <w:spacing w:val="-6"/>
        </w:rPr>
        <w:t>ию</w:t>
      </w:r>
      <w:r w:rsidR="00B24663">
        <w:rPr>
          <w:b/>
          <w:spacing w:val="-6"/>
        </w:rPr>
        <w:t>л</w:t>
      </w:r>
      <w:r w:rsidR="00C645C0">
        <w:rPr>
          <w:b/>
          <w:spacing w:val="-6"/>
        </w:rPr>
        <w:t>я</w:t>
      </w:r>
      <w:r w:rsidR="008F7715" w:rsidRPr="003819E9">
        <w:rPr>
          <w:b/>
          <w:spacing w:val="-6"/>
        </w:rPr>
        <w:t xml:space="preserve"> 20</w:t>
      </w:r>
      <w:r w:rsidR="00C645C0">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t xml:space="preserve">Место, дата и время заседания </w:t>
      </w:r>
      <w:r w:rsidR="00BA3C22" w:rsidRPr="00DC3CAF">
        <w:rPr>
          <w:spacing w:val="-6"/>
        </w:rPr>
        <w:t>закупочной</w:t>
      </w:r>
      <w:r w:rsidRPr="00DC3CAF">
        <w:rPr>
          <w:spacing w:val="-6"/>
        </w:rPr>
        <w:t xml:space="preserve"> комиссии: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7534BE" w:rsidRPr="003819E9">
        <w:rPr>
          <w:b/>
          <w:spacing w:val="-6"/>
        </w:rPr>
        <w:t>(время московское) «</w:t>
      </w:r>
      <w:r w:rsidR="00B24663">
        <w:rPr>
          <w:b/>
          <w:spacing w:val="-6"/>
        </w:rPr>
        <w:t>0</w:t>
      </w:r>
      <w:r w:rsidR="00D844CD">
        <w:rPr>
          <w:b/>
          <w:spacing w:val="-6"/>
        </w:rPr>
        <w:t>7</w:t>
      </w:r>
      <w:r w:rsidR="007534BE" w:rsidRPr="003819E9">
        <w:rPr>
          <w:b/>
          <w:spacing w:val="-6"/>
        </w:rPr>
        <w:t xml:space="preserve">» </w:t>
      </w:r>
      <w:r w:rsidR="00C645C0">
        <w:rPr>
          <w:b/>
          <w:spacing w:val="-6"/>
        </w:rPr>
        <w:t>ию</w:t>
      </w:r>
      <w:r w:rsidR="00B24663">
        <w:rPr>
          <w:b/>
          <w:spacing w:val="-6"/>
        </w:rPr>
        <w:t>л</w:t>
      </w:r>
      <w:r w:rsidR="00C645C0">
        <w:rPr>
          <w:b/>
          <w:spacing w:val="-6"/>
        </w:rPr>
        <w:t>я</w:t>
      </w:r>
      <w:r w:rsidR="007534BE" w:rsidRPr="003819E9">
        <w:rPr>
          <w:b/>
          <w:spacing w:val="-6"/>
        </w:rPr>
        <w:t xml:space="preserve"> 20</w:t>
      </w:r>
      <w:r w:rsidR="00C645C0">
        <w:rPr>
          <w:b/>
          <w:spacing w:val="-6"/>
        </w:rPr>
        <w:t>15</w:t>
      </w:r>
      <w:r w:rsidR="007534BE" w:rsidRPr="003819E9">
        <w:rPr>
          <w:b/>
          <w:spacing w:val="-6"/>
        </w:rPr>
        <w:t xml:space="preserve"> года</w:t>
      </w:r>
    </w:p>
    <w:p w:rsidR="00736C6A" w:rsidRPr="00DC3CAF" w:rsidRDefault="002F552B" w:rsidP="004A0777">
      <w:pPr>
        <w:pStyle w:val="afff"/>
        <w:widowControl w:val="0"/>
        <w:numPr>
          <w:ilvl w:val="0"/>
          <w:numId w:val="17"/>
        </w:numPr>
        <w:tabs>
          <w:tab w:val="left" w:pos="0"/>
          <w:tab w:val="left" w:pos="1134"/>
        </w:tabs>
        <w:spacing w:after="0" w:line="240" w:lineRule="auto"/>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7419D7" w:rsidRDefault="007419D7" w:rsidP="007419D7">
      <w:pPr>
        <w:tabs>
          <w:tab w:val="left" w:pos="1134"/>
        </w:tabs>
        <w:ind w:firstLine="709"/>
        <w:contextualSpacing/>
        <w:jc w:val="both"/>
      </w:pPr>
      <w:r w:rsidRPr="007419D7">
        <w:t xml:space="preserve">Отборочная стадия рассмотрения заявок на участие в закупке: </w:t>
      </w:r>
    </w:p>
    <w:p w:rsidR="007419D7" w:rsidRDefault="007419D7" w:rsidP="007419D7">
      <w:pPr>
        <w:tabs>
          <w:tab w:val="left" w:pos="1134"/>
        </w:tabs>
        <w:contextualSpacing/>
        <w:jc w:val="both"/>
        <w:rPr>
          <w:b/>
        </w:rPr>
      </w:pPr>
      <w:r w:rsidRPr="003819E9">
        <w:rPr>
          <w:b/>
        </w:rPr>
        <w:t>456780, Россия, Челябинская область, г. Озерск, проспект Ленина, дом 31</w:t>
      </w:r>
    </w:p>
    <w:p w:rsidR="007419D7" w:rsidRPr="007419D7" w:rsidRDefault="007419D7" w:rsidP="007419D7">
      <w:pPr>
        <w:tabs>
          <w:tab w:val="left" w:pos="1134"/>
        </w:tabs>
        <w:contextualSpacing/>
        <w:jc w:val="both"/>
        <w:rPr>
          <w:b/>
        </w:rPr>
      </w:pPr>
      <w:r w:rsidRPr="007419D7">
        <w:rPr>
          <w:b/>
        </w:rPr>
        <w:t>не позднее «</w:t>
      </w:r>
      <w:r w:rsidR="00B24663">
        <w:rPr>
          <w:b/>
        </w:rPr>
        <w:t>1</w:t>
      </w:r>
      <w:r w:rsidR="00D844CD">
        <w:rPr>
          <w:b/>
        </w:rPr>
        <w:t>7</w:t>
      </w:r>
      <w:r w:rsidRPr="007419D7">
        <w:rPr>
          <w:b/>
        </w:rPr>
        <w:t xml:space="preserve">» </w:t>
      </w:r>
      <w:r w:rsidR="00C645C0">
        <w:rPr>
          <w:b/>
        </w:rPr>
        <w:t>ию</w:t>
      </w:r>
      <w:r w:rsidR="00084AD6">
        <w:rPr>
          <w:b/>
        </w:rPr>
        <w:t>л</w:t>
      </w:r>
      <w:r w:rsidR="00C645C0">
        <w:rPr>
          <w:b/>
        </w:rPr>
        <w:t>я</w:t>
      </w:r>
      <w:r w:rsidRPr="007419D7">
        <w:rPr>
          <w:b/>
        </w:rPr>
        <w:t xml:space="preserve"> 20</w:t>
      </w:r>
      <w:r w:rsidR="00C645C0">
        <w:rPr>
          <w:b/>
        </w:rPr>
        <w:t>15</w:t>
      </w:r>
      <w:r w:rsidRPr="007419D7">
        <w:rPr>
          <w:b/>
        </w:rPr>
        <w:t xml:space="preserve"> г. </w:t>
      </w:r>
    </w:p>
    <w:p w:rsidR="007419D7" w:rsidRDefault="007419D7" w:rsidP="007419D7">
      <w:pPr>
        <w:widowControl w:val="0"/>
        <w:tabs>
          <w:tab w:val="left" w:pos="1134"/>
        </w:tabs>
        <w:contextualSpacing/>
        <w:jc w:val="both"/>
      </w:pPr>
      <w:r w:rsidRPr="007419D7">
        <w:t>Оценочная стадия рассмотрения заявок на участие в закупке и подведение итогов закупки:</w:t>
      </w:r>
    </w:p>
    <w:p w:rsidR="007419D7" w:rsidRDefault="007419D7" w:rsidP="007419D7">
      <w:pPr>
        <w:tabs>
          <w:tab w:val="left" w:pos="1134"/>
        </w:tabs>
        <w:contextualSpacing/>
        <w:jc w:val="both"/>
        <w:rPr>
          <w:b/>
        </w:rPr>
      </w:pPr>
      <w:r w:rsidRPr="003819E9">
        <w:rPr>
          <w:b/>
        </w:rPr>
        <w:t>456780, Россия, Челябинская область, г. Озерск, проспект Ленина, дом 31</w:t>
      </w:r>
    </w:p>
    <w:p w:rsidR="00A10874" w:rsidRPr="007419D7" w:rsidRDefault="007419D7" w:rsidP="007419D7">
      <w:pPr>
        <w:widowControl w:val="0"/>
        <w:tabs>
          <w:tab w:val="left" w:pos="1134"/>
        </w:tabs>
        <w:contextualSpacing/>
        <w:jc w:val="both"/>
      </w:pPr>
      <w:r w:rsidRPr="007419D7">
        <w:rPr>
          <w:b/>
        </w:rPr>
        <w:t>не позднее «</w:t>
      </w:r>
      <w:r w:rsidR="00B24663">
        <w:rPr>
          <w:b/>
        </w:rPr>
        <w:t>2</w:t>
      </w:r>
      <w:r w:rsidR="00D844CD">
        <w:rPr>
          <w:b/>
        </w:rPr>
        <w:t>7</w:t>
      </w:r>
      <w:r w:rsidRPr="007419D7">
        <w:rPr>
          <w:b/>
        </w:rPr>
        <w:t xml:space="preserve">» </w:t>
      </w:r>
      <w:r w:rsidR="00C645C0">
        <w:rPr>
          <w:b/>
        </w:rPr>
        <w:t>ию</w:t>
      </w:r>
      <w:r w:rsidR="00084AD6">
        <w:rPr>
          <w:b/>
        </w:rPr>
        <w:t>л</w:t>
      </w:r>
      <w:r w:rsidR="00C645C0">
        <w:rPr>
          <w:b/>
        </w:rPr>
        <w:t>я</w:t>
      </w:r>
      <w:r w:rsidRPr="007419D7">
        <w:rPr>
          <w:b/>
        </w:rPr>
        <w:t xml:space="preserve"> 20</w:t>
      </w:r>
      <w:r w:rsidR="00C645C0">
        <w:rPr>
          <w:b/>
        </w:rPr>
        <w:t>15</w:t>
      </w:r>
      <w:r w:rsidRPr="007419D7">
        <w:rPr>
          <w:b/>
        </w:rPr>
        <w:t xml:space="preserve"> г.</w:t>
      </w:r>
    </w:p>
    <w:p w:rsidR="00736C6A" w:rsidRPr="00DC3CAF" w:rsidRDefault="008F7715" w:rsidP="00084AD6">
      <w:pPr>
        <w:pStyle w:val="afff"/>
        <w:widowControl w:val="0"/>
        <w:numPr>
          <w:ilvl w:val="0"/>
          <w:numId w:val="17"/>
        </w:numPr>
        <w:tabs>
          <w:tab w:val="left" w:pos="0"/>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A4DA1" w:rsidRPr="00DC3CAF" w:rsidRDefault="005A4DA1" w:rsidP="007640C5">
      <w:pPr>
        <w:widowControl w:val="0"/>
        <w:tabs>
          <w:tab w:val="left" w:pos="1134"/>
        </w:tabs>
        <w:ind w:firstLine="709"/>
        <w:contextualSpacing/>
        <w:jc w:val="both"/>
      </w:pPr>
      <w:r w:rsidRPr="00DC3CAF">
        <w:t>если вследствие рассмотрения жалобы в ЦАК, АК дивизиона или Федеральной антимонопольной службе требуется более длительный срок;</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C3CAF" w:rsidRDefault="00FC72B2" w:rsidP="007640C5">
      <w:pPr>
        <w:widowControl w:val="0"/>
        <w:tabs>
          <w:tab w:val="left" w:pos="1134"/>
        </w:tabs>
        <w:ind w:firstLine="709"/>
        <w:contextualSpacing/>
        <w:jc w:val="both"/>
        <w:rPr>
          <w:rFonts w:eastAsia="Calibri"/>
          <w:spacing w:val="-6"/>
          <w:lang w:eastAsia="en-US"/>
        </w:rPr>
      </w:pPr>
      <w:proofErr w:type="gramStart"/>
      <w:r w:rsidRPr="00DC3CAF">
        <w:rPr>
          <w:rFonts w:eastAsia="Calibri"/>
          <w:spacing w:val="-6"/>
          <w:lang w:eastAsia="en-US"/>
        </w:rPr>
        <w:t xml:space="preserve">Заказчик в течение </w:t>
      </w:r>
      <w:r w:rsidRPr="003819E9">
        <w:rPr>
          <w:b/>
          <w:bCs/>
          <w:iCs/>
        </w:rPr>
        <w:t>3 (трех) рабочих дней</w:t>
      </w:r>
      <w:r w:rsidRPr="00DC3CAF">
        <w:t xml:space="preserve"> </w:t>
      </w:r>
      <w:r w:rsidRPr="00DC3CAF">
        <w:rPr>
          <w:rFonts w:eastAsia="Calibri"/>
          <w:spacing w:val="-6"/>
          <w:lang w:eastAsia="en-US"/>
        </w:rPr>
        <w:t>со дня размещения протокола заседания закупочной комиссии по подведению итогов закупки</w:t>
      </w:r>
      <w:r w:rsidR="005A4DA1" w:rsidRPr="00DC3CAF">
        <w:rPr>
          <w:rFonts w:eastAsia="Calibri"/>
          <w:spacing w:val="-6"/>
          <w:lang w:eastAsia="en-US"/>
        </w:rPr>
        <w:t xml:space="preserve"> на официальном сайте и ЭТП, </w:t>
      </w:r>
      <w:r w:rsidR="003819E9">
        <w:rPr>
          <w:rFonts w:eastAsia="Calibri"/>
          <w:spacing w:val="-6"/>
          <w:lang w:eastAsia="en-US"/>
        </w:rPr>
        <w:t xml:space="preserve"> </w:t>
      </w:r>
      <w:r w:rsidR="005A4DA1" w:rsidRPr="00DC3CAF">
        <w:rPr>
          <w:rFonts w:eastAsia="Calibri"/>
          <w:spacing w:val="-6"/>
          <w:lang w:eastAsia="en-US"/>
        </w:rPr>
        <w:t xml:space="preserve">либо со дня завершения выше указанных мероприятий, </w:t>
      </w:r>
      <w:r w:rsidRPr="00DC3CAF">
        <w:rPr>
          <w:rFonts w:eastAsia="Calibri"/>
          <w:spacing w:val="-6"/>
          <w:lang w:eastAsia="en-US"/>
        </w:rPr>
        <w:t xml:space="preserve">передает </w:t>
      </w:r>
      <w:r w:rsidR="00487E7B" w:rsidRPr="00DC3CAF">
        <w:rPr>
          <w:rFonts w:eastAsia="Calibri"/>
          <w:spacing w:val="-6"/>
          <w:lang w:eastAsia="en-US"/>
        </w:rPr>
        <w:t>лицу, с которым заключается договор (</w:t>
      </w:r>
      <w:r w:rsidRPr="00DC3CAF">
        <w:rPr>
          <w:rFonts w:eastAsia="Calibri"/>
          <w:spacing w:val="-6"/>
          <w:lang w:eastAsia="en-US"/>
        </w:rPr>
        <w:t xml:space="preserve">победителю закупки </w:t>
      </w:r>
      <w:r w:rsidR="00487E7B" w:rsidRPr="00DC3CAF">
        <w:rPr>
          <w:rFonts w:eastAsia="Calibri"/>
          <w:spacing w:val="-6"/>
          <w:lang w:eastAsia="en-US"/>
        </w:rPr>
        <w:t>или единственному участнику закупки)</w:t>
      </w:r>
      <w:r w:rsidRPr="00DC3CAF">
        <w:rPr>
          <w:rFonts w:eastAsia="Calibri"/>
          <w:spacing w:val="-6"/>
          <w:lang w:eastAsia="en-US"/>
        </w:rPr>
        <w:t xml:space="preserve">, </w:t>
      </w:r>
      <w:r w:rsidR="007B3BD8" w:rsidRPr="00DC3CAF">
        <w:rPr>
          <w:rFonts w:eastAsia="Calibri"/>
          <w:spacing w:val="-6"/>
          <w:lang w:eastAsia="en-US"/>
        </w:rPr>
        <w:t xml:space="preserve">проект договора, </w:t>
      </w:r>
      <w:r w:rsidRPr="00DC3CAF">
        <w:rPr>
          <w:rFonts w:eastAsia="Calibri"/>
          <w:spacing w:val="-6"/>
          <w:lang w:eastAsia="en-US"/>
        </w:rPr>
        <w:t xml:space="preserve">который составляется путем включения условий исполнения договора, предложенных </w:t>
      </w:r>
      <w:r w:rsidR="00107A8B" w:rsidRPr="00DC3CAF">
        <w:rPr>
          <w:rFonts w:eastAsia="Calibri"/>
          <w:spacing w:val="-6"/>
          <w:lang w:eastAsia="en-US"/>
        </w:rPr>
        <w:t xml:space="preserve">лицом, с которым заключается договор, </w:t>
      </w:r>
      <w:r w:rsidRPr="00DC3CAF">
        <w:rPr>
          <w:rFonts w:eastAsia="Calibri"/>
          <w:spacing w:val="-6"/>
          <w:lang w:eastAsia="en-US"/>
        </w:rPr>
        <w:t>в заявке на</w:t>
      </w:r>
      <w:proofErr w:type="gramEnd"/>
      <w:r w:rsidRPr="00DC3CAF">
        <w:rPr>
          <w:rFonts w:eastAsia="Calibri"/>
          <w:spacing w:val="-6"/>
          <w:lang w:eastAsia="en-US"/>
        </w:rPr>
        <w:t xml:space="preserve"> участие в закупке, </w:t>
      </w:r>
      <w:r w:rsidR="005A4DA1" w:rsidRPr="00DC3CAF">
        <w:rPr>
          <w:rFonts w:eastAsia="Calibri"/>
          <w:spacing w:val="-6"/>
          <w:lang w:eastAsia="en-US"/>
        </w:rPr>
        <w:t xml:space="preserve">с учетом преддоговорных переговоров, </w:t>
      </w:r>
      <w:r w:rsidRPr="00DC3CAF">
        <w:rPr>
          <w:rFonts w:eastAsia="Calibri"/>
          <w:spacing w:val="-6"/>
          <w:lang w:eastAsia="en-US"/>
        </w:rPr>
        <w:t>в проект договора, прилагаемый к закупочной документации.</w:t>
      </w:r>
    </w:p>
    <w:p w:rsidR="00FC72B2" w:rsidRPr="00DC3CAF" w:rsidRDefault="00FC72B2" w:rsidP="007640C5">
      <w:pPr>
        <w:widowControl w:val="0"/>
        <w:tabs>
          <w:tab w:val="left" w:pos="1134"/>
        </w:tabs>
        <w:ind w:firstLine="709"/>
        <w:contextualSpacing/>
        <w:jc w:val="both"/>
      </w:pPr>
      <w:r w:rsidRPr="00DC3CAF">
        <w:rPr>
          <w:rFonts w:eastAsia="Calibri"/>
          <w:spacing w:val="-6"/>
          <w:lang w:eastAsia="en-US"/>
        </w:rPr>
        <w:t xml:space="preserve">Заказчик должен обеспечить получение подтверждения от </w:t>
      </w:r>
      <w:r w:rsidR="00107A8B" w:rsidRPr="00DC3CAF">
        <w:rPr>
          <w:rFonts w:eastAsia="Calibri"/>
          <w:spacing w:val="-6"/>
          <w:lang w:eastAsia="en-US"/>
        </w:rPr>
        <w:t>лица, с которым заключается договор</w:t>
      </w:r>
      <w:r w:rsidRPr="00DC3CAF">
        <w:rPr>
          <w:rFonts w:eastAsia="Calibri"/>
          <w:spacing w:val="-6"/>
          <w:lang w:eastAsia="en-US"/>
        </w:rPr>
        <w:t xml:space="preserve">, что данный проект договора </w:t>
      </w:r>
      <w:r w:rsidR="00107A8B" w:rsidRPr="00DC3CAF">
        <w:rPr>
          <w:rFonts w:eastAsia="Calibri"/>
          <w:spacing w:val="-6"/>
          <w:lang w:eastAsia="en-US"/>
        </w:rPr>
        <w:t>таким лицом</w:t>
      </w:r>
      <w:r w:rsidRPr="00DC3CAF">
        <w:rPr>
          <w:rFonts w:eastAsia="Calibri"/>
          <w:spacing w:val="-6"/>
          <w:lang w:eastAsia="en-US"/>
        </w:rPr>
        <w:t xml:space="preserve"> получен.</w:t>
      </w:r>
    </w:p>
    <w:p w:rsidR="00FC72B2" w:rsidRPr="00DC3CAF" w:rsidRDefault="00107A8B" w:rsidP="007640C5">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Лицо, с которым заключается договор, </w:t>
      </w:r>
      <w:r w:rsidR="00FC72B2" w:rsidRPr="00DC3CAF">
        <w:rPr>
          <w:rFonts w:eastAsia="Calibri"/>
          <w:spacing w:val="-6"/>
          <w:lang w:eastAsia="en-US"/>
        </w:rPr>
        <w:t>обязан</w:t>
      </w:r>
      <w:r w:rsidRPr="00DC3CAF">
        <w:rPr>
          <w:rFonts w:eastAsia="Calibri"/>
          <w:spacing w:val="-6"/>
          <w:lang w:eastAsia="en-US"/>
        </w:rPr>
        <w:t>о</w:t>
      </w:r>
      <w:r w:rsidR="00FC72B2" w:rsidRPr="00DC3CAF">
        <w:rPr>
          <w:rFonts w:eastAsia="Calibri"/>
          <w:spacing w:val="-6"/>
          <w:lang w:eastAsia="en-US"/>
        </w:rPr>
        <w:t xml:space="preserve"> предоставить заказчику подписанный и заверенный печатью со своей стороны договор </w:t>
      </w:r>
      <w:r w:rsidR="00FC72B2" w:rsidRPr="003819E9">
        <w:rPr>
          <w:b/>
          <w:bCs/>
          <w:iCs/>
        </w:rPr>
        <w:t>в течение 10 (десяти) дней</w:t>
      </w:r>
      <w:r w:rsidR="00FC72B2" w:rsidRPr="00DC3CAF">
        <w:t xml:space="preserve"> </w:t>
      </w:r>
      <w:r w:rsidR="00FC72B2" w:rsidRPr="00DC3CAF">
        <w:rPr>
          <w:rFonts w:eastAsia="Calibri"/>
          <w:spacing w:val="-6"/>
          <w:lang w:eastAsia="en-US"/>
        </w:rPr>
        <w:t>со дня направления указанного договора.</w:t>
      </w:r>
    </w:p>
    <w:p w:rsidR="007419D7" w:rsidRPr="007A1A7A" w:rsidRDefault="00FC68AA" w:rsidP="007A1A7A">
      <w:pPr>
        <w:pStyle w:val="afff"/>
        <w:widowControl w:val="0"/>
        <w:numPr>
          <w:ilvl w:val="0"/>
          <w:numId w:val="17"/>
        </w:numPr>
        <w:tabs>
          <w:tab w:val="left" w:pos="0"/>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7419D7" w:rsidRPr="007A1A7A">
        <w:rPr>
          <w:rFonts w:ascii="Times New Roman" w:hAnsi="Times New Roman"/>
          <w:b/>
          <w:sz w:val="24"/>
          <w:szCs w:val="24"/>
        </w:rPr>
        <w:t xml:space="preserve">обеспечение исполнения договора в размере </w:t>
      </w:r>
      <w:r w:rsidR="007A1A7A">
        <w:rPr>
          <w:rFonts w:ascii="Times New Roman" w:hAnsi="Times New Roman"/>
          <w:b/>
          <w:sz w:val="24"/>
          <w:szCs w:val="24"/>
        </w:rPr>
        <w:t>5</w:t>
      </w:r>
      <w:r w:rsidR="007419D7" w:rsidRPr="007A1A7A">
        <w:rPr>
          <w:rFonts w:ascii="Times New Roman" w:hAnsi="Times New Roman"/>
          <w:b/>
          <w:sz w:val="24"/>
          <w:szCs w:val="24"/>
        </w:rPr>
        <w:t>% от цены договора;</w:t>
      </w:r>
    </w:p>
    <w:p w:rsidR="007419D7" w:rsidRPr="007A1A7A" w:rsidRDefault="007419D7" w:rsidP="007419D7">
      <w:pPr>
        <w:pStyle w:val="afff"/>
        <w:tabs>
          <w:tab w:val="left" w:pos="709"/>
        </w:tabs>
        <w:spacing w:after="0" w:line="240" w:lineRule="auto"/>
        <w:ind w:right="153"/>
        <w:jc w:val="both"/>
        <w:rPr>
          <w:rFonts w:ascii="Times New Roman" w:hAnsi="Times New Roman"/>
          <w:spacing w:val="-6"/>
          <w:sz w:val="24"/>
          <w:szCs w:val="24"/>
        </w:rPr>
      </w:pPr>
      <w:r w:rsidRPr="007A1A7A">
        <w:rPr>
          <w:rFonts w:ascii="Times New Roman" w:hAnsi="Times New Roman"/>
          <w:spacing w:val="-6"/>
          <w:sz w:val="24"/>
          <w:szCs w:val="24"/>
        </w:rPr>
        <w:t>Обеспечение исполнения обязательств по договору предоставляется в форме:</w:t>
      </w:r>
    </w:p>
    <w:p w:rsidR="007419D7" w:rsidRPr="007A1A7A" w:rsidRDefault="007419D7" w:rsidP="00C539A5">
      <w:pPr>
        <w:pStyle w:val="afff"/>
        <w:numPr>
          <w:ilvl w:val="0"/>
          <w:numId w:val="29"/>
        </w:numPr>
        <w:tabs>
          <w:tab w:val="left" w:pos="0"/>
          <w:tab w:val="left" w:pos="709"/>
        </w:tabs>
        <w:spacing w:after="0" w:line="240" w:lineRule="auto"/>
        <w:ind w:left="714" w:right="153" w:hanging="357"/>
        <w:jc w:val="both"/>
        <w:rPr>
          <w:rFonts w:ascii="Times New Roman" w:hAnsi="Times New Roman"/>
          <w:spacing w:val="-6"/>
          <w:sz w:val="24"/>
          <w:szCs w:val="24"/>
        </w:rPr>
      </w:pPr>
      <w:r w:rsidRPr="007A1A7A">
        <w:rPr>
          <w:rFonts w:ascii="Times New Roman" w:hAnsi="Times New Roman"/>
          <w:spacing w:val="-6"/>
          <w:sz w:val="24"/>
          <w:szCs w:val="24"/>
        </w:rPr>
        <w:t>безотзывной банковской гарантии, выданной банком;</w:t>
      </w:r>
    </w:p>
    <w:p w:rsidR="007419D7" w:rsidRPr="007A1A7A" w:rsidRDefault="007419D7" w:rsidP="00C539A5">
      <w:pPr>
        <w:pStyle w:val="afff"/>
        <w:numPr>
          <w:ilvl w:val="0"/>
          <w:numId w:val="29"/>
        </w:numPr>
        <w:tabs>
          <w:tab w:val="left" w:pos="0"/>
          <w:tab w:val="left" w:pos="709"/>
        </w:tabs>
        <w:spacing w:after="0" w:line="240" w:lineRule="auto"/>
        <w:ind w:left="714" w:right="153" w:hanging="357"/>
        <w:jc w:val="both"/>
        <w:rPr>
          <w:rFonts w:ascii="Times New Roman" w:hAnsi="Times New Roman"/>
          <w:spacing w:val="-6"/>
          <w:sz w:val="24"/>
          <w:szCs w:val="24"/>
        </w:rPr>
      </w:pPr>
      <w:r w:rsidRPr="007A1A7A">
        <w:rPr>
          <w:rFonts w:ascii="Times New Roman" w:hAnsi="Times New Roman"/>
          <w:spacing w:val="-6"/>
          <w:sz w:val="24"/>
          <w:szCs w:val="24"/>
        </w:rPr>
        <w:t>поручительства;</w:t>
      </w:r>
    </w:p>
    <w:p w:rsidR="007419D7" w:rsidRPr="007A1A7A" w:rsidRDefault="007419D7" w:rsidP="00C539A5">
      <w:pPr>
        <w:pStyle w:val="afff"/>
        <w:numPr>
          <w:ilvl w:val="0"/>
          <w:numId w:val="29"/>
        </w:numPr>
        <w:tabs>
          <w:tab w:val="left" w:pos="0"/>
          <w:tab w:val="left" w:pos="709"/>
        </w:tabs>
        <w:spacing w:after="0" w:line="240" w:lineRule="auto"/>
        <w:ind w:left="714" w:right="153" w:hanging="357"/>
        <w:jc w:val="both"/>
        <w:rPr>
          <w:rFonts w:ascii="Times New Roman" w:hAnsi="Times New Roman"/>
          <w:spacing w:val="-6"/>
          <w:sz w:val="24"/>
          <w:szCs w:val="24"/>
        </w:rPr>
      </w:pPr>
      <w:r w:rsidRPr="007A1A7A">
        <w:rPr>
          <w:rFonts w:ascii="Times New Roman" w:hAnsi="Times New Roman"/>
          <w:spacing w:val="-6"/>
          <w:sz w:val="24"/>
          <w:szCs w:val="24"/>
        </w:rPr>
        <w:t>денежных средств путем их перечисления заказчику по следующим реквизитам:</w:t>
      </w:r>
    </w:p>
    <w:p w:rsidR="007419D7" w:rsidRPr="007A1A7A" w:rsidRDefault="007419D7" w:rsidP="007419D7">
      <w:pPr>
        <w:tabs>
          <w:tab w:val="left" w:pos="2771"/>
        </w:tabs>
        <w:rPr>
          <w:rFonts w:eastAsia="Calibri"/>
          <w:b/>
        </w:rPr>
      </w:pPr>
      <w:r w:rsidRPr="007A1A7A">
        <w:rPr>
          <w:spacing w:val="-6"/>
        </w:rPr>
        <w:t xml:space="preserve">Получатель: </w:t>
      </w:r>
      <w:r w:rsidRPr="007A1A7A">
        <w:rPr>
          <w:rFonts w:eastAsia="Calibri"/>
          <w:b/>
        </w:rPr>
        <w:t>ФГУП «ПО «Маяк»</w:t>
      </w:r>
      <w:r w:rsidRPr="007A1A7A">
        <w:rPr>
          <w:rFonts w:eastAsia="Calibri"/>
          <w:b/>
        </w:rPr>
        <w:tab/>
      </w:r>
    </w:p>
    <w:p w:rsidR="007419D7" w:rsidRPr="007A1A7A" w:rsidRDefault="007419D7" w:rsidP="007419D7">
      <w:pPr>
        <w:rPr>
          <w:rFonts w:eastAsia="Calibri"/>
          <w:b/>
        </w:rPr>
      </w:pPr>
      <w:r w:rsidRPr="007A1A7A">
        <w:rPr>
          <w:rFonts w:eastAsia="Calibri"/>
          <w:b/>
        </w:rPr>
        <w:t>456780, Россия, г. Озерск Челябинской области, пр. Ленина, 31</w:t>
      </w:r>
    </w:p>
    <w:p w:rsidR="007419D7" w:rsidRPr="007A1A7A" w:rsidRDefault="007419D7" w:rsidP="007419D7">
      <w:pPr>
        <w:rPr>
          <w:rFonts w:eastAsia="Calibri"/>
          <w:b/>
        </w:rPr>
      </w:pPr>
      <w:r w:rsidRPr="007A1A7A">
        <w:rPr>
          <w:rFonts w:eastAsia="Calibri"/>
          <w:b/>
        </w:rPr>
        <w:t>ИНН 7422000795,  КПП 742150001,</w:t>
      </w:r>
    </w:p>
    <w:p w:rsidR="007419D7" w:rsidRPr="007A1A7A" w:rsidRDefault="007419D7" w:rsidP="007419D7">
      <w:pPr>
        <w:rPr>
          <w:rFonts w:eastAsia="Calibri"/>
          <w:b/>
        </w:rPr>
      </w:pPr>
      <w:r w:rsidRPr="007A1A7A">
        <w:rPr>
          <w:rFonts w:eastAsia="Calibri"/>
          <w:b/>
        </w:rPr>
        <w:t>р/</w:t>
      </w:r>
      <w:proofErr w:type="spellStart"/>
      <w:r w:rsidRPr="007A1A7A">
        <w:rPr>
          <w:rFonts w:eastAsia="Calibri"/>
          <w:b/>
        </w:rPr>
        <w:t>сч</w:t>
      </w:r>
      <w:proofErr w:type="spellEnd"/>
      <w:r w:rsidRPr="007A1A7A">
        <w:rPr>
          <w:rFonts w:eastAsia="Calibri"/>
          <w:b/>
        </w:rPr>
        <w:t xml:space="preserve"> 40502810272370000001 в Отделении № 8597 Сбербанка России </w:t>
      </w:r>
      <w:proofErr w:type="spellStart"/>
      <w:r w:rsidRPr="007A1A7A">
        <w:rPr>
          <w:rFonts w:eastAsia="Calibri"/>
          <w:b/>
        </w:rPr>
        <w:t>г</w:t>
      </w:r>
      <w:proofErr w:type="gramStart"/>
      <w:r w:rsidRPr="007A1A7A">
        <w:rPr>
          <w:rFonts w:eastAsia="Calibri"/>
          <w:b/>
        </w:rPr>
        <w:t>.Ч</w:t>
      </w:r>
      <w:proofErr w:type="gramEnd"/>
      <w:r w:rsidRPr="007A1A7A">
        <w:rPr>
          <w:rFonts w:eastAsia="Calibri"/>
          <w:b/>
        </w:rPr>
        <w:t>елябинск</w:t>
      </w:r>
      <w:proofErr w:type="spellEnd"/>
    </w:p>
    <w:p w:rsidR="007419D7" w:rsidRPr="00A12539" w:rsidRDefault="007419D7" w:rsidP="007419D7">
      <w:pPr>
        <w:widowControl w:val="0"/>
        <w:tabs>
          <w:tab w:val="left" w:pos="0"/>
          <w:tab w:val="left" w:pos="1134"/>
        </w:tabs>
        <w:jc w:val="both"/>
        <w:rPr>
          <w:spacing w:val="-6"/>
        </w:rPr>
      </w:pPr>
      <w:proofErr w:type="gramStart"/>
      <w:r w:rsidRPr="007A1A7A">
        <w:rPr>
          <w:rFonts w:eastAsia="Calibri"/>
          <w:b/>
        </w:rPr>
        <w:t>к</w:t>
      </w:r>
      <w:proofErr w:type="gramEnd"/>
      <w:r w:rsidRPr="007A1A7A">
        <w:rPr>
          <w:rFonts w:eastAsia="Calibri"/>
          <w:b/>
        </w:rPr>
        <w:t>/с 30101810700000000602 в Отделении Челябинск, БИК 047501602</w:t>
      </w:r>
    </w:p>
    <w:p w:rsidR="004A7987" w:rsidRPr="00DC3CAF" w:rsidRDefault="004A7987" w:rsidP="00084AD6">
      <w:pPr>
        <w:widowControl w:val="0"/>
        <w:numPr>
          <w:ilvl w:val="0"/>
          <w:numId w:val="17"/>
        </w:numPr>
        <w:tabs>
          <w:tab w:val="left" w:pos="0"/>
        </w:tabs>
        <w:ind w:left="0" w:firstLine="709"/>
        <w:contextualSpacing/>
        <w:jc w:val="both"/>
      </w:pPr>
      <w:r w:rsidRPr="00DC3CAF">
        <w:t xml:space="preserve">Процедура </w:t>
      </w:r>
      <w:r w:rsidRPr="003819E9">
        <w:t xml:space="preserve">запроса </w:t>
      </w:r>
      <w:r w:rsidR="002E3591">
        <w:t>предложений</w:t>
      </w:r>
      <w:r w:rsidRPr="00DC3CAF">
        <w:rPr>
          <w:b/>
          <w:i/>
        </w:rPr>
        <w:t xml:space="preserve"> </w:t>
      </w:r>
      <w:r w:rsidRPr="00DC3CAF">
        <w:t>не является торгами по законодательству Российской Федерации.</w:t>
      </w:r>
    </w:p>
    <w:p w:rsidR="00736C6A" w:rsidRPr="003819E9" w:rsidRDefault="00E637B0" w:rsidP="00084AD6">
      <w:pPr>
        <w:pStyle w:val="afff"/>
        <w:widowControl w:val="0"/>
        <w:numPr>
          <w:ilvl w:val="0"/>
          <w:numId w:val="17"/>
        </w:numPr>
        <w:tabs>
          <w:tab w:val="left" w:pos="0"/>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7640C5">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7640C5">
      <w:pPr>
        <w:pStyle w:val="aff9"/>
        <w:widowControl w:val="0"/>
        <w:spacing w:after="0"/>
        <w:ind w:left="0" w:firstLine="709"/>
        <w:jc w:val="both"/>
      </w:pPr>
      <w:r w:rsidRPr="00DC3CAF">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3CAF">
        <w:t xml:space="preserve"> закупочной документации.</w:t>
      </w:r>
    </w:p>
    <w:p w:rsidR="00736C6A" w:rsidRPr="00DC3CAF" w:rsidRDefault="00CD6C43" w:rsidP="007A1A7A">
      <w:pPr>
        <w:pStyle w:val="afff"/>
        <w:widowControl w:val="0"/>
        <w:numPr>
          <w:ilvl w:val="0"/>
          <w:numId w:val="17"/>
        </w:numPr>
        <w:tabs>
          <w:tab w:val="left" w:pos="0"/>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7640C5">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CD6C43" w:rsidRPr="00DC3CAF" w:rsidRDefault="00CD6C43" w:rsidP="007640C5">
      <w:pPr>
        <w:pStyle w:val="af4"/>
        <w:widowControl w:val="0"/>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4" w:name="_Toc398564571"/>
      <w:bookmarkStart w:id="15" w:name="_Toc399408081"/>
      <w:bookmarkStart w:id="16" w:name="_Toc419205414"/>
      <w:r w:rsidRPr="00AC2EB2">
        <w:rPr>
          <w:b/>
        </w:rPr>
        <w:lastRenderedPageBreak/>
        <w:t>ЧАСТЬ 1</w:t>
      </w:r>
      <w:bookmarkEnd w:id="14"/>
      <w:bookmarkEnd w:id="15"/>
      <w:bookmarkEnd w:id="16"/>
    </w:p>
    <w:p w:rsidR="00BA3C22" w:rsidRPr="00F164CE" w:rsidRDefault="00BA3C22" w:rsidP="00BA3C22">
      <w:pPr>
        <w:tabs>
          <w:tab w:val="left" w:pos="1134"/>
        </w:tabs>
        <w:ind w:left="142" w:firstLine="567"/>
        <w:contextualSpacing/>
        <w:jc w:val="both"/>
      </w:pPr>
    </w:p>
    <w:p w:rsidR="00BA3C22" w:rsidRPr="00AC2EB2" w:rsidRDefault="00BA3C22" w:rsidP="00BA3C22">
      <w:pPr>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C2EB2">
        <w:t>Стандарт</w:t>
      </w:r>
      <w:r w:rsidRPr="00AC2EB2">
        <w:t>).</w:t>
      </w:r>
    </w:p>
    <w:p w:rsidR="00703F4C" w:rsidRPr="00AC2EB2" w:rsidRDefault="00703F4C" w:rsidP="00BA3C22">
      <w:pPr>
        <w:tabs>
          <w:tab w:val="left" w:pos="1134"/>
        </w:tabs>
        <w:ind w:left="142" w:firstLine="567"/>
        <w:contextualSpacing/>
        <w:jc w:val="both"/>
      </w:pPr>
    </w:p>
    <w:p w:rsidR="005D6E3F" w:rsidRPr="004978DB" w:rsidRDefault="00EA3525" w:rsidP="00C539A5">
      <w:pPr>
        <w:pStyle w:val="10"/>
        <w:numPr>
          <w:ilvl w:val="0"/>
          <w:numId w:val="18"/>
        </w:numPr>
        <w:tabs>
          <w:tab w:val="left" w:pos="426"/>
        </w:tabs>
        <w:ind w:left="0" w:firstLine="0"/>
        <w:jc w:val="center"/>
        <w:rPr>
          <w:b/>
        </w:rPr>
      </w:pPr>
      <w:bookmarkStart w:id="17" w:name="_Toc395190383"/>
      <w:bookmarkStart w:id="18" w:name="_Ref396490008"/>
      <w:bookmarkStart w:id="19" w:name="_Toc419205415"/>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4978DB">
        <w:rPr>
          <w:b/>
        </w:rPr>
        <w:t>ТРЕБОВАНИЯ. ДОКУМЕНТЫ. СОСТАВ ЗАЯВКИ НА УЧАСТИЕ В </w:t>
      </w:r>
      <w:r w:rsidR="00BA3C22" w:rsidRPr="004978DB">
        <w:rPr>
          <w:b/>
        </w:rPr>
        <w:t>ЗАКУПКЕ</w:t>
      </w:r>
      <w:r w:rsidRPr="004978DB">
        <w:rPr>
          <w:b/>
        </w:rPr>
        <w:t>.</w:t>
      </w:r>
      <w:bookmarkEnd w:id="17"/>
      <w:bookmarkEnd w:id="18"/>
      <w:bookmarkEnd w:id="19"/>
    </w:p>
    <w:p w:rsidR="00EA3525" w:rsidRPr="00AC2EB2" w:rsidRDefault="00EA3525" w:rsidP="00C539A5">
      <w:pPr>
        <w:pStyle w:val="10"/>
        <w:numPr>
          <w:ilvl w:val="1"/>
          <w:numId w:val="18"/>
        </w:numPr>
        <w:spacing w:before="120" w:after="120"/>
        <w:ind w:left="0" w:firstLine="567"/>
        <w:jc w:val="both"/>
      </w:pPr>
      <w:bookmarkStart w:id="40" w:name="_Ref394995094"/>
      <w:bookmarkStart w:id="41" w:name="_Toc395190384"/>
      <w:bookmarkStart w:id="42" w:name="_Toc419205416"/>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40"/>
      <w:bookmarkEnd w:id="41"/>
      <w:bookmarkEnd w:id="42"/>
    </w:p>
    <w:p w:rsidR="00934E2A" w:rsidRDefault="00703F4C" w:rsidP="00C539A5">
      <w:pPr>
        <w:pStyle w:val="10"/>
        <w:numPr>
          <w:ilvl w:val="2"/>
          <w:numId w:val="18"/>
        </w:numPr>
        <w:tabs>
          <w:tab w:val="left" w:pos="1418"/>
          <w:tab w:val="left" w:pos="1843"/>
        </w:tabs>
        <w:spacing w:before="120" w:after="120"/>
        <w:ind w:left="0" w:firstLine="567"/>
        <w:jc w:val="both"/>
        <w:rPr>
          <w:bCs/>
          <w:iCs w:val="0"/>
        </w:rPr>
      </w:pPr>
      <w:bookmarkStart w:id="43" w:name="_Toc419205417"/>
      <w:r w:rsidRPr="00AC2EB2">
        <w:t>Т</w:t>
      </w:r>
      <w:r w:rsidR="00934E2A" w:rsidRPr="00AC2EB2">
        <w:t xml:space="preserve">ребования к участникам </w:t>
      </w:r>
      <w:r w:rsidR="00BA3C22" w:rsidRPr="00AC2EB2">
        <w:t>закупки</w:t>
      </w:r>
      <w:r w:rsidRPr="004978DB">
        <w:rPr>
          <w:bCs/>
          <w:iCs w:val="0"/>
        </w:rPr>
        <w:t>,</w:t>
      </w:r>
      <w:r w:rsidRPr="00AC2EB2">
        <w:rPr>
          <w:b/>
          <w:bCs/>
          <w:i/>
          <w:iCs w:val="0"/>
        </w:rPr>
        <w:t xml:space="preserve"> </w:t>
      </w:r>
      <w:r w:rsidRPr="004978DB">
        <w:rPr>
          <w:bCs/>
          <w:iCs w:val="0"/>
        </w:rPr>
        <w:t>субподрядчикам (соисполнителям), изготовителям</w:t>
      </w:r>
      <w:r w:rsidR="004978DB" w:rsidRPr="004978DB">
        <w:rPr>
          <w:bCs/>
          <w:iCs w:val="0"/>
        </w:rPr>
        <w:t>.</w:t>
      </w:r>
      <w:bookmarkEnd w:id="43"/>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5812"/>
        <w:gridCol w:w="8505"/>
      </w:tblGrid>
      <w:tr w:rsidR="00701F1B" w:rsidRPr="00701F1B" w:rsidTr="00F164CE">
        <w:trPr>
          <w:trHeight w:val="440"/>
          <w:tblHeader/>
        </w:trPr>
        <w:tc>
          <w:tcPr>
            <w:tcW w:w="709" w:type="dxa"/>
            <w:tcBorders>
              <w:left w:val="single" w:sz="4" w:space="0" w:color="808080" w:themeColor="background1" w:themeShade="80"/>
            </w:tcBorders>
            <w:vAlign w:val="center"/>
          </w:tcPr>
          <w:p w:rsidR="00701F1B" w:rsidRPr="00701F1B" w:rsidRDefault="00701F1B" w:rsidP="00701F1B">
            <w:pPr>
              <w:jc w:val="center"/>
            </w:pPr>
            <w:r w:rsidRPr="00701F1B">
              <w:t xml:space="preserve">№ </w:t>
            </w:r>
            <w:proofErr w:type="gramStart"/>
            <w:r w:rsidRPr="00701F1B">
              <w:t>п</w:t>
            </w:r>
            <w:proofErr w:type="gramEnd"/>
            <w:r w:rsidRPr="00701F1B">
              <w:t>/п</w:t>
            </w:r>
          </w:p>
        </w:tc>
        <w:tc>
          <w:tcPr>
            <w:tcW w:w="5812" w:type="dxa"/>
            <w:tcBorders>
              <w:right w:val="single" w:sz="4" w:space="0" w:color="808080" w:themeColor="background1" w:themeShade="80"/>
            </w:tcBorders>
            <w:vAlign w:val="center"/>
          </w:tcPr>
          <w:p w:rsidR="00701F1B" w:rsidRPr="00701F1B" w:rsidRDefault="00701F1B" w:rsidP="00701F1B">
            <w:pPr>
              <w:ind w:right="153"/>
              <w:jc w:val="center"/>
              <w:rPr>
                <w:bCs/>
              </w:rPr>
            </w:pPr>
            <w:r w:rsidRPr="00701F1B">
              <w:t>Требования</w:t>
            </w:r>
          </w:p>
        </w:tc>
        <w:tc>
          <w:tcPr>
            <w:tcW w:w="8505" w:type="dxa"/>
            <w:tcBorders>
              <w:left w:val="single" w:sz="4" w:space="0" w:color="808080" w:themeColor="background1" w:themeShade="80"/>
            </w:tcBorders>
            <w:vAlign w:val="center"/>
          </w:tcPr>
          <w:p w:rsidR="00701F1B" w:rsidRPr="00701F1B" w:rsidRDefault="00701F1B" w:rsidP="00701F1B">
            <w:pPr>
              <w:ind w:right="153"/>
              <w:jc w:val="center"/>
              <w:rPr>
                <w:bCs/>
              </w:rPr>
            </w:pPr>
            <w:r w:rsidRPr="00701F1B">
              <w:t>Документы, подтверждающие соответствие установленным требованиям</w:t>
            </w:r>
          </w:p>
        </w:tc>
      </w:tr>
      <w:tr w:rsidR="00701F1B" w:rsidRPr="00701F1B" w:rsidTr="00F164CE">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701F1B" w:rsidRPr="00701F1B" w:rsidRDefault="00701F1B" w:rsidP="00C539A5">
            <w:pPr>
              <w:numPr>
                <w:ilvl w:val="0"/>
                <w:numId w:val="24"/>
              </w:numPr>
              <w:tabs>
                <w:tab w:val="clear" w:pos="720"/>
                <w:tab w:val="num" w:pos="426"/>
                <w:tab w:val="num" w:pos="851"/>
              </w:tabs>
              <w:ind w:left="0" w:firstLine="0"/>
            </w:pPr>
          </w:p>
        </w:tc>
        <w:tc>
          <w:tcPr>
            <w:tcW w:w="14317" w:type="dxa"/>
            <w:gridSpan w:val="2"/>
            <w:tcBorders>
              <w:top w:val="single" w:sz="4" w:space="0" w:color="808080" w:themeColor="background1" w:themeShade="80"/>
            </w:tcBorders>
            <w:vAlign w:val="center"/>
          </w:tcPr>
          <w:p w:rsidR="00701F1B" w:rsidRPr="00701F1B" w:rsidRDefault="00701F1B" w:rsidP="00701F1B">
            <w:pPr>
              <w:ind w:right="153"/>
              <w:rPr>
                <w:bCs/>
              </w:rPr>
            </w:pPr>
            <w:r w:rsidRPr="00701F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0B6CC4" w:rsidRPr="00701F1B" w:rsidTr="00F164CE">
        <w:trPr>
          <w:trHeight w:val="982"/>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B6CC4" w:rsidRPr="00701F1B" w:rsidRDefault="000B6CC4"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5812" w:type="dxa"/>
            <w:vMerge w:val="restart"/>
            <w:tcBorders>
              <w:left w:val="single" w:sz="4" w:space="0" w:color="808080" w:themeColor="background1" w:themeShade="80"/>
              <w:right w:val="single" w:sz="4" w:space="0" w:color="808080" w:themeColor="background1" w:themeShade="80"/>
            </w:tcBorders>
          </w:tcPr>
          <w:p w:rsidR="000B6CC4" w:rsidRPr="000B6CC4" w:rsidRDefault="000B6CC4" w:rsidP="007A1A7A">
            <w:pPr>
              <w:ind w:right="153" w:firstLine="495"/>
              <w:jc w:val="both"/>
            </w:pPr>
            <w:r w:rsidRPr="000B6CC4">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B6CC4" w:rsidRPr="000B6CC4" w:rsidRDefault="000B6CC4" w:rsidP="007A1A7A">
            <w:pPr>
              <w:ind w:right="153" w:firstLine="495"/>
              <w:jc w:val="both"/>
            </w:pPr>
            <w:r w:rsidRPr="000B6CC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0B6CC4" w:rsidRPr="000B6CC4" w:rsidRDefault="000B6CC4" w:rsidP="000B6CC4">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6"/>
            <w:r w:rsidRPr="000B6CC4">
              <w:rPr>
                <w:rFonts w:ascii="Times New Roman" w:hAnsi="Times New Roman"/>
                <w:sz w:val="24"/>
                <w:szCs w:val="24"/>
              </w:rPr>
              <w:t xml:space="preserve">копии документов о государственной регистрации </w:t>
            </w:r>
            <w:proofErr w:type="gramStart"/>
            <w:r w:rsidRPr="000B6CC4">
              <w:rPr>
                <w:rFonts w:ascii="Times New Roman" w:hAnsi="Times New Roman"/>
                <w:sz w:val="24"/>
                <w:szCs w:val="24"/>
              </w:rPr>
              <w:t>из</w:t>
            </w:r>
            <w:proofErr w:type="gramEnd"/>
            <w:r w:rsidRPr="000B6CC4">
              <w:rPr>
                <w:rFonts w:ascii="Times New Roman" w:hAnsi="Times New Roman"/>
                <w:sz w:val="24"/>
                <w:szCs w:val="24"/>
              </w:rPr>
              <w:t xml:space="preserve"> следующих:</w:t>
            </w:r>
            <w:bookmarkEnd w:id="45"/>
          </w:p>
          <w:p w:rsidR="000B6CC4" w:rsidRPr="000B6CC4" w:rsidRDefault="000B6CC4" w:rsidP="000B6CC4">
            <w:pPr>
              <w:numPr>
                <w:ilvl w:val="0"/>
                <w:numId w:val="22"/>
              </w:numPr>
              <w:tabs>
                <w:tab w:val="left" w:pos="300"/>
              </w:tabs>
              <w:ind w:left="0" w:right="153" w:firstLine="0"/>
              <w:jc w:val="both"/>
              <w:rPr>
                <w:bCs/>
              </w:rPr>
            </w:pPr>
            <w:r w:rsidRPr="000B6CC4">
              <w:t>для юридических лиц – копия выписки из единого государственного реестра юридических лиц (выписка из ЕГРЮЛ);</w:t>
            </w:r>
          </w:p>
          <w:p w:rsidR="000B6CC4" w:rsidRPr="000B6CC4" w:rsidRDefault="000B6CC4" w:rsidP="000B6CC4">
            <w:pPr>
              <w:numPr>
                <w:ilvl w:val="0"/>
                <w:numId w:val="22"/>
              </w:numPr>
              <w:tabs>
                <w:tab w:val="left" w:pos="300"/>
              </w:tabs>
              <w:ind w:left="0" w:right="153" w:firstLine="0"/>
              <w:jc w:val="both"/>
              <w:rPr>
                <w:bCs/>
              </w:rPr>
            </w:pPr>
            <w:r w:rsidRPr="000B6CC4">
              <w:t>для индивидуальных предпринимателей</w:t>
            </w:r>
            <w:r w:rsidRPr="000B6CC4" w:rsidDel="007B2165">
              <w:t xml:space="preserve"> </w:t>
            </w:r>
            <w:r w:rsidRPr="000B6CC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0B6CC4" w:rsidRPr="000B6CC4" w:rsidRDefault="000B6CC4" w:rsidP="000B6CC4">
            <w:pPr>
              <w:numPr>
                <w:ilvl w:val="0"/>
                <w:numId w:val="22"/>
              </w:numPr>
              <w:tabs>
                <w:tab w:val="left" w:pos="300"/>
              </w:tabs>
              <w:ind w:left="0" w:right="153" w:firstLine="0"/>
              <w:jc w:val="both"/>
              <w:rPr>
                <w:bCs/>
              </w:rPr>
            </w:pPr>
            <w:r w:rsidRPr="000B6CC4">
              <w:t>для иных физических лиц – копии документов, удостоверяющих личность;</w:t>
            </w:r>
          </w:p>
          <w:p w:rsidR="000B6CC4" w:rsidRPr="000B6CC4" w:rsidRDefault="000B6CC4" w:rsidP="000B6CC4">
            <w:pPr>
              <w:numPr>
                <w:ilvl w:val="0"/>
                <w:numId w:val="22"/>
              </w:numPr>
              <w:tabs>
                <w:tab w:val="left" w:pos="300"/>
              </w:tabs>
              <w:ind w:left="0" w:right="153" w:firstLine="0"/>
              <w:jc w:val="both"/>
              <w:rPr>
                <w:bCs/>
              </w:rPr>
            </w:pPr>
            <w:r w:rsidRPr="000B6CC4">
              <w:t>для иностранных лиц:</w:t>
            </w:r>
          </w:p>
          <w:p w:rsidR="000B6CC4" w:rsidRPr="000B6CC4" w:rsidRDefault="000B6CC4" w:rsidP="000B6CC4">
            <w:pPr>
              <w:pStyle w:val="afff"/>
              <w:numPr>
                <w:ilvl w:val="0"/>
                <w:numId w:val="27"/>
              </w:numPr>
              <w:tabs>
                <w:tab w:val="left" w:pos="300"/>
              </w:tabs>
              <w:spacing w:after="0" w:line="240" w:lineRule="auto"/>
              <w:ind w:right="153"/>
              <w:jc w:val="both"/>
              <w:rPr>
                <w:rFonts w:ascii="Times New Roman" w:hAnsi="Times New Roman"/>
                <w:b/>
                <w:caps/>
                <w:sz w:val="24"/>
                <w:szCs w:val="24"/>
              </w:rPr>
            </w:pPr>
            <w:r w:rsidRPr="000B6CC4">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0B6CC4">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0B6CC4">
              <w:rPr>
                <w:rFonts w:ascii="Times New Roman" w:hAnsi="Times New Roman"/>
                <w:sz w:val="24"/>
                <w:szCs w:val="24"/>
              </w:rPr>
              <w:t>;</w:t>
            </w:r>
          </w:p>
          <w:p w:rsidR="000B6CC4" w:rsidRPr="000B6CC4" w:rsidRDefault="000B6CC4" w:rsidP="000B6CC4">
            <w:pPr>
              <w:pStyle w:val="afff"/>
              <w:numPr>
                <w:ilvl w:val="0"/>
                <w:numId w:val="27"/>
              </w:numPr>
              <w:tabs>
                <w:tab w:val="left" w:pos="300"/>
              </w:tabs>
              <w:spacing w:after="0" w:line="240" w:lineRule="auto"/>
              <w:ind w:right="153"/>
              <w:jc w:val="both"/>
              <w:rPr>
                <w:rFonts w:ascii="Times New Roman" w:hAnsi="Times New Roman"/>
                <w:sz w:val="24"/>
                <w:szCs w:val="24"/>
              </w:rPr>
            </w:pPr>
            <w:r w:rsidRPr="000B6CC4">
              <w:rPr>
                <w:rFonts w:ascii="Times New Roman" w:hAnsi="Times New Roman"/>
                <w:sz w:val="24"/>
                <w:szCs w:val="24"/>
              </w:rPr>
              <w:t>краткая пояснительная записка, содержащая:</w:t>
            </w:r>
          </w:p>
          <w:p w:rsidR="000B6CC4" w:rsidRPr="000B6CC4" w:rsidRDefault="000B6CC4" w:rsidP="000B6CC4">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0B6CC4">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w:t>
            </w:r>
            <w:r w:rsidRPr="000B6CC4">
              <w:rPr>
                <w:rFonts w:ascii="Times New Roman" w:hAnsi="Times New Roman"/>
                <w:sz w:val="24"/>
                <w:szCs w:val="24"/>
              </w:rPr>
              <w:lastRenderedPageBreak/>
              <w:t>заключаемому по итогам закупки;</w:t>
            </w:r>
          </w:p>
          <w:p w:rsidR="000B6CC4" w:rsidRPr="000B6CC4" w:rsidRDefault="000B6CC4" w:rsidP="000B6CC4">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0B6CC4">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0B6CC4" w:rsidRPr="00701F1B" w:rsidTr="00F164C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B6CC4" w:rsidRPr="00701F1B" w:rsidRDefault="000B6CC4" w:rsidP="00C539A5">
            <w:pPr>
              <w:numPr>
                <w:ilvl w:val="2"/>
                <w:numId w:val="24"/>
              </w:numPr>
              <w:tabs>
                <w:tab w:val="left" w:pos="426"/>
              </w:tabs>
              <w:ind w:left="0" w:firstLine="0"/>
            </w:pPr>
          </w:p>
        </w:tc>
        <w:tc>
          <w:tcPr>
            <w:tcW w:w="5812" w:type="dxa"/>
            <w:vMerge/>
            <w:tcBorders>
              <w:left w:val="single" w:sz="4" w:space="0" w:color="808080" w:themeColor="background1" w:themeShade="80"/>
              <w:right w:val="single" w:sz="4" w:space="0" w:color="808080" w:themeColor="background1" w:themeShade="80"/>
            </w:tcBorders>
            <w:vAlign w:val="center"/>
          </w:tcPr>
          <w:p w:rsidR="000B6CC4" w:rsidRPr="000B6CC4" w:rsidRDefault="000B6CC4" w:rsidP="00701F1B">
            <w:pPr>
              <w:ind w:right="153"/>
            </w:pPr>
          </w:p>
        </w:tc>
        <w:tc>
          <w:tcPr>
            <w:tcW w:w="8505" w:type="dxa"/>
            <w:tcBorders>
              <w:top w:val="single" w:sz="4" w:space="0" w:color="808080" w:themeColor="background1" w:themeShade="80"/>
              <w:left w:val="single" w:sz="4" w:space="0" w:color="808080" w:themeColor="background1" w:themeShade="80"/>
            </w:tcBorders>
            <w:vAlign w:val="center"/>
          </w:tcPr>
          <w:p w:rsidR="000B6CC4" w:rsidRPr="000B6CC4" w:rsidRDefault="000B6CC4" w:rsidP="00C539A5">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0B6CC4">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0B6CC4" w:rsidDel="00BA2715">
              <w:rPr>
                <w:rFonts w:ascii="Times New Roman" w:hAnsi="Times New Roman"/>
                <w:sz w:val="24"/>
                <w:szCs w:val="24"/>
              </w:rPr>
              <w:t xml:space="preserve"> </w:t>
            </w:r>
            <w:r w:rsidRPr="000B6CC4">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B6CC4" w:rsidRPr="00701F1B" w:rsidTr="00F164CE">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B6CC4" w:rsidRPr="00701F1B" w:rsidRDefault="000B6CC4" w:rsidP="00C539A5">
            <w:pPr>
              <w:numPr>
                <w:ilvl w:val="2"/>
                <w:numId w:val="24"/>
              </w:numPr>
              <w:tabs>
                <w:tab w:val="left" w:pos="426"/>
              </w:tabs>
              <w:ind w:left="0" w:firstLine="0"/>
            </w:pPr>
          </w:p>
        </w:tc>
        <w:tc>
          <w:tcPr>
            <w:tcW w:w="5812" w:type="dxa"/>
            <w:vMerge/>
            <w:tcBorders>
              <w:left w:val="single" w:sz="4" w:space="0" w:color="808080" w:themeColor="background1" w:themeShade="80"/>
              <w:right w:val="single" w:sz="4" w:space="0" w:color="808080" w:themeColor="background1" w:themeShade="80"/>
            </w:tcBorders>
            <w:vAlign w:val="center"/>
          </w:tcPr>
          <w:p w:rsidR="000B6CC4" w:rsidRPr="000B6CC4" w:rsidRDefault="000B6CC4" w:rsidP="00701F1B">
            <w:pPr>
              <w:ind w:right="153"/>
            </w:pPr>
          </w:p>
        </w:tc>
        <w:tc>
          <w:tcPr>
            <w:tcW w:w="8505" w:type="dxa"/>
            <w:tcBorders>
              <w:left w:val="single" w:sz="4" w:space="0" w:color="808080" w:themeColor="background1" w:themeShade="80"/>
            </w:tcBorders>
            <w:vAlign w:val="center"/>
          </w:tcPr>
          <w:p w:rsidR="000B6CC4" w:rsidRPr="000B6CC4" w:rsidRDefault="000B6CC4"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6" w:name="_Ref405791408"/>
            <w:r w:rsidRPr="000B6CC4">
              <w:rPr>
                <w:rFonts w:ascii="Times New Roman" w:hAnsi="Times New Roman"/>
                <w:sz w:val="24"/>
                <w:szCs w:val="24"/>
              </w:rPr>
              <w:t>копии учредительных документов в действующей редакции (для юридических лиц);</w:t>
            </w:r>
            <w:bookmarkEnd w:id="46"/>
          </w:p>
        </w:tc>
      </w:tr>
      <w:tr w:rsidR="000B6CC4" w:rsidRPr="00701F1B" w:rsidTr="00F164C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B6CC4" w:rsidRPr="00701F1B" w:rsidRDefault="000B6CC4" w:rsidP="00C539A5">
            <w:pPr>
              <w:numPr>
                <w:ilvl w:val="2"/>
                <w:numId w:val="24"/>
              </w:numPr>
              <w:tabs>
                <w:tab w:val="left" w:pos="426"/>
              </w:tabs>
              <w:ind w:left="0" w:firstLine="0"/>
            </w:pPr>
          </w:p>
        </w:tc>
        <w:tc>
          <w:tcPr>
            <w:tcW w:w="5812" w:type="dxa"/>
            <w:vMerge/>
            <w:tcBorders>
              <w:left w:val="single" w:sz="4" w:space="0" w:color="808080" w:themeColor="background1" w:themeShade="80"/>
              <w:right w:val="single" w:sz="4" w:space="0" w:color="808080" w:themeColor="background1" w:themeShade="80"/>
            </w:tcBorders>
            <w:vAlign w:val="center"/>
          </w:tcPr>
          <w:p w:rsidR="000B6CC4" w:rsidRPr="000B6CC4" w:rsidRDefault="000B6CC4" w:rsidP="00701F1B">
            <w:pPr>
              <w:ind w:right="153"/>
            </w:pPr>
          </w:p>
        </w:tc>
        <w:tc>
          <w:tcPr>
            <w:tcW w:w="8505" w:type="dxa"/>
            <w:tcBorders>
              <w:left w:val="single" w:sz="4" w:space="0" w:color="808080" w:themeColor="background1" w:themeShade="80"/>
            </w:tcBorders>
            <w:vAlign w:val="center"/>
          </w:tcPr>
          <w:p w:rsidR="000B6CC4" w:rsidRPr="000B6CC4" w:rsidRDefault="000B6CC4"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0B6CC4">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0B6CC4" w:rsidRPr="00701F1B" w:rsidTr="00F164CE">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B6CC4" w:rsidRPr="00701F1B" w:rsidRDefault="000B6CC4" w:rsidP="00C539A5">
            <w:pPr>
              <w:numPr>
                <w:ilvl w:val="2"/>
                <w:numId w:val="24"/>
              </w:numPr>
              <w:tabs>
                <w:tab w:val="left" w:pos="426"/>
              </w:tabs>
              <w:ind w:left="0" w:firstLine="0"/>
            </w:pPr>
          </w:p>
        </w:tc>
        <w:tc>
          <w:tcPr>
            <w:tcW w:w="5812" w:type="dxa"/>
            <w:vMerge/>
            <w:tcBorders>
              <w:left w:val="single" w:sz="4" w:space="0" w:color="808080" w:themeColor="background1" w:themeShade="80"/>
              <w:bottom w:val="nil"/>
              <w:right w:val="single" w:sz="4" w:space="0" w:color="808080" w:themeColor="background1" w:themeShade="80"/>
            </w:tcBorders>
            <w:vAlign w:val="center"/>
          </w:tcPr>
          <w:p w:rsidR="000B6CC4" w:rsidRPr="000B6CC4" w:rsidRDefault="000B6CC4" w:rsidP="00701F1B">
            <w:pPr>
              <w:ind w:right="153"/>
            </w:pPr>
          </w:p>
        </w:tc>
        <w:tc>
          <w:tcPr>
            <w:tcW w:w="8505" w:type="dxa"/>
            <w:tcBorders>
              <w:top w:val="dotted" w:sz="4" w:space="0" w:color="auto"/>
              <w:left w:val="single" w:sz="4" w:space="0" w:color="808080" w:themeColor="background1" w:themeShade="80"/>
              <w:bottom w:val="single" w:sz="4" w:space="0" w:color="auto"/>
            </w:tcBorders>
            <w:vAlign w:val="center"/>
          </w:tcPr>
          <w:p w:rsidR="000B6CC4" w:rsidRPr="000B6CC4" w:rsidRDefault="000B6CC4" w:rsidP="000B6CC4">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0B6CC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0B6CC4" w:rsidRPr="000B6CC4" w:rsidRDefault="000B6CC4" w:rsidP="000B6CC4">
            <w:pPr>
              <w:numPr>
                <w:ilvl w:val="0"/>
                <w:numId w:val="22"/>
              </w:numPr>
              <w:tabs>
                <w:tab w:val="left" w:pos="353"/>
              </w:tabs>
              <w:ind w:left="353" w:right="153" w:hanging="353"/>
              <w:jc w:val="both"/>
            </w:pPr>
            <w:r w:rsidRPr="000B6CC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0B6CC4" w:rsidRPr="000B6CC4" w:rsidRDefault="000B6CC4" w:rsidP="000B6CC4">
            <w:pPr>
              <w:numPr>
                <w:ilvl w:val="0"/>
                <w:numId w:val="22"/>
              </w:numPr>
              <w:tabs>
                <w:tab w:val="left" w:pos="353"/>
              </w:tabs>
              <w:ind w:left="353" w:right="153" w:hanging="353"/>
              <w:jc w:val="both"/>
              <w:rPr>
                <w:bCs/>
              </w:rPr>
            </w:pPr>
            <w:r w:rsidRPr="000B6CC4">
              <w:t xml:space="preserve">решение об одобрении или о совершении сделки с заинтересованностью, если требование о наличии такого одобрения установлено </w:t>
            </w:r>
            <w:r w:rsidRPr="000B6CC4">
              <w:lastRenderedPageBreak/>
              <w:t xml:space="preserve">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0B6CC4" w:rsidRPr="000B6CC4" w:rsidRDefault="000B6CC4" w:rsidP="00F164CE">
            <w:pPr>
              <w:tabs>
                <w:tab w:val="left" w:pos="0"/>
                <w:tab w:val="left" w:pos="353"/>
              </w:tabs>
              <w:ind w:right="153"/>
              <w:jc w:val="both"/>
              <w:rPr>
                <w:bCs/>
              </w:rPr>
            </w:pPr>
            <w:r w:rsidRPr="000B6CC4">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B6CC4" w:rsidRPr="00701F1B" w:rsidTr="00F164CE">
        <w:trPr>
          <w:trHeight w:val="699"/>
        </w:trPr>
        <w:tc>
          <w:tcPr>
            <w:tcW w:w="709" w:type="dxa"/>
            <w:tcBorders>
              <w:top w:val="single" w:sz="4" w:space="0" w:color="auto"/>
            </w:tcBorders>
            <w:vAlign w:val="center"/>
          </w:tcPr>
          <w:p w:rsidR="000B6CC4" w:rsidRPr="00701F1B" w:rsidRDefault="000B6CC4"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5812" w:type="dxa"/>
            <w:tcBorders>
              <w:top w:val="single" w:sz="4" w:space="0" w:color="auto"/>
            </w:tcBorders>
            <w:vAlign w:val="center"/>
          </w:tcPr>
          <w:p w:rsidR="000B6CC4" w:rsidRPr="000B6CC4" w:rsidRDefault="000B6CC4" w:rsidP="000B6CC4">
            <w:pPr>
              <w:ind w:right="153"/>
              <w:jc w:val="both"/>
            </w:pPr>
            <w:r w:rsidRPr="000B6CC4">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0B6CC4" w:rsidRPr="000B6CC4" w:rsidRDefault="000B6CC4" w:rsidP="000B6CC4">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0B6CC4">
              <w:rPr>
                <w:rFonts w:ascii="Times New Roman" w:hAnsi="Times New Roman"/>
                <w:sz w:val="24"/>
                <w:szCs w:val="24"/>
              </w:rPr>
              <w:t>заполненное участником закупки по форме 1 «Заявка на участие в закупке» подтверждение:</w:t>
            </w:r>
          </w:p>
          <w:p w:rsidR="000B6CC4" w:rsidRPr="000B6CC4" w:rsidRDefault="000B6CC4" w:rsidP="000B6CC4">
            <w:pPr>
              <w:numPr>
                <w:ilvl w:val="0"/>
                <w:numId w:val="22"/>
              </w:numPr>
              <w:tabs>
                <w:tab w:val="left" w:pos="353"/>
              </w:tabs>
              <w:ind w:left="353" w:right="153" w:hanging="353"/>
              <w:jc w:val="both"/>
              <w:rPr>
                <w:bCs/>
              </w:rPr>
            </w:pPr>
            <w:r w:rsidRPr="000B6CC4">
              <w:t>о </w:t>
            </w:r>
            <w:proofErr w:type="spellStart"/>
            <w:r w:rsidRPr="000B6CC4">
              <w:t>ненахождении</w:t>
            </w:r>
            <w:proofErr w:type="spellEnd"/>
            <w:r w:rsidRPr="000B6CC4">
              <w:t xml:space="preserve"> участника закупки в процессе ликвидации (для юридического лица);</w:t>
            </w:r>
          </w:p>
          <w:p w:rsidR="000B6CC4" w:rsidRPr="000B6CC4" w:rsidRDefault="000B6CC4" w:rsidP="000B6CC4">
            <w:pPr>
              <w:numPr>
                <w:ilvl w:val="0"/>
                <w:numId w:val="22"/>
              </w:numPr>
              <w:tabs>
                <w:tab w:val="left" w:pos="353"/>
              </w:tabs>
              <w:ind w:left="353" w:right="153" w:hanging="353"/>
              <w:jc w:val="both"/>
              <w:rPr>
                <w:bCs/>
              </w:rPr>
            </w:pPr>
            <w:r w:rsidRPr="000B6CC4">
              <w:t>об отсутствии в отношении участника закупки решения арбитражного суда о признании его несостоятельным (банкротом);</w:t>
            </w:r>
          </w:p>
          <w:p w:rsidR="000B6CC4" w:rsidRPr="000B6CC4" w:rsidRDefault="000B6CC4" w:rsidP="000B6CC4">
            <w:pPr>
              <w:numPr>
                <w:ilvl w:val="0"/>
                <w:numId w:val="22"/>
              </w:numPr>
              <w:tabs>
                <w:tab w:val="left" w:pos="353"/>
              </w:tabs>
              <w:ind w:left="353" w:right="153" w:hanging="353"/>
              <w:jc w:val="both"/>
              <w:rPr>
                <w:bCs/>
              </w:rPr>
            </w:pPr>
            <w:r w:rsidRPr="000B6CC4">
              <w:t>об отсутствии ареста имущества участника закупки, наложенного по решению суда, административного органа;</w:t>
            </w:r>
          </w:p>
          <w:p w:rsidR="000B6CC4" w:rsidRPr="000B6CC4" w:rsidRDefault="000B6CC4" w:rsidP="000B6CC4">
            <w:pPr>
              <w:numPr>
                <w:ilvl w:val="0"/>
                <w:numId w:val="22"/>
              </w:numPr>
              <w:tabs>
                <w:tab w:val="left" w:pos="353"/>
              </w:tabs>
              <w:ind w:left="353" w:right="153" w:hanging="353"/>
              <w:jc w:val="both"/>
              <w:rPr>
                <w:bCs/>
              </w:rPr>
            </w:pPr>
            <w:r w:rsidRPr="000B6CC4">
              <w:t xml:space="preserve">о </w:t>
            </w:r>
            <w:proofErr w:type="spellStart"/>
            <w:r w:rsidRPr="000B6CC4">
              <w:t>неприостановлении</w:t>
            </w:r>
            <w:proofErr w:type="spellEnd"/>
            <w:r w:rsidRPr="000B6CC4">
              <w:t xml:space="preserve"> деятельности участника закупки.</w:t>
            </w:r>
          </w:p>
        </w:tc>
      </w:tr>
      <w:tr w:rsidR="000B6CC4" w:rsidRPr="00701F1B" w:rsidTr="00F164CE">
        <w:trPr>
          <w:trHeight w:val="440"/>
        </w:trPr>
        <w:tc>
          <w:tcPr>
            <w:tcW w:w="709" w:type="dxa"/>
            <w:vAlign w:val="center"/>
          </w:tcPr>
          <w:p w:rsidR="000B6CC4" w:rsidRPr="00701F1B" w:rsidRDefault="000B6CC4"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5812" w:type="dxa"/>
          </w:tcPr>
          <w:p w:rsidR="000B6CC4" w:rsidRPr="000B6CC4" w:rsidRDefault="000B6CC4" w:rsidP="00A95C40">
            <w:pPr>
              <w:ind w:right="153"/>
              <w:jc w:val="both"/>
            </w:pPr>
            <w:r w:rsidRPr="000B6CC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0B6CC4" w:rsidRPr="000B6CC4" w:rsidRDefault="000B6CC4" w:rsidP="00701F1B">
            <w:pPr>
              <w:pStyle w:val="afff"/>
              <w:tabs>
                <w:tab w:val="left" w:pos="300"/>
              </w:tabs>
              <w:spacing w:after="0" w:line="240" w:lineRule="auto"/>
              <w:ind w:left="0" w:right="153"/>
              <w:rPr>
                <w:rFonts w:ascii="Times New Roman" w:hAnsi="Times New Roman"/>
                <w:sz w:val="24"/>
                <w:szCs w:val="24"/>
              </w:rPr>
            </w:pPr>
          </w:p>
        </w:tc>
      </w:tr>
      <w:tr w:rsidR="000B6CC4" w:rsidRPr="00701F1B" w:rsidTr="00F164CE">
        <w:trPr>
          <w:trHeight w:val="440"/>
        </w:trPr>
        <w:tc>
          <w:tcPr>
            <w:tcW w:w="709" w:type="dxa"/>
            <w:vAlign w:val="center"/>
          </w:tcPr>
          <w:p w:rsidR="000B6CC4" w:rsidRPr="00701F1B" w:rsidRDefault="000B6CC4"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5812" w:type="dxa"/>
          </w:tcPr>
          <w:p w:rsidR="000B6CC4" w:rsidRPr="000B6CC4" w:rsidRDefault="000B6CC4" w:rsidP="000B6CC4">
            <w:pPr>
              <w:ind w:right="153"/>
              <w:jc w:val="both"/>
            </w:pPr>
            <w:r w:rsidRPr="000B6CC4">
              <w:t>соответствовать требованиям, установленным на основании поручений Правительства Российской Федерации:</w:t>
            </w:r>
          </w:p>
          <w:p w:rsidR="000B6CC4" w:rsidRPr="000B6CC4" w:rsidRDefault="000B6CC4" w:rsidP="000B6CC4">
            <w:pPr>
              <w:ind w:right="153"/>
              <w:jc w:val="both"/>
            </w:pPr>
            <w:r w:rsidRPr="000B6CC4">
              <w:t>должен раскрыть информацию в отношении всей цепочки собственников, включая бенефициаров (в том числе конечных).</w:t>
            </w:r>
          </w:p>
        </w:tc>
        <w:tc>
          <w:tcPr>
            <w:tcW w:w="8505" w:type="dxa"/>
            <w:vAlign w:val="center"/>
          </w:tcPr>
          <w:p w:rsidR="000B6CC4" w:rsidRPr="000B6CC4" w:rsidRDefault="000B6CC4" w:rsidP="000B6CC4">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0B6CC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0B6CC4" w:rsidRPr="00701F1B" w:rsidTr="00D05507">
        <w:trPr>
          <w:trHeight w:val="440"/>
        </w:trPr>
        <w:tc>
          <w:tcPr>
            <w:tcW w:w="709" w:type="dxa"/>
            <w:vAlign w:val="center"/>
          </w:tcPr>
          <w:p w:rsidR="000B6CC4" w:rsidRPr="00701F1B" w:rsidRDefault="000B6CC4"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50" w:name="_Ref405791839"/>
          </w:p>
        </w:tc>
        <w:bookmarkEnd w:id="50"/>
        <w:tc>
          <w:tcPr>
            <w:tcW w:w="5812" w:type="dxa"/>
          </w:tcPr>
          <w:p w:rsidR="000B6CC4" w:rsidRPr="000B6CC4" w:rsidRDefault="000B6CC4" w:rsidP="007A1A7A">
            <w:pPr>
              <w:ind w:right="153"/>
              <w:jc w:val="both"/>
            </w:pPr>
            <w:r w:rsidRPr="000B6CC4">
              <w:t xml:space="preserve">уровень обеспеченности финансовыми ресурсами участника закупки должен быть не ниже 30 единиц, согласно методике расчета </w:t>
            </w:r>
          </w:p>
          <w:p w:rsidR="000B6CC4" w:rsidRPr="000B6CC4" w:rsidRDefault="000B6CC4" w:rsidP="007A1A7A">
            <w:pPr>
              <w:ind w:right="153"/>
              <w:jc w:val="both"/>
            </w:pPr>
          </w:p>
          <w:p w:rsidR="000B6CC4" w:rsidRPr="000B6CC4" w:rsidRDefault="000B6CC4" w:rsidP="007A1A7A">
            <w:pPr>
              <w:ind w:right="153"/>
              <w:jc w:val="both"/>
            </w:pPr>
          </w:p>
        </w:tc>
        <w:tc>
          <w:tcPr>
            <w:tcW w:w="8505" w:type="dxa"/>
            <w:tcBorders>
              <w:top w:val="single" w:sz="4" w:space="0" w:color="auto"/>
              <w:bottom w:val="single" w:sz="4" w:space="0" w:color="auto"/>
            </w:tcBorders>
          </w:tcPr>
          <w:p w:rsidR="000B6CC4" w:rsidRPr="000B6CC4" w:rsidRDefault="000B6CC4" w:rsidP="000B6CC4">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0B6CC4">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w:t>
            </w:r>
            <w:r w:rsidRPr="000B6CC4">
              <w:rPr>
                <w:rFonts w:ascii="Times New Roman" w:hAnsi="Times New Roman"/>
                <w:sz w:val="24"/>
                <w:szCs w:val="24"/>
              </w:rPr>
              <w:lastRenderedPageBreak/>
              <w:t>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0B6CC4" w:rsidRPr="000B6CC4" w:rsidRDefault="000B6CC4" w:rsidP="000B6CC4">
            <w:pPr>
              <w:numPr>
                <w:ilvl w:val="0"/>
                <w:numId w:val="1"/>
              </w:numPr>
              <w:tabs>
                <w:tab w:val="center" w:pos="4153"/>
                <w:tab w:val="right" w:pos="8306"/>
              </w:tabs>
              <w:jc w:val="both"/>
            </w:pPr>
            <w:r w:rsidRPr="000B6CC4">
              <w:t>если срок окончания подачи заявок до 25 июня текущего года – не предоставляется;</w:t>
            </w:r>
          </w:p>
          <w:p w:rsidR="000B6CC4" w:rsidRPr="000B6CC4" w:rsidRDefault="000B6CC4" w:rsidP="000B6CC4">
            <w:pPr>
              <w:numPr>
                <w:ilvl w:val="0"/>
                <w:numId w:val="1"/>
              </w:numPr>
              <w:tabs>
                <w:tab w:val="center" w:pos="4153"/>
                <w:tab w:val="right" w:pos="8306"/>
              </w:tabs>
              <w:jc w:val="both"/>
            </w:pPr>
            <w:r w:rsidRPr="000B6CC4">
              <w:t xml:space="preserve">если срок окончания подачи заявок в периоде с 25 июня до 25 октября текущего года включительно - предоставляется за 6 месяцев; </w:t>
            </w:r>
          </w:p>
          <w:p w:rsidR="000B6CC4" w:rsidRPr="000B6CC4" w:rsidRDefault="000B6CC4" w:rsidP="000B6CC4">
            <w:pPr>
              <w:numPr>
                <w:ilvl w:val="0"/>
                <w:numId w:val="1"/>
              </w:numPr>
              <w:tabs>
                <w:tab w:val="center" w:pos="4153"/>
                <w:tab w:val="right" w:pos="8306"/>
              </w:tabs>
              <w:jc w:val="both"/>
            </w:pPr>
            <w:r w:rsidRPr="000B6CC4">
              <w:t xml:space="preserve">если срок окончания подачи заявок позднее 25 октября текущего года - предоставляется за 9 месяцев. </w:t>
            </w:r>
          </w:p>
        </w:tc>
      </w:tr>
      <w:tr w:rsidR="0064178D" w:rsidRPr="00701F1B" w:rsidTr="00D05507">
        <w:trPr>
          <w:trHeight w:val="440"/>
        </w:trPr>
        <w:tc>
          <w:tcPr>
            <w:tcW w:w="709" w:type="dxa"/>
            <w:vAlign w:val="center"/>
          </w:tcPr>
          <w:p w:rsidR="0064178D" w:rsidRPr="00701F1B" w:rsidRDefault="0064178D" w:rsidP="00C539A5">
            <w:pPr>
              <w:pStyle w:val="afff"/>
              <w:numPr>
                <w:ilvl w:val="0"/>
                <w:numId w:val="26"/>
              </w:numPr>
              <w:tabs>
                <w:tab w:val="left" w:pos="426"/>
              </w:tabs>
              <w:spacing w:after="0" w:line="240" w:lineRule="auto"/>
              <w:ind w:left="0" w:firstLine="0"/>
              <w:rPr>
                <w:rFonts w:ascii="Times New Roman" w:hAnsi="Times New Roman"/>
                <w:sz w:val="24"/>
                <w:szCs w:val="24"/>
              </w:rPr>
            </w:pPr>
          </w:p>
        </w:tc>
        <w:tc>
          <w:tcPr>
            <w:tcW w:w="5812" w:type="dxa"/>
          </w:tcPr>
          <w:p w:rsidR="0064178D" w:rsidRPr="00CD3B8C" w:rsidRDefault="0064178D" w:rsidP="0064178D">
            <w:pPr>
              <w:tabs>
                <w:tab w:val="left" w:pos="778"/>
              </w:tabs>
              <w:ind w:right="153"/>
              <w:jc w:val="both"/>
            </w:pPr>
            <w:r w:rsidRPr="00CD3B8C">
              <w:t>отсутствие сведений об участнике закупки в следующих реестрах недобросовестных поставщиков:</w:t>
            </w:r>
          </w:p>
          <w:p w:rsidR="0064178D" w:rsidRPr="00CD3B8C" w:rsidRDefault="0064178D" w:rsidP="0064178D">
            <w:pPr>
              <w:numPr>
                <w:ilvl w:val="0"/>
                <w:numId w:val="23"/>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4178D" w:rsidRPr="00CD3B8C" w:rsidRDefault="0064178D" w:rsidP="0064178D">
            <w:pPr>
              <w:numPr>
                <w:ilvl w:val="0"/>
                <w:numId w:val="23"/>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4178D" w:rsidRPr="00CD3B8C" w:rsidRDefault="0064178D" w:rsidP="0064178D">
            <w:pPr>
              <w:numPr>
                <w:ilvl w:val="0"/>
                <w:numId w:val="23"/>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505" w:type="dxa"/>
            <w:tcBorders>
              <w:top w:val="single" w:sz="4" w:space="0" w:color="auto"/>
              <w:bottom w:val="single" w:sz="4" w:space="0" w:color="auto"/>
            </w:tcBorders>
          </w:tcPr>
          <w:p w:rsidR="0064178D" w:rsidRPr="00CD3B8C" w:rsidRDefault="0064178D" w:rsidP="00D05507">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64178D" w:rsidRPr="00CD3B8C" w:rsidTr="00F164CE">
        <w:trPr>
          <w:trHeight w:val="70"/>
        </w:trPr>
        <w:tc>
          <w:tcPr>
            <w:tcW w:w="709" w:type="dxa"/>
            <w:vAlign w:val="center"/>
          </w:tcPr>
          <w:p w:rsidR="0064178D" w:rsidRPr="00CD3B8C" w:rsidRDefault="0064178D" w:rsidP="00C539A5">
            <w:pPr>
              <w:numPr>
                <w:ilvl w:val="0"/>
                <w:numId w:val="24"/>
              </w:numPr>
              <w:tabs>
                <w:tab w:val="clear" w:pos="720"/>
                <w:tab w:val="num" w:pos="426"/>
                <w:tab w:val="num" w:pos="851"/>
              </w:tabs>
              <w:ind w:left="0" w:firstLine="0"/>
            </w:pPr>
          </w:p>
        </w:tc>
        <w:tc>
          <w:tcPr>
            <w:tcW w:w="14317" w:type="dxa"/>
            <w:gridSpan w:val="2"/>
            <w:vAlign w:val="center"/>
          </w:tcPr>
          <w:p w:rsidR="0064178D" w:rsidRPr="00CD3B8C" w:rsidRDefault="0064178D" w:rsidP="005636F8">
            <w:pPr>
              <w:ind w:right="153"/>
              <w:rPr>
                <w:b/>
                <w:bCs/>
              </w:rPr>
            </w:pPr>
            <w:r w:rsidRPr="00CD3B8C">
              <w:rPr>
                <w:b/>
              </w:rPr>
              <w:t>Требования к участникам закупки:</w:t>
            </w:r>
          </w:p>
        </w:tc>
      </w:tr>
      <w:tr w:rsidR="0064178D" w:rsidRPr="00CD3B8C" w:rsidTr="00F164CE">
        <w:trPr>
          <w:trHeight w:val="382"/>
        </w:trPr>
        <w:tc>
          <w:tcPr>
            <w:tcW w:w="709" w:type="dxa"/>
          </w:tcPr>
          <w:p w:rsidR="0064178D" w:rsidRPr="005636F8" w:rsidRDefault="0064178D" w:rsidP="00C539A5">
            <w:pPr>
              <w:pStyle w:val="afff"/>
              <w:numPr>
                <w:ilvl w:val="0"/>
                <w:numId w:val="34"/>
              </w:numPr>
              <w:tabs>
                <w:tab w:val="left" w:pos="426"/>
              </w:tabs>
              <w:spacing w:after="0" w:line="240" w:lineRule="auto"/>
              <w:ind w:left="0" w:firstLine="0"/>
              <w:rPr>
                <w:rFonts w:ascii="Times New Roman" w:hAnsi="Times New Roman"/>
                <w:sz w:val="24"/>
                <w:szCs w:val="24"/>
              </w:rPr>
            </w:pPr>
            <w:bookmarkStart w:id="51" w:name="_Ref405822580"/>
          </w:p>
        </w:tc>
        <w:bookmarkEnd w:id="51"/>
        <w:tc>
          <w:tcPr>
            <w:tcW w:w="5812" w:type="dxa"/>
          </w:tcPr>
          <w:p w:rsidR="0064178D" w:rsidRPr="0064178D" w:rsidRDefault="0064178D" w:rsidP="002E132A">
            <w:pPr>
              <w:tabs>
                <w:tab w:val="left" w:pos="0"/>
                <w:tab w:val="left" w:pos="1140"/>
              </w:tabs>
              <w:ind w:right="153"/>
              <w:jc w:val="both"/>
              <w:rPr>
                <w:bCs/>
                <w:snapToGrid w:val="0"/>
              </w:rPr>
            </w:pPr>
            <w:r w:rsidRPr="00CD3B8C">
              <w:rPr>
                <w:bCs/>
                <w:snapToGrid w:val="0"/>
              </w:rPr>
              <w:t>наличие опыта поставок: участник должен иметь в рамках заключенных договоров завершенные в 20</w:t>
            </w:r>
            <w:r>
              <w:rPr>
                <w:bCs/>
                <w:snapToGrid w:val="0"/>
              </w:rPr>
              <w:t>12</w:t>
            </w:r>
            <w:r w:rsidRPr="00CD3B8C">
              <w:rPr>
                <w:bCs/>
                <w:snapToGrid w:val="0"/>
              </w:rPr>
              <w:t>-20</w:t>
            </w:r>
            <w:r>
              <w:rPr>
                <w:bCs/>
                <w:snapToGrid w:val="0"/>
              </w:rPr>
              <w:t>14</w:t>
            </w:r>
            <w:r w:rsidRPr="00CD3B8C">
              <w:rPr>
                <w:bCs/>
                <w:snapToGrid w:val="0"/>
              </w:rPr>
              <w:t xml:space="preserve"> гг. </w:t>
            </w:r>
            <w:r w:rsidRPr="00CD3B8C">
              <w:rPr>
                <w:bCs/>
                <w:i/>
                <w:iCs/>
                <w:snapToGrid w:val="0"/>
              </w:rPr>
              <w:t>(последние 3 года)</w:t>
            </w:r>
            <w:r w:rsidRPr="00CD3B8C">
              <w:rPr>
                <w:bCs/>
                <w:snapToGrid w:val="0"/>
              </w:rPr>
              <w:t xml:space="preserve"> поставки товаров</w:t>
            </w:r>
            <w:r>
              <w:rPr>
                <w:bCs/>
                <w:snapToGrid w:val="0"/>
              </w:rPr>
              <w:t xml:space="preserve"> в </w:t>
            </w:r>
            <w:r w:rsidRPr="0064178D">
              <w:rPr>
                <w:bCs/>
                <w:snapToGrid w:val="0"/>
              </w:rPr>
              <w:t>соответствии с к</w:t>
            </w:r>
            <w:r w:rsidRPr="0064178D">
              <w:rPr>
                <w:snapToGrid w:val="0"/>
              </w:rPr>
              <w:t xml:space="preserve">лассом </w:t>
            </w:r>
            <w:r w:rsidR="002E132A" w:rsidRPr="002E132A">
              <w:rPr>
                <w:b/>
                <w:bCs/>
                <w:snapToGrid w:val="0"/>
              </w:rPr>
              <w:t>25</w:t>
            </w:r>
            <w:r w:rsidRPr="0064178D">
              <w:rPr>
                <w:bCs/>
                <w:snapToGrid w:val="0"/>
              </w:rPr>
              <w:t xml:space="preserve"> / </w:t>
            </w:r>
            <w:r w:rsidRPr="0064178D">
              <w:rPr>
                <w:snapToGrid w:val="0"/>
              </w:rPr>
              <w:t>подклассом</w:t>
            </w:r>
            <w:r w:rsidRPr="0064178D">
              <w:rPr>
                <w:bCs/>
                <w:snapToGrid w:val="0"/>
              </w:rPr>
              <w:t xml:space="preserve"> </w:t>
            </w:r>
            <w:r w:rsidR="002E132A" w:rsidRPr="002E132A">
              <w:rPr>
                <w:b/>
                <w:bCs/>
                <w:snapToGrid w:val="0"/>
              </w:rPr>
              <w:t>25.2</w:t>
            </w:r>
            <w:r w:rsidR="002E132A">
              <w:rPr>
                <w:bCs/>
                <w:snapToGrid w:val="0"/>
              </w:rPr>
              <w:t xml:space="preserve"> </w:t>
            </w:r>
            <w:r w:rsidRPr="0064178D">
              <w:rPr>
                <w:snapToGrid w:val="0"/>
              </w:rPr>
              <w:t xml:space="preserve">«Общероссийским классификатором продукции по видам экономической деятельности (ОКПД 2) </w:t>
            </w:r>
            <w:proofErr w:type="gramStart"/>
            <w:r w:rsidRPr="0064178D">
              <w:rPr>
                <w:snapToGrid w:val="0"/>
              </w:rPr>
              <w:t>ОК</w:t>
            </w:r>
            <w:proofErr w:type="gramEnd"/>
            <w:r w:rsidRPr="0064178D">
              <w:rPr>
                <w:snapToGrid w:val="0"/>
              </w:rPr>
              <w:t xml:space="preserve"> 034-2014 «КПЕС 2008» </w:t>
            </w:r>
            <w:r w:rsidRPr="0064178D">
              <w:rPr>
                <w:bCs/>
                <w:snapToGrid w:val="0"/>
              </w:rPr>
              <w:t xml:space="preserve">на общую сумму </w:t>
            </w:r>
            <w:r w:rsidRPr="0064178D">
              <w:rPr>
                <w:bCs/>
                <w:snapToGrid w:val="0"/>
              </w:rPr>
              <w:lastRenderedPageBreak/>
              <w:t>не менее</w:t>
            </w:r>
            <w:r>
              <w:rPr>
                <w:bCs/>
                <w:iCs/>
                <w:snapToGrid w:val="0"/>
              </w:rPr>
              <w:t xml:space="preserve"> </w:t>
            </w:r>
            <w:r w:rsidR="002E132A" w:rsidRPr="002E132A">
              <w:rPr>
                <w:b/>
                <w:bCs/>
                <w:iCs/>
                <w:snapToGrid w:val="0"/>
              </w:rPr>
              <w:t>5</w:t>
            </w:r>
            <w:r w:rsidRPr="002E132A">
              <w:rPr>
                <w:b/>
                <w:bCs/>
                <w:iCs/>
                <w:snapToGrid w:val="0"/>
              </w:rPr>
              <w:t> </w:t>
            </w:r>
            <w:r w:rsidR="002E132A">
              <w:rPr>
                <w:b/>
                <w:bCs/>
                <w:iCs/>
                <w:snapToGrid w:val="0"/>
              </w:rPr>
              <w:t>8</w:t>
            </w:r>
            <w:r w:rsidRPr="0064178D">
              <w:rPr>
                <w:b/>
                <w:bCs/>
                <w:iCs/>
                <w:snapToGrid w:val="0"/>
              </w:rPr>
              <w:t>00 000</w:t>
            </w:r>
            <w:r>
              <w:rPr>
                <w:bCs/>
                <w:iCs/>
                <w:snapToGrid w:val="0"/>
              </w:rPr>
              <w:t xml:space="preserve"> рублей.</w:t>
            </w:r>
          </w:p>
        </w:tc>
        <w:tc>
          <w:tcPr>
            <w:tcW w:w="8505" w:type="dxa"/>
          </w:tcPr>
          <w:p w:rsidR="0064178D" w:rsidRPr="00CD3B8C" w:rsidRDefault="0064178D" w:rsidP="0064178D">
            <w:pPr>
              <w:widowControl w:val="0"/>
              <w:adjustRightInd w:val="0"/>
              <w:ind w:right="153" w:firstLine="660"/>
              <w:jc w:val="both"/>
              <w:textAlignment w:val="baseline"/>
            </w:pPr>
            <w:r w:rsidRPr="00CD3B8C">
              <w:lastRenderedPageBreak/>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64178D" w:rsidRPr="00CD3B8C" w:rsidRDefault="0064178D" w:rsidP="0064178D">
            <w:pPr>
              <w:numPr>
                <w:ilvl w:val="0"/>
                <w:numId w:val="31"/>
              </w:numPr>
              <w:tabs>
                <w:tab w:val="left" w:pos="339"/>
                <w:tab w:val="left" w:pos="1062"/>
              </w:tabs>
              <w:suppressAutoHyphens/>
              <w:ind w:left="0" w:firstLine="637"/>
              <w:jc w:val="both"/>
            </w:pPr>
            <w:r w:rsidRPr="00CD3B8C">
              <w:t>документов, подтверждающих состав поставок, составленных в рамках договора, подписанных сторонами договора, содержащих следующие сведения:</w:t>
            </w:r>
          </w:p>
          <w:p w:rsidR="0064178D" w:rsidRPr="00CD3B8C" w:rsidRDefault="0064178D" w:rsidP="0064178D">
            <w:pPr>
              <w:numPr>
                <w:ilvl w:val="0"/>
                <w:numId w:val="32"/>
              </w:numPr>
              <w:tabs>
                <w:tab w:val="left" w:pos="635"/>
              </w:tabs>
              <w:suppressAutoHyphens/>
              <w:ind w:left="352" w:firstLine="0"/>
              <w:contextualSpacing/>
              <w:jc w:val="both"/>
            </w:pPr>
            <w:r w:rsidRPr="00CD3B8C">
              <w:t>реквизиты договора (номер и дата);</w:t>
            </w:r>
          </w:p>
          <w:p w:rsidR="0064178D" w:rsidRPr="00CD3B8C" w:rsidRDefault="0064178D" w:rsidP="0064178D">
            <w:pPr>
              <w:numPr>
                <w:ilvl w:val="0"/>
                <w:numId w:val="32"/>
              </w:numPr>
              <w:tabs>
                <w:tab w:val="left" w:pos="635"/>
              </w:tabs>
              <w:suppressAutoHyphens/>
              <w:ind w:left="352" w:firstLine="0"/>
              <w:contextualSpacing/>
              <w:jc w:val="both"/>
            </w:pPr>
            <w:r w:rsidRPr="00CD3B8C">
              <w:lastRenderedPageBreak/>
              <w:t>перечень поставленного товара;</w:t>
            </w:r>
          </w:p>
          <w:p w:rsidR="0064178D" w:rsidRPr="00CD3B8C" w:rsidRDefault="0064178D" w:rsidP="0064178D">
            <w:pPr>
              <w:numPr>
                <w:ilvl w:val="0"/>
                <w:numId w:val="31"/>
              </w:numPr>
              <w:tabs>
                <w:tab w:val="left" w:pos="339"/>
                <w:tab w:val="left" w:pos="1062"/>
              </w:tabs>
              <w:suppressAutoHyphens/>
              <w:ind w:left="0" w:firstLine="637"/>
              <w:jc w:val="both"/>
            </w:pPr>
            <w:r w:rsidRPr="00CD3B8C">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4178D" w:rsidRPr="00CD3B8C" w:rsidRDefault="0064178D" w:rsidP="0064178D">
            <w:pPr>
              <w:numPr>
                <w:ilvl w:val="0"/>
                <w:numId w:val="32"/>
              </w:numPr>
              <w:tabs>
                <w:tab w:val="left" w:pos="635"/>
              </w:tabs>
              <w:suppressAutoHyphens/>
              <w:ind w:left="352" w:firstLine="0"/>
              <w:contextualSpacing/>
              <w:jc w:val="both"/>
            </w:pPr>
            <w:r w:rsidRPr="00CD3B8C">
              <w:t>реквизиты договора (номер и дата);</w:t>
            </w:r>
          </w:p>
          <w:p w:rsidR="0064178D" w:rsidRPr="00CD3B8C" w:rsidRDefault="0064178D" w:rsidP="0064178D">
            <w:pPr>
              <w:numPr>
                <w:ilvl w:val="0"/>
                <w:numId w:val="32"/>
              </w:numPr>
              <w:tabs>
                <w:tab w:val="left" w:pos="635"/>
              </w:tabs>
              <w:suppressAutoHyphens/>
              <w:ind w:left="352" w:firstLine="0"/>
              <w:contextualSpacing/>
              <w:jc w:val="both"/>
            </w:pPr>
            <w:r w:rsidRPr="00CD3B8C">
              <w:t>перечень переданного и принятого заказчиком по договору товара;</w:t>
            </w:r>
          </w:p>
          <w:p w:rsidR="0064178D" w:rsidRPr="00CD3B8C" w:rsidRDefault="0064178D" w:rsidP="0064178D">
            <w:pPr>
              <w:numPr>
                <w:ilvl w:val="0"/>
                <w:numId w:val="32"/>
              </w:numPr>
              <w:tabs>
                <w:tab w:val="left" w:pos="635"/>
              </w:tabs>
              <w:suppressAutoHyphens/>
              <w:ind w:left="352" w:firstLine="0"/>
              <w:contextualSpacing/>
              <w:jc w:val="both"/>
              <w:rPr>
                <w:bCs/>
              </w:rPr>
            </w:pPr>
            <w:r w:rsidRPr="00CD3B8C">
              <w:t>стоимость переданного и принятого заказчиком по договору товара.</w:t>
            </w:r>
          </w:p>
        </w:tc>
      </w:tr>
    </w:tbl>
    <w:p w:rsidR="00703F4C" w:rsidRPr="00AC2EB2" w:rsidRDefault="00703F4C" w:rsidP="00C539A5">
      <w:pPr>
        <w:pStyle w:val="10"/>
        <w:numPr>
          <w:ilvl w:val="2"/>
          <w:numId w:val="18"/>
        </w:numPr>
        <w:tabs>
          <w:tab w:val="left" w:pos="1418"/>
          <w:tab w:val="left" w:pos="1843"/>
        </w:tabs>
        <w:spacing w:before="120" w:after="120"/>
        <w:ind w:left="0" w:firstLine="567"/>
        <w:jc w:val="both"/>
      </w:pPr>
      <w:bookmarkStart w:id="52" w:name="_Toc419205418"/>
      <w:r w:rsidRPr="00AC2EB2">
        <w:lastRenderedPageBreak/>
        <w:t>Требования к продукции</w:t>
      </w:r>
      <w:bookmarkEnd w:id="52"/>
    </w:p>
    <w:tbl>
      <w:tblPr>
        <w:tblW w:w="4893"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0"/>
        <w:gridCol w:w="8363"/>
        <w:gridCol w:w="5812"/>
      </w:tblGrid>
      <w:tr w:rsidR="00703F4C" w:rsidRPr="00AC2EB2" w:rsidTr="0087734D">
        <w:trPr>
          <w:trHeight w:val="807"/>
          <w:tblHeader/>
        </w:trPr>
        <w:tc>
          <w:tcPr>
            <w:tcW w:w="283" w:type="pct"/>
            <w:tcBorders>
              <w:right w:val="single" w:sz="4" w:space="0" w:color="auto"/>
            </w:tcBorders>
            <w:vAlign w:val="center"/>
          </w:tcPr>
          <w:p w:rsidR="00703F4C" w:rsidRPr="00AC2EB2" w:rsidRDefault="00703F4C" w:rsidP="00703F4C">
            <w:pPr>
              <w:widowControl w:val="0"/>
              <w:shd w:val="clear" w:color="auto" w:fill="FFFFFF"/>
              <w:tabs>
                <w:tab w:val="left" w:pos="299"/>
              </w:tabs>
              <w:ind w:left="75" w:right="-57"/>
              <w:jc w:val="center"/>
              <w:rPr>
                <w:rFonts w:eastAsia="Arial Unicode MS"/>
              </w:rPr>
            </w:pPr>
            <w:r w:rsidRPr="00AC2EB2">
              <w:rPr>
                <w:rFonts w:eastAsia="Arial Unicode MS"/>
              </w:rPr>
              <w:t xml:space="preserve">№ </w:t>
            </w:r>
            <w:proofErr w:type="gramStart"/>
            <w:r w:rsidRPr="00AC2EB2">
              <w:rPr>
                <w:rFonts w:eastAsia="Arial Unicode MS"/>
              </w:rPr>
              <w:t>п</w:t>
            </w:r>
            <w:proofErr w:type="gramEnd"/>
            <w:r w:rsidRPr="00AC2EB2">
              <w:rPr>
                <w:rFonts w:eastAsia="Arial Unicode MS"/>
              </w:rPr>
              <w:t>/п</w:t>
            </w:r>
          </w:p>
        </w:tc>
        <w:tc>
          <w:tcPr>
            <w:tcW w:w="2783" w:type="pct"/>
            <w:tcBorders>
              <w:left w:val="single" w:sz="4" w:space="0" w:color="auto"/>
            </w:tcBorders>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Требование</w:t>
            </w:r>
          </w:p>
        </w:tc>
        <w:tc>
          <w:tcPr>
            <w:tcW w:w="1934" w:type="pct"/>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Документ, подтверждающий соответствие требованиям</w:t>
            </w:r>
          </w:p>
        </w:tc>
      </w:tr>
      <w:tr w:rsidR="00C20EDB" w:rsidRPr="00AC2EB2" w:rsidTr="0087734D">
        <w:trPr>
          <w:trHeight w:val="586"/>
        </w:trPr>
        <w:tc>
          <w:tcPr>
            <w:tcW w:w="283" w:type="pct"/>
            <w:tcBorders>
              <w:right w:val="single" w:sz="4" w:space="0" w:color="auto"/>
            </w:tcBorders>
          </w:tcPr>
          <w:p w:rsidR="00C20EDB" w:rsidRPr="00AC2EB2" w:rsidRDefault="00C20EDB" w:rsidP="00C539A5">
            <w:pPr>
              <w:widowControl w:val="0"/>
              <w:numPr>
                <w:ilvl w:val="0"/>
                <w:numId w:val="21"/>
              </w:numPr>
              <w:shd w:val="clear" w:color="auto" w:fill="FFFFFF"/>
              <w:tabs>
                <w:tab w:val="left" w:pos="299"/>
              </w:tabs>
              <w:ind w:left="431" w:right="-57" w:hanging="357"/>
              <w:jc w:val="center"/>
              <w:rPr>
                <w:rFonts w:eastAsia="Arial Unicode MS"/>
                <w:bCs/>
              </w:rPr>
            </w:pPr>
          </w:p>
        </w:tc>
        <w:tc>
          <w:tcPr>
            <w:tcW w:w="2783" w:type="pct"/>
            <w:tcBorders>
              <w:left w:val="single" w:sz="4" w:space="0" w:color="auto"/>
            </w:tcBorders>
          </w:tcPr>
          <w:p w:rsidR="00C20EDB" w:rsidRDefault="00C20EDB" w:rsidP="0087734D">
            <w:pPr>
              <w:widowControl w:val="0"/>
              <w:shd w:val="clear" w:color="auto" w:fill="FFFFFF"/>
              <w:ind w:left="-57" w:right="-57"/>
              <w:jc w:val="both"/>
              <w:rPr>
                <w:rFonts w:eastAsia="Arial Unicode MS"/>
              </w:rPr>
            </w:pPr>
            <w:r w:rsidRPr="00AC2EB2">
              <w:rPr>
                <w:rFonts w:eastAsia="Arial Unicode MS"/>
              </w:rPr>
              <w:t xml:space="preserve">Продукция должна соответствовать требованиям, указанным в </w:t>
            </w:r>
            <w:r w:rsidR="0087734D">
              <w:rPr>
                <w:rFonts w:eastAsia="Arial Unicode MS"/>
              </w:rPr>
              <w:t>Т</w:t>
            </w:r>
            <w:r w:rsidRPr="00AC2EB2">
              <w:rPr>
                <w:rFonts w:eastAsia="Arial Unicode MS"/>
              </w:rPr>
              <w:t>оме 2 «Техническая часть».</w:t>
            </w:r>
          </w:p>
          <w:p w:rsidR="0087734D" w:rsidRPr="00AC2EB2" w:rsidRDefault="0087734D" w:rsidP="0087734D">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1934" w:type="pct"/>
            <w:vMerge w:val="restart"/>
            <w:vAlign w:val="center"/>
          </w:tcPr>
          <w:p w:rsidR="00C20EDB" w:rsidRPr="00AC2EB2" w:rsidRDefault="00C20EDB" w:rsidP="0087734D">
            <w:pPr>
              <w:widowControl w:val="0"/>
              <w:shd w:val="clear" w:color="auto" w:fill="FFFFFF"/>
              <w:jc w:val="both"/>
              <w:rPr>
                <w:rFonts w:eastAsia="Arial Unicode MS"/>
              </w:rPr>
            </w:pPr>
            <w:r w:rsidRPr="00AC2EB2">
              <w:rPr>
                <w:rFonts w:eastAsia="Arial Unicode MS"/>
              </w:rPr>
              <w:t xml:space="preserve">Техническое предложение </w:t>
            </w:r>
            <w:r w:rsidRPr="00AC2EB2">
              <w:t>(соответствующая Форма)</w:t>
            </w:r>
            <w:r w:rsidRPr="00AC2EB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AC2EB2" w:rsidTr="0087734D">
        <w:trPr>
          <w:trHeight w:val="329"/>
        </w:trPr>
        <w:tc>
          <w:tcPr>
            <w:tcW w:w="283" w:type="pct"/>
            <w:tcBorders>
              <w:right w:val="single" w:sz="4" w:space="0" w:color="auto"/>
            </w:tcBorders>
          </w:tcPr>
          <w:p w:rsidR="00C20EDB" w:rsidRPr="00AC2EB2" w:rsidRDefault="00C20EDB" w:rsidP="00C539A5">
            <w:pPr>
              <w:widowControl w:val="0"/>
              <w:numPr>
                <w:ilvl w:val="0"/>
                <w:numId w:val="21"/>
              </w:numPr>
              <w:shd w:val="clear" w:color="auto" w:fill="FFFFFF"/>
              <w:tabs>
                <w:tab w:val="left" w:pos="299"/>
              </w:tabs>
              <w:ind w:left="431" w:right="-57" w:hanging="357"/>
              <w:jc w:val="center"/>
              <w:rPr>
                <w:rFonts w:eastAsia="Arial Unicode MS"/>
                <w:bCs/>
              </w:rPr>
            </w:pPr>
          </w:p>
        </w:tc>
        <w:tc>
          <w:tcPr>
            <w:tcW w:w="2783" w:type="pct"/>
            <w:tcBorders>
              <w:left w:val="single" w:sz="4" w:space="0" w:color="auto"/>
            </w:tcBorders>
          </w:tcPr>
          <w:p w:rsidR="00C20EDB" w:rsidRPr="00AC2EB2" w:rsidRDefault="00C20EDB" w:rsidP="00C20EDB">
            <w:pPr>
              <w:widowControl w:val="0"/>
              <w:shd w:val="clear" w:color="auto" w:fill="FFFFFF"/>
              <w:ind w:left="-57" w:right="-57"/>
              <w:jc w:val="both"/>
              <w:rPr>
                <w:rFonts w:eastAsia="Arial Unicode MS"/>
              </w:rPr>
            </w:pPr>
            <w:r w:rsidRPr="00AC2EB2">
              <w:rPr>
                <w:rFonts w:eastAsia="Arial Unicode MS"/>
              </w:rPr>
              <w:t>Срок представляемой гарантии качества продукции</w:t>
            </w:r>
          </w:p>
        </w:tc>
        <w:tc>
          <w:tcPr>
            <w:tcW w:w="1934" w:type="pct"/>
            <w:vMerge/>
          </w:tcPr>
          <w:p w:rsidR="00C20EDB" w:rsidRPr="00AC2EB2" w:rsidRDefault="00C20EDB" w:rsidP="00703F4C">
            <w:pPr>
              <w:widowControl w:val="0"/>
              <w:shd w:val="clear" w:color="auto" w:fill="FFFFFF"/>
              <w:jc w:val="both"/>
              <w:rPr>
                <w:rFonts w:eastAsia="Arial Unicode MS"/>
              </w:rPr>
            </w:pPr>
          </w:p>
        </w:tc>
      </w:tr>
    </w:tbl>
    <w:p w:rsidR="00EA3525" w:rsidRPr="00AC2EB2" w:rsidRDefault="00683495" w:rsidP="00C539A5">
      <w:pPr>
        <w:pStyle w:val="10"/>
        <w:numPr>
          <w:ilvl w:val="1"/>
          <w:numId w:val="18"/>
        </w:numPr>
        <w:spacing w:before="120" w:after="120"/>
        <w:jc w:val="both"/>
      </w:pPr>
      <w:bookmarkStart w:id="53" w:name="_Ref395172188"/>
      <w:bookmarkStart w:id="54" w:name="_Toc395190385"/>
      <w:r>
        <w:t xml:space="preserve"> </w:t>
      </w:r>
      <w:bookmarkStart w:id="55" w:name="_Toc419205419"/>
      <w:r w:rsidR="00EA3525" w:rsidRPr="00AC2EB2">
        <w:t>СОСТАВ ЗАЯВКИ НА УЧАСТИЕ В </w:t>
      </w:r>
      <w:r w:rsidR="00BA3C22" w:rsidRPr="00AC2EB2">
        <w:t>ЗАКУПКЕ</w:t>
      </w:r>
      <w:r w:rsidR="00EA3525" w:rsidRPr="00AC2EB2">
        <w:t>.</w:t>
      </w:r>
      <w:bookmarkEnd w:id="53"/>
      <w:bookmarkEnd w:id="54"/>
      <w:bookmarkEnd w:id="55"/>
    </w:p>
    <w:p w:rsidR="00EA3525" w:rsidRPr="00AC2EB2"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3289180"/>
      <w:r w:rsidRPr="00AC2EB2">
        <w:t>Формы</w:t>
      </w:r>
      <w:r w:rsidR="00EA3525" w:rsidRPr="00AC2EB2">
        <w:t>, заполняемые с помощью функционала ЭТП</w:t>
      </w:r>
      <w:r w:rsidR="001239BF">
        <w:t xml:space="preserve"> – согласно регламенту ЭТП</w:t>
      </w:r>
      <w:bookmarkEnd w:id="56"/>
      <w:r w:rsidR="001239BF">
        <w:t>.</w:t>
      </w:r>
    </w:p>
    <w:p w:rsidR="00EA3525" w:rsidRPr="00AC2EB2"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7" w:name="_Ref350169525"/>
      <w:r w:rsidRPr="00AC2EB2">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57"/>
    </w:p>
    <w:p w:rsidR="00EA3525" w:rsidRPr="00AC2EB2" w:rsidRDefault="00EA3525" w:rsidP="00C539A5">
      <w:pPr>
        <w:numPr>
          <w:ilvl w:val="0"/>
          <w:numId w:val="19"/>
        </w:numPr>
        <w:tabs>
          <w:tab w:val="left" w:pos="0"/>
          <w:tab w:val="left" w:pos="1140"/>
        </w:tabs>
        <w:overflowPunct w:val="0"/>
        <w:autoSpaceDE w:val="0"/>
        <w:autoSpaceDN w:val="0"/>
        <w:adjustRightInd w:val="0"/>
        <w:ind w:left="0" w:right="153" w:firstLine="709"/>
        <w:jc w:val="both"/>
      </w:pPr>
      <w:bookmarkStart w:id="58" w:name="_Ref396489623"/>
      <w:r w:rsidRPr="00AC2EB2">
        <w:lastRenderedPageBreak/>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942418">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58"/>
    </w:p>
    <w:p w:rsidR="00EA3525" w:rsidRDefault="000D53B6" w:rsidP="00C539A5">
      <w:pPr>
        <w:numPr>
          <w:ilvl w:val="0"/>
          <w:numId w:val="19"/>
        </w:numPr>
        <w:tabs>
          <w:tab w:val="left" w:pos="0"/>
          <w:tab w:val="left" w:pos="1140"/>
        </w:tabs>
        <w:overflowPunct w:val="0"/>
        <w:autoSpaceDE w:val="0"/>
        <w:autoSpaceDN w:val="0"/>
        <w:adjustRightInd w:val="0"/>
        <w:ind w:left="0" w:right="153" w:firstLine="709"/>
        <w:jc w:val="both"/>
      </w:pPr>
      <w:proofErr w:type="gramStart"/>
      <w:r w:rsidRPr="00AC2EB2">
        <w:t xml:space="preserve">в случае </w:t>
      </w:r>
      <w:r w:rsidRPr="00AC2EB2" w:rsidDel="00EC0238">
        <w:t>принадлежност</w:t>
      </w:r>
      <w:r w:rsidRPr="00AC2EB2">
        <w:t>и</w:t>
      </w:r>
      <w:r w:rsidRPr="00AC2EB2" w:rsidDel="00EC0238">
        <w:t xml:space="preserve"> </w:t>
      </w:r>
      <w:r w:rsidRPr="00AC2EB2">
        <w:t xml:space="preserve">участника </w:t>
      </w:r>
      <w:r w:rsidR="00BA3C22" w:rsidRPr="00AC2EB2">
        <w:t>закупки</w:t>
      </w:r>
      <w:r w:rsidRPr="00AC2EB2">
        <w:rPr>
          <w:i/>
        </w:rPr>
        <w:t xml:space="preserve"> </w:t>
      </w:r>
      <w:r w:rsidRPr="00AC2EB2">
        <w:t>и/или привлекаемого субподрядчика</w:t>
      </w:r>
      <w:r w:rsidRPr="00AC2EB2">
        <w:rPr>
          <w:i/>
        </w:rPr>
        <w:t xml:space="preserve"> </w:t>
      </w:r>
      <w:r w:rsidRPr="00AC2EB2" w:rsidDel="00EC0238">
        <w:t>к субъектам малого и среднего предпринимательства</w:t>
      </w:r>
      <w:r w:rsidRPr="00AC2EB2">
        <w:t xml:space="preserve"> - </w:t>
      </w:r>
      <w:r w:rsidR="007757A8" w:rsidRPr="00AC2EB2">
        <w:t xml:space="preserve">сведения о принадлежности </w:t>
      </w:r>
      <w:r w:rsidR="007757A8" w:rsidRPr="00AC2EB2" w:rsidDel="00EC0238">
        <w:t>к субъектам малого и среднего предпринимательства</w:t>
      </w:r>
      <w:r w:rsidR="007757A8" w:rsidRPr="00AC2EB2">
        <w:t xml:space="preserve"> по форме и в соответствии с инструкциями, приведенными в настоящей </w:t>
      </w:r>
      <w:r w:rsidR="00BA3C22" w:rsidRPr="00AC2EB2">
        <w:t>закупочной</w:t>
      </w:r>
      <w:r w:rsidR="007757A8"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7757A8" w:rsidRPr="00AC2EB2">
        <w:t xml:space="preserve">), предоставляются в составе заявки на участие в </w:t>
      </w:r>
      <w:r w:rsidR="00BA3C22" w:rsidRPr="00AC2EB2">
        <w:t>закупке</w:t>
      </w:r>
      <w:r w:rsidR="007757A8" w:rsidRPr="00AC2EB2">
        <w:t xml:space="preserve"> в двух форматах: *.</w:t>
      </w:r>
      <w:proofErr w:type="spellStart"/>
      <w:r w:rsidR="007757A8" w:rsidRPr="00AC2EB2">
        <w:t>pdf</w:t>
      </w:r>
      <w:proofErr w:type="spellEnd"/>
      <w:r w:rsidR="007757A8"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 xml:space="preserve">в </w:t>
      </w:r>
      <w:r w:rsidR="00E1243F" w:rsidRPr="00AC2EB2" w:rsidDel="00EC0238">
        <w:t>редактируемом</w:t>
      </w:r>
      <w:proofErr w:type="gramEnd"/>
      <w:r w:rsidR="00E1243F" w:rsidRPr="00AC2EB2" w:rsidDel="00EC0238">
        <w:t xml:space="preserve"> </w:t>
      </w:r>
      <w:proofErr w:type="gramStart"/>
      <w:r w:rsidR="00E1243F" w:rsidRPr="00AC2EB2" w:rsidDel="00EC0238">
        <w:t>формате</w:t>
      </w:r>
      <w:proofErr w:type="gramEnd"/>
      <w:r w:rsidR="00E1243F" w:rsidRPr="00AC2EB2" w:rsidDel="00EC0238">
        <w:t xml:space="preserve">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B60695">
        <w:t>;</w:t>
      </w:r>
    </w:p>
    <w:p w:rsidR="00B60695" w:rsidRPr="00AC2EB2" w:rsidRDefault="00B60695" w:rsidP="00C539A5">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942418">
        <w:t>5.1</w:t>
      </w:r>
      <w:r>
        <w:fldChar w:fldCharType="end"/>
      </w:r>
      <w:r>
        <w:t xml:space="preserve">, соответствующая </w:t>
      </w:r>
      <w:hyperlink r:id="rId19" w:anchor="_БАНКОВСКАЯ_ГАРАНТИЯ_ОБЕСПЕЧЕНИЯ" w:history="1">
        <w:r>
          <w:rPr>
            <w:rStyle w:val="afb"/>
          </w:rPr>
          <w:t>Форма</w:t>
        </w:r>
      </w:hyperlink>
      <w:r>
        <w:rPr>
          <w:rStyle w:val="afb"/>
        </w:rPr>
        <w:t xml:space="preserve"> 2</w:t>
      </w:r>
      <w:r>
        <w:t>);</w:t>
      </w:r>
    </w:p>
    <w:p w:rsidR="00EA3525" w:rsidRDefault="00EA3525" w:rsidP="00C539A5">
      <w:pPr>
        <w:numPr>
          <w:ilvl w:val="0"/>
          <w:numId w:val="19"/>
        </w:numPr>
        <w:tabs>
          <w:tab w:val="left" w:pos="0"/>
          <w:tab w:val="left" w:pos="1140"/>
        </w:tabs>
        <w:overflowPunct w:val="0"/>
        <w:autoSpaceDE w:val="0"/>
        <w:autoSpaceDN w:val="0"/>
        <w:adjustRightInd w:val="0"/>
        <w:ind w:left="0" w:right="153" w:firstLine="709"/>
        <w:jc w:val="both"/>
      </w:pPr>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942418">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00743810">
        <w:t>);</w:t>
      </w:r>
    </w:p>
    <w:p w:rsidR="00743810" w:rsidRPr="00AC2EB2" w:rsidRDefault="00743810" w:rsidP="00C539A5">
      <w:pPr>
        <w:numPr>
          <w:ilvl w:val="0"/>
          <w:numId w:val="19"/>
        </w:numPr>
        <w:tabs>
          <w:tab w:val="left" w:pos="0"/>
          <w:tab w:val="left" w:pos="1140"/>
        </w:tabs>
        <w:overflowPunct w:val="0"/>
        <w:autoSpaceDE w:val="0"/>
        <w:autoSpaceDN w:val="0"/>
        <w:adjustRightInd w:val="0"/>
        <w:ind w:left="0" w:right="153" w:firstLine="709"/>
        <w:jc w:val="both"/>
      </w:pPr>
      <w:r>
        <w:t xml:space="preserve">график поставки товара </w:t>
      </w:r>
      <w:r w:rsidRPr="00AC2EB2">
        <w:t>в соответствии с инструкциями, приведенными в настоящей закупочной документации (подраздел </w:t>
      </w:r>
      <w:r w:rsidRPr="00AC2EB2">
        <w:fldChar w:fldCharType="begin"/>
      </w:r>
      <w:r w:rsidRPr="00AC2EB2">
        <w:instrText xml:space="preserve"> REF _Ref401131967 \r \h </w:instrText>
      </w:r>
      <w:r>
        <w:instrText xml:space="preserve"> \* MERGEFORMAT </w:instrText>
      </w:r>
      <w:r w:rsidRPr="00AC2EB2">
        <w:fldChar w:fldCharType="separate"/>
      </w:r>
      <w:r w:rsidR="00942418">
        <w:t>5.1</w:t>
      </w:r>
      <w:r w:rsidRPr="00AC2EB2">
        <w:fldChar w:fldCharType="end"/>
      </w:r>
      <w:r w:rsidRPr="00AC2EB2">
        <w:t xml:space="preserve">, соответствующая </w:t>
      </w:r>
      <w:hyperlink w:anchor="_Сводная_таблица_стоимости" w:history="1">
        <w:r w:rsidRPr="00AC2EB2">
          <w:rPr>
            <w:rStyle w:val="afb"/>
          </w:rPr>
          <w:t>Форма</w:t>
        </w:r>
      </w:hyperlink>
      <w:r>
        <w:rPr>
          <w:rStyle w:val="afb"/>
        </w:rPr>
        <w:t xml:space="preserve"> 4</w:t>
      </w:r>
      <w:r>
        <w:t>)</w:t>
      </w:r>
    </w:p>
    <w:p w:rsidR="0070755D" w:rsidRPr="00EA3525" w:rsidRDefault="0070755D" w:rsidP="00C539A5">
      <w:pPr>
        <w:numPr>
          <w:ilvl w:val="0"/>
          <w:numId w:val="19"/>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70755D" w:rsidRDefault="0070755D" w:rsidP="00C539A5">
      <w:pPr>
        <w:numPr>
          <w:ilvl w:val="0"/>
          <w:numId w:val="36"/>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r>
        <w:t xml:space="preserve"> </w:t>
      </w:r>
    </w:p>
    <w:p w:rsidR="0070755D" w:rsidRDefault="0070755D" w:rsidP="0070755D">
      <w:pPr>
        <w:tabs>
          <w:tab w:val="left" w:pos="0"/>
          <w:tab w:val="left" w:pos="1140"/>
        </w:tabs>
        <w:overflowPunct w:val="0"/>
        <w:autoSpaceDE w:val="0"/>
        <w:autoSpaceDN w:val="0"/>
        <w:adjustRightInd w:val="0"/>
        <w:ind w:left="669" w:right="153"/>
        <w:jc w:val="both"/>
      </w:pPr>
      <w:r w:rsidRPr="00EA3525">
        <w:t xml:space="preserve">или </w:t>
      </w:r>
    </w:p>
    <w:p w:rsidR="0070755D" w:rsidRPr="00AC2EB2" w:rsidRDefault="0070755D" w:rsidP="00C539A5">
      <w:pPr>
        <w:numPr>
          <w:ilvl w:val="0"/>
          <w:numId w:val="36"/>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70755D">
        <w:rPr>
          <w:b/>
        </w:rPr>
        <w:t xml:space="preserve"> </w:t>
      </w:r>
      <w:r w:rsidRPr="00355708">
        <w:t>(</w:t>
      </w:r>
      <w:r w:rsidR="00F164CE" w:rsidRPr="00AC2EB2">
        <w:t>подраздел </w:t>
      </w:r>
      <w:r w:rsidR="00F164CE" w:rsidRPr="00AC2EB2">
        <w:fldChar w:fldCharType="begin"/>
      </w:r>
      <w:r w:rsidR="00F164CE" w:rsidRPr="00AC2EB2">
        <w:instrText xml:space="preserve"> REF _Ref401131967 \r \h </w:instrText>
      </w:r>
      <w:r w:rsidR="00F164CE">
        <w:instrText xml:space="preserve"> \* MERGEFORMAT </w:instrText>
      </w:r>
      <w:r w:rsidR="00F164CE" w:rsidRPr="00AC2EB2">
        <w:fldChar w:fldCharType="separate"/>
      </w:r>
      <w:r w:rsidR="00942418">
        <w:t>5.1</w:t>
      </w:r>
      <w:r w:rsidR="00F164CE" w:rsidRPr="00AC2EB2">
        <w:fldChar w:fldCharType="end"/>
      </w:r>
      <w:r w:rsidRPr="00355708">
        <w:t xml:space="preserve">, соответствующая </w:t>
      </w:r>
      <w:hyperlink w:anchor="_БАНКОВСКАЯ_ГАРАНТИЯ_ОБЕСПЕЧЕНИЯ" w:history="1">
        <w:r w:rsidRPr="00355708">
          <w:rPr>
            <w:rStyle w:val="afb"/>
          </w:rPr>
          <w:t>Форма</w:t>
        </w:r>
      </w:hyperlink>
      <w:r w:rsidR="00355708" w:rsidRPr="00355708">
        <w:rPr>
          <w:rStyle w:val="afb"/>
        </w:rPr>
        <w:t xml:space="preserve"> </w:t>
      </w:r>
      <w:r w:rsidR="00743810">
        <w:rPr>
          <w:rStyle w:val="afb"/>
        </w:rPr>
        <w:t>6</w:t>
      </w:r>
      <w:r w:rsidRPr="00355708">
        <w:t>) с обязательным</w:t>
      </w:r>
      <w:r w:rsidRPr="00EA3525">
        <w:t xml:space="preserve">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0755D" w:rsidRDefault="0070755D" w:rsidP="00C539A5">
      <w:pPr>
        <w:numPr>
          <w:ilvl w:val="0"/>
          <w:numId w:val="19"/>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942418">
        <w:t>4</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00F164CE">
        <w:rPr>
          <w:rStyle w:val="afb"/>
          <w:color w:val="auto"/>
          <w:u w:val="none"/>
        </w:rPr>
        <w:t>; справка об опыте выполнения договоров (</w:t>
      </w:r>
      <w:r w:rsidR="00F164CE" w:rsidRPr="00355708">
        <w:rPr>
          <w:rStyle w:val="afb"/>
          <w:color w:val="0033CC"/>
        </w:rPr>
        <w:t xml:space="preserve">Форма </w:t>
      </w:r>
      <w:r w:rsidR="00743810">
        <w:rPr>
          <w:rStyle w:val="afb"/>
          <w:color w:val="0033CC"/>
        </w:rPr>
        <w:t>5</w:t>
      </w:r>
      <w:r w:rsidR="00F164CE">
        <w:rPr>
          <w:rStyle w:val="afb"/>
          <w:color w:val="auto"/>
          <w:u w:val="none"/>
        </w:rPr>
        <w:t>)</w:t>
      </w:r>
      <w:r>
        <w:t>;</w:t>
      </w:r>
    </w:p>
    <w:p w:rsidR="00EA3525" w:rsidRPr="00AC2EB2" w:rsidRDefault="00EA3525" w:rsidP="00C539A5">
      <w:pPr>
        <w:numPr>
          <w:ilvl w:val="0"/>
          <w:numId w:val="19"/>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942418">
        <w:t>2.1</w:t>
      </w:r>
      <w:r w:rsidR="009B22F0" w:rsidRPr="00AC2EB2">
        <w:fldChar w:fldCharType="end"/>
      </w:r>
      <w:r w:rsidRPr="00AC2EB2">
        <w:t xml:space="preserve"> настоящей </w:t>
      </w:r>
      <w:r w:rsidR="00BA3C22" w:rsidRPr="00AC2EB2">
        <w:t>закупочной</w:t>
      </w:r>
      <w:r w:rsidRPr="00AC2EB2">
        <w:t xml:space="preserve"> документации.</w:t>
      </w:r>
    </w:p>
    <w:p w:rsidR="00EA3525" w:rsidRPr="00AC2EB2" w:rsidRDefault="00EA3525" w:rsidP="002F4B52">
      <w:pPr>
        <w:tabs>
          <w:tab w:val="left" w:pos="0"/>
          <w:tab w:val="left" w:pos="1140"/>
        </w:tabs>
        <w:overflowPunct w:val="0"/>
        <w:autoSpaceDE w:val="0"/>
        <w:autoSpaceDN w:val="0"/>
        <w:adjustRightInd w:val="0"/>
        <w:ind w:right="153"/>
        <w:jc w:val="both"/>
      </w:pPr>
    </w:p>
    <w:p w:rsidR="00EA3525" w:rsidRPr="00AC2EB2" w:rsidRDefault="00EA3525" w:rsidP="005D6E3F">
      <w:pPr>
        <w:pStyle w:val="Times12"/>
        <w:ind w:firstLine="0"/>
        <w:rPr>
          <w:szCs w:val="24"/>
        </w:rPr>
      </w:pPr>
    </w:p>
    <w:p w:rsidR="00EA3525" w:rsidRPr="00AC2EB2"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AC2EB2" w:rsidRDefault="005D6E3F" w:rsidP="005C0EFF">
      <w:pPr>
        <w:tabs>
          <w:tab w:val="left" w:pos="1134"/>
        </w:tabs>
        <w:ind w:left="142" w:firstLine="567"/>
        <w:contextualSpacing/>
        <w:jc w:val="both"/>
        <w:sectPr w:rsidR="005D6E3F" w:rsidRPr="00AC2EB2" w:rsidSect="006F1D50">
          <w:headerReference w:type="default" r:id="rId20"/>
          <w:footerReference w:type="default" r:id="rId21"/>
          <w:pgSz w:w="16840" w:h="11907" w:orient="landscape" w:code="9"/>
          <w:pgMar w:top="1701" w:right="851" w:bottom="851" w:left="851" w:header="567" w:footer="340" w:gutter="0"/>
          <w:cols w:space="708"/>
          <w:docGrid w:linePitch="360"/>
        </w:sectPr>
      </w:pPr>
    </w:p>
    <w:p w:rsidR="00840DD0" w:rsidRPr="00840DD0" w:rsidRDefault="00840DD0" w:rsidP="00C539A5">
      <w:pPr>
        <w:pStyle w:val="10"/>
        <w:numPr>
          <w:ilvl w:val="0"/>
          <w:numId w:val="18"/>
        </w:numPr>
        <w:tabs>
          <w:tab w:val="left" w:pos="426"/>
        </w:tabs>
        <w:ind w:left="0" w:firstLine="0"/>
        <w:jc w:val="center"/>
        <w:rPr>
          <w:b/>
        </w:rPr>
      </w:pPr>
      <w:bookmarkStart w:id="59" w:name="_Ref317259063"/>
      <w:bookmarkStart w:id="60" w:name="_Toc398564599"/>
      <w:bookmarkStart w:id="61" w:name="_Toc399408088"/>
      <w:bookmarkStart w:id="62" w:name="_Toc416942545"/>
      <w:bookmarkStart w:id="63" w:name="_Toc419205420"/>
      <w:bookmarkStart w:id="64" w:name="_Toc260130025"/>
      <w:bookmarkStart w:id="65" w:name="_Toc367283798"/>
      <w:r w:rsidRPr="00840DD0">
        <w:rPr>
          <w:b/>
        </w:rPr>
        <w:lastRenderedPageBreak/>
        <w:t>МЕТОДИКА РАСЧЕТА ОБЕСПЕЧЕННОСТИ ФИНАНСОВЫМИ РЕСУРСАМИ УЧАСТНИКОВ ПРОЦЕДУРЫ ЗАКУПКИ</w:t>
      </w:r>
      <w:bookmarkEnd w:id="59"/>
      <w:bookmarkEnd w:id="60"/>
      <w:bookmarkEnd w:id="61"/>
      <w:bookmarkEnd w:id="62"/>
      <w:bookmarkEnd w:id="63"/>
    </w:p>
    <w:p w:rsidR="00840DD0" w:rsidRPr="00B527E1" w:rsidRDefault="00840DD0" w:rsidP="00840DD0">
      <w:pPr>
        <w:ind w:firstLine="567"/>
      </w:pPr>
    </w:p>
    <w:p w:rsidR="00D05507" w:rsidRPr="0009670E" w:rsidRDefault="00D05507" w:rsidP="00D05507">
      <w:pPr>
        <w:numPr>
          <w:ilvl w:val="0"/>
          <w:numId w:val="42"/>
        </w:numPr>
        <w:tabs>
          <w:tab w:val="left" w:pos="709"/>
          <w:tab w:val="left" w:pos="1134"/>
        </w:tabs>
        <w:jc w:val="both"/>
        <w:rPr>
          <w:b/>
          <w:bCs/>
        </w:rPr>
      </w:pPr>
      <w:bookmarkStart w:id="66" w:name="_Toc366225601"/>
      <w:r w:rsidRPr="0009670E">
        <w:rPr>
          <w:b/>
          <w:bCs/>
        </w:rPr>
        <w:t>Основные положения</w:t>
      </w:r>
      <w:bookmarkEnd w:id="66"/>
    </w:p>
    <w:p w:rsidR="00D05507" w:rsidRPr="0009670E" w:rsidRDefault="00D05507" w:rsidP="00D05507">
      <w:pPr>
        <w:widowControl w:val="0"/>
        <w:ind w:firstLine="709"/>
        <w:jc w:val="both"/>
      </w:pPr>
      <w:r w:rsidRPr="0009670E">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D05507" w:rsidRPr="0009670E" w:rsidRDefault="00D05507" w:rsidP="00D05507">
      <w:pPr>
        <w:widowControl w:val="0"/>
        <w:ind w:firstLine="709"/>
        <w:jc w:val="both"/>
      </w:pPr>
      <w:r w:rsidRPr="0009670E">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D05507" w:rsidRPr="0009670E" w:rsidRDefault="00D05507" w:rsidP="00D05507">
      <w:pPr>
        <w:widowControl w:val="0"/>
        <w:tabs>
          <w:tab w:val="left" w:pos="709"/>
          <w:tab w:val="left" w:pos="1134"/>
        </w:tabs>
        <w:ind w:left="709"/>
        <w:jc w:val="both"/>
      </w:pPr>
    </w:p>
    <w:p w:rsidR="00D05507" w:rsidRPr="0009670E" w:rsidRDefault="00D05507" w:rsidP="00D05507">
      <w:pPr>
        <w:widowControl w:val="0"/>
        <w:numPr>
          <w:ilvl w:val="0"/>
          <w:numId w:val="42"/>
        </w:numPr>
        <w:tabs>
          <w:tab w:val="left" w:pos="709"/>
          <w:tab w:val="left" w:pos="1134"/>
        </w:tabs>
        <w:jc w:val="both"/>
        <w:rPr>
          <w:b/>
          <w:bCs/>
        </w:rPr>
      </w:pPr>
      <w:bookmarkStart w:id="67" w:name="_Toc366225602"/>
      <w:r w:rsidRPr="0009670E">
        <w:rPr>
          <w:b/>
          <w:bCs/>
        </w:rPr>
        <w:t>Методика расчета.</w:t>
      </w:r>
      <w:bookmarkEnd w:id="67"/>
    </w:p>
    <w:p w:rsidR="00D05507" w:rsidRPr="0009670E" w:rsidRDefault="00D05507" w:rsidP="00D05507">
      <w:pPr>
        <w:widowControl w:val="0"/>
        <w:ind w:firstLine="709"/>
        <w:jc w:val="both"/>
      </w:pPr>
      <w:r w:rsidRPr="0009670E">
        <w:t>Для общего расчета обеспеченности финансовыми ресурсами предприятия используются основные показатели его деятельности, такие как:</w:t>
      </w:r>
    </w:p>
    <w:p w:rsidR="00D05507" w:rsidRPr="0009670E" w:rsidRDefault="00D05507" w:rsidP="00D05507">
      <w:pPr>
        <w:widowControl w:val="0"/>
        <w:numPr>
          <w:ilvl w:val="0"/>
          <w:numId w:val="43"/>
        </w:numPr>
        <w:tabs>
          <w:tab w:val="left" w:pos="709"/>
          <w:tab w:val="left" w:pos="1134"/>
        </w:tabs>
        <w:ind w:left="0" w:firstLine="709"/>
        <w:jc w:val="both"/>
      </w:pPr>
      <w:r w:rsidRPr="0009670E">
        <w:t>Коэффициент автономии собственных средств;</w:t>
      </w:r>
    </w:p>
    <w:p w:rsidR="00D05507" w:rsidRPr="0009670E" w:rsidRDefault="00D05507" w:rsidP="00D05507">
      <w:pPr>
        <w:widowControl w:val="0"/>
        <w:numPr>
          <w:ilvl w:val="0"/>
          <w:numId w:val="43"/>
        </w:numPr>
        <w:tabs>
          <w:tab w:val="left" w:pos="709"/>
          <w:tab w:val="left" w:pos="1134"/>
        </w:tabs>
        <w:ind w:left="0" w:firstLine="709"/>
        <w:jc w:val="both"/>
      </w:pPr>
      <w:r w:rsidRPr="0009670E">
        <w:t>Коэффициент обеспеченности собственными оборотными средствами</w:t>
      </w:r>
    </w:p>
    <w:p w:rsidR="00D05507" w:rsidRPr="0009670E" w:rsidRDefault="00D05507" w:rsidP="00D05507">
      <w:pPr>
        <w:widowControl w:val="0"/>
        <w:numPr>
          <w:ilvl w:val="0"/>
          <w:numId w:val="43"/>
        </w:numPr>
        <w:tabs>
          <w:tab w:val="left" w:pos="709"/>
          <w:tab w:val="left" w:pos="1134"/>
        </w:tabs>
        <w:ind w:left="0" w:firstLine="709"/>
        <w:jc w:val="both"/>
      </w:pPr>
      <w:r w:rsidRPr="0009670E">
        <w:t>Коэффициент соизмеримости годовой выручки от основной деятельности c суммой договора;</w:t>
      </w:r>
    </w:p>
    <w:p w:rsidR="00D05507" w:rsidRPr="0009670E" w:rsidRDefault="00D05507" w:rsidP="00D05507">
      <w:pPr>
        <w:widowControl w:val="0"/>
        <w:numPr>
          <w:ilvl w:val="0"/>
          <w:numId w:val="43"/>
        </w:numPr>
        <w:tabs>
          <w:tab w:val="left" w:pos="709"/>
          <w:tab w:val="left" w:pos="1134"/>
        </w:tabs>
        <w:ind w:left="0" w:firstLine="709"/>
        <w:jc w:val="both"/>
      </w:pPr>
      <w:r w:rsidRPr="0009670E">
        <w:t>Коэффициент покрытия процентов.</w:t>
      </w:r>
    </w:p>
    <w:p w:rsidR="00D05507" w:rsidRPr="0009670E" w:rsidRDefault="00D05507" w:rsidP="00D05507">
      <w:pPr>
        <w:widowControl w:val="0"/>
        <w:ind w:firstLine="709"/>
        <w:jc w:val="both"/>
      </w:pPr>
      <w:r w:rsidRPr="0009670E">
        <w:t>Расчет показателей осуществляется за истекший год и за истекший период (полугодие текущего года/ 9 месяцев текущего года):</w:t>
      </w:r>
    </w:p>
    <w:p w:rsidR="00D05507" w:rsidRPr="0009670E" w:rsidRDefault="00D05507" w:rsidP="00D05507">
      <w:pPr>
        <w:widowControl w:val="0"/>
        <w:numPr>
          <w:ilvl w:val="0"/>
          <w:numId w:val="43"/>
        </w:numPr>
        <w:tabs>
          <w:tab w:val="left" w:pos="709"/>
          <w:tab w:val="left" w:pos="1134"/>
        </w:tabs>
        <w:ind w:left="0" w:firstLine="709"/>
        <w:jc w:val="both"/>
      </w:pPr>
      <w:r w:rsidRPr="0009670E">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D05507" w:rsidRPr="0009670E" w:rsidRDefault="00D05507" w:rsidP="00D05507">
      <w:pPr>
        <w:widowControl w:val="0"/>
        <w:numPr>
          <w:ilvl w:val="0"/>
          <w:numId w:val="43"/>
        </w:numPr>
        <w:tabs>
          <w:tab w:val="left" w:pos="709"/>
          <w:tab w:val="left" w:pos="1134"/>
        </w:tabs>
        <w:ind w:left="0" w:firstLine="709"/>
        <w:jc w:val="both"/>
      </w:pPr>
      <w:r w:rsidRPr="0009670E">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D05507" w:rsidRPr="0009670E" w:rsidRDefault="00D05507" w:rsidP="00D05507">
      <w:pPr>
        <w:widowControl w:val="0"/>
        <w:ind w:firstLine="709"/>
        <w:jc w:val="both"/>
      </w:pPr>
      <w:r w:rsidRPr="0009670E">
        <w:t>В случае если последним истекшим периодом является 1 квартал текущего года, то расчет показателей осуществляется только по истекшему году.</w:t>
      </w:r>
    </w:p>
    <w:p w:rsidR="00D05507" w:rsidRPr="0009670E" w:rsidRDefault="00D05507" w:rsidP="00D05507">
      <w:pPr>
        <w:widowControl w:val="0"/>
        <w:tabs>
          <w:tab w:val="left" w:pos="709"/>
          <w:tab w:val="left" w:pos="1134"/>
        </w:tabs>
        <w:ind w:left="709"/>
        <w:jc w:val="both"/>
      </w:pPr>
    </w:p>
    <w:p w:rsidR="00D05507" w:rsidRPr="0009670E" w:rsidRDefault="00D05507" w:rsidP="00D05507">
      <w:pPr>
        <w:widowControl w:val="0"/>
        <w:numPr>
          <w:ilvl w:val="0"/>
          <w:numId w:val="41"/>
        </w:numPr>
        <w:tabs>
          <w:tab w:val="left" w:pos="709"/>
          <w:tab w:val="left" w:pos="1134"/>
        </w:tabs>
        <w:jc w:val="both"/>
      </w:pPr>
      <w:r w:rsidRPr="0009670E">
        <w:t>Коэффициент автономии собственных средств.</w:t>
      </w:r>
    </w:p>
    <w:p w:rsidR="00D05507" w:rsidRPr="0009670E" w:rsidRDefault="00D05507" w:rsidP="00D05507">
      <w:pPr>
        <w:widowControl w:val="0"/>
        <w:ind w:firstLine="709"/>
        <w:jc w:val="both"/>
      </w:pPr>
      <w:r w:rsidRPr="0009670E">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D05507" w:rsidRPr="0009670E" w:rsidRDefault="00D05507" w:rsidP="00D05507">
      <w:pPr>
        <w:widowControl w:val="0"/>
        <w:tabs>
          <w:tab w:val="left" w:pos="709"/>
          <w:tab w:val="left" w:pos="1134"/>
        </w:tabs>
        <w:ind w:left="709"/>
      </w:pPr>
    </w:p>
    <w:p w:rsidR="00D05507" w:rsidRPr="0009670E" w:rsidRDefault="00D05507" w:rsidP="00D05507">
      <w:pPr>
        <w:widowControl w:val="0"/>
        <w:spacing w:after="200"/>
        <w:ind w:left="360"/>
        <w:jc w:val="center"/>
      </w:pPr>
      <w:proofErr w:type="gramStart"/>
      <w:r w:rsidRPr="0009670E">
        <w:t>К</w:t>
      </w:r>
      <w:proofErr w:type="gramEnd"/>
      <w:r w:rsidRPr="0009670E">
        <w:t xml:space="preserve"> асс. = </w:t>
      </w:r>
      <w:r w:rsidRPr="0009670E">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3pt;height:33.3pt" o:ole="">
            <v:imagedata r:id="rId22" o:title=""/>
          </v:shape>
          <o:OLEObject Type="Embed" ProgID="Equation.3" ShapeID="_x0000_i1025" DrawAspect="Content" ObjectID="_1496734642" r:id="rId23"/>
        </w:object>
      </w:r>
    </w:p>
    <w:p w:rsidR="00D05507" w:rsidRPr="0009670E" w:rsidRDefault="00D05507" w:rsidP="00D05507">
      <w:pPr>
        <w:widowControl w:val="0"/>
        <w:tabs>
          <w:tab w:val="left" w:pos="709"/>
          <w:tab w:val="left" w:pos="1134"/>
        </w:tabs>
        <w:ind w:left="1276"/>
      </w:pPr>
    </w:p>
    <w:p w:rsidR="00D05507" w:rsidRPr="0009670E" w:rsidRDefault="00D05507" w:rsidP="00D05507">
      <w:pPr>
        <w:widowControl w:val="0"/>
        <w:numPr>
          <w:ilvl w:val="0"/>
          <w:numId w:val="41"/>
        </w:numPr>
        <w:tabs>
          <w:tab w:val="left" w:pos="709"/>
          <w:tab w:val="left" w:pos="1134"/>
        </w:tabs>
        <w:ind w:left="0" w:firstLine="1276"/>
        <w:jc w:val="both"/>
      </w:pPr>
      <w:r w:rsidRPr="0009670E">
        <w:t>Коэффициент обеспеченности собственными оборотными средствами.</w:t>
      </w:r>
    </w:p>
    <w:p w:rsidR="00D05507" w:rsidRPr="0009670E" w:rsidRDefault="00D05507" w:rsidP="00D05507">
      <w:pPr>
        <w:widowControl w:val="0"/>
        <w:ind w:firstLine="709"/>
        <w:jc w:val="both"/>
      </w:pPr>
      <w:r w:rsidRPr="0009670E">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D05507" w:rsidRPr="0009670E" w:rsidRDefault="00D05507" w:rsidP="00D05507">
      <w:pPr>
        <w:widowControl w:val="0"/>
        <w:ind w:firstLine="709"/>
      </w:pPr>
    </w:p>
    <w:p w:rsidR="00D05507" w:rsidRPr="0009670E" w:rsidRDefault="00D05507" w:rsidP="00D05507">
      <w:pPr>
        <w:widowControl w:val="0"/>
        <w:spacing w:after="200"/>
        <w:ind w:left="360"/>
        <w:jc w:val="center"/>
      </w:pPr>
      <w:r w:rsidRPr="0009670E">
        <w:lastRenderedPageBreak/>
        <w:t xml:space="preserve">К </w:t>
      </w:r>
      <w:proofErr w:type="spellStart"/>
      <w:r w:rsidRPr="0009670E">
        <w:t>осс</w:t>
      </w:r>
      <w:proofErr w:type="spellEnd"/>
      <w:r w:rsidRPr="0009670E">
        <w:t xml:space="preserve">. = </w:t>
      </w:r>
      <w:r w:rsidRPr="0009670E">
        <w:rPr>
          <w:position w:val="-28"/>
        </w:rPr>
        <w:object w:dxaOrig="2360" w:dyaOrig="660">
          <v:shape id="_x0000_i1026" type="#_x0000_t75" style="width:118.85pt;height:33.3pt" o:ole="">
            <v:imagedata r:id="rId24" o:title=""/>
          </v:shape>
          <o:OLEObject Type="Embed" ProgID="Equation.3" ShapeID="_x0000_i1026" DrawAspect="Content" ObjectID="_1496734643" r:id="rId25"/>
        </w:object>
      </w:r>
      <w:r w:rsidRPr="0009670E">
        <w:t>,</w:t>
      </w:r>
    </w:p>
    <w:p w:rsidR="00D05507" w:rsidRPr="0009670E" w:rsidRDefault="00D05507" w:rsidP="00D05507">
      <w:pPr>
        <w:widowControl w:val="0"/>
        <w:ind w:firstLine="709"/>
      </w:pPr>
    </w:p>
    <w:p w:rsidR="00D05507" w:rsidRPr="0009670E" w:rsidRDefault="00D05507" w:rsidP="00D05507">
      <w:pPr>
        <w:widowControl w:val="0"/>
        <w:ind w:firstLine="709"/>
      </w:pPr>
      <w:r w:rsidRPr="0009670E">
        <w:t>где,</w:t>
      </w:r>
    </w:p>
    <w:p w:rsidR="00D05507" w:rsidRPr="0009670E" w:rsidRDefault="00D05507" w:rsidP="00D05507">
      <w:pPr>
        <w:widowControl w:val="0"/>
        <w:ind w:firstLine="709"/>
      </w:pPr>
      <w:proofErr w:type="gramStart"/>
      <w:r w:rsidRPr="0009670E">
        <w:t>стр.1100 = стр.1110 + стр.1120 + стр.1130 + стр.1140 + стр.1150 + стр.1160 + +стр.1170 + стр.1180 + стр.1190</w:t>
      </w:r>
      <w:proofErr w:type="gramEnd"/>
    </w:p>
    <w:p w:rsidR="00D05507" w:rsidRPr="0009670E" w:rsidRDefault="00D05507" w:rsidP="00D05507">
      <w:pPr>
        <w:widowControl w:val="0"/>
        <w:ind w:firstLine="709"/>
      </w:pPr>
      <w:r w:rsidRPr="0009670E">
        <w:t>стр.1200 = стр.1210 + стр.1220 + стр.1230 + стр.1240 + стр.1250 + стр.1260</w:t>
      </w:r>
    </w:p>
    <w:p w:rsidR="00D05507" w:rsidRDefault="00D05507" w:rsidP="00D05507">
      <w:pPr>
        <w:widowControl w:val="0"/>
        <w:ind w:firstLine="709"/>
      </w:pPr>
    </w:p>
    <w:p w:rsidR="00D05507" w:rsidRPr="0009670E" w:rsidRDefault="00D05507" w:rsidP="00D05507">
      <w:pPr>
        <w:widowControl w:val="0"/>
        <w:ind w:firstLine="709"/>
        <w:jc w:val="both"/>
      </w:pPr>
      <w:proofErr w:type="gramStart"/>
      <w:r w:rsidRPr="0009670E">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09670E">
        <w:t>внеоборотных</w:t>
      </w:r>
      <w:proofErr w:type="spellEnd"/>
      <w:r w:rsidRPr="0009670E">
        <w:t xml:space="preserve"> активов (стр.1100) и оборотных активов</w:t>
      </w:r>
      <w:proofErr w:type="gramEnd"/>
      <w:r w:rsidRPr="0009670E">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D05507" w:rsidRPr="0009670E" w:rsidRDefault="00D05507" w:rsidP="00D05507">
      <w:pPr>
        <w:widowControl w:val="0"/>
        <w:ind w:firstLine="709"/>
        <w:jc w:val="both"/>
      </w:pPr>
    </w:p>
    <w:p w:rsidR="00D05507" w:rsidRPr="0009670E" w:rsidRDefault="00D05507" w:rsidP="00D05507">
      <w:pPr>
        <w:widowControl w:val="0"/>
        <w:numPr>
          <w:ilvl w:val="0"/>
          <w:numId w:val="41"/>
        </w:numPr>
        <w:tabs>
          <w:tab w:val="left" w:pos="709"/>
          <w:tab w:val="left" w:pos="1134"/>
        </w:tabs>
        <w:ind w:left="0" w:firstLine="1260"/>
        <w:jc w:val="both"/>
        <w:rPr>
          <w:b/>
        </w:rPr>
      </w:pPr>
      <w:r w:rsidRPr="0009670E">
        <w:t>Коэффициент соизмеримости годовой выручки от основной деятельности c суммой договора.</w:t>
      </w:r>
    </w:p>
    <w:p w:rsidR="00D05507" w:rsidRPr="0009670E" w:rsidRDefault="00D05507" w:rsidP="00D05507">
      <w:pPr>
        <w:widowControl w:val="0"/>
        <w:ind w:firstLine="709"/>
        <w:jc w:val="both"/>
      </w:pPr>
      <w:r w:rsidRPr="0009670E">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09670E" w:rsidDel="00B546B3">
        <w:t xml:space="preserve"> </w:t>
      </w:r>
      <w:r w:rsidRPr="0009670E">
        <w:t>по формуле:</w:t>
      </w:r>
    </w:p>
    <w:p w:rsidR="00D05507" w:rsidRPr="0009670E" w:rsidRDefault="00D05507" w:rsidP="00D05507">
      <w:pPr>
        <w:widowControl w:val="0"/>
        <w:tabs>
          <w:tab w:val="left" w:pos="709"/>
          <w:tab w:val="left" w:pos="1134"/>
        </w:tabs>
        <w:ind w:left="709"/>
        <w:jc w:val="center"/>
      </w:pPr>
    </w:p>
    <w:p w:rsidR="00D05507" w:rsidRPr="0009670E" w:rsidRDefault="00D05507" w:rsidP="00D05507">
      <w:pPr>
        <w:widowControl w:val="0"/>
        <w:tabs>
          <w:tab w:val="left" w:pos="1080"/>
        </w:tabs>
        <w:ind w:left="2880" w:hanging="2520"/>
        <w:jc w:val="center"/>
      </w:pPr>
      <w:proofErr w:type="spellStart"/>
      <w:r w:rsidRPr="0009670E">
        <w:t>Ксв</w:t>
      </w:r>
      <w:proofErr w:type="spellEnd"/>
      <w:r w:rsidRPr="0009670E">
        <w:t xml:space="preserve"> = </w:t>
      </w:r>
      <w:r w:rsidRPr="0009670E">
        <w:rPr>
          <w:position w:val="-28"/>
        </w:rPr>
        <w:object w:dxaOrig="1780" w:dyaOrig="720">
          <v:shape id="_x0000_i1027" type="#_x0000_t75" style="width:89pt;height:36.7pt" o:ole="">
            <v:imagedata r:id="rId26" o:title=""/>
          </v:shape>
          <o:OLEObject Type="Embed" ProgID="Equation.3" ShapeID="_x0000_i1027" DrawAspect="Content" ObjectID="_1496734644" r:id="rId27"/>
        </w:object>
      </w:r>
      <w:r w:rsidRPr="0009670E">
        <w:t>,</w:t>
      </w:r>
    </w:p>
    <w:p w:rsidR="00D05507" w:rsidRPr="0009670E" w:rsidRDefault="00D05507" w:rsidP="00D05507">
      <w:pPr>
        <w:widowControl w:val="0"/>
        <w:tabs>
          <w:tab w:val="left" w:pos="709"/>
          <w:tab w:val="left" w:pos="1134"/>
        </w:tabs>
        <w:ind w:left="709"/>
        <w:jc w:val="center"/>
      </w:pPr>
    </w:p>
    <w:p w:rsidR="00D05507" w:rsidRPr="0009670E" w:rsidRDefault="00D05507" w:rsidP="00D05507">
      <w:pPr>
        <w:widowControl w:val="0"/>
        <w:ind w:firstLine="709"/>
        <w:jc w:val="both"/>
      </w:pPr>
      <w:r w:rsidRPr="0009670E">
        <w:t>где,</w:t>
      </w:r>
    </w:p>
    <w:p w:rsidR="00D05507" w:rsidRPr="0009670E" w:rsidRDefault="00D05507" w:rsidP="00D05507">
      <w:pPr>
        <w:widowControl w:val="0"/>
        <w:ind w:firstLine="709"/>
        <w:jc w:val="both"/>
      </w:pPr>
      <w:r w:rsidRPr="0009670E">
        <w:t>стр. 2110 – сумма показателей выручки за истекший год и за истекший период (полугодие текущего года/ 9 месяцев текущего года);</w:t>
      </w:r>
    </w:p>
    <w:p w:rsidR="00D05507" w:rsidRPr="0009670E" w:rsidRDefault="00D05507" w:rsidP="00D05507">
      <w:pPr>
        <w:widowControl w:val="0"/>
        <w:ind w:firstLine="709"/>
        <w:jc w:val="both"/>
      </w:pPr>
      <w:proofErr w:type="gramStart"/>
      <w:r w:rsidRPr="0009670E">
        <w:t>Р</w:t>
      </w:r>
      <w:proofErr w:type="gramEnd"/>
      <w:r w:rsidRPr="0009670E">
        <w:t xml:space="preserve"> – период выполнения обязательств по договору (в месяцах),</w:t>
      </w:r>
    </w:p>
    <w:p w:rsidR="00D05507" w:rsidRPr="0009670E" w:rsidRDefault="00D05507" w:rsidP="00D05507">
      <w:pPr>
        <w:widowControl w:val="0"/>
        <w:ind w:firstLine="709"/>
        <w:jc w:val="both"/>
      </w:pPr>
      <w:r w:rsidRPr="0009670E">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09670E">
        <w:t xml:space="preserve"> В</w:t>
      </w:r>
      <w:proofErr w:type="gramEnd"/>
      <w:r w:rsidRPr="0009670E">
        <w:t>=0.</w:t>
      </w:r>
    </w:p>
    <w:p w:rsidR="00D05507" w:rsidRPr="0009670E" w:rsidRDefault="00D05507" w:rsidP="00D05507">
      <w:pPr>
        <w:widowControl w:val="0"/>
        <w:ind w:firstLine="709"/>
        <w:jc w:val="both"/>
      </w:pPr>
      <w:r w:rsidRPr="0009670E">
        <w:t xml:space="preserve">S – сумма договора без НДС. </w:t>
      </w:r>
    </w:p>
    <w:p w:rsidR="00D05507" w:rsidRPr="0009670E" w:rsidRDefault="00D05507" w:rsidP="00D05507">
      <w:pPr>
        <w:widowControl w:val="0"/>
        <w:ind w:firstLine="709"/>
        <w:jc w:val="both"/>
      </w:pPr>
    </w:p>
    <w:p w:rsidR="00D05507" w:rsidRPr="0009670E" w:rsidRDefault="00D05507" w:rsidP="00D05507">
      <w:pPr>
        <w:widowControl w:val="0"/>
        <w:ind w:firstLine="709"/>
        <w:jc w:val="both"/>
      </w:pPr>
      <w:proofErr w:type="spellStart"/>
      <w:r w:rsidRPr="0009670E">
        <w:t>Ксв</w:t>
      </w:r>
      <w:proofErr w:type="spellEnd"/>
      <w:r w:rsidRPr="0009670E">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09670E">
        <w:t>Ксв</w:t>
      </w:r>
      <w:proofErr w:type="spellEnd"/>
      <w:r w:rsidRPr="0009670E">
        <w:t xml:space="preserve"> осуществляется один раз одновременно для двух периодов. </w:t>
      </w:r>
    </w:p>
    <w:p w:rsidR="00D05507" w:rsidRPr="0009670E" w:rsidRDefault="00D05507" w:rsidP="00D05507">
      <w:pPr>
        <w:widowControl w:val="0"/>
        <w:tabs>
          <w:tab w:val="left" w:pos="709"/>
          <w:tab w:val="left" w:pos="1134"/>
        </w:tabs>
        <w:ind w:left="709"/>
        <w:jc w:val="both"/>
      </w:pPr>
    </w:p>
    <w:p w:rsidR="00D05507" w:rsidRPr="0009670E" w:rsidRDefault="00D05507" w:rsidP="00D05507">
      <w:pPr>
        <w:widowControl w:val="0"/>
        <w:numPr>
          <w:ilvl w:val="0"/>
          <w:numId w:val="41"/>
        </w:numPr>
        <w:tabs>
          <w:tab w:val="left" w:pos="709"/>
          <w:tab w:val="left" w:pos="1134"/>
        </w:tabs>
        <w:jc w:val="both"/>
      </w:pPr>
      <w:r w:rsidRPr="0009670E">
        <w:t>Коэффициент покрытия процентов.</w:t>
      </w:r>
    </w:p>
    <w:p w:rsidR="00D05507" w:rsidRPr="0009670E" w:rsidRDefault="00D05507" w:rsidP="00D05507">
      <w:pPr>
        <w:widowControl w:val="0"/>
        <w:ind w:firstLine="709"/>
        <w:jc w:val="both"/>
      </w:pPr>
      <w:r w:rsidRPr="0009670E">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D05507" w:rsidRPr="0009670E" w:rsidRDefault="00D05507" w:rsidP="00D05507">
      <w:pPr>
        <w:widowControl w:val="0"/>
        <w:tabs>
          <w:tab w:val="left" w:pos="709"/>
          <w:tab w:val="left" w:pos="1134"/>
        </w:tabs>
        <w:ind w:left="709"/>
      </w:pPr>
    </w:p>
    <w:p w:rsidR="00D05507" w:rsidRPr="0009670E" w:rsidRDefault="00D05507" w:rsidP="00D05507">
      <w:pPr>
        <w:widowControl w:val="0"/>
        <w:ind w:firstLine="709"/>
        <w:jc w:val="center"/>
      </w:pPr>
      <w:proofErr w:type="spellStart"/>
      <w:r w:rsidRPr="0009670E">
        <w:t>Кпп</w:t>
      </w:r>
      <w:proofErr w:type="spellEnd"/>
      <w:r w:rsidRPr="0009670E">
        <w:t xml:space="preserve"> = </w:t>
      </w:r>
      <w:r w:rsidRPr="0009670E">
        <w:rPr>
          <w:position w:val="-28"/>
        </w:rPr>
        <w:object w:dxaOrig="2200" w:dyaOrig="660">
          <v:shape id="_x0000_i1028" type="#_x0000_t75" style="width:110.7pt;height:33.3pt" o:ole="">
            <v:imagedata r:id="rId28" o:title=""/>
          </v:shape>
          <o:OLEObject Type="Embed" ProgID="Equation.3" ShapeID="_x0000_i1028" DrawAspect="Content" ObjectID="_1496734645" r:id="rId29"/>
        </w:object>
      </w:r>
    </w:p>
    <w:p w:rsidR="00D05507" w:rsidRPr="0009670E" w:rsidRDefault="00D05507" w:rsidP="00D05507">
      <w:pPr>
        <w:widowControl w:val="0"/>
        <w:tabs>
          <w:tab w:val="left" w:pos="709"/>
          <w:tab w:val="left" w:pos="1134"/>
        </w:tabs>
        <w:ind w:left="709"/>
      </w:pPr>
    </w:p>
    <w:p w:rsidR="00D05507" w:rsidRPr="0009670E" w:rsidRDefault="00D05507" w:rsidP="00D05507">
      <w:pPr>
        <w:widowControl w:val="0"/>
        <w:ind w:firstLine="709"/>
      </w:pPr>
      <w:r w:rsidRPr="0009670E">
        <w:t>где,</w:t>
      </w:r>
    </w:p>
    <w:p w:rsidR="00D05507" w:rsidRPr="0009670E" w:rsidRDefault="00D05507" w:rsidP="00D05507">
      <w:pPr>
        <w:widowControl w:val="0"/>
        <w:ind w:firstLine="709"/>
      </w:pPr>
      <w:proofErr w:type="gramStart"/>
      <w:r w:rsidRPr="0009670E">
        <w:t>стр.2300 = (стр.2110 + стр.2310 + стр.2320 + стр.2340) – (стр.2120 + стр.2210 +</w:t>
      </w:r>
      <w:r w:rsidRPr="0009670E" w:rsidDel="00CD4345">
        <w:t xml:space="preserve"> </w:t>
      </w:r>
      <w:r w:rsidRPr="0009670E">
        <w:t>стр.2220 + стр.2330 +стр.2350)</w:t>
      </w:r>
      <w:proofErr w:type="gramEnd"/>
    </w:p>
    <w:p w:rsidR="00D05507" w:rsidRPr="0009670E" w:rsidRDefault="00D05507" w:rsidP="00D05507">
      <w:pPr>
        <w:widowControl w:val="0"/>
        <w:ind w:firstLine="709"/>
        <w:jc w:val="both"/>
      </w:pPr>
      <w:r w:rsidRPr="0009670E">
        <w:t xml:space="preserve">значение по строке 2330 принимается «по модулю», за исключением значения, </w:t>
      </w:r>
      <w:r w:rsidRPr="0009670E">
        <w:lastRenderedPageBreak/>
        <w:t>используемого в расчете прибыли (убытка) до налогообложения (стр.2300).</w:t>
      </w:r>
    </w:p>
    <w:p w:rsidR="00D05507" w:rsidRPr="0009670E" w:rsidRDefault="00D05507" w:rsidP="00D05507">
      <w:pPr>
        <w:widowControl w:val="0"/>
        <w:ind w:firstLine="709"/>
        <w:jc w:val="both"/>
      </w:pPr>
      <w:r w:rsidRPr="0009670E">
        <w:t>В случае</w:t>
      </w:r>
      <w:proofErr w:type="gramStart"/>
      <w:r w:rsidRPr="0009670E">
        <w:t>,</w:t>
      </w:r>
      <w:proofErr w:type="gramEnd"/>
      <w:r w:rsidRPr="0009670E">
        <w:t xml:space="preserve"> если значение по строке 2330 равно «0» и значение по строке 2300 положительно, показателю присваивается 10 единиц.</w:t>
      </w:r>
    </w:p>
    <w:p w:rsidR="00D05507" w:rsidRPr="0009670E" w:rsidRDefault="00D05507" w:rsidP="00D05507">
      <w:pPr>
        <w:widowControl w:val="0"/>
        <w:ind w:firstLine="709"/>
        <w:jc w:val="both"/>
      </w:pPr>
      <w:r w:rsidRPr="0009670E">
        <w:t>В случае</w:t>
      </w:r>
      <w:proofErr w:type="gramStart"/>
      <w:r w:rsidRPr="0009670E">
        <w:t>,</w:t>
      </w:r>
      <w:proofErr w:type="gramEnd"/>
      <w:r w:rsidRPr="0009670E">
        <w:t xml:space="preserve"> если значение по строке 2330 равно «0» и значение по строке 2300 отрицательно или равно «0», показателю присваивается 0 единиц.</w:t>
      </w:r>
    </w:p>
    <w:p w:rsidR="00D05507" w:rsidRPr="0009670E" w:rsidRDefault="00D05507" w:rsidP="00D05507">
      <w:pPr>
        <w:widowControl w:val="0"/>
        <w:ind w:firstLine="709"/>
        <w:jc w:val="both"/>
      </w:pPr>
      <w:proofErr w:type="gramStart"/>
      <w:r w:rsidRPr="0009670E">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09670E">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D05507" w:rsidRPr="0009670E" w:rsidRDefault="00D05507" w:rsidP="00D05507">
      <w:pPr>
        <w:widowControl w:val="0"/>
        <w:tabs>
          <w:tab w:val="left" w:pos="709"/>
          <w:tab w:val="left" w:pos="1134"/>
        </w:tabs>
        <w:ind w:left="709"/>
        <w:jc w:val="both"/>
      </w:pPr>
    </w:p>
    <w:p w:rsidR="00D05507" w:rsidRPr="0009670E" w:rsidRDefault="00D05507" w:rsidP="00D05507">
      <w:pPr>
        <w:widowControl w:val="0"/>
        <w:numPr>
          <w:ilvl w:val="0"/>
          <w:numId w:val="42"/>
        </w:numPr>
        <w:tabs>
          <w:tab w:val="left" w:pos="709"/>
          <w:tab w:val="left" w:pos="1134"/>
        </w:tabs>
        <w:jc w:val="both"/>
        <w:rPr>
          <w:b/>
          <w:bCs/>
        </w:rPr>
      </w:pPr>
      <w:bookmarkStart w:id="68" w:name="_Toc365624008"/>
      <w:bookmarkStart w:id="69" w:name="_Toc365907684"/>
      <w:bookmarkStart w:id="70" w:name="_Toc366225603"/>
      <w:bookmarkEnd w:id="68"/>
      <w:bookmarkEnd w:id="69"/>
      <w:r w:rsidRPr="0009670E">
        <w:rPr>
          <w:b/>
          <w:bCs/>
        </w:rPr>
        <w:t>Критерии расчета показателей</w:t>
      </w:r>
      <w:bookmarkEnd w:id="70"/>
    </w:p>
    <w:p w:rsidR="00D05507" w:rsidRDefault="00D05507" w:rsidP="00D05507">
      <w:pPr>
        <w:widowControl w:val="0"/>
        <w:tabs>
          <w:tab w:val="left" w:pos="993"/>
          <w:tab w:val="left" w:pos="1134"/>
        </w:tabs>
        <w:ind w:firstLine="709"/>
        <w:jc w:val="both"/>
      </w:pPr>
      <w:r w:rsidRPr="0009670E">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D05507" w:rsidRPr="0009670E" w:rsidRDefault="00D05507" w:rsidP="00D05507">
      <w:pPr>
        <w:widowControl w:val="0"/>
        <w:tabs>
          <w:tab w:val="left" w:pos="993"/>
          <w:tab w:val="left" w:pos="1134"/>
        </w:tabs>
        <w:ind w:firstLine="709"/>
        <w:jc w:val="both"/>
      </w:pPr>
    </w:p>
    <w:tbl>
      <w:tblPr>
        <w:tblW w:w="49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459"/>
        <w:gridCol w:w="1465"/>
        <w:gridCol w:w="1461"/>
        <w:gridCol w:w="1661"/>
        <w:gridCol w:w="1454"/>
      </w:tblGrid>
      <w:tr w:rsidR="00D05507" w:rsidRPr="0009670E" w:rsidTr="00D05507">
        <w:trPr>
          <w:trHeight w:val="569"/>
          <w:jc w:val="center"/>
        </w:trPr>
        <w:tc>
          <w:tcPr>
            <w:tcW w:w="1821"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05507" w:rsidRPr="0009670E" w:rsidRDefault="00D05507" w:rsidP="00D05507">
            <w:pPr>
              <w:widowControl w:val="0"/>
              <w:jc w:val="center"/>
            </w:pPr>
            <w:r w:rsidRPr="0009670E">
              <w:rPr>
                <w:bCs/>
              </w:rPr>
              <w:t>Финансовый показатель</w:t>
            </w:r>
          </w:p>
        </w:tc>
        <w:tc>
          <w:tcPr>
            <w:tcW w:w="3179"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05507" w:rsidRPr="0009670E" w:rsidRDefault="00D05507" w:rsidP="00D05507">
            <w:pPr>
              <w:widowControl w:val="0"/>
              <w:jc w:val="center"/>
            </w:pPr>
            <w:r w:rsidRPr="0009670E">
              <w:rPr>
                <w:bCs/>
              </w:rPr>
              <w:t>Значение показателя и оценка, используемая при расчете</w:t>
            </w:r>
          </w:p>
        </w:tc>
      </w:tr>
      <w:tr w:rsidR="00D05507" w:rsidRPr="0009670E" w:rsidTr="00D05507">
        <w:trPr>
          <w:trHeight w:val="533"/>
          <w:jc w:val="center"/>
        </w:trPr>
        <w:tc>
          <w:tcPr>
            <w:tcW w:w="1821"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ind w:left="159"/>
            </w:pPr>
            <w:r w:rsidRPr="0009670E">
              <w:t>Коэффициент автономии собственных средств (Касс)</w:t>
            </w:r>
          </w:p>
        </w:tc>
        <w:tc>
          <w:tcPr>
            <w:tcW w:w="771"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более 0,20</w:t>
            </w:r>
          </w:p>
          <w:p w:rsidR="00D05507" w:rsidRPr="0009670E" w:rsidRDefault="00D05507" w:rsidP="00D05507">
            <w:pPr>
              <w:widowControl w:val="0"/>
              <w:jc w:val="center"/>
            </w:pPr>
            <w:r w:rsidRPr="0009670E">
              <w:t>30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0,20-0,10</w:t>
            </w:r>
          </w:p>
          <w:p w:rsidR="00D05507" w:rsidRPr="0009670E" w:rsidRDefault="00D05507" w:rsidP="00D05507">
            <w:pPr>
              <w:widowControl w:val="0"/>
              <w:jc w:val="center"/>
            </w:pPr>
            <w:r w:rsidRPr="0009670E">
              <w:t>20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0,09-0,06</w:t>
            </w:r>
          </w:p>
          <w:p w:rsidR="00D05507" w:rsidRPr="0009670E" w:rsidRDefault="00D05507" w:rsidP="00D05507">
            <w:pPr>
              <w:widowControl w:val="0"/>
              <w:jc w:val="center"/>
            </w:pPr>
            <w:r w:rsidRPr="0009670E">
              <w:t>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05507" w:rsidRPr="0009670E" w:rsidRDefault="00D05507" w:rsidP="00D05507">
            <w:pPr>
              <w:widowControl w:val="0"/>
              <w:jc w:val="center"/>
            </w:pPr>
            <w:r w:rsidRPr="0009670E">
              <w:t>менее 0,06</w:t>
            </w:r>
          </w:p>
          <w:p w:rsidR="00D05507" w:rsidRPr="0009670E" w:rsidRDefault="00D05507" w:rsidP="00D05507">
            <w:pPr>
              <w:widowControl w:val="0"/>
              <w:jc w:val="center"/>
            </w:pPr>
            <w:r w:rsidRPr="0009670E">
              <w:t>0 единиц</w:t>
            </w:r>
          </w:p>
        </w:tc>
      </w:tr>
      <w:tr w:rsidR="00D05507" w:rsidRPr="0009670E" w:rsidTr="00D05507">
        <w:trPr>
          <w:trHeight w:val="669"/>
          <w:jc w:val="center"/>
        </w:trPr>
        <w:tc>
          <w:tcPr>
            <w:tcW w:w="1821"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ind w:left="159"/>
            </w:pPr>
            <w:r w:rsidRPr="0009670E">
              <w:t>Коэффициент обеспеченности собственными оборотными средствами (</w:t>
            </w:r>
            <w:proofErr w:type="spellStart"/>
            <w:r w:rsidRPr="0009670E">
              <w:t>Косс</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более 0,</w:t>
            </w:r>
            <w:r w:rsidRPr="0009670E">
              <w:rPr>
                <w:lang w:val="en-US"/>
              </w:rPr>
              <w:t>08</w:t>
            </w:r>
          </w:p>
          <w:p w:rsidR="00D05507" w:rsidRPr="0009670E" w:rsidRDefault="00D05507" w:rsidP="00D05507">
            <w:pPr>
              <w:widowControl w:val="0"/>
              <w:jc w:val="center"/>
            </w:pPr>
            <w:r w:rsidRPr="0009670E">
              <w:rPr>
                <w:lang w:val="en-US"/>
              </w:rPr>
              <w:t>2</w:t>
            </w:r>
            <w:r w:rsidRPr="0009670E">
              <w:t>5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0,</w:t>
            </w:r>
            <w:r w:rsidRPr="0009670E">
              <w:rPr>
                <w:lang w:val="en-US"/>
              </w:rPr>
              <w:t>08</w:t>
            </w:r>
            <w:r w:rsidRPr="0009670E">
              <w:t>– 0,</w:t>
            </w:r>
            <w:r w:rsidRPr="0009670E">
              <w:rPr>
                <w:lang w:val="en-US"/>
              </w:rPr>
              <w:t>05</w:t>
            </w:r>
          </w:p>
          <w:p w:rsidR="00D05507" w:rsidRPr="0009670E" w:rsidRDefault="00D05507" w:rsidP="00D05507">
            <w:pPr>
              <w:widowControl w:val="0"/>
              <w:jc w:val="center"/>
            </w:pPr>
            <w:r w:rsidRPr="0009670E">
              <w:t>20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rPr>
                <w:lang w:val="en-US"/>
              </w:rPr>
            </w:pPr>
            <w:r w:rsidRPr="0009670E">
              <w:t>0,</w:t>
            </w:r>
            <w:r w:rsidRPr="0009670E">
              <w:rPr>
                <w:lang w:val="en-US"/>
              </w:rPr>
              <w:t>04</w:t>
            </w:r>
            <w:r w:rsidRPr="0009670E">
              <w:t xml:space="preserve"> – 0,</w:t>
            </w:r>
            <w:r w:rsidRPr="0009670E">
              <w:rPr>
                <w:lang w:val="en-US"/>
              </w:rPr>
              <w:t>02</w:t>
            </w:r>
          </w:p>
          <w:p w:rsidR="00D05507" w:rsidRPr="0009670E" w:rsidRDefault="00D05507" w:rsidP="00D05507">
            <w:pPr>
              <w:widowControl w:val="0"/>
              <w:jc w:val="center"/>
            </w:pPr>
            <w:r w:rsidRPr="0009670E">
              <w:t>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05507" w:rsidRPr="0009670E" w:rsidRDefault="00D05507" w:rsidP="00D05507">
            <w:pPr>
              <w:widowControl w:val="0"/>
              <w:jc w:val="center"/>
            </w:pPr>
            <w:r w:rsidRPr="0009670E">
              <w:t>менее 0,</w:t>
            </w:r>
            <w:r w:rsidRPr="0009670E">
              <w:rPr>
                <w:lang w:val="en-US"/>
              </w:rPr>
              <w:t>02</w:t>
            </w:r>
            <w:r w:rsidRPr="0009670E">
              <w:t xml:space="preserve"> </w:t>
            </w:r>
          </w:p>
          <w:p w:rsidR="00D05507" w:rsidRPr="0009670E" w:rsidRDefault="00D05507" w:rsidP="00D05507">
            <w:pPr>
              <w:widowControl w:val="0"/>
              <w:jc w:val="center"/>
            </w:pPr>
            <w:r w:rsidRPr="0009670E">
              <w:t>0 единиц</w:t>
            </w:r>
          </w:p>
        </w:tc>
      </w:tr>
      <w:tr w:rsidR="00D05507" w:rsidRPr="0009670E" w:rsidTr="00D05507">
        <w:trPr>
          <w:trHeight w:val="1235"/>
          <w:jc w:val="center"/>
        </w:trPr>
        <w:tc>
          <w:tcPr>
            <w:tcW w:w="1821"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ind w:left="159"/>
            </w:pPr>
            <w:r w:rsidRPr="0009670E">
              <w:t xml:space="preserve">Коэффициент соизмеримости годовой выручки от основной деятельности </w:t>
            </w:r>
            <w:r w:rsidRPr="0009670E">
              <w:rPr>
                <w:lang w:val="en-US"/>
              </w:rPr>
              <w:t>c</w:t>
            </w:r>
            <w:r w:rsidRPr="0009670E">
              <w:t xml:space="preserve"> суммой договора (</w:t>
            </w:r>
            <w:proofErr w:type="spellStart"/>
            <w:r w:rsidRPr="0009670E">
              <w:t>Ксв</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более 1,50</w:t>
            </w:r>
          </w:p>
          <w:p w:rsidR="00D05507" w:rsidRPr="0009670E" w:rsidRDefault="00D05507" w:rsidP="00D05507">
            <w:pPr>
              <w:widowControl w:val="0"/>
              <w:jc w:val="center"/>
            </w:pPr>
            <w:r w:rsidRPr="0009670E">
              <w:t>2</w:t>
            </w:r>
            <w:r w:rsidRPr="0009670E">
              <w:rPr>
                <w:lang w:val="en-US"/>
              </w:rPr>
              <w:t>5</w:t>
            </w:r>
            <w:r w:rsidRPr="0009670E">
              <w:t xml:space="preserve">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1,50 – 1,20</w:t>
            </w:r>
          </w:p>
          <w:p w:rsidR="00D05507" w:rsidRPr="0009670E" w:rsidRDefault="00D05507" w:rsidP="00D05507">
            <w:pPr>
              <w:widowControl w:val="0"/>
              <w:jc w:val="center"/>
            </w:pPr>
            <w:r w:rsidRPr="0009670E">
              <w:t>15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1,19 – 0,50</w:t>
            </w:r>
          </w:p>
          <w:p w:rsidR="00D05507" w:rsidRPr="0009670E" w:rsidRDefault="00D05507" w:rsidP="00D05507">
            <w:pPr>
              <w:widowControl w:val="0"/>
              <w:jc w:val="center"/>
            </w:pPr>
            <w:r w:rsidRPr="0009670E">
              <w:t>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05507" w:rsidRPr="0009670E" w:rsidRDefault="00D05507" w:rsidP="00D05507">
            <w:pPr>
              <w:widowControl w:val="0"/>
              <w:jc w:val="center"/>
            </w:pPr>
            <w:r w:rsidRPr="0009670E">
              <w:t>менее 0,50</w:t>
            </w:r>
          </w:p>
          <w:p w:rsidR="00D05507" w:rsidRPr="0009670E" w:rsidRDefault="00D05507" w:rsidP="00D05507">
            <w:pPr>
              <w:widowControl w:val="0"/>
              <w:jc w:val="center"/>
            </w:pPr>
            <w:r w:rsidRPr="0009670E">
              <w:t>0 единиц</w:t>
            </w:r>
          </w:p>
        </w:tc>
      </w:tr>
      <w:tr w:rsidR="00D05507" w:rsidRPr="0009670E" w:rsidTr="00D05507">
        <w:trPr>
          <w:trHeight w:val="827"/>
          <w:jc w:val="center"/>
        </w:trPr>
        <w:tc>
          <w:tcPr>
            <w:tcW w:w="1821"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ind w:left="159"/>
            </w:pPr>
            <w:r w:rsidRPr="0009670E">
              <w:t>Коэффициент покрытия процентов (</w:t>
            </w:r>
            <w:proofErr w:type="spellStart"/>
            <w:r w:rsidRPr="0009670E">
              <w:t>Кпп</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более 2,00</w:t>
            </w:r>
          </w:p>
          <w:p w:rsidR="00D05507" w:rsidRPr="0009670E" w:rsidRDefault="00D05507" w:rsidP="00D05507">
            <w:pPr>
              <w:widowControl w:val="0"/>
              <w:jc w:val="center"/>
            </w:pPr>
            <w:r w:rsidRPr="0009670E">
              <w:t>20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2,00-1,50</w:t>
            </w:r>
          </w:p>
          <w:p w:rsidR="00D05507" w:rsidRPr="0009670E" w:rsidRDefault="00D05507" w:rsidP="00D05507">
            <w:pPr>
              <w:widowControl w:val="0"/>
              <w:jc w:val="center"/>
            </w:pPr>
            <w:r w:rsidRPr="0009670E">
              <w:t>10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ind w:left="360"/>
            </w:pPr>
            <w:r w:rsidRPr="0009670E">
              <w:t>1,49-1,00</w:t>
            </w:r>
          </w:p>
          <w:p w:rsidR="00D05507" w:rsidRPr="0009670E" w:rsidRDefault="00D05507" w:rsidP="00D05507">
            <w:pPr>
              <w:widowControl w:val="0"/>
              <w:jc w:val="center"/>
            </w:pPr>
            <w:r w:rsidRPr="0009670E">
              <w:t>5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05507" w:rsidRPr="0009670E" w:rsidRDefault="00D05507" w:rsidP="00D05507">
            <w:pPr>
              <w:widowControl w:val="0"/>
              <w:jc w:val="center"/>
            </w:pPr>
            <w:r w:rsidRPr="0009670E">
              <w:t>менее 1,00</w:t>
            </w:r>
          </w:p>
          <w:p w:rsidR="00D05507" w:rsidRPr="0009670E" w:rsidRDefault="00D05507" w:rsidP="00D05507">
            <w:pPr>
              <w:widowControl w:val="0"/>
              <w:jc w:val="center"/>
            </w:pPr>
            <w:r w:rsidRPr="0009670E">
              <w:t>0 единиц</w:t>
            </w:r>
          </w:p>
        </w:tc>
      </w:tr>
    </w:tbl>
    <w:p w:rsidR="00D05507" w:rsidRPr="0009670E" w:rsidRDefault="00D05507" w:rsidP="00D05507">
      <w:pPr>
        <w:widowControl w:val="0"/>
        <w:ind w:firstLine="709"/>
      </w:pPr>
    </w:p>
    <w:p w:rsidR="00D05507" w:rsidRPr="0009670E" w:rsidRDefault="00D05507" w:rsidP="00D05507">
      <w:pPr>
        <w:widowControl w:val="0"/>
        <w:ind w:firstLine="709"/>
      </w:pPr>
      <w:r w:rsidRPr="0009670E">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D05507" w:rsidRPr="0009670E" w:rsidRDefault="00D05507" w:rsidP="00D05507">
      <w:pPr>
        <w:widowControl w:val="0"/>
        <w:ind w:firstLine="709"/>
      </w:pPr>
    </w:p>
    <w:tbl>
      <w:tblPr>
        <w:tblW w:w="48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460"/>
        <w:gridCol w:w="1466"/>
        <w:gridCol w:w="1460"/>
        <w:gridCol w:w="1662"/>
        <w:gridCol w:w="1385"/>
      </w:tblGrid>
      <w:tr w:rsidR="00D05507" w:rsidRPr="0009670E" w:rsidTr="00D05507">
        <w:trPr>
          <w:trHeight w:val="569"/>
          <w:tblHeader/>
          <w:jc w:val="center"/>
        </w:trPr>
        <w:tc>
          <w:tcPr>
            <w:tcW w:w="183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05507" w:rsidRPr="0009670E" w:rsidRDefault="00D05507" w:rsidP="00D05507">
            <w:pPr>
              <w:widowControl w:val="0"/>
              <w:jc w:val="center"/>
            </w:pPr>
            <w:r w:rsidRPr="0009670E">
              <w:rPr>
                <w:bCs/>
              </w:rPr>
              <w:t>Финансовый показатель</w:t>
            </w:r>
          </w:p>
        </w:tc>
        <w:tc>
          <w:tcPr>
            <w:tcW w:w="316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05507" w:rsidRPr="0009670E" w:rsidRDefault="00D05507" w:rsidP="00D05507">
            <w:pPr>
              <w:widowControl w:val="0"/>
              <w:jc w:val="center"/>
            </w:pPr>
            <w:r w:rsidRPr="0009670E">
              <w:rPr>
                <w:bCs/>
              </w:rPr>
              <w:t>Значение показателя и оценка, используемая при расчете</w:t>
            </w:r>
          </w:p>
        </w:tc>
      </w:tr>
      <w:tr w:rsidR="00D05507" w:rsidRPr="0009670E" w:rsidTr="00D05507">
        <w:trPr>
          <w:trHeight w:val="699"/>
          <w:jc w:val="center"/>
        </w:trPr>
        <w:tc>
          <w:tcPr>
            <w:tcW w:w="1834"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ind w:left="159"/>
            </w:pPr>
            <w:r w:rsidRPr="0009670E">
              <w:t>Коэффициент автономии собственных средств (Касс)</w:t>
            </w:r>
          </w:p>
        </w:tc>
        <w:tc>
          <w:tcPr>
            <w:tcW w:w="777"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более 0,25</w:t>
            </w:r>
          </w:p>
          <w:p w:rsidR="00D05507" w:rsidRPr="0009670E" w:rsidRDefault="00D05507" w:rsidP="00D05507">
            <w:pPr>
              <w:widowControl w:val="0"/>
              <w:jc w:val="center"/>
            </w:pPr>
            <w:r w:rsidRPr="0009670E">
              <w:t>30 единиц</w:t>
            </w:r>
          </w:p>
        </w:tc>
        <w:tc>
          <w:tcPr>
            <w:tcW w:w="774"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 xml:space="preserve">0,25-0,15 </w:t>
            </w:r>
          </w:p>
          <w:p w:rsidR="00D05507" w:rsidRPr="0009670E" w:rsidRDefault="00D05507" w:rsidP="00D05507">
            <w:pPr>
              <w:widowControl w:val="0"/>
              <w:jc w:val="center"/>
            </w:pPr>
            <w:r w:rsidRPr="0009670E">
              <w:t>20 единиц</w:t>
            </w:r>
          </w:p>
        </w:tc>
        <w:tc>
          <w:tcPr>
            <w:tcW w:w="881"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rPr>
                <w:lang w:val="en-US"/>
              </w:rPr>
            </w:pPr>
            <w:r w:rsidRPr="0009670E">
              <w:t>0,14-0,</w:t>
            </w:r>
            <w:r w:rsidRPr="0009670E">
              <w:rPr>
                <w:lang w:val="en-US"/>
              </w:rPr>
              <w:t>08</w:t>
            </w:r>
          </w:p>
          <w:p w:rsidR="00D05507" w:rsidRPr="0009670E" w:rsidRDefault="00D05507" w:rsidP="00D05507">
            <w:pPr>
              <w:widowControl w:val="0"/>
              <w:jc w:val="center"/>
            </w:pPr>
            <w:r w:rsidRPr="0009670E">
              <w:t>10 единиц</w:t>
            </w:r>
          </w:p>
        </w:tc>
        <w:tc>
          <w:tcPr>
            <w:tcW w:w="734"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05507" w:rsidRPr="0009670E" w:rsidRDefault="00D05507" w:rsidP="00D05507">
            <w:pPr>
              <w:widowControl w:val="0"/>
              <w:jc w:val="center"/>
              <w:rPr>
                <w:lang w:val="en-US"/>
              </w:rPr>
            </w:pPr>
            <w:r w:rsidRPr="0009670E">
              <w:t>менее 0,</w:t>
            </w:r>
            <w:r w:rsidRPr="0009670E">
              <w:rPr>
                <w:lang w:val="en-US"/>
              </w:rPr>
              <w:t>08</w:t>
            </w:r>
          </w:p>
          <w:p w:rsidR="00D05507" w:rsidRPr="0009670E" w:rsidRDefault="00D05507" w:rsidP="00D05507">
            <w:pPr>
              <w:widowControl w:val="0"/>
              <w:jc w:val="center"/>
            </w:pPr>
            <w:r w:rsidRPr="0009670E">
              <w:t>0 единиц</w:t>
            </w:r>
          </w:p>
        </w:tc>
      </w:tr>
      <w:tr w:rsidR="00D05507" w:rsidRPr="0009670E" w:rsidTr="00D05507">
        <w:trPr>
          <w:trHeight w:val="1002"/>
          <w:jc w:val="center"/>
        </w:trPr>
        <w:tc>
          <w:tcPr>
            <w:tcW w:w="1834"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ind w:left="159"/>
            </w:pPr>
            <w:r w:rsidRPr="0009670E">
              <w:t>Коэффициент обеспеченности собственными оборотными средствами (</w:t>
            </w:r>
            <w:proofErr w:type="spellStart"/>
            <w:r w:rsidRPr="0009670E">
              <w:t>Косс</w:t>
            </w:r>
            <w:proofErr w:type="spellEnd"/>
            <w:r w:rsidRPr="0009670E">
              <w:t>)</w:t>
            </w:r>
          </w:p>
        </w:tc>
        <w:tc>
          <w:tcPr>
            <w:tcW w:w="777"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более  0,</w:t>
            </w:r>
            <w:r w:rsidRPr="0009670E">
              <w:rPr>
                <w:lang w:val="en-US"/>
              </w:rPr>
              <w:t>1</w:t>
            </w:r>
            <w:r w:rsidRPr="0009670E">
              <w:t>0</w:t>
            </w:r>
          </w:p>
          <w:p w:rsidR="00D05507" w:rsidRPr="0009670E" w:rsidRDefault="00D05507" w:rsidP="00D05507">
            <w:pPr>
              <w:widowControl w:val="0"/>
              <w:jc w:val="center"/>
            </w:pPr>
            <w:r w:rsidRPr="0009670E">
              <w:rPr>
                <w:lang w:val="en-US"/>
              </w:rPr>
              <w:t>2</w:t>
            </w:r>
            <w:r w:rsidRPr="0009670E">
              <w:t>5 единиц</w:t>
            </w:r>
          </w:p>
        </w:tc>
        <w:tc>
          <w:tcPr>
            <w:tcW w:w="774"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0,</w:t>
            </w:r>
            <w:r w:rsidRPr="0009670E">
              <w:rPr>
                <w:lang w:val="en-US"/>
              </w:rPr>
              <w:t>1</w:t>
            </w:r>
            <w:r w:rsidRPr="0009670E">
              <w:t>0 – 0,</w:t>
            </w:r>
            <w:r w:rsidRPr="0009670E">
              <w:rPr>
                <w:lang w:val="en-US"/>
              </w:rPr>
              <w:t>0</w:t>
            </w:r>
            <w:r w:rsidRPr="0009670E">
              <w:t>6</w:t>
            </w:r>
          </w:p>
          <w:p w:rsidR="00D05507" w:rsidRPr="0009670E" w:rsidRDefault="00D05507" w:rsidP="00D05507">
            <w:pPr>
              <w:widowControl w:val="0"/>
              <w:jc w:val="center"/>
            </w:pPr>
            <w:r w:rsidRPr="0009670E">
              <w:t>20 единиц</w:t>
            </w:r>
          </w:p>
        </w:tc>
        <w:tc>
          <w:tcPr>
            <w:tcW w:w="881"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rPr>
                <w:lang w:val="en-US"/>
              </w:rPr>
            </w:pPr>
            <w:r w:rsidRPr="0009670E">
              <w:t>0,</w:t>
            </w:r>
            <w:r w:rsidRPr="0009670E">
              <w:rPr>
                <w:lang w:val="en-US"/>
              </w:rPr>
              <w:t>0</w:t>
            </w:r>
            <w:r w:rsidRPr="0009670E">
              <w:t>5 – 0,</w:t>
            </w:r>
            <w:r w:rsidRPr="0009670E">
              <w:rPr>
                <w:lang w:val="en-US"/>
              </w:rPr>
              <w:t>03</w:t>
            </w:r>
          </w:p>
          <w:p w:rsidR="00D05507" w:rsidRPr="0009670E" w:rsidRDefault="00D05507" w:rsidP="00D05507">
            <w:pPr>
              <w:widowControl w:val="0"/>
              <w:jc w:val="center"/>
            </w:pPr>
            <w:r w:rsidRPr="0009670E">
              <w:t xml:space="preserve"> 10 единиц</w:t>
            </w:r>
          </w:p>
        </w:tc>
        <w:tc>
          <w:tcPr>
            <w:tcW w:w="734"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05507" w:rsidRPr="0009670E" w:rsidRDefault="00D05507" w:rsidP="00D05507">
            <w:pPr>
              <w:widowControl w:val="0"/>
              <w:jc w:val="center"/>
            </w:pPr>
            <w:r w:rsidRPr="0009670E">
              <w:t>менее 0,</w:t>
            </w:r>
            <w:r w:rsidRPr="0009670E">
              <w:rPr>
                <w:lang w:val="en-US"/>
              </w:rPr>
              <w:t>03</w:t>
            </w:r>
            <w:r w:rsidRPr="0009670E">
              <w:t xml:space="preserve"> </w:t>
            </w:r>
          </w:p>
          <w:p w:rsidR="00D05507" w:rsidRPr="0009670E" w:rsidRDefault="00D05507" w:rsidP="00D05507">
            <w:pPr>
              <w:widowControl w:val="0"/>
              <w:jc w:val="center"/>
            </w:pPr>
            <w:r w:rsidRPr="0009670E">
              <w:t>0 единиц</w:t>
            </w:r>
          </w:p>
        </w:tc>
      </w:tr>
      <w:tr w:rsidR="00D05507" w:rsidRPr="0009670E" w:rsidTr="00D05507">
        <w:trPr>
          <w:trHeight w:val="1235"/>
          <w:jc w:val="center"/>
        </w:trPr>
        <w:tc>
          <w:tcPr>
            <w:tcW w:w="1834"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ind w:left="159"/>
            </w:pPr>
            <w:r w:rsidRPr="0009670E">
              <w:t xml:space="preserve">Коэффициент соизмеримости годовой выручки от основной деятельности </w:t>
            </w:r>
            <w:r w:rsidRPr="0009670E">
              <w:rPr>
                <w:lang w:val="en-US"/>
              </w:rPr>
              <w:t>c</w:t>
            </w:r>
            <w:r w:rsidRPr="0009670E">
              <w:t xml:space="preserve"> суммой договора (</w:t>
            </w:r>
            <w:proofErr w:type="spellStart"/>
            <w:r w:rsidRPr="0009670E">
              <w:t>Ксв</w:t>
            </w:r>
            <w:proofErr w:type="spellEnd"/>
            <w:r w:rsidRPr="0009670E">
              <w:t>)</w:t>
            </w:r>
          </w:p>
        </w:tc>
        <w:tc>
          <w:tcPr>
            <w:tcW w:w="777"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более 1,50</w:t>
            </w:r>
          </w:p>
          <w:p w:rsidR="00D05507" w:rsidRPr="0009670E" w:rsidRDefault="00D05507" w:rsidP="00D05507">
            <w:pPr>
              <w:widowControl w:val="0"/>
              <w:jc w:val="center"/>
            </w:pPr>
            <w:r w:rsidRPr="0009670E">
              <w:t>2</w:t>
            </w:r>
            <w:r w:rsidRPr="0009670E">
              <w:rPr>
                <w:lang w:val="en-US"/>
              </w:rPr>
              <w:t>5</w:t>
            </w:r>
            <w:r w:rsidRPr="0009670E">
              <w:t xml:space="preserve"> единиц</w:t>
            </w:r>
          </w:p>
        </w:tc>
        <w:tc>
          <w:tcPr>
            <w:tcW w:w="774"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1,50 – 1,20</w:t>
            </w:r>
          </w:p>
          <w:p w:rsidR="00D05507" w:rsidRPr="0009670E" w:rsidRDefault="00D05507" w:rsidP="00D05507">
            <w:pPr>
              <w:widowControl w:val="0"/>
              <w:jc w:val="center"/>
            </w:pPr>
            <w:r w:rsidRPr="0009670E">
              <w:t>15 единиц</w:t>
            </w:r>
          </w:p>
        </w:tc>
        <w:tc>
          <w:tcPr>
            <w:tcW w:w="881"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1,19 – 0,50</w:t>
            </w:r>
          </w:p>
          <w:p w:rsidR="00D05507" w:rsidRPr="0009670E" w:rsidRDefault="00D05507" w:rsidP="00D05507">
            <w:pPr>
              <w:widowControl w:val="0"/>
              <w:jc w:val="center"/>
            </w:pPr>
            <w:r w:rsidRPr="0009670E">
              <w:t>10 единиц</w:t>
            </w:r>
          </w:p>
        </w:tc>
        <w:tc>
          <w:tcPr>
            <w:tcW w:w="734"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05507" w:rsidRPr="0009670E" w:rsidRDefault="00D05507" w:rsidP="00D05507">
            <w:pPr>
              <w:widowControl w:val="0"/>
              <w:jc w:val="center"/>
            </w:pPr>
            <w:r w:rsidRPr="0009670E">
              <w:t>менее 0,50</w:t>
            </w:r>
          </w:p>
          <w:p w:rsidR="00D05507" w:rsidRPr="0009670E" w:rsidRDefault="00D05507" w:rsidP="00D05507">
            <w:pPr>
              <w:widowControl w:val="0"/>
              <w:jc w:val="center"/>
            </w:pPr>
            <w:r w:rsidRPr="0009670E">
              <w:t>0 единиц</w:t>
            </w:r>
          </w:p>
        </w:tc>
      </w:tr>
      <w:tr w:rsidR="00D05507" w:rsidRPr="0009670E" w:rsidTr="00D05507">
        <w:trPr>
          <w:trHeight w:val="810"/>
          <w:jc w:val="center"/>
        </w:trPr>
        <w:tc>
          <w:tcPr>
            <w:tcW w:w="1834"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ind w:left="159"/>
            </w:pPr>
            <w:r w:rsidRPr="0009670E">
              <w:lastRenderedPageBreak/>
              <w:t>Коэффициент покрытия процентов (</w:t>
            </w:r>
            <w:proofErr w:type="spellStart"/>
            <w:r w:rsidRPr="0009670E">
              <w:t>Кпп</w:t>
            </w:r>
            <w:proofErr w:type="spellEnd"/>
            <w:r w:rsidRPr="0009670E">
              <w:t>)</w:t>
            </w:r>
          </w:p>
        </w:tc>
        <w:tc>
          <w:tcPr>
            <w:tcW w:w="777"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более 3,00</w:t>
            </w:r>
          </w:p>
          <w:p w:rsidR="00D05507" w:rsidRPr="0009670E" w:rsidRDefault="00D05507" w:rsidP="00D05507">
            <w:pPr>
              <w:widowControl w:val="0"/>
              <w:jc w:val="center"/>
            </w:pPr>
            <w:r w:rsidRPr="0009670E">
              <w:t>20 единиц</w:t>
            </w:r>
          </w:p>
        </w:tc>
        <w:tc>
          <w:tcPr>
            <w:tcW w:w="774"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3,00-2,00</w:t>
            </w:r>
          </w:p>
          <w:p w:rsidR="00D05507" w:rsidRPr="0009670E" w:rsidRDefault="00D05507" w:rsidP="00D05507">
            <w:pPr>
              <w:widowControl w:val="0"/>
              <w:jc w:val="center"/>
            </w:pPr>
            <w:r w:rsidRPr="0009670E">
              <w:t>10 единиц</w:t>
            </w:r>
          </w:p>
        </w:tc>
        <w:tc>
          <w:tcPr>
            <w:tcW w:w="881"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ind w:left="360"/>
            </w:pPr>
            <w:r w:rsidRPr="0009670E">
              <w:t>1,99-1,00</w:t>
            </w:r>
          </w:p>
          <w:p w:rsidR="00D05507" w:rsidRPr="0009670E" w:rsidRDefault="00D05507" w:rsidP="00D05507">
            <w:pPr>
              <w:widowControl w:val="0"/>
              <w:jc w:val="center"/>
            </w:pPr>
            <w:r w:rsidRPr="0009670E">
              <w:t>5 единиц</w:t>
            </w:r>
          </w:p>
        </w:tc>
        <w:tc>
          <w:tcPr>
            <w:tcW w:w="734"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05507" w:rsidRPr="0009670E" w:rsidRDefault="00D05507" w:rsidP="00D05507">
            <w:pPr>
              <w:widowControl w:val="0"/>
              <w:jc w:val="center"/>
            </w:pPr>
            <w:r w:rsidRPr="0009670E">
              <w:t>менее 1,00</w:t>
            </w:r>
          </w:p>
          <w:p w:rsidR="00D05507" w:rsidRPr="0009670E" w:rsidRDefault="00D05507" w:rsidP="00D05507">
            <w:pPr>
              <w:widowControl w:val="0"/>
              <w:jc w:val="center"/>
            </w:pPr>
            <w:r w:rsidRPr="0009670E">
              <w:t>0 единиц</w:t>
            </w:r>
          </w:p>
        </w:tc>
      </w:tr>
    </w:tbl>
    <w:p w:rsidR="00D05507" w:rsidRPr="0009670E" w:rsidRDefault="00D05507" w:rsidP="00D05507">
      <w:pPr>
        <w:widowControl w:val="0"/>
        <w:ind w:firstLine="709"/>
      </w:pPr>
    </w:p>
    <w:p w:rsidR="00D05507" w:rsidRPr="0009670E" w:rsidRDefault="00D05507" w:rsidP="00D05507">
      <w:pPr>
        <w:widowControl w:val="0"/>
        <w:ind w:firstLine="709"/>
        <w:jc w:val="both"/>
      </w:pPr>
      <w:r w:rsidRPr="0009670E">
        <w:t xml:space="preserve">Оценки (количество единиц), полученные по всем финансовым показателям, суммируются. </w:t>
      </w:r>
    </w:p>
    <w:p w:rsidR="00D05507" w:rsidRPr="0009670E" w:rsidRDefault="00D05507" w:rsidP="00D05507">
      <w:pPr>
        <w:widowControl w:val="0"/>
        <w:ind w:firstLine="709"/>
        <w:jc w:val="both"/>
      </w:pPr>
      <w:r w:rsidRPr="0009670E">
        <w:t xml:space="preserve">При этом к оценкам (сумме оценок) по показателям Касс, </w:t>
      </w:r>
      <w:proofErr w:type="spellStart"/>
      <w:r w:rsidRPr="0009670E">
        <w:t>Косс</w:t>
      </w:r>
      <w:proofErr w:type="spellEnd"/>
      <w:r w:rsidRPr="0009670E">
        <w:t xml:space="preserve"> и </w:t>
      </w:r>
      <w:proofErr w:type="spellStart"/>
      <w:r w:rsidRPr="0009670E">
        <w:t>Кпп</w:t>
      </w:r>
      <w:proofErr w:type="spellEnd"/>
      <w:r w:rsidRPr="0009670E">
        <w:t xml:space="preserve"> по истекшему году применяется удельный вес 0,6, а к оценкам по показателям Касс, </w:t>
      </w:r>
      <w:proofErr w:type="spellStart"/>
      <w:r w:rsidRPr="0009670E">
        <w:t>Косс</w:t>
      </w:r>
      <w:proofErr w:type="spellEnd"/>
      <w:r w:rsidRPr="0009670E">
        <w:t xml:space="preserve"> и </w:t>
      </w:r>
      <w:proofErr w:type="spellStart"/>
      <w:r w:rsidRPr="0009670E">
        <w:t>Кпп</w:t>
      </w:r>
      <w:proofErr w:type="spellEnd"/>
      <w:r w:rsidRPr="0009670E">
        <w:t xml:space="preserve"> по истекшему периоду (полугодие текущего года/ 9 месяцев текущего года) - удельный вес 0,4. </w:t>
      </w:r>
    </w:p>
    <w:p w:rsidR="00D05507" w:rsidRPr="0009670E" w:rsidRDefault="00D05507" w:rsidP="00D05507">
      <w:pPr>
        <w:widowControl w:val="0"/>
        <w:ind w:firstLine="709"/>
        <w:jc w:val="both"/>
      </w:pPr>
      <w:r w:rsidRPr="0009670E">
        <w:t>В случае</w:t>
      </w:r>
      <w:proofErr w:type="gramStart"/>
      <w:r w:rsidRPr="0009670E">
        <w:t>,</w:t>
      </w:r>
      <w:proofErr w:type="gramEnd"/>
      <w:r w:rsidRPr="0009670E">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09670E">
        <w:t>Косс</w:t>
      </w:r>
      <w:proofErr w:type="spellEnd"/>
      <w:r w:rsidRPr="0009670E">
        <w:t xml:space="preserve"> и </w:t>
      </w:r>
      <w:proofErr w:type="spellStart"/>
      <w:r w:rsidRPr="0009670E">
        <w:t>Кпп</w:t>
      </w:r>
      <w:proofErr w:type="spellEnd"/>
      <w:r w:rsidRPr="0009670E">
        <w:t xml:space="preserve"> должен быть применен удельный вес 1,0, а показатели 1 квартала текущего года в расчетах не учитываются.</w:t>
      </w:r>
    </w:p>
    <w:p w:rsidR="00D05507" w:rsidRPr="0009670E" w:rsidRDefault="00D05507" w:rsidP="00D05507">
      <w:pPr>
        <w:widowControl w:val="0"/>
        <w:ind w:firstLine="709"/>
        <w:jc w:val="both"/>
      </w:pPr>
      <w:r w:rsidRPr="0009670E">
        <w:t>К коэффициенту соизмеримости годовой выручки от основной деятельности c суммой договора (</w:t>
      </w:r>
      <w:proofErr w:type="spellStart"/>
      <w:r w:rsidRPr="0009670E">
        <w:t>Ксв</w:t>
      </w:r>
      <w:proofErr w:type="spellEnd"/>
      <w:r w:rsidRPr="0009670E">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09670E">
        <w:t>Ксв</w:t>
      </w:r>
      <w:proofErr w:type="spellEnd"/>
      <w:r w:rsidRPr="0009670E">
        <w:t>) проводится отдельно.</w:t>
      </w:r>
    </w:p>
    <w:p w:rsidR="00D05507" w:rsidRPr="0009670E" w:rsidRDefault="00D05507" w:rsidP="00D05507">
      <w:pPr>
        <w:widowControl w:val="0"/>
        <w:ind w:firstLine="709"/>
        <w:jc w:val="both"/>
      </w:pPr>
      <w:r w:rsidRPr="0009670E">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09670E">
        <w:t>Косс</w:t>
      </w:r>
      <w:proofErr w:type="spellEnd"/>
      <w:r w:rsidRPr="0009670E">
        <w:t xml:space="preserve"> и </w:t>
      </w:r>
      <w:proofErr w:type="spellStart"/>
      <w:r w:rsidRPr="0009670E">
        <w:t>Кпп</w:t>
      </w:r>
      <w:proofErr w:type="spellEnd"/>
      <w:r w:rsidRPr="0009670E">
        <w:t xml:space="preserve"> и оценки по показателю </w:t>
      </w:r>
      <w:proofErr w:type="spellStart"/>
      <w:r w:rsidRPr="0009670E">
        <w:t>Ксв</w:t>
      </w:r>
      <w:proofErr w:type="spellEnd"/>
      <w:r w:rsidRPr="0009670E">
        <w:t>.</w:t>
      </w:r>
    </w:p>
    <w:p w:rsidR="00D05507" w:rsidRPr="0009670E" w:rsidRDefault="00D05507" w:rsidP="00D05507">
      <w:pPr>
        <w:widowControl w:val="0"/>
        <w:ind w:firstLine="709"/>
        <w:jc w:val="both"/>
      </w:pPr>
    </w:p>
    <w:p w:rsidR="00D05507" w:rsidRPr="0009670E" w:rsidRDefault="00D05507" w:rsidP="00D05507">
      <w:pPr>
        <w:widowControl w:val="0"/>
        <w:ind w:firstLine="709"/>
        <w:jc w:val="both"/>
      </w:pPr>
      <w:r w:rsidRPr="0009670E">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D05507" w:rsidRPr="0009670E" w:rsidRDefault="00D05507" w:rsidP="00D05507">
      <w:pPr>
        <w:widowControl w:val="0"/>
        <w:ind w:firstLine="709"/>
        <w:jc w:val="both"/>
      </w:pPr>
    </w:p>
    <w:p w:rsidR="00D05507" w:rsidRPr="0009670E" w:rsidRDefault="00D05507" w:rsidP="00D05507">
      <w:pPr>
        <w:widowControl w:val="0"/>
        <w:ind w:firstLine="709"/>
        <w:jc w:val="both"/>
      </w:pPr>
      <w:r w:rsidRPr="0009670E">
        <w:t xml:space="preserve">Пример расчета интегрального показателя обеспеченности финансовыми ресурсами </w:t>
      </w:r>
      <w:proofErr w:type="spellStart"/>
      <w:r w:rsidRPr="0009670E">
        <w:t>Zi</w:t>
      </w:r>
      <w:proofErr w:type="spellEnd"/>
      <w:r w:rsidRPr="0009670E">
        <w:t>:</w:t>
      </w:r>
    </w:p>
    <w:p w:rsidR="00D05507" w:rsidRPr="0009670E" w:rsidRDefault="00D05507" w:rsidP="00D05507">
      <w:pPr>
        <w:widowControl w:val="0"/>
        <w:tabs>
          <w:tab w:val="left" w:pos="709"/>
          <w:tab w:val="left" w:pos="1134"/>
        </w:tabs>
        <w:ind w:left="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255"/>
        <w:gridCol w:w="2507"/>
      </w:tblGrid>
      <w:tr w:rsidR="00D05507" w:rsidRPr="0009670E" w:rsidTr="00D05507">
        <w:trPr>
          <w:trHeight w:val="2313"/>
          <w:jc w:val="center"/>
        </w:trPr>
        <w:tc>
          <w:tcPr>
            <w:tcW w:w="1199" w:type="dxa"/>
            <w:vAlign w:val="center"/>
          </w:tcPr>
          <w:p w:rsidR="00D05507" w:rsidRPr="0009670E" w:rsidRDefault="00D05507" w:rsidP="00D05507">
            <w:pPr>
              <w:widowControl w:val="0"/>
              <w:jc w:val="center"/>
            </w:pPr>
            <w:r w:rsidRPr="0009670E">
              <w:t>Участник</w:t>
            </w:r>
          </w:p>
        </w:tc>
        <w:tc>
          <w:tcPr>
            <w:tcW w:w="1594" w:type="dxa"/>
            <w:vAlign w:val="center"/>
          </w:tcPr>
          <w:p w:rsidR="00D05507" w:rsidRPr="0009670E" w:rsidRDefault="00D05507" w:rsidP="00D05507">
            <w:pPr>
              <w:widowControl w:val="0"/>
              <w:jc w:val="center"/>
            </w:pPr>
            <w:r w:rsidRPr="0009670E">
              <w:t>Истекший период</w:t>
            </w:r>
          </w:p>
        </w:tc>
        <w:tc>
          <w:tcPr>
            <w:tcW w:w="1516" w:type="dxa"/>
            <w:vAlign w:val="center"/>
          </w:tcPr>
          <w:p w:rsidR="00D05507" w:rsidRPr="0009670E" w:rsidRDefault="00D05507" w:rsidP="00D05507">
            <w:pPr>
              <w:widowControl w:val="0"/>
              <w:jc w:val="center"/>
            </w:pPr>
            <w:r w:rsidRPr="0009670E">
              <w:t xml:space="preserve">Сумма оценок участника за истекший год по показателям Касс, </w:t>
            </w:r>
            <w:proofErr w:type="spellStart"/>
            <w:r w:rsidRPr="0009670E">
              <w:t>Косс</w:t>
            </w:r>
            <w:proofErr w:type="spellEnd"/>
            <w:r w:rsidRPr="0009670E">
              <w:t xml:space="preserve"> и </w:t>
            </w:r>
            <w:proofErr w:type="spellStart"/>
            <w:r w:rsidRPr="0009670E">
              <w:t>Кпп</w:t>
            </w:r>
            <w:proofErr w:type="spellEnd"/>
          </w:p>
        </w:tc>
        <w:tc>
          <w:tcPr>
            <w:tcW w:w="1926" w:type="dxa"/>
            <w:vAlign w:val="center"/>
          </w:tcPr>
          <w:p w:rsidR="00D05507" w:rsidRPr="0009670E" w:rsidRDefault="00D05507" w:rsidP="00D05507">
            <w:pPr>
              <w:widowControl w:val="0"/>
              <w:jc w:val="center"/>
            </w:pPr>
            <w:r w:rsidRPr="0009670E">
              <w:t xml:space="preserve">Сумма оценок участника за истекший период по показателям Касс, </w:t>
            </w:r>
            <w:proofErr w:type="spellStart"/>
            <w:r w:rsidRPr="0009670E">
              <w:t>Косс</w:t>
            </w:r>
            <w:proofErr w:type="spellEnd"/>
            <w:r w:rsidRPr="0009670E">
              <w:t xml:space="preserve"> и </w:t>
            </w:r>
            <w:proofErr w:type="spellStart"/>
            <w:r w:rsidRPr="0009670E">
              <w:t>Кпп</w:t>
            </w:r>
            <w:proofErr w:type="spellEnd"/>
          </w:p>
        </w:tc>
        <w:tc>
          <w:tcPr>
            <w:tcW w:w="1093" w:type="dxa"/>
            <w:vAlign w:val="center"/>
          </w:tcPr>
          <w:p w:rsidR="00D05507" w:rsidRPr="0009670E" w:rsidRDefault="00D05507" w:rsidP="00D05507">
            <w:pPr>
              <w:widowControl w:val="0"/>
              <w:jc w:val="center"/>
            </w:pPr>
            <w:r w:rsidRPr="0009670E">
              <w:t xml:space="preserve">Оценка участника по </w:t>
            </w:r>
            <w:proofErr w:type="gramStart"/>
            <w:r w:rsidRPr="0009670E">
              <w:t>показа-</w:t>
            </w:r>
            <w:proofErr w:type="spellStart"/>
            <w:r w:rsidRPr="0009670E">
              <w:t>телю</w:t>
            </w:r>
            <w:proofErr w:type="spellEnd"/>
            <w:proofErr w:type="gramEnd"/>
            <w:r w:rsidRPr="0009670E">
              <w:t xml:space="preserve"> </w:t>
            </w:r>
            <w:proofErr w:type="spellStart"/>
            <w:r w:rsidRPr="0009670E">
              <w:t>Ксв</w:t>
            </w:r>
            <w:proofErr w:type="spellEnd"/>
          </w:p>
        </w:tc>
        <w:tc>
          <w:tcPr>
            <w:tcW w:w="2507" w:type="dxa"/>
            <w:vAlign w:val="center"/>
          </w:tcPr>
          <w:p w:rsidR="00D05507" w:rsidRPr="0009670E" w:rsidRDefault="00D05507" w:rsidP="00D05507">
            <w:pPr>
              <w:widowControl w:val="0"/>
              <w:ind w:left="-103" w:right="-185"/>
              <w:jc w:val="center"/>
            </w:pPr>
            <w:r w:rsidRPr="0009670E">
              <w:t>Показатель обеспеченности финансовыми ресурсами</w:t>
            </w:r>
          </w:p>
        </w:tc>
      </w:tr>
      <w:tr w:rsidR="00D05507" w:rsidRPr="0009670E" w:rsidTr="00D05507">
        <w:trPr>
          <w:trHeight w:val="483"/>
          <w:jc w:val="center"/>
        </w:trPr>
        <w:tc>
          <w:tcPr>
            <w:tcW w:w="1199" w:type="dxa"/>
            <w:vAlign w:val="center"/>
          </w:tcPr>
          <w:p w:rsidR="00D05507" w:rsidRPr="0009670E" w:rsidRDefault="00D05507" w:rsidP="00D05507">
            <w:pPr>
              <w:widowControl w:val="0"/>
              <w:jc w:val="center"/>
              <w:rPr>
                <w:i/>
                <w:lang w:val="en-US"/>
              </w:rPr>
            </w:pPr>
            <w:r w:rsidRPr="0009670E">
              <w:rPr>
                <w:i/>
                <w:lang w:val="en-US"/>
              </w:rPr>
              <w:t>I</w:t>
            </w:r>
          </w:p>
        </w:tc>
        <w:tc>
          <w:tcPr>
            <w:tcW w:w="1594" w:type="dxa"/>
            <w:vAlign w:val="center"/>
          </w:tcPr>
          <w:p w:rsidR="00D05507" w:rsidRPr="0009670E" w:rsidRDefault="00D05507" w:rsidP="00D05507">
            <w:pPr>
              <w:widowControl w:val="0"/>
              <w:jc w:val="center"/>
            </w:pPr>
            <w:r w:rsidRPr="0009670E">
              <w:t>год</w:t>
            </w:r>
          </w:p>
        </w:tc>
        <w:tc>
          <w:tcPr>
            <w:tcW w:w="1516" w:type="dxa"/>
            <w:vAlign w:val="center"/>
          </w:tcPr>
          <w:p w:rsidR="00D05507" w:rsidRPr="0009670E" w:rsidRDefault="00D05507" w:rsidP="00D05507">
            <w:pPr>
              <w:widowControl w:val="0"/>
              <w:jc w:val="center"/>
            </w:pPr>
            <w:r w:rsidRPr="0009670E">
              <w:t>Х</w:t>
            </w:r>
          </w:p>
        </w:tc>
        <w:tc>
          <w:tcPr>
            <w:tcW w:w="1926" w:type="dxa"/>
            <w:vAlign w:val="center"/>
          </w:tcPr>
          <w:p w:rsidR="00D05507" w:rsidRPr="0009670E" w:rsidRDefault="00D05507" w:rsidP="00D05507">
            <w:pPr>
              <w:widowControl w:val="0"/>
              <w:jc w:val="center"/>
            </w:pPr>
            <w:r w:rsidRPr="0009670E">
              <w:t>-</w:t>
            </w:r>
          </w:p>
        </w:tc>
        <w:tc>
          <w:tcPr>
            <w:tcW w:w="1093" w:type="dxa"/>
            <w:vAlign w:val="center"/>
          </w:tcPr>
          <w:p w:rsidR="00D05507" w:rsidRPr="0009670E" w:rsidRDefault="00D05507" w:rsidP="00D05507">
            <w:pPr>
              <w:widowControl w:val="0"/>
              <w:jc w:val="center"/>
              <w:rPr>
                <w:lang w:val="en-US"/>
              </w:rPr>
            </w:pPr>
            <w:r w:rsidRPr="0009670E">
              <w:rPr>
                <w:lang w:val="en-US"/>
              </w:rPr>
              <w:t>W</w:t>
            </w:r>
          </w:p>
        </w:tc>
        <w:tc>
          <w:tcPr>
            <w:tcW w:w="2507" w:type="dxa"/>
            <w:vAlign w:val="center"/>
          </w:tcPr>
          <w:p w:rsidR="00D05507" w:rsidRPr="0009670E" w:rsidRDefault="00D05507" w:rsidP="00D05507">
            <w:pPr>
              <w:widowControl w:val="0"/>
              <w:ind w:left="-103" w:right="-185"/>
              <w:jc w:val="center"/>
              <w:rPr>
                <w:lang w:val="en-US"/>
              </w:rPr>
            </w:pPr>
            <w:proofErr w:type="spellStart"/>
            <w:r w:rsidRPr="0009670E">
              <w:rPr>
                <w:lang w:val="en-US"/>
              </w:rPr>
              <w:t>Z</w:t>
            </w:r>
            <w:r w:rsidRPr="0009670E">
              <w:rPr>
                <w:vertAlign w:val="subscript"/>
                <w:lang w:val="en-US"/>
              </w:rPr>
              <w:t>i</w:t>
            </w:r>
            <w:proofErr w:type="spellEnd"/>
            <w:r w:rsidRPr="0009670E">
              <w:rPr>
                <w:lang w:val="en-US"/>
              </w:rPr>
              <w:t>= X*</w:t>
            </w:r>
            <w:r w:rsidRPr="0009670E">
              <w:t>1,0</w:t>
            </w:r>
            <w:r w:rsidRPr="0009670E">
              <w:rPr>
                <w:lang w:val="en-US"/>
              </w:rPr>
              <w:t xml:space="preserve"> + W</w:t>
            </w:r>
          </w:p>
        </w:tc>
      </w:tr>
      <w:tr w:rsidR="00D05507" w:rsidRPr="0009670E" w:rsidTr="00D05507">
        <w:trPr>
          <w:trHeight w:val="483"/>
          <w:jc w:val="center"/>
        </w:trPr>
        <w:tc>
          <w:tcPr>
            <w:tcW w:w="1199" w:type="dxa"/>
            <w:vAlign w:val="center"/>
          </w:tcPr>
          <w:p w:rsidR="00D05507" w:rsidRPr="0009670E" w:rsidRDefault="00D05507" w:rsidP="00D05507">
            <w:pPr>
              <w:widowControl w:val="0"/>
              <w:jc w:val="center"/>
              <w:rPr>
                <w:i/>
                <w:lang w:val="en-US"/>
              </w:rPr>
            </w:pPr>
            <w:r w:rsidRPr="0009670E">
              <w:rPr>
                <w:i/>
                <w:lang w:val="en-US"/>
              </w:rPr>
              <w:t>I</w:t>
            </w:r>
          </w:p>
        </w:tc>
        <w:tc>
          <w:tcPr>
            <w:tcW w:w="1594" w:type="dxa"/>
            <w:vAlign w:val="center"/>
          </w:tcPr>
          <w:p w:rsidR="00D05507" w:rsidRPr="0009670E" w:rsidRDefault="00D05507" w:rsidP="00D05507">
            <w:pPr>
              <w:widowControl w:val="0"/>
              <w:jc w:val="center"/>
            </w:pPr>
            <w:r w:rsidRPr="0009670E">
              <w:t>1 квартал текущего года</w:t>
            </w:r>
          </w:p>
        </w:tc>
        <w:tc>
          <w:tcPr>
            <w:tcW w:w="1516" w:type="dxa"/>
            <w:vAlign w:val="center"/>
          </w:tcPr>
          <w:p w:rsidR="00D05507" w:rsidRPr="0009670E" w:rsidRDefault="00D05507" w:rsidP="00D05507">
            <w:pPr>
              <w:widowControl w:val="0"/>
              <w:jc w:val="center"/>
            </w:pPr>
            <w:r w:rsidRPr="0009670E">
              <w:t>Х</w:t>
            </w:r>
          </w:p>
        </w:tc>
        <w:tc>
          <w:tcPr>
            <w:tcW w:w="1926" w:type="dxa"/>
            <w:vAlign w:val="center"/>
          </w:tcPr>
          <w:p w:rsidR="00D05507" w:rsidRPr="0009670E" w:rsidRDefault="00D05507" w:rsidP="00D05507">
            <w:pPr>
              <w:widowControl w:val="0"/>
              <w:jc w:val="center"/>
            </w:pPr>
            <w:r w:rsidRPr="0009670E">
              <w:t>не рассчитываются</w:t>
            </w:r>
          </w:p>
        </w:tc>
        <w:tc>
          <w:tcPr>
            <w:tcW w:w="1093" w:type="dxa"/>
            <w:vAlign w:val="center"/>
          </w:tcPr>
          <w:p w:rsidR="00D05507" w:rsidRPr="0009670E" w:rsidRDefault="00D05507" w:rsidP="00D05507">
            <w:pPr>
              <w:widowControl w:val="0"/>
              <w:jc w:val="center"/>
              <w:rPr>
                <w:lang w:val="en-US"/>
              </w:rPr>
            </w:pPr>
            <w:r w:rsidRPr="0009670E">
              <w:rPr>
                <w:lang w:val="en-US"/>
              </w:rPr>
              <w:t>W</w:t>
            </w:r>
          </w:p>
        </w:tc>
        <w:tc>
          <w:tcPr>
            <w:tcW w:w="2507" w:type="dxa"/>
            <w:vAlign w:val="center"/>
          </w:tcPr>
          <w:p w:rsidR="00D05507" w:rsidRPr="0009670E" w:rsidRDefault="00D05507" w:rsidP="00D05507">
            <w:pPr>
              <w:widowControl w:val="0"/>
              <w:ind w:left="-103" w:right="-185"/>
              <w:jc w:val="center"/>
              <w:rPr>
                <w:lang w:val="en-US"/>
              </w:rPr>
            </w:pPr>
            <w:proofErr w:type="spellStart"/>
            <w:r w:rsidRPr="0009670E">
              <w:rPr>
                <w:lang w:val="en-US"/>
              </w:rPr>
              <w:t>Z</w:t>
            </w:r>
            <w:r w:rsidRPr="0009670E">
              <w:rPr>
                <w:vertAlign w:val="subscript"/>
                <w:lang w:val="en-US"/>
              </w:rPr>
              <w:t>i</w:t>
            </w:r>
            <w:proofErr w:type="spellEnd"/>
            <w:r w:rsidRPr="0009670E">
              <w:rPr>
                <w:lang w:val="en-US"/>
              </w:rPr>
              <w:t>= X*</w:t>
            </w:r>
            <w:r w:rsidRPr="0009670E">
              <w:t>1,0</w:t>
            </w:r>
            <w:r w:rsidRPr="0009670E">
              <w:rPr>
                <w:lang w:val="en-US"/>
              </w:rPr>
              <w:t xml:space="preserve"> + W</w:t>
            </w:r>
          </w:p>
        </w:tc>
      </w:tr>
      <w:tr w:rsidR="00D05507" w:rsidRPr="0009670E" w:rsidTr="00D05507">
        <w:trPr>
          <w:trHeight w:val="483"/>
          <w:jc w:val="center"/>
        </w:trPr>
        <w:tc>
          <w:tcPr>
            <w:tcW w:w="1199" w:type="dxa"/>
          </w:tcPr>
          <w:p w:rsidR="00D05507" w:rsidRPr="0009670E" w:rsidRDefault="00D05507" w:rsidP="00D05507">
            <w:pPr>
              <w:widowControl w:val="0"/>
              <w:jc w:val="center"/>
              <w:rPr>
                <w:i/>
                <w:lang w:val="en-US"/>
              </w:rPr>
            </w:pPr>
            <w:r w:rsidRPr="0009670E">
              <w:rPr>
                <w:i/>
                <w:lang w:val="en-US"/>
              </w:rPr>
              <w:t>I</w:t>
            </w:r>
          </w:p>
        </w:tc>
        <w:tc>
          <w:tcPr>
            <w:tcW w:w="1594" w:type="dxa"/>
            <w:vAlign w:val="center"/>
          </w:tcPr>
          <w:p w:rsidR="00D05507" w:rsidRPr="0009670E" w:rsidRDefault="00D05507" w:rsidP="00D05507">
            <w:pPr>
              <w:widowControl w:val="0"/>
              <w:jc w:val="center"/>
            </w:pPr>
            <w:r w:rsidRPr="0009670E">
              <w:t>6 месяцев текущего года</w:t>
            </w:r>
          </w:p>
        </w:tc>
        <w:tc>
          <w:tcPr>
            <w:tcW w:w="1516" w:type="dxa"/>
            <w:vAlign w:val="center"/>
          </w:tcPr>
          <w:p w:rsidR="00D05507" w:rsidRPr="0009670E" w:rsidRDefault="00D05507" w:rsidP="00D05507">
            <w:pPr>
              <w:widowControl w:val="0"/>
              <w:jc w:val="center"/>
            </w:pPr>
            <w:r w:rsidRPr="0009670E">
              <w:t>Х</w:t>
            </w:r>
          </w:p>
        </w:tc>
        <w:tc>
          <w:tcPr>
            <w:tcW w:w="1926" w:type="dxa"/>
            <w:vAlign w:val="center"/>
          </w:tcPr>
          <w:p w:rsidR="00D05507" w:rsidRPr="0009670E" w:rsidRDefault="00D05507" w:rsidP="00D05507">
            <w:pPr>
              <w:widowControl w:val="0"/>
              <w:jc w:val="center"/>
              <w:rPr>
                <w:lang w:val="en-US"/>
              </w:rPr>
            </w:pPr>
            <w:r w:rsidRPr="0009670E">
              <w:rPr>
                <w:lang w:val="en-US"/>
              </w:rPr>
              <w:t>Y</w:t>
            </w:r>
          </w:p>
        </w:tc>
        <w:tc>
          <w:tcPr>
            <w:tcW w:w="1093" w:type="dxa"/>
            <w:vAlign w:val="center"/>
          </w:tcPr>
          <w:p w:rsidR="00D05507" w:rsidRPr="0009670E" w:rsidRDefault="00D05507" w:rsidP="00D05507">
            <w:pPr>
              <w:widowControl w:val="0"/>
              <w:jc w:val="center"/>
              <w:rPr>
                <w:lang w:val="en-US"/>
              </w:rPr>
            </w:pPr>
            <w:r w:rsidRPr="0009670E">
              <w:rPr>
                <w:lang w:val="en-US"/>
              </w:rPr>
              <w:t>W</w:t>
            </w:r>
          </w:p>
        </w:tc>
        <w:tc>
          <w:tcPr>
            <w:tcW w:w="2507" w:type="dxa"/>
            <w:vAlign w:val="center"/>
          </w:tcPr>
          <w:p w:rsidR="00D05507" w:rsidRPr="0009670E" w:rsidRDefault="00D05507" w:rsidP="00D05507">
            <w:pPr>
              <w:widowControl w:val="0"/>
              <w:ind w:left="-103" w:right="-185"/>
              <w:jc w:val="center"/>
              <w:rPr>
                <w:lang w:val="en-US"/>
              </w:rPr>
            </w:pPr>
            <w:proofErr w:type="spellStart"/>
            <w:r w:rsidRPr="0009670E">
              <w:rPr>
                <w:lang w:val="en-US"/>
              </w:rPr>
              <w:t>Z</w:t>
            </w:r>
            <w:r w:rsidRPr="0009670E">
              <w:rPr>
                <w:vertAlign w:val="subscript"/>
                <w:lang w:val="en-US"/>
              </w:rPr>
              <w:t>i</w:t>
            </w:r>
            <w:proofErr w:type="spellEnd"/>
            <w:r w:rsidRPr="0009670E">
              <w:rPr>
                <w:lang w:val="en-US"/>
              </w:rPr>
              <w:t>= X*0,6 + Y*0,4</w:t>
            </w:r>
            <w:r w:rsidRPr="0009670E">
              <w:t>+</w:t>
            </w:r>
            <w:r w:rsidRPr="0009670E">
              <w:rPr>
                <w:lang w:val="en-US"/>
              </w:rPr>
              <w:t xml:space="preserve"> W</w:t>
            </w:r>
          </w:p>
        </w:tc>
      </w:tr>
      <w:tr w:rsidR="00D05507" w:rsidRPr="0009670E" w:rsidTr="00D05507">
        <w:trPr>
          <w:trHeight w:val="483"/>
          <w:jc w:val="center"/>
        </w:trPr>
        <w:tc>
          <w:tcPr>
            <w:tcW w:w="1199" w:type="dxa"/>
          </w:tcPr>
          <w:p w:rsidR="00D05507" w:rsidRPr="0009670E" w:rsidRDefault="00D05507" w:rsidP="00D05507">
            <w:pPr>
              <w:widowControl w:val="0"/>
              <w:jc w:val="center"/>
              <w:rPr>
                <w:i/>
                <w:lang w:val="en-US"/>
              </w:rPr>
            </w:pPr>
            <w:r w:rsidRPr="0009670E">
              <w:rPr>
                <w:i/>
                <w:lang w:val="en-US"/>
              </w:rPr>
              <w:t>I</w:t>
            </w:r>
          </w:p>
        </w:tc>
        <w:tc>
          <w:tcPr>
            <w:tcW w:w="1594" w:type="dxa"/>
            <w:vAlign w:val="center"/>
          </w:tcPr>
          <w:p w:rsidR="00D05507" w:rsidRPr="0009670E" w:rsidRDefault="00D05507" w:rsidP="00D05507">
            <w:pPr>
              <w:widowControl w:val="0"/>
              <w:jc w:val="center"/>
              <w:rPr>
                <w:lang w:val="en-US"/>
              </w:rPr>
            </w:pPr>
            <w:r w:rsidRPr="0009670E">
              <w:rPr>
                <w:lang w:val="en-US"/>
              </w:rPr>
              <w:t xml:space="preserve">9 </w:t>
            </w:r>
            <w:r w:rsidRPr="0009670E">
              <w:t>месяцев текущего года</w:t>
            </w:r>
          </w:p>
        </w:tc>
        <w:tc>
          <w:tcPr>
            <w:tcW w:w="1516" w:type="dxa"/>
            <w:vAlign w:val="center"/>
          </w:tcPr>
          <w:p w:rsidR="00D05507" w:rsidRPr="0009670E" w:rsidRDefault="00D05507" w:rsidP="00D05507">
            <w:pPr>
              <w:widowControl w:val="0"/>
              <w:jc w:val="center"/>
            </w:pPr>
            <w:r w:rsidRPr="0009670E">
              <w:t>Х</w:t>
            </w:r>
          </w:p>
        </w:tc>
        <w:tc>
          <w:tcPr>
            <w:tcW w:w="1926" w:type="dxa"/>
            <w:vAlign w:val="center"/>
          </w:tcPr>
          <w:p w:rsidR="00D05507" w:rsidRPr="0009670E" w:rsidRDefault="00D05507" w:rsidP="00D05507">
            <w:pPr>
              <w:widowControl w:val="0"/>
              <w:jc w:val="center"/>
              <w:rPr>
                <w:lang w:val="en-US"/>
              </w:rPr>
            </w:pPr>
            <w:r w:rsidRPr="0009670E">
              <w:rPr>
                <w:lang w:val="en-US"/>
              </w:rPr>
              <w:t>Y</w:t>
            </w:r>
          </w:p>
        </w:tc>
        <w:tc>
          <w:tcPr>
            <w:tcW w:w="1093" w:type="dxa"/>
            <w:vAlign w:val="center"/>
          </w:tcPr>
          <w:p w:rsidR="00D05507" w:rsidRPr="0009670E" w:rsidRDefault="00D05507" w:rsidP="00D05507">
            <w:pPr>
              <w:widowControl w:val="0"/>
              <w:jc w:val="center"/>
              <w:rPr>
                <w:lang w:val="en-US"/>
              </w:rPr>
            </w:pPr>
            <w:r w:rsidRPr="0009670E">
              <w:rPr>
                <w:lang w:val="en-US"/>
              </w:rPr>
              <w:t>W</w:t>
            </w:r>
          </w:p>
        </w:tc>
        <w:tc>
          <w:tcPr>
            <w:tcW w:w="2507" w:type="dxa"/>
            <w:vAlign w:val="center"/>
          </w:tcPr>
          <w:p w:rsidR="00D05507" w:rsidRPr="0009670E" w:rsidRDefault="00D05507" w:rsidP="00D05507">
            <w:pPr>
              <w:widowControl w:val="0"/>
              <w:ind w:left="-103" w:right="-185"/>
              <w:jc w:val="center"/>
              <w:rPr>
                <w:lang w:val="en-US"/>
              </w:rPr>
            </w:pPr>
            <w:proofErr w:type="spellStart"/>
            <w:r w:rsidRPr="0009670E">
              <w:rPr>
                <w:lang w:val="en-US"/>
              </w:rPr>
              <w:t>Z</w:t>
            </w:r>
            <w:r w:rsidRPr="0009670E">
              <w:rPr>
                <w:vertAlign w:val="subscript"/>
                <w:lang w:val="en-US"/>
              </w:rPr>
              <w:t>i</w:t>
            </w:r>
            <w:proofErr w:type="spellEnd"/>
            <w:r w:rsidRPr="0009670E">
              <w:rPr>
                <w:lang w:val="en-US"/>
              </w:rPr>
              <w:t>= X*0,6 + Y*0,4</w:t>
            </w:r>
            <w:r w:rsidRPr="0009670E">
              <w:t>+</w:t>
            </w:r>
            <w:r w:rsidRPr="0009670E">
              <w:rPr>
                <w:lang w:val="en-US"/>
              </w:rPr>
              <w:t xml:space="preserve"> W</w:t>
            </w:r>
          </w:p>
        </w:tc>
      </w:tr>
    </w:tbl>
    <w:p w:rsidR="00D05507" w:rsidRPr="0009670E" w:rsidRDefault="00D05507" w:rsidP="00D05507">
      <w:pPr>
        <w:widowControl w:val="0"/>
        <w:tabs>
          <w:tab w:val="left" w:pos="709"/>
          <w:tab w:val="left" w:pos="1134"/>
        </w:tabs>
        <w:ind w:left="709"/>
      </w:pPr>
    </w:p>
    <w:p w:rsidR="00D05507" w:rsidRPr="0009670E" w:rsidRDefault="00D05507" w:rsidP="00D05507">
      <w:pPr>
        <w:widowControl w:val="0"/>
        <w:ind w:firstLine="709"/>
        <w:jc w:val="both"/>
      </w:pPr>
      <w:r w:rsidRPr="0009670E">
        <w:t>Чем выше данный показатель (</w:t>
      </w:r>
      <w:proofErr w:type="spellStart"/>
      <w:r w:rsidRPr="0009670E">
        <w:t>Zi</w:t>
      </w:r>
      <w:proofErr w:type="spellEnd"/>
      <w:r w:rsidRPr="0009670E">
        <w:t xml:space="preserve">), тем стабильнее и устойчивее финансовое состояние предприятия. Риски неисполнения предприятием в сроки и в полном объеме </w:t>
      </w:r>
      <w:r w:rsidRPr="0009670E">
        <w:lastRenderedPageBreak/>
        <w:t>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D05507" w:rsidRPr="00CD3B8C" w:rsidRDefault="00D05507" w:rsidP="00D05507">
      <w:pPr>
        <w:widowControl w:val="0"/>
        <w:ind w:firstLine="709"/>
        <w:jc w:val="both"/>
        <w:rPr>
          <w:sz w:val="28"/>
          <w:szCs w:val="28"/>
        </w:rPr>
      </w:pPr>
      <w:r w:rsidRPr="0009670E">
        <w:t xml:space="preserve">Значение порогового значения показателя </w:t>
      </w:r>
      <w:proofErr w:type="spellStart"/>
      <w:r w:rsidRPr="0009670E">
        <w:t>Zi</w:t>
      </w:r>
      <w:proofErr w:type="spellEnd"/>
      <w:r w:rsidRPr="0009670E">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09670E">
        <w:t>Zi</w:t>
      </w:r>
      <w:proofErr w:type="spellEnd"/>
      <w:r w:rsidRPr="0009670E">
        <w:t xml:space="preserve"> устанавливается равным 30 единицам.</w:t>
      </w:r>
    </w:p>
    <w:p w:rsidR="00D05507" w:rsidRPr="00CD3B8C" w:rsidRDefault="00D05507" w:rsidP="00D05507">
      <w:pPr>
        <w:widowControl w:val="0"/>
        <w:tabs>
          <w:tab w:val="left" w:pos="709"/>
          <w:tab w:val="left" w:pos="1134"/>
        </w:tabs>
        <w:ind w:left="709"/>
        <w:rPr>
          <w:sz w:val="28"/>
          <w:szCs w:val="28"/>
        </w:rPr>
      </w:pPr>
    </w:p>
    <w:p w:rsidR="00D05507" w:rsidRPr="00805225" w:rsidRDefault="00D05507" w:rsidP="00D05507">
      <w:pPr>
        <w:numPr>
          <w:ilvl w:val="0"/>
          <w:numId w:val="42"/>
        </w:numPr>
        <w:tabs>
          <w:tab w:val="left" w:pos="709"/>
          <w:tab w:val="left" w:pos="1134"/>
        </w:tabs>
        <w:jc w:val="both"/>
        <w:rPr>
          <w:b/>
          <w:bCs/>
        </w:rPr>
      </w:pPr>
      <w:bookmarkStart w:id="71" w:name="_Toc366225606"/>
      <w:r w:rsidRPr="00805225">
        <w:rPr>
          <w:b/>
          <w:bCs/>
        </w:rPr>
        <w:t>Коды строк в формах бухгалтерской отчетности</w:t>
      </w:r>
      <w:bookmarkEnd w:id="71"/>
    </w:p>
    <w:p w:rsidR="00D05507" w:rsidRPr="00805225" w:rsidRDefault="00D05507" w:rsidP="00D05507">
      <w:pPr>
        <w:tabs>
          <w:tab w:val="left" w:pos="709"/>
          <w:tab w:val="left" w:pos="1134"/>
        </w:tabs>
        <w:ind w:left="709"/>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080"/>
        <w:gridCol w:w="1559"/>
      </w:tblGrid>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Наименование строки</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Код</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72" w:name="sub_4100"/>
            <w:r w:rsidRPr="00805225">
              <w:t>БУХГАЛТЕРСКИЙ БАЛАНС</w:t>
            </w:r>
            <w:bookmarkEnd w:id="72"/>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1000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73" w:name="sub_1100"/>
            <w:r w:rsidRPr="00805225">
              <w:t xml:space="preserve">Итого </w:t>
            </w:r>
            <w:proofErr w:type="spellStart"/>
            <w:r w:rsidRPr="00805225">
              <w:t>внеоборотных</w:t>
            </w:r>
            <w:proofErr w:type="spellEnd"/>
            <w:r w:rsidRPr="00805225">
              <w:t xml:space="preserve"> активов</w:t>
            </w:r>
            <w:bookmarkEnd w:id="73"/>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1100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74" w:name="sub_1110"/>
            <w:r w:rsidRPr="00805225">
              <w:t>Нематериальные активы</w:t>
            </w:r>
            <w:bookmarkEnd w:id="74"/>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1110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75" w:name="sub_1120"/>
            <w:r w:rsidRPr="00805225">
              <w:t>Результаты исследований и разработок</w:t>
            </w:r>
            <w:bookmarkEnd w:id="75"/>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1120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Нематериальные поисковые активы</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bookmarkStart w:id="76" w:name="sub_11300"/>
            <w:r w:rsidRPr="00805225">
              <w:t>1130</w:t>
            </w:r>
            <w:bookmarkEnd w:id="76"/>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77" w:name="sub_11400"/>
            <w:r w:rsidRPr="00805225">
              <w:t>Материальные поисковые активы</w:t>
            </w:r>
            <w:bookmarkEnd w:id="77"/>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1140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Основные средства</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bookmarkStart w:id="78" w:name="sub_1130"/>
            <w:r w:rsidRPr="00805225">
              <w:t>1150</w:t>
            </w:r>
            <w:bookmarkEnd w:id="78"/>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79" w:name="sub_1140"/>
            <w:r w:rsidRPr="00805225">
              <w:t>Доходные вложения в материальные ценности</w:t>
            </w:r>
            <w:bookmarkEnd w:id="79"/>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1160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80" w:name="sub_1150"/>
            <w:r w:rsidRPr="00805225">
              <w:t>Финансовые вложения</w:t>
            </w:r>
            <w:bookmarkEnd w:id="80"/>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1170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81" w:name="sub_1180"/>
            <w:r w:rsidRPr="00805225">
              <w:t>Отложенные налоговые активы</w:t>
            </w:r>
            <w:bookmarkEnd w:id="81"/>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1180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82" w:name="sub_1170"/>
            <w:r w:rsidRPr="00805225">
              <w:t xml:space="preserve">Прочие </w:t>
            </w:r>
            <w:proofErr w:type="spellStart"/>
            <w:r w:rsidRPr="00805225">
              <w:t>внеоборотные</w:t>
            </w:r>
            <w:proofErr w:type="spellEnd"/>
            <w:r w:rsidRPr="00805225">
              <w:t xml:space="preserve"> активы</w:t>
            </w:r>
            <w:bookmarkEnd w:id="82"/>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1190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83" w:name="sub_1200"/>
            <w:r w:rsidRPr="00805225">
              <w:t>Итого оборотных активов</w:t>
            </w:r>
            <w:bookmarkEnd w:id="83"/>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1200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Запасы</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bookmarkStart w:id="84" w:name="sub_1210"/>
            <w:r w:rsidRPr="00805225">
              <w:t>1210</w:t>
            </w:r>
            <w:bookmarkEnd w:id="84"/>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Налог на добавленную стоимость по приобретенным ценностям</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1220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85" w:name="sub_1230"/>
            <w:r w:rsidRPr="00805225">
              <w:t>Дебиторская задолженность</w:t>
            </w:r>
            <w:bookmarkEnd w:id="85"/>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1230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86" w:name="sub_1240"/>
            <w:r w:rsidRPr="00805225">
              <w:t>Финансовые вложения (за исключением денежных эквивалентов)</w:t>
            </w:r>
            <w:bookmarkEnd w:id="86"/>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1240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87" w:name="sub_1250"/>
            <w:r w:rsidRPr="00805225">
              <w:t>Денежные средства и денежные эквиваленты</w:t>
            </w:r>
            <w:bookmarkEnd w:id="87"/>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1250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88" w:name="sub_1260"/>
            <w:r w:rsidRPr="00805225">
              <w:t>Прочие оборотные активы</w:t>
            </w:r>
            <w:bookmarkEnd w:id="88"/>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1260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89" w:name="sub_7771600"/>
            <w:r w:rsidRPr="00805225">
              <w:t>БАЛАНС (актив)</w:t>
            </w:r>
            <w:bookmarkEnd w:id="89"/>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1600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90" w:name="sub_1300"/>
            <w:r w:rsidRPr="00805225">
              <w:t>ИТОГО капитал</w:t>
            </w:r>
            <w:bookmarkEnd w:id="90"/>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1300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91" w:name="sub_1310"/>
            <w:r w:rsidRPr="00805225">
              <w:t>Уставный капитал (складочный капитал, уставный фонд, вклады товарищей)</w:t>
            </w:r>
            <w:bookmarkEnd w:id="91"/>
            <w:r w:rsidRPr="00805225">
              <w:t xml:space="preserve"> </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1310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92" w:name="sub_1320"/>
            <w:r w:rsidRPr="00805225">
              <w:t>Собственные акции, выкупленные у акционеров</w:t>
            </w:r>
            <w:bookmarkEnd w:id="92"/>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1320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93" w:name="sub_1340"/>
            <w:r w:rsidRPr="00805225">
              <w:t xml:space="preserve">Переоценка </w:t>
            </w:r>
            <w:proofErr w:type="spellStart"/>
            <w:r w:rsidRPr="00805225">
              <w:t>внеоборотных</w:t>
            </w:r>
            <w:proofErr w:type="spellEnd"/>
            <w:r w:rsidRPr="00805225">
              <w:t xml:space="preserve"> активов</w:t>
            </w:r>
            <w:bookmarkEnd w:id="93"/>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1340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94" w:name="sub_1350"/>
            <w:r w:rsidRPr="00805225">
              <w:t>Добавочный капитал (без переоценки)</w:t>
            </w:r>
            <w:bookmarkEnd w:id="94"/>
            <w:r w:rsidRPr="00805225">
              <w:t xml:space="preserve"> </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1350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95" w:name="sub_1360"/>
            <w:r w:rsidRPr="00805225">
              <w:t>Резервный капитал</w:t>
            </w:r>
            <w:bookmarkEnd w:id="95"/>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1360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96" w:name="sub_1370"/>
            <w:r w:rsidRPr="00805225">
              <w:t>Нераспределенная прибыль (непокрытый убыток)</w:t>
            </w:r>
            <w:bookmarkEnd w:id="96"/>
            <w:r w:rsidRPr="00805225">
              <w:t xml:space="preserve"> </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1370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97" w:name="sub_1410"/>
            <w:r w:rsidRPr="00805225">
              <w:t>Долгосрочные заемные средства</w:t>
            </w:r>
            <w:bookmarkEnd w:id="97"/>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1410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Отложенные налоговые обязательства</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1420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Оценочные обязательства</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bookmarkStart w:id="98" w:name="sub_1430"/>
            <w:r w:rsidRPr="00805225">
              <w:t>1430</w:t>
            </w:r>
            <w:bookmarkEnd w:id="98"/>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99" w:name="sub_1450"/>
            <w:r w:rsidRPr="00805225">
              <w:t>Прочие долгосрочные обязательства</w:t>
            </w:r>
            <w:bookmarkEnd w:id="99"/>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1450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00" w:name="sub_1400"/>
            <w:r w:rsidRPr="00805225">
              <w:t>ИТОГО долгосрочных обязательств</w:t>
            </w:r>
            <w:bookmarkEnd w:id="100"/>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1400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01" w:name="sub_1510"/>
            <w:r w:rsidRPr="00805225">
              <w:t>Краткосрочные заемные обязательства</w:t>
            </w:r>
            <w:bookmarkEnd w:id="101"/>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1510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02" w:name="sub_1520"/>
            <w:r w:rsidRPr="00805225">
              <w:t>Краткосрочная кредиторская задолженность</w:t>
            </w:r>
            <w:bookmarkEnd w:id="102"/>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1520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03" w:name="sub_1530"/>
            <w:r w:rsidRPr="00805225">
              <w:t>Доходы будущих периодов</w:t>
            </w:r>
            <w:bookmarkEnd w:id="103"/>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1530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04" w:name="sub_1540"/>
            <w:r w:rsidRPr="00805225">
              <w:t>Оценочные обязательства</w:t>
            </w:r>
            <w:bookmarkEnd w:id="104"/>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1540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05" w:name="sub_1550"/>
            <w:r w:rsidRPr="00805225">
              <w:t>Прочие краткосрочные обязательства</w:t>
            </w:r>
            <w:bookmarkEnd w:id="105"/>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1550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06" w:name="sub_1500"/>
            <w:r w:rsidRPr="00805225">
              <w:t>ИТОГО краткосрочных обязательств</w:t>
            </w:r>
            <w:bookmarkEnd w:id="106"/>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1500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07" w:name="sub_1700"/>
            <w:r w:rsidRPr="00805225">
              <w:t>БАЛАНС (пассив)</w:t>
            </w:r>
            <w:bookmarkEnd w:id="107"/>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1700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08" w:name="sub_4200"/>
            <w:r w:rsidRPr="00805225">
              <w:t>ОТЧЕТ О ПРИБЫЛЯХ И УБЫТКАХ</w:t>
            </w:r>
            <w:bookmarkEnd w:id="108"/>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2000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09" w:name="sub_42110"/>
            <w:r w:rsidRPr="00805225">
              <w:t>Выручка</w:t>
            </w:r>
            <w:bookmarkEnd w:id="109"/>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2110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10" w:name="sub_42120"/>
            <w:r w:rsidRPr="00805225">
              <w:t>Себестоимость продаж</w:t>
            </w:r>
            <w:bookmarkEnd w:id="110"/>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2120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11" w:name="sub_42100"/>
            <w:r w:rsidRPr="00805225">
              <w:t>Валовая прибыль (убыток)</w:t>
            </w:r>
            <w:bookmarkEnd w:id="111"/>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2100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12" w:name="sub_42210"/>
            <w:r w:rsidRPr="00805225">
              <w:lastRenderedPageBreak/>
              <w:t>Коммерческие расходы</w:t>
            </w:r>
            <w:bookmarkEnd w:id="112"/>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2210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13" w:name="sub_42220"/>
            <w:r w:rsidRPr="00805225">
              <w:t>Управленческие расходы</w:t>
            </w:r>
            <w:bookmarkEnd w:id="113"/>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2220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14" w:name="sub_42200"/>
            <w:r w:rsidRPr="00805225">
              <w:t>Прибыль (убыток) от продаж</w:t>
            </w:r>
            <w:bookmarkEnd w:id="114"/>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2200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15" w:name="sub_42310"/>
            <w:r w:rsidRPr="00805225">
              <w:t>Доходы от участия в других организациях</w:t>
            </w:r>
            <w:bookmarkEnd w:id="115"/>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2310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16" w:name="sub_42320"/>
            <w:r w:rsidRPr="00805225">
              <w:t>Проценты к получению</w:t>
            </w:r>
            <w:bookmarkEnd w:id="116"/>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2320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17" w:name="sub_42330"/>
            <w:r w:rsidRPr="00805225">
              <w:t>Проценты к уплате</w:t>
            </w:r>
            <w:bookmarkEnd w:id="117"/>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2330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18" w:name="sub_42340"/>
            <w:r w:rsidRPr="00805225">
              <w:t>Прочие доходы</w:t>
            </w:r>
            <w:bookmarkEnd w:id="118"/>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2340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19" w:name="sub_42350"/>
            <w:r w:rsidRPr="00805225">
              <w:t>Прочие расходы</w:t>
            </w:r>
            <w:bookmarkEnd w:id="119"/>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2350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Прибыль (убыток) до налогообложения</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bookmarkStart w:id="120" w:name="sub_42300"/>
            <w:r w:rsidRPr="00805225">
              <w:t>2300</w:t>
            </w:r>
            <w:bookmarkEnd w:id="120"/>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21" w:name="sub_7772410"/>
            <w:r w:rsidRPr="00805225">
              <w:t>Текущий налог на прибыль</w:t>
            </w:r>
            <w:bookmarkEnd w:id="121"/>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2410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Постоянные налоговые обязательства (активы)</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bookmarkStart w:id="122" w:name="sub_7772411"/>
            <w:r w:rsidRPr="00805225">
              <w:t>2421</w:t>
            </w:r>
            <w:bookmarkEnd w:id="122"/>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Изменение отложенных налоговых обязательств</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2430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Изменение отложенных налоговых активов</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2450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23" w:name="sub_42460"/>
            <w:r w:rsidRPr="00805225">
              <w:t>Прочее</w:t>
            </w:r>
            <w:bookmarkEnd w:id="123"/>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2460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24" w:name="sub_2400"/>
            <w:r w:rsidRPr="00805225">
              <w:t>Чистая прибыль (убыток)</w:t>
            </w:r>
            <w:bookmarkEnd w:id="124"/>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2400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25" w:name="sub_42510"/>
            <w:r w:rsidRPr="00805225">
              <w:t xml:space="preserve">Результат от переоценки </w:t>
            </w:r>
            <w:proofErr w:type="spellStart"/>
            <w:r w:rsidRPr="00805225">
              <w:t>внеоборотных</w:t>
            </w:r>
            <w:proofErr w:type="spellEnd"/>
            <w:r w:rsidRPr="00805225">
              <w:t xml:space="preserve"> активов, не включаемый в чистую прибыль (убыток)</w:t>
            </w:r>
            <w:bookmarkEnd w:id="125"/>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2510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Результат от прочих операций, не включаемый в чистую прибыль (убыток) периода</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bookmarkStart w:id="126" w:name="sub_2520"/>
            <w:r w:rsidRPr="00805225">
              <w:t>2520</w:t>
            </w:r>
            <w:bookmarkEnd w:id="126"/>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27" w:name="sub_42500"/>
            <w:r w:rsidRPr="00805225">
              <w:t>Совокупный финансовый результат периода</w:t>
            </w:r>
            <w:bookmarkEnd w:id="127"/>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2500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Базовая прибыль (убыток) на акцию</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2900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Разводненная прибыль (убыток) на акцию</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2910</w:t>
            </w:r>
          </w:p>
        </w:tc>
      </w:tr>
    </w:tbl>
    <w:p w:rsidR="00840DD0" w:rsidRPr="00B527E1" w:rsidRDefault="00840DD0" w:rsidP="00840DD0">
      <w:pPr>
        <w:ind w:firstLine="709"/>
        <w:jc w:val="both"/>
        <w:rPr>
          <w:b/>
          <w:i/>
        </w:rPr>
      </w:pPr>
    </w:p>
    <w:p w:rsidR="00840DD0" w:rsidRPr="00840DD0" w:rsidRDefault="00840DD0" w:rsidP="00C539A5">
      <w:pPr>
        <w:pStyle w:val="10"/>
        <w:numPr>
          <w:ilvl w:val="0"/>
          <w:numId w:val="18"/>
        </w:numPr>
        <w:tabs>
          <w:tab w:val="left" w:pos="426"/>
        </w:tabs>
        <w:ind w:left="0" w:firstLine="0"/>
        <w:jc w:val="center"/>
        <w:rPr>
          <w:b/>
        </w:rPr>
      </w:pPr>
      <w:bookmarkStart w:id="128" w:name="_Ref321475870"/>
      <w:bookmarkStart w:id="129" w:name="_Toc398564600"/>
      <w:bookmarkStart w:id="130" w:name="_Toc399408089"/>
      <w:bookmarkStart w:id="131" w:name="_Toc416942546"/>
      <w:bookmarkStart w:id="132" w:name="_Toc419205421"/>
      <w:r w:rsidRPr="00840DD0">
        <w:rPr>
          <w:b/>
        </w:rPr>
        <w:t>КРИТЕРИИ И МЕТОДИКА ОЦЕНКИ ЗАЯВОК НА УЧАСТИЕ В ЗАКУПКЕ</w:t>
      </w:r>
      <w:bookmarkEnd w:id="128"/>
      <w:bookmarkEnd w:id="129"/>
      <w:bookmarkEnd w:id="130"/>
      <w:bookmarkEnd w:id="131"/>
      <w:bookmarkEnd w:id="132"/>
    </w:p>
    <w:p w:rsidR="0070755D" w:rsidRDefault="0070755D" w:rsidP="00C539A5">
      <w:pPr>
        <w:pStyle w:val="31"/>
        <w:numPr>
          <w:ilvl w:val="1"/>
          <w:numId w:val="18"/>
        </w:numPr>
        <w:tabs>
          <w:tab w:val="left" w:pos="851"/>
        </w:tabs>
        <w:spacing w:before="120" w:after="120"/>
        <w:ind w:left="0" w:firstLine="425"/>
        <w:jc w:val="both"/>
        <w:rPr>
          <w:rFonts w:ascii="Times New Roman" w:hAnsi="Times New Roman"/>
          <w:b w:val="0"/>
          <w:iCs/>
          <w:sz w:val="24"/>
          <w:szCs w:val="24"/>
        </w:rPr>
      </w:pPr>
      <w:r>
        <w:rPr>
          <w:rFonts w:ascii="Times New Roman" w:hAnsi="Times New Roman"/>
          <w:b w:val="0"/>
          <w:iCs/>
          <w:sz w:val="24"/>
          <w:szCs w:val="24"/>
        </w:rPr>
        <w:t xml:space="preserve"> </w:t>
      </w:r>
      <w:bookmarkStart w:id="133" w:name="_Toc419205422"/>
      <w:r w:rsidRPr="0070755D">
        <w:rPr>
          <w:rFonts w:ascii="Times New Roman" w:hAnsi="Times New Roman"/>
          <w:b w:val="0"/>
          <w:iCs/>
          <w:sz w:val="24"/>
          <w:szCs w:val="24"/>
        </w:rPr>
        <w:t>Критерии оценки и их значимость</w:t>
      </w:r>
      <w:r>
        <w:rPr>
          <w:rFonts w:ascii="Times New Roman" w:hAnsi="Times New Roman"/>
          <w:b w:val="0"/>
          <w:iCs/>
          <w:sz w:val="24"/>
          <w:szCs w:val="24"/>
        </w:rPr>
        <w:t>:</w:t>
      </w:r>
      <w:bookmarkEnd w:id="133"/>
    </w:p>
    <w:p w:rsidR="0070755D" w:rsidRDefault="0070755D" w:rsidP="00C539A5">
      <w:pPr>
        <w:pStyle w:val="afff"/>
        <w:numPr>
          <w:ilvl w:val="0"/>
          <w:numId w:val="37"/>
        </w:numPr>
        <w:spacing w:after="0" w:line="240" w:lineRule="auto"/>
        <w:rPr>
          <w:rFonts w:ascii="Times New Roman" w:hAnsi="Times New Roman"/>
          <w:sz w:val="24"/>
          <w:szCs w:val="24"/>
        </w:rPr>
      </w:pPr>
      <w:r w:rsidRPr="0070755D">
        <w:rPr>
          <w:rFonts w:ascii="Times New Roman" w:hAnsi="Times New Roman"/>
          <w:sz w:val="24"/>
          <w:szCs w:val="24"/>
        </w:rPr>
        <w:t xml:space="preserve">цена договора (значимость критерия </w:t>
      </w:r>
      <w:proofErr w:type="gramStart"/>
      <w:r w:rsidRPr="0070755D">
        <w:rPr>
          <w:rFonts w:ascii="Times New Roman" w:hAnsi="Times New Roman"/>
          <w:sz w:val="24"/>
          <w:szCs w:val="24"/>
        </w:rPr>
        <w:t>Ц</w:t>
      </w:r>
      <w:proofErr w:type="gramEnd"/>
      <w:r w:rsidRPr="0070755D">
        <w:rPr>
          <w:rFonts w:ascii="Times New Roman" w:hAnsi="Times New Roman"/>
          <w:sz w:val="24"/>
          <w:szCs w:val="24"/>
        </w:rPr>
        <w:t> </w:t>
      </w:r>
      <w:r w:rsidRPr="0070755D">
        <w:rPr>
          <w:rFonts w:ascii="Times New Roman" w:hAnsi="Times New Roman"/>
          <w:sz w:val="24"/>
          <w:szCs w:val="24"/>
          <w:vertAlign w:val="subscript"/>
        </w:rPr>
        <w:t>i</w:t>
      </w:r>
      <w:r w:rsidRPr="0070755D">
        <w:rPr>
          <w:rFonts w:ascii="Times New Roman" w:hAnsi="Times New Roman"/>
          <w:sz w:val="24"/>
          <w:szCs w:val="24"/>
        </w:rPr>
        <w:t xml:space="preserve"> (ОЦ </w:t>
      </w:r>
      <w:r w:rsidRPr="0070755D">
        <w:rPr>
          <w:rFonts w:ascii="Times New Roman" w:hAnsi="Times New Roman"/>
          <w:sz w:val="24"/>
          <w:szCs w:val="24"/>
          <w:vertAlign w:val="subscript"/>
        </w:rPr>
        <w:t>i</w:t>
      </w:r>
      <w:r w:rsidRPr="0070755D">
        <w:rPr>
          <w:rFonts w:ascii="Times New Roman" w:hAnsi="Times New Roman"/>
          <w:sz w:val="24"/>
          <w:szCs w:val="24"/>
        </w:rPr>
        <w:t>) – 95%)</w:t>
      </w:r>
      <w:r>
        <w:rPr>
          <w:rFonts w:ascii="Times New Roman" w:hAnsi="Times New Roman"/>
          <w:sz w:val="24"/>
          <w:szCs w:val="24"/>
        </w:rPr>
        <w:t>;</w:t>
      </w:r>
    </w:p>
    <w:p w:rsidR="0070755D" w:rsidRDefault="0070755D" w:rsidP="00C539A5">
      <w:pPr>
        <w:pStyle w:val="afff"/>
        <w:numPr>
          <w:ilvl w:val="0"/>
          <w:numId w:val="37"/>
        </w:numPr>
        <w:spacing w:after="0" w:line="240" w:lineRule="auto"/>
        <w:ind w:left="0" w:firstLine="357"/>
        <w:contextualSpacing w:val="0"/>
        <w:jc w:val="both"/>
        <w:rPr>
          <w:rFonts w:ascii="Times New Roman" w:hAnsi="Times New Roman"/>
          <w:sz w:val="24"/>
          <w:szCs w:val="24"/>
        </w:rPr>
      </w:pPr>
      <w:r w:rsidRPr="0070755D">
        <w:rPr>
          <w:rFonts w:ascii="Times New Roman" w:hAnsi="Times New Roman"/>
          <w:sz w:val="24"/>
          <w:szCs w:val="24"/>
        </w:rPr>
        <w:t>квалификация участника закупки (значимость критерия</w:t>
      </w:r>
      <w:proofErr w:type="gramStart"/>
      <w:r w:rsidRPr="0070755D">
        <w:rPr>
          <w:rFonts w:ascii="Times New Roman" w:hAnsi="Times New Roman"/>
          <w:sz w:val="24"/>
          <w:szCs w:val="24"/>
        </w:rPr>
        <w:t xml:space="preserve"> </w:t>
      </w:r>
      <w:proofErr w:type="spellStart"/>
      <w:r w:rsidRPr="0070755D">
        <w:rPr>
          <w:rFonts w:ascii="Times New Roman" w:hAnsi="Times New Roman"/>
          <w:sz w:val="24"/>
          <w:szCs w:val="24"/>
        </w:rPr>
        <w:t>К</w:t>
      </w:r>
      <w:proofErr w:type="gramEnd"/>
      <w:r w:rsidRPr="0070755D">
        <w:rPr>
          <w:rFonts w:ascii="Times New Roman" w:hAnsi="Times New Roman"/>
          <w:sz w:val="24"/>
          <w:szCs w:val="24"/>
        </w:rPr>
        <w:t>в</w:t>
      </w:r>
      <w:proofErr w:type="spellEnd"/>
      <w:r w:rsidRPr="0070755D">
        <w:rPr>
          <w:rFonts w:ascii="Times New Roman" w:hAnsi="Times New Roman"/>
          <w:sz w:val="24"/>
          <w:szCs w:val="24"/>
        </w:rPr>
        <w:t xml:space="preserve"> i – 5%), в том числе:</w:t>
      </w:r>
    </w:p>
    <w:p w:rsidR="0070755D" w:rsidRDefault="0070755D" w:rsidP="00743810">
      <w:pPr>
        <w:pStyle w:val="afff"/>
        <w:numPr>
          <w:ilvl w:val="0"/>
          <w:numId w:val="38"/>
        </w:numPr>
        <w:spacing w:after="0" w:line="240" w:lineRule="auto"/>
        <w:ind w:left="0" w:firstLine="426"/>
        <w:jc w:val="both"/>
        <w:rPr>
          <w:rFonts w:ascii="Times New Roman" w:hAnsi="Times New Roman"/>
          <w:sz w:val="24"/>
          <w:szCs w:val="24"/>
        </w:rPr>
      </w:pPr>
      <w:r w:rsidRPr="0070755D">
        <w:rPr>
          <w:rFonts w:ascii="Times New Roman" w:hAnsi="Times New Roman"/>
          <w:sz w:val="24"/>
          <w:szCs w:val="24"/>
        </w:rPr>
        <w:t>опыт участника закупки</w:t>
      </w:r>
      <w:r w:rsidR="00743810">
        <w:rPr>
          <w:rFonts w:ascii="Times New Roman" w:hAnsi="Times New Roman"/>
          <w:sz w:val="24"/>
          <w:szCs w:val="24"/>
        </w:rPr>
        <w:t xml:space="preserve"> </w:t>
      </w:r>
      <w:r w:rsidR="00743810" w:rsidRPr="00743810">
        <w:rPr>
          <w:rFonts w:ascii="Times New Roman" w:hAnsi="Times New Roman"/>
          <w:b/>
          <w:sz w:val="24"/>
          <w:szCs w:val="24"/>
        </w:rPr>
        <w:t>по</w:t>
      </w:r>
      <w:r w:rsidR="00C015E2">
        <w:rPr>
          <w:rFonts w:ascii="Times New Roman" w:hAnsi="Times New Roman"/>
          <w:sz w:val="24"/>
          <w:szCs w:val="24"/>
        </w:rPr>
        <w:t xml:space="preserve"> </w:t>
      </w:r>
      <w:r w:rsidR="00D05507">
        <w:rPr>
          <w:rFonts w:ascii="Times New Roman" w:hAnsi="Times New Roman"/>
          <w:b/>
          <w:sz w:val="24"/>
          <w:szCs w:val="24"/>
        </w:rPr>
        <w:t>поставк</w:t>
      </w:r>
      <w:r w:rsidR="00743810">
        <w:rPr>
          <w:rFonts w:ascii="Times New Roman" w:hAnsi="Times New Roman"/>
          <w:b/>
          <w:sz w:val="24"/>
          <w:szCs w:val="24"/>
        </w:rPr>
        <w:t>е р</w:t>
      </w:r>
      <w:r w:rsidR="00743810" w:rsidRPr="00743810">
        <w:rPr>
          <w:rFonts w:ascii="Times New Roman" w:hAnsi="Times New Roman"/>
          <w:b/>
          <w:sz w:val="24"/>
          <w:szCs w:val="24"/>
        </w:rPr>
        <w:t>езервуар</w:t>
      </w:r>
      <w:r w:rsidR="00743810">
        <w:rPr>
          <w:rFonts w:ascii="Times New Roman" w:hAnsi="Times New Roman"/>
          <w:b/>
          <w:sz w:val="24"/>
          <w:szCs w:val="24"/>
        </w:rPr>
        <w:t>ов</w:t>
      </w:r>
      <w:r w:rsidR="00743810" w:rsidRPr="00743810">
        <w:rPr>
          <w:rFonts w:ascii="Times New Roman" w:hAnsi="Times New Roman"/>
          <w:b/>
          <w:sz w:val="24"/>
          <w:szCs w:val="24"/>
        </w:rPr>
        <w:t>, цистерн и аналогичны</w:t>
      </w:r>
      <w:r w:rsidR="00743810">
        <w:rPr>
          <w:rFonts w:ascii="Times New Roman" w:hAnsi="Times New Roman"/>
          <w:b/>
          <w:sz w:val="24"/>
          <w:szCs w:val="24"/>
        </w:rPr>
        <w:t>х</w:t>
      </w:r>
      <w:r w:rsidR="00743810" w:rsidRPr="00743810">
        <w:rPr>
          <w:rFonts w:ascii="Times New Roman" w:hAnsi="Times New Roman"/>
          <w:b/>
          <w:sz w:val="24"/>
          <w:szCs w:val="24"/>
        </w:rPr>
        <w:t xml:space="preserve"> емкост</w:t>
      </w:r>
      <w:r w:rsidR="00743810">
        <w:rPr>
          <w:rFonts w:ascii="Times New Roman" w:hAnsi="Times New Roman"/>
          <w:b/>
          <w:sz w:val="24"/>
          <w:szCs w:val="24"/>
        </w:rPr>
        <w:t>ей</w:t>
      </w:r>
      <w:r w:rsidR="00743810" w:rsidRPr="00743810">
        <w:rPr>
          <w:rFonts w:ascii="Times New Roman" w:hAnsi="Times New Roman"/>
          <w:b/>
          <w:sz w:val="24"/>
          <w:szCs w:val="24"/>
        </w:rPr>
        <w:t xml:space="preserve"> из металлов</w:t>
      </w:r>
      <w:r w:rsidR="00D05507">
        <w:rPr>
          <w:rFonts w:ascii="Times New Roman" w:hAnsi="Times New Roman"/>
          <w:b/>
          <w:sz w:val="24"/>
          <w:szCs w:val="24"/>
        </w:rPr>
        <w:t xml:space="preserve"> </w:t>
      </w:r>
      <w:r w:rsidR="008B7504">
        <w:rPr>
          <w:rFonts w:ascii="Times New Roman" w:hAnsi="Times New Roman"/>
          <w:sz w:val="24"/>
          <w:szCs w:val="24"/>
        </w:rPr>
        <w:t xml:space="preserve">(значимость подкритерия </w:t>
      </w:r>
      <w:proofErr w:type="spellStart"/>
      <w:r w:rsidR="008B7504">
        <w:rPr>
          <w:rFonts w:ascii="Times New Roman" w:hAnsi="Times New Roman"/>
          <w:sz w:val="24"/>
          <w:szCs w:val="24"/>
        </w:rPr>
        <w:t>О</w:t>
      </w:r>
      <w:proofErr w:type="gramStart"/>
      <w:r w:rsidRPr="0070755D">
        <w:rPr>
          <w:rFonts w:ascii="Times New Roman" w:hAnsi="Times New Roman"/>
          <w:sz w:val="24"/>
          <w:szCs w:val="24"/>
        </w:rPr>
        <w:t>i</w:t>
      </w:r>
      <w:proofErr w:type="spellEnd"/>
      <w:proofErr w:type="gramEnd"/>
      <w:r w:rsidRPr="0070755D">
        <w:rPr>
          <w:rFonts w:ascii="Times New Roman" w:hAnsi="Times New Roman"/>
          <w:sz w:val="24"/>
          <w:szCs w:val="24"/>
        </w:rPr>
        <w:t xml:space="preserve"> – 100%</w:t>
      </w:r>
      <w:r w:rsidR="00C015E2">
        <w:rPr>
          <w:rFonts w:ascii="Times New Roman" w:hAnsi="Times New Roman"/>
          <w:sz w:val="24"/>
          <w:szCs w:val="24"/>
        </w:rPr>
        <w:t>).</w:t>
      </w:r>
    </w:p>
    <w:p w:rsidR="00C015E2" w:rsidRPr="00C015E2" w:rsidRDefault="00C015E2" w:rsidP="00C539A5">
      <w:pPr>
        <w:pStyle w:val="31"/>
        <w:numPr>
          <w:ilvl w:val="1"/>
          <w:numId w:val="18"/>
        </w:numPr>
        <w:tabs>
          <w:tab w:val="left" w:pos="993"/>
        </w:tabs>
        <w:spacing w:before="120" w:after="120"/>
        <w:ind w:left="0" w:firstLine="426"/>
        <w:jc w:val="both"/>
        <w:rPr>
          <w:rFonts w:ascii="Times New Roman" w:hAnsi="Times New Roman"/>
          <w:b w:val="0"/>
          <w:sz w:val="24"/>
          <w:szCs w:val="24"/>
        </w:rPr>
      </w:pPr>
      <w:bookmarkStart w:id="134" w:name="_Ref383787274"/>
      <w:bookmarkStart w:id="135" w:name="_Toc383792475"/>
      <w:bookmarkStart w:id="136" w:name="_Toc384030522"/>
      <w:bookmarkStart w:id="137" w:name="_Toc390100174"/>
      <w:r>
        <w:rPr>
          <w:rFonts w:ascii="Times New Roman" w:hAnsi="Times New Roman"/>
          <w:b w:val="0"/>
          <w:sz w:val="24"/>
          <w:szCs w:val="24"/>
        </w:rPr>
        <w:t xml:space="preserve"> </w:t>
      </w:r>
      <w:bookmarkStart w:id="138" w:name="_Toc419205423"/>
      <w:r w:rsidRPr="00C015E2">
        <w:rPr>
          <w:rFonts w:ascii="Times New Roman" w:hAnsi="Times New Roman"/>
          <w:b w:val="0"/>
          <w:sz w:val="24"/>
          <w:szCs w:val="24"/>
        </w:rPr>
        <w:t>Методика оценки заявок</w:t>
      </w:r>
      <w:bookmarkEnd w:id="134"/>
      <w:bookmarkEnd w:id="135"/>
      <w:bookmarkEnd w:id="136"/>
      <w:bookmarkEnd w:id="137"/>
      <w:bookmarkEnd w:id="138"/>
    </w:p>
    <w:p w:rsidR="00C015E2" w:rsidRPr="00C015E2" w:rsidRDefault="00C015E2" w:rsidP="00C015E2">
      <w:pPr>
        <w:widowControl w:val="0"/>
        <w:shd w:val="clear" w:color="auto" w:fill="FFFFFF"/>
        <w:tabs>
          <w:tab w:val="num" w:pos="0"/>
          <w:tab w:val="left" w:pos="1134"/>
          <w:tab w:val="left" w:pos="1418"/>
        </w:tabs>
        <w:ind w:firstLine="709"/>
        <w:jc w:val="both"/>
      </w:pPr>
      <w:r w:rsidRPr="00C015E2">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015E2" w:rsidRPr="00C015E2" w:rsidRDefault="00C015E2" w:rsidP="008B7504">
      <w:pPr>
        <w:ind w:right="-1" w:firstLine="709"/>
        <w:jc w:val="both"/>
        <w:rPr>
          <w:bCs/>
        </w:rPr>
      </w:pPr>
      <w:r w:rsidRPr="00C015E2">
        <w:t>Если какой-либо критерий имеет подкритерии, то выставляются оценки по каждому подкритерию, общая о</w:t>
      </w:r>
      <w:r w:rsidRPr="00C015E2">
        <w:rPr>
          <w:bCs/>
        </w:rPr>
        <w:t>ценка по указанному критерию складывается из суммы оценок по подкритериям данного критерия с учетом значимости (веса) подкритериев.</w:t>
      </w:r>
    </w:p>
    <w:p w:rsidR="00C015E2" w:rsidRPr="00C015E2" w:rsidRDefault="00C015E2" w:rsidP="00C015E2">
      <w:pPr>
        <w:ind w:right="153" w:firstLine="709"/>
        <w:jc w:val="both"/>
      </w:pPr>
      <w:r w:rsidRPr="00C015E2">
        <w:t xml:space="preserve">Рейтинг заявки </w:t>
      </w:r>
      <w:r w:rsidRPr="00C015E2">
        <w:rPr>
          <w:lang w:val="en-US"/>
        </w:rPr>
        <w:t>i</w:t>
      </w:r>
      <w:r w:rsidRPr="00C015E2">
        <w:t>-го участника закупки определяется по формуле:</w:t>
      </w:r>
    </w:p>
    <w:p w:rsidR="00C015E2" w:rsidRPr="00C015E2" w:rsidRDefault="00C015E2" w:rsidP="00C015E2">
      <w:pPr>
        <w:ind w:right="153" w:firstLine="709"/>
      </w:pPr>
    </w:p>
    <w:p w:rsidR="00C015E2" w:rsidRPr="00C015E2" w:rsidRDefault="00C015E2" w:rsidP="00C015E2">
      <w:pPr>
        <w:ind w:right="153" w:firstLine="709"/>
        <w:rPr>
          <w:lang w:val="en-US"/>
        </w:rPr>
      </w:pPr>
      <w:r w:rsidRPr="00C015E2">
        <w:rPr>
          <w:lang w:val="en-US"/>
        </w:rPr>
        <w:t>R</w:t>
      </w:r>
      <w:r w:rsidRPr="00C015E2">
        <w:rPr>
          <w:bCs/>
          <w:lang w:val="en-US"/>
        </w:rPr>
        <w:t xml:space="preserve"> </w:t>
      </w:r>
      <w:r w:rsidRPr="00C015E2">
        <w:rPr>
          <w:bCs/>
          <w:vertAlign w:val="subscript"/>
          <w:lang w:val="en-US"/>
        </w:rPr>
        <w:t xml:space="preserve">i </w:t>
      </w:r>
      <w:r w:rsidRPr="00C015E2">
        <w:rPr>
          <w:bCs/>
          <w:lang w:val="en-US"/>
        </w:rPr>
        <w:t xml:space="preserve">= </w:t>
      </w:r>
      <w:r w:rsidRPr="00C015E2">
        <w:rPr>
          <w:bCs/>
        </w:rPr>
        <w:t>БЦ</w:t>
      </w:r>
      <w:r w:rsidRPr="00C015E2">
        <w:rPr>
          <w:bCs/>
          <w:lang w:val="en-US"/>
        </w:rPr>
        <w:t xml:space="preserve"> </w:t>
      </w:r>
      <w:proofErr w:type="gramStart"/>
      <w:r w:rsidRPr="00C015E2">
        <w:rPr>
          <w:bCs/>
          <w:vertAlign w:val="subscript"/>
          <w:lang w:val="en-US"/>
        </w:rPr>
        <w:t xml:space="preserve">i </w:t>
      </w:r>
      <w:r w:rsidRPr="00C015E2">
        <w:rPr>
          <w:bCs/>
          <w:lang w:val="en-US"/>
        </w:rPr>
        <w:t xml:space="preserve"> </w:t>
      </w:r>
      <w:r w:rsidRPr="00C015E2">
        <w:rPr>
          <w:lang w:val="en-US"/>
        </w:rPr>
        <w:t>*</w:t>
      </w:r>
      <w:proofErr w:type="gramEnd"/>
      <w:r w:rsidRPr="00C015E2">
        <w:rPr>
          <w:bCs/>
          <w:lang w:val="en-US"/>
        </w:rPr>
        <w:t xml:space="preserve"> V</w:t>
      </w:r>
      <w:r w:rsidRPr="00C015E2">
        <w:rPr>
          <w:bCs/>
          <w:vertAlign w:val="subscript"/>
        </w:rPr>
        <w:t>ц</w:t>
      </w:r>
      <w:r w:rsidRPr="00C015E2">
        <w:rPr>
          <w:bCs/>
          <w:vertAlign w:val="subscript"/>
          <w:lang w:val="en-US"/>
        </w:rPr>
        <w:t xml:space="preserve"> </w:t>
      </w:r>
      <w:r w:rsidRPr="00C015E2">
        <w:rPr>
          <w:bCs/>
          <w:lang w:val="en-US"/>
        </w:rPr>
        <w:t xml:space="preserve"> + </w:t>
      </w:r>
      <w:proofErr w:type="spellStart"/>
      <w:r w:rsidRPr="00C015E2">
        <w:rPr>
          <w:bCs/>
        </w:rPr>
        <w:t>БКв</w:t>
      </w:r>
      <w:proofErr w:type="spellEnd"/>
      <w:r w:rsidRPr="00C015E2">
        <w:rPr>
          <w:bCs/>
          <w:lang w:val="en-US"/>
        </w:rPr>
        <w:t xml:space="preserve"> </w:t>
      </w:r>
      <w:r w:rsidRPr="00C015E2">
        <w:rPr>
          <w:bCs/>
          <w:vertAlign w:val="subscript"/>
          <w:lang w:val="en-US"/>
        </w:rPr>
        <w:t xml:space="preserve">i </w:t>
      </w:r>
      <w:r w:rsidRPr="00C015E2">
        <w:rPr>
          <w:bCs/>
          <w:lang w:val="en-US"/>
        </w:rPr>
        <w:t xml:space="preserve"> </w:t>
      </w:r>
      <w:r w:rsidRPr="00C015E2">
        <w:rPr>
          <w:lang w:val="en-US"/>
        </w:rPr>
        <w:t>*</w:t>
      </w:r>
      <w:r w:rsidRPr="00C015E2">
        <w:rPr>
          <w:bCs/>
          <w:lang w:val="en-US"/>
        </w:rPr>
        <w:t xml:space="preserve"> V</w:t>
      </w:r>
      <w:proofErr w:type="spellStart"/>
      <w:r w:rsidRPr="00C015E2">
        <w:rPr>
          <w:bCs/>
          <w:vertAlign w:val="subscript"/>
        </w:rPr>
        <w:t>Кв</w:t>
      </w:r>
      <w:proofErr w:type="spellEnd"/>
      <w:r w:rsidRPr="00C015E2">
        <w:rPr>
          <w:bCs/>
          <w:lang w:val="en-US"/>
        </w:rPr>
        <w:t>;</w:t>
      </w:r>
    </w:p>
    <w:p w:rsidR="00C015E2" w:rsidRPr="00C015E2" w:rsidRDefault="00C015E2" w:rsidP="00C015E2">
      <w:pPr>
        <w:ind w:right="153" w:firstLine="709"/>
        <w:rPr>
          <w:bCs/>
          <w:lang w:val="en-US"/>
        </w:rPr>
      </w:pPr>
    </w:p>
    <w:p w:rsidR="00C015E2" w:rsidRPr="00C015E2" w:rsidRDefault="00C015E2" w:rsidP="00C015E2">
      <w:pPr>
        <w:ind w:right="153" w:firstLine="709"/>
        <w:rPr>
          <w:bCs/>
        </w:rPr>
      </w:pPr>
      <w:r w:rsidRPr="00C015E2">
        <w:rPr>
          <w:bCs/>
        </w:rPr>
        <w:t xml:space="preserve">где </w:t>
      </w:r>
      <w:r w:rsidRPr="00C015E2">
        <w:rPr>
          <w:bCs/>
          <w:lang w:val="en-US"/>
        </w:rPr>
        <w:t>V</w:t>
      </w:r>
      <w:r w:rsidRPr="00C015E2">
        <w:rPr>
          <w:bCs/>
        </w:rPr>
        <w:t xml:space="preserve"> – значимость (вес) соответствующего критерия,</w:t>
      </w:r>
    </w:p>
    <w:p w:rsidR="00C015E2" w:rsidRPr="00C015E2" w:rsidRDefault="00C015E2" w:rsidP="00C015E2">
      <w:pPr>
        <w:ind w:right="153" w:firstLine="709"/>
      </w:pPr>
      <w:r w:rsidRPr="00C015E2">
        <w:rPr>
          <w:bCs/>
        </w:rPr>
        <w:t xml:space="preserve">БЦ, </w:t>
      </w:r>
      <w:proofErr w:type="spellStart"/>
      <w:r w:rsidRPr="00C015E2">
        <w:rPr>
          <w:bCs/>
        </w:rPr>
        <w:t>БКв</w:t>
      </w:r>
      <w:proofErr w:type="spellEnd"/>
      <w:r w:rsidRPr="00C015E2">
        <w:rPr>
          <w:bCs/>
        </w:rPr>
        <w:t xml:space="preserve"> – оценка (балл) соответствующего критерия.</w:t>
      </w:r>
    </w:p>
    <w:p w:rsidR="00C015E2" w:rsidRPr="00C015E2" w:rsidRDefault="00C015E2" w:rsidP="008B7504">
      <w:pPr>
        <w:ind w:right="-1" w:firstLine="709"/>
        <w:rPr>
          <w:b/>
          <w:i/>
        </w:rPr>
      </w:pPr>
      <w:r w:rsidRPr="00C015E2">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C015E2">
        <w:rPr>
          <w:bCs/>
        </w:rPr>
        <w:t>Ц</w:t>
      </w:r>
      <w:proofErr w:type="gramEnd"/>
      <w:r w:rsidRPr="00C015E2">
        <w:rPr>
          <w:bCs/>
          <w:vertAlign w:val="subscript"/>
        </w:rPr>
        <w:t xml:space="preserve"> </w:t>
      </w:r>
      <w:r w:rsidRPr="00C015E2">
        <w:rPr>
          <w:bCs/>
          <w:vertAlign w:val="subscript"/>
          <w:lang w:val="en-US"/>
        </w:rPr>
        <w:t>i</w:t>
      </w:r>
      <w:r w:rsidRPr="00C015E2">
        <w:rPr>
          <w:bCs/>
        </w:rPr>
        <w:t xml:space="preserve">, </w:t>
      </w:r>
      <w:proofErr w:type="spellStart"/>
      <w:r w:rsidRPr="00C015E2">
        <w:rPr>
          <w:bCs/>
        </w:rPr>
        <w:t>Кв</w:t>
      </w:r>
      <w:proofErr w:type="spellEnd"/>
      <w:r w:rsidRPr="00C015E2">
        <w:rPr>
          <w:bCs/>
        </w:rPr>
        <w:t xml:space="preserve"> </w:t>
      </w:r>
      <w:r w:rsidRPr="00C015E2">
        <w:rPr>
          <w:bCs/>
          <w:vertAlign w:val="subscript"/>
          <w:lang w:val="en-US"/>
        </w:rPr>
        <w:t>i</w:t>
      </w:r>
      <w:r w:rsidRPr="00C015E2">
        <w:rPr>
          <w:bCs/>
          <w:vertAlign w:val="subscript"/>
        </w:rPr>
        <w:t xml:space="preserve"> </w:t>
      </w:r>
      <w:r w:rsidRPr="00C015E2">
        <w:rPr>
          <w:bCs/>
        </w:rPr>
        <w:t xml:space="preserve"> – 100 баллов. </w:t>
      </w:r>
    </w:p>
    <w:p w:rsidR="00C015E2" w:rsidRPr="00C015E2" w:rsidRDefault="00C015E2" w:rsidP="00C539A5">
      <w:pPr>
        <w:pStyle w:val="31"/>
        <w:numPr>
          <w:ilvl w:val="2"/>
          <w:numId w:val="18"/>
        </w:numPr>
        <w:tabs>
          <w:tab w:val="left" w:pos="0"/>
        </w:tabs>
        <w:spacing w:before="120" w:after="120"/>
        <w:ind w:left="0" w:firstLine="709"/>
        <w:jc w:val="both"/>
        <w:rPr>
          <w:rFonts w:ascii="Times New Roman" w:hAnsi="Times New Roman"/>
          <w:b w:val="0"/>
          <w:sz w:val="24"/>
          <w:szCs w:val="24"/>
        </w:rPr>
      </w:pPr>
      <w:bookmarkStart w:id="139" w:name="_Toc419205424"/>
      <w:bookmarkStart w:id="140" w:name="_Ref410314757"/>
      <w:r w:rsidRPr="00C015E2">
        <w:rPr>
          <w:rFonts w:ascii="Times New Roman" w:hAnsi="Times New Roman"/>
          <w:b w:val="0"/>
          <w:sz w:val="24"/>
          <w:szCs w:val="24"/>
        </w:rPr>
        <w:t>Оценка по критерию «цена договора, цена единицы продукции»</w:t>
      </w:r>
      <w:bookmarkEnd w:id="139"/>
      <w:r w:rsidRPr="00C015E2">
        <w:rPr>
          <w:rFonts w:ascii="Times New Roman" w:hAnsi="Times New Roman"/>
          <w:b w:val="0"/>
          <w:bCs w:val="0"/>
          <w:sz w:val="24"/>
          <w:szCs w:val="24"/>
        </w:rPr>
        <w:t xml:space="preserve"> </w:t>
      </w:r>
      <w:bookmarkEnd w:id="140"/>
    </w:p>
    <w:p w:rsidR="00C015E2" w:rsidRPr="00C015E2" w:rsidRDefault="00D05507" w:rsidP="00C015E2">
      <w:pPr>
        <w:autoSpaceDE w:val="0"/>
        <w:autoSpaceDN w:val="0"/>
        <w:adjustRightInd w:val="0"/>
        <w:ind w:right="68" w:firstLine="709"/>
        <w:jc w:val="both"/>
        <w:rPr>
          <w:bCs/>
        </w:rPr>
      </w:pPr>
      <w:r>
        <w:rPr>
          <w:b/>
          <w:i/>
        </w:rPr>
        <w:t>В</w:t>
      </w:r>
      <w:r w:rsidRPr="00607C2B">
        <w:rPr>
          <w:b/>
          <w:i/>
        </w:rPr>
        <w:t>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r w:rsidR="00C015E2" w:rsidRPr="00C015E2">
        <w:rPr>
          <w:bCs/>
        </w:rPr>
        <w:t xml:space="preserve"> </w:t>
      </w:r>
    </w:p>
    <w:p w:rsidR="00C015E2" w:rsidRPr="00C015E2" w:rsidRDefault="00C015E2" w:rsidP="00C015E2">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C015E2" w:rsidRPr="00C015E2" w:rsidTr="00A95C40">
        <w:trPr>
          <w:cantSplit/>
          <w:trHeight w:val="272"/>
          <w:jc w:val="center"/>
        </w:trPr>
        <w:tc>
          <w:tcPr>
            <w:tcW w:w="1312" w:type="dxa"/>
            <w:vMerge w:val="restart"/>
            <w:vAlign w:val="center"/>
          </w:tcPr>
          <w:p w:rsidR="00C015E2" w:rsidRPr="00C015E2" w:rsidRDefault="00C015E2" w:rsidP="00A95C40">
            <w:pPr>
              <w:pStyle w:val="af4"/>
              <w:spacing w:before="0" w:beforeAutospacing="0" w:after="0" w:afterAutospacing="0"/>
              <w:jc w:val="right"/>
            </w:pPr>
            <w:r w:rsidRPr="00C015E2">
              <w:rPr>
                <w:bCs/>
              </w:rPr>
              <w:t xml:space="preserve">БЦ </w:t>
            </w:r>
            <w:r w:rsidRPr="00C015E2">
              <w:rPr>
                <w:bCs/>
                <w:vertAlign w:val="subscript"/>
                <w:lang w:val="en-US"/>
              </w:rPr>
              <w:t>i</w:t>
            </w:r>
            <w:r w:rsidRPr="00C015E2">
              <w:t xml:space="preserve"> =</w:t>
            </w:r>
          </w:p>
        </w:tc>
        <w:tc>
          <w:tcPr>
            <w:tcW w:w="1079" w:type="dxa"/>
            <w:tcBorders>
              <w:bottom w:val="single" w:sz="4" w:space="0" w:color="auto"/>
            </w:tcBorders>
          </w:tcPr>
          <w:p w:rsidR="00C015E2" w:rsidRPr="00C015E2" w:rsidRDefault="00C015E2" w:rsidP="00A95C40">
            <w:pPr>
              <w:pStyle w:val="af4"/>
              <w:spacing w:before="0" w:beforeAutospacing="0" w:after="0" w:afterAutospacing="0"/>
              <w:ind w:hanging="33"/>
              <w:jc w:val="center"/>
            </w:pPr>
            <w:proofErr w:type="gramStart"/>
            <w:r w:rsidRPr="00C015E2">
              <w:t>Ц</w:t>
            </w:r>
            <w:proofErr w:type="gramEnd"/>
            <w:r w:rsidRPr="00C015E2">
              <w:rPr>
                <w:vertAlign w:val="subscript"/>
              </w:rPr>
              <w:t xml:space="preserve"> </w:t>
            </w:r>
            <w:r w:rsidRPr="00C015E2">
              <w:rPr>
                <w:vertAlign w:val="subscript"/>
                <w:lang w:val="en-US"/>
              </w:rPr>
              <w:t>min</w:t>
            </w:r>
            <w:r w:rsidRPr="00C015E2">
              <w:rPr>
                <w:vertAlign w:val="subscript"/>
              </w:rPr>
              <w:t xml:space="preserve"> </w:t>
            </w:r>
            <w:r w:rsidRPr="00C015E2">
              <w:t xml:space="preserve"> </w:t>
            </w:r>
          </w:p>
        </w:tc>
        <w:tc>
          <w:tcPr>
            <w:tcW w:w="1044" w:type="dxa"/>
            <w:vMerge w:val="restart"/>
            <w:vAlign w:val="center"/>
          </w:tcPr>
          <w:p w:rsidR="00C015E2" w:rsidRPr="00C015E2" w:rsidRDefault="00C015E2" w:rsidP="00A95C40">
            <w:pPr>
              <w:pStyle w:val="af4"/>
              <w:spacing w:before="0" w:beforeAutospacing="0" w:after="0" w:afterAutospacing="0"/>
            </w:pPr>
            <w:r w:rsidRPr="00C015E2">
              <w:rPr>
                <w:bCs/>
              </w:rPr>
              <w:t>* 100</w:t>
            </w:r>
          </w:p>
        </w:tc>
      </w:tr>
      <w:tr w:rsidR="00C015E2" w:rsidRPr="00C015E2" w:rsidTr="00A95C40">
        <w:trPr>
          <w:cantSplit/>
          <w:trHeight w:val="161"/>
          <w:jc w:val="center"/>
        </w:trPr>
        <w:tc>
          <w:tcPr>
            <w:tcW w:w="1312" w:type="dxa"/>
            <w:vMerge/>
          </w:tcPr>
          <w:p w:rsidR="00C015E2" w:rsidRPr="00C015E2" w:rsidRDefault="00C015E2" w:rsidP="00A95C40">
            <w:pPr>
              <w:pStyle w:val="af4"/>
              <w:spacing w:before="0" w:beforeAutospacing="0" w:after="0" w:afterAutospacing="0"/>
              <w:ind w:firstLine="709"/>
            </w:pPr>
          </w:p>
        </w:tc>
        <w:tc>
          <w:tcPr>
            <w:tcW w:w="1079" w:type="dxa"/>
            <w:tcBorders>
              <w:top w:val="single" w:sz="4" w:space="0" w:color="auto"/>
            </w:tcBorders>
          </w:tcPr>
          <w:p w:rsidR="00C015E2" w:rsidRPr="00C015E2" w:rsidRDefault="00C015E2" w:rsidP="00A95C40">
            <w:pPr>
              <w:pStyle w:val="af4"/>
              <w:spacing w:before="0" w:beforeAutospacing="0" w:after="0" w:afterAutospacing="0"/>
              <w:ind w:firstLine="108"/>
              <w:jc w:val="center"/>
            </w:pPr>
            <w:proofErr w:type="gramStart"/>
            <w:r w:rsidRPr="00C015E2">
              <w:t>Ц</w:t>
            </w:r>
            <w:proofErr w:type="gramEnd"/>
            <w:r w:rsidRPr="00C015E2">
              <w:rPr>
                <w:vertAlign w:val="subscript"/>
              </w:rPr>
              <w:t xml:space="preserve"> </w:t>
            </w:r>
            <w:r w:rsidRPr="00C015E2">
              <w:rPr>
                <w:vertAlign w:val="subscript"/>
                <w:lang w:val="en-US"/>
              </w:rPr>
              <w:t>i</w:t>
            </w:r>
          </w:p>
        </w:tc>
        <w:tc>
          <w:tcPr>
            <w:tcW w:w="1044" w:type="dxa"/>
            <w:vMerge/>
          </w:tcPr>
          <w:p w:rsidR="00C015E2" w:rsidRPr="00C015E2" w:rsidRDefault="00C015E2" w:rsidP="00A95C40">
            <w:pPr>
              <w:pStyle w:val="af4"/>
              <w:spacing w:before="0" w:beforeAutospacing="0" w:after="0" w:afterAutospacing="0"/>
              <w:ind w:firstLine="709"/>
            </w:pPr>
          </w:p>
        </w:tc>
      </w:tr>
    </w:tbl>
    <w:p w:rsidR="00C015E2" w:rsidRPr="00C015E2" w:rsidRDefault="00C015E2" w:rsidP="00C015E2">
      <w:pPr>
        <w:pStyle w:val="af4"/>
        <w:tabs>
          <w:tab w:val="left" w:pos="0"/>
          <w:tab w:val="left" w:pos="1062"/>
          <w:tab w:val="left" w:pos="1985"/>
          <w:tab w:val="left" w:pos="2268"/>
        </w:tabs>
        <w:spacing w:before="0" w:beforeAutospacing="0" w:after="0" w:afterAutospacing="0"/>
        <w:ind w:firstLine="709"/>
        <w:jc w:val="both"/>
      </w:pPr>
      <w:r w:rsidRPr="00C015E2">
        <w:lastRenderedPageBreak/>
        <w:t>где:  </w:t>
      </w:r>
      <w:r w:rsidRPr="00C015E2">
        <w:rPr>
          <w:bCs/>
        </w:rPr>
        <w:t>БЦ</w:t>
      </w:r>
      <w:r w:rsidRPr="00C015E2">
        <w:rPr>
          <w:bCs/>
          <w:vertAlign w:val="subscript"/>
        </w:rPr>
        <w:t xml:space="preserve"> </w:t>
      </w:r>
      <w:r w:rsidRPr="00C015E2">
        <w:rPr>
          <w:bCs/>
          <w:vertAlign w:val="subscript"/>
          <w:lang w:val="en-US"/>
        </w:rPr>
        <w:t>i</w:t>
      </w:r>
      <w:r w:rsidRPr="00C015E2">
        <w:rPr>
          <w:bCs/>
          <w:vertAlign w:val="subscript"/>
        </w:rPr>
        <w:t xml:space="preserve"> </w:t>
      </w:r>
      <w:r w:rsidRPr="00C015E2">
        <w:rPr>
          <w:bCs/>
        </w:rPr>
        <w:tab/>
        <w:t xml:space="preserve">– </w:t>
      </w:r>
      <w:r w:rsidRPr="00C015E2">
        <w:rPr>
          <w:bCs/>
        </w:rPr>
        <w:tab/>
      </w:r>
      <w:r w:rsidRPr="00C015E2">
        <w:t xml:space="preserve">оценка по критерию «цена </w:t>
      </w:r>
      <w:r w:rsidRPr="00C015E2">
        <w:rPr>
          <w:bCs/>
        </w:rPr>
        <w:t>договора, цена единицы продукции</w:t>
      </w:r>
      <w:r w:rsidRPr="00C015E2">
        <w:t xml:space="preserve">» </w:t>
      </w:r>
      <w:r w:rsidRPr="00C015E2">
        <w:rPr>
          <w:lang w:val="en-US"/>
        </w:rPr>
        <w:t>i</w:t>
      </w:r>
      <w:r w:rsidRPr="00C015E2">
        <w:t>-го участника закупки, баллы,</w:t>
      </w:r>
    </w:p>
    <w:p w:rsidR="00C015E2" w:rsidRPr="00C015E2" w:rsidRDefault="00C015E2" w:rsidP="00C15DC9">
      <w:pPr>
        <w:pStyle w:val="af4"/>
        <w:widowControl w:val="0"/>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C015E2">
        <w:rPr>
          <w:bCs/>
        </w:rPr>
        <w:t>Ц</w:t>
      </w:r>
      <w:proofErr w:type="gramEnd"/>
      <w:r w:rsidRPr="00C015E2">
        <w:rPr>
          <w:bCs/>
          <w:vertAlign w:val="subscript"/>
        </w:rPr>
        <w:t xml:space="preserve"> </w:t>
      </w:r>
      <w:r w:rsidRPr="00C015E2">
        <w:rPr>
          <w:bCs/>
          <w:vertAlign w:val="subscript"/>
          <w:lang w:val="en-US"/>
        </w:rPr>
        <w:t>i</w:t>
      </w:r>
      <w:r w:rsidRPr="00C015E2">
        <w:t xml:space="preserve"> </w:t>
      </w:r>
      <w:r w:rsidRPr="00C015E2">
        <w:rPr>
          <w:bCs/>
        </w:rPr>
        <w:tab/>
        <w:t xml:space="preserve">– </w:t>
      </w:r>
      <w:r w:rsidRPr="00C015E2">
        <w:rPr>
          <w:bCs/>
        </w:rPr>
        <w:tab/>
        <w:t xml:space="preserve">предложение участника закупки о цене договора, цене единицы продукции, указанной в заявке </w:t>
      </w:r>
      <w:r w:rsidRPr="00C015E2">
        <w:rPr>
          <w:lang w:val="en-US"/>
        </w:rPr>
        <w:t>i</w:t>
      </w:r>
      <w:r w:rsidRPr="00C015E2">
        <w:t>-го участника закупки, приведенное к единому базису сравнения ценовых предложений, руб.,</w:t>
      </w:r>
    </w:p>
    <w:p w:rsidR="00C015E2" w:rsidRPr="00C015E2" w:rsidRDefault="00C015E2" w:rsidP="00C15DC9">
      <w:pPr>
        <w:pStyle w:val="af4"/>
        <w:widowControl w:val="0"/>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C015E2">
        <w:rPr>
          <w:bCs/>
        </w:rPr>
        <w:t>Ц</w:t>
      </w:r>
      <w:proofErr w:type="gramEnd"/>
      <w:r w:rsidRPr="00C015E2">
        <w:rPr>
          <w:bCs/>
        </w:rPr>
        <w:t xml:space="preserve"> </w:t>
      </w:r>
      <w:r w:rsidRPr="00C015E2">
        <w:rPr>
          <w:bCs/>
          <w:vertAlign w:val="subscript"/>
          <w:lang w:val="en-US"/>
        </w:rPr>
        <w:t>min</w:t>
      </w:r>
      <w:r w:rsidRPr="00C015E2">
        <w:t xml:space="preserve"> </w:t>
      </w:r>
      <w:r w:rsidRPr="00C015E2">
        <w:rPr>
          <w:bCs/>
        </w:rPr>
        <w:tab/>
        <w:t>–</w:t>
      </w:r>
      <w:r w:rsidRPr="00C015E2">
        <w:tab/>
        <w:t xml:space="preserve">минимальное </w:t>
      </w:r>
      <w:r w:rsidRPr="00C015E2">
        <w:rPr>
          <w:bCs/>
        </w:rPr>
        <w:t xml:space="preserve">предложение участника закупки о цене договора, цене единицы продукции, указанной в заявке </w:t>
      </w:r>
      <w:r w:rsidRPr="00C015E2">
        <w:t>из представленных допущенными участниками закупки предложений, приведенное к единому базису сравнения ценовых предложений, руб.</w:t>
      </w:r>
    </w:p>
    <w:p w:rsidR="00C015E2" w:rsidRPr="00C015E2" w:rsidRDefault="00C015E2" w:rsidP="00C15DC9">
      <w:pPr>
        <w:pStyle w:val="af4"/>
        <w:widowControl w:val="0"/>
        <w:tabs>
          <w:tab w:val="left" w:pos="-142"/>
          <w:tab w:val="left" w:pos="1276"/>
          <w:tab w:val="left" w:pos="1701"/>
        </w:tabs>
        <w:spacing w:before="0" w:beforeAutospacing="0" w:after="0" w:afterAutospacing="0"/>
        <w:ind w:right="68" w:firstLine="709"/>
        <w:jc w:val="both"/>
        <w:rPr>
          <w:bCs/>
        </w:rPr>
      </w:pPr>
    </w:p>
    <w:p w:rsidR="00C015E2" w:rsidRPr="00C015E2" w:rsidRDefault="00C015E2" w:rsidP="00C539A5">
      <w:pPr>
        <w:pStyle w:val="31"/>
        <w:keepNext w:val="0"/>
        <w:widowControl w:val="0"/>
        <w:numPr>
          <w:ilvl w:val="2"/>
          <w:numId w:val="18"/>
        </w:numPr>
        <w:tabs>
          <w:tab w:val="left" w:pos="1701"/>
        </w:tabs>
        <w:spacing w:before="120" w:after="120"/>
        <w:jc w:val="both"/>
        <w:rPr>
          <w:rFonts w:ascii="Times New Roman" w:hAnsi="Times New Roman"/>
          <w:b w:val="0"/>
          <w:sz w:val="24"/>
          <w:szCs w:val="24"/>
        </w:rPr>
      </w:pPr>
      <w:bookmarkStart w:id="141" w:name="_Ref410314872"/>
      <w:bookmarkStart w:id="142" w:name="_Toc419205425"/>
      <w:r w:rsidRPr="00C015E2">
        <w:rPr>
          <w:rFonts w:ascii="Times New Roman" w:hAnsi="Times New Roman"/>
          <w:b w:val="0"/>
          <w:sz w:val="24"/>
          <w:szCs w:val="24"/>
        </w:rPr>
        <w:t>Оценка по критерию «квалификация участника»</w:t>
      </w:r>
      <w:bookmarkEnd w:id="141"/>
      <w:bookmarkEnd w:id="142"/>
    </w:p>
    <w:p w:rsidR="00C015E2" w:rsidRPr="00C015E2" w:rsidRDefault="00C015E2" w:rsidP="00C15DC9">
      <w:pPr>
        <w:widowControl w:val="0"/>
        <w:shd w:val="clear" w:color="auto" w:fill="FFFFFF"/>
        <w:jc w:val="center"/>
      </w:pPr>
    </w:p>
    <w:p w:rsidR="00C015E2" w:rsidRPr="00C015E2" w:rsidRDefault="00C015E2" w:rsidP="00C15DC9">
      <w:pPr>
        <w:widowControl w:val="0"/>
        <w:shd w:val="clear" w:color="auto" w:fill="FFFFFF"/>
        <w:jc w:val="center"/>
        <w:rPr>
          <w:lang w:val="en-US"/>
        </w:rPr>
      </w:pPr>
      <w:proofErr w:type="spellStart"/>
      <w:r w:rsidRPr="00C015E2">
        <w:t>БКв</w:t>
      </w:r>
      <w:proofErr w:type="spellEnd"/>
      <w:r w:rsidRPr="00C015E2">
        <w:rPr>
          <w:lang w:val="en-US"/>
        </w:rPr>
        <w:t xml:space="preserve"> </w:t>
      </w:r>
      <w:r w:rsidRPr="00C015E2">
        <w:rPr>
          <w:vertAlign w:val="subscript"/>
          <w:lang w:val="en-US"/>
        </w:rPr>
        <w:t xml:space="preserve">i </w:t>
      </w:r>
      <w:r w:rsidRPr="00C015E2">
        <w:rPr>
          <w:lang w:val="en-US"/>
        </w:rPr>
        <w:t xml:space="preserve">= </w:t>
      </w:r>
      <w:r w:rsidRPr="00C015E2">
        <w:t>БО</w:t>
      </w:r>
      <w:r w:rsidRPr="00C015E2">
        <w:rPr>
          <w:lang w:val="en-US"/>
        </w:rPr>
        <w:t xml:space="preserve"> </w:t>
      </w:r>
      <w:r w:rsidRPr="00C015E2">
        <w:rPr>
          <w:vertAlign w:val="subscript"/>
          <w:lang w:val="en-US"/>
        </w:rPr>
        <w:t xml:space="preserve">i </w:t>
      </w:r>
      <w:r w:rsidRPr="00C015E2">
        <w:rPr>
          <w:lang w:val="en-US"/>
        </w:rPr>
        <w:t xml:space="preserve"> * </w:t>
      </w:r>
      <w:proofErr w:type="gramStart"/>
      <w:r w:rsidRPr="00C015E2">
        <w:rPr>
          <w:lang w:val="en-US"/>
        </w:rPr>
        <w:t>V</w:t>
      </w:r>
      <w:proofErr w:type="gramEnd"/>
      <w:r w:rsidRPr="00C015E2">
        <w:rPr>
          <w:vertAlign w:val="subscript"/>
        </w:rPr>
        <w:t>о</w:t>
      </w:r>
      <w:r w:rsidRPr="00C015E2">
        <w:rPr>
          <w:lang w:val="en-US"/>
        </w:rPr>
        <w:t xml:space="preserve"> </w:t>
      </w:r>
      <w:r w:rsidRPr="00C015E2">
        <w:rPr>
          <w:b/>
          <w:i/>
          <w:lang w:val="en-US"/>
        </w:rPr>
        <w:t xml:space="preserve">+ </w:t>
      </w:r>
      <w:r w:rsidRPr="00C015E2">
        <w:rPr>
          <w:b/>
          <w:i/>
        </w:rPr>
        <w:t>БР</w:t>
      </w:r>
      <w:r w:rsidRPr="00C015E2">
        <w:rPr>
          <w:b/>
          <w:i/>
          <w:lang w:val="en-US"/>
        </w:rPr>
        <w:t xml:space="preserve"> </w:t>
      </w:r>
      <w:r w:rsidRPr="00C015E2">
        <w:rPr>
          <w:b/>
          <w:i/>
          <w:vertAlign w:val="subscript"/>
          <w:lang w:val="en-US"/>
        </w:rPr>
        <w:t xml:space="preserve">i </w:t>
      </w:r>
      <w:r w:rsidRPr="00C015E2">
        <w:rPr>
          <w:b/>
          <w:i/>
          <w:lang w:val="en-US"/>
        </w:rPr>
        <w:t xml:space="preserve"> * V</w:t>
      </w:r>
      <w:r w:rsidRPr="00C015E2">
        <w:rPr>
          <w:b/>
          <w:i/>
          <w:vertAlign w:val="subscript"/>
        </w:rPr>
        <w:t>р</w:t>
      </w:r>
    </w:p>
    <w:p w:rsidR="00C015E2" w:rsidRPr="00C015E2" w:rsidRDefault="00C015E2" w:rsidP="00C15DC9">
      <w:pPr>
        <w:widowControl w:val="0"/>
        <w:shd w:val="clear" w:color="auto" w:fill="FFFFFF"/>
        <w:jc w:val="center"/>
        <w:rPr>
          <w:lang w:val="en-US"/>
        </w:rPr>
      </w:pPr>
    </w:p>
    <w:p w:rsidR="00C015E2" w:rsidRPr="00C015E2" w:rsidRDefault="00C015E2" w:rsidP="00C15DC9">
      <w:pPr>
        <w:widowControl w:val="0"/>
        <w:shd w:val="clear" w:color="auto" w:fill="FFFFFF"/>
        <w:jc w:val="both"/>
      </w:pPr>
      <w:r w:rsidRPr="00C015E2">
        <w:t>где: V – значимость (вес) соответствующего подкритерия,</w:t>
      </w:r>
    </w:p>
    <w:p w:rsidR="00C015E2" w:rsidRPr="00C015E2" w:rsidRDefault="00C015E2" w:rsidP="00C15DC9">
      <w:pPr>
        <w:widowControl w:val="0"/>
        <w:shd w:val="clear" w:color="auto" w:fill="FFFFFF"/>
        <w:jc w:val="both"/>
      </w:pPr>
      <w:r w:rsidRPr="00C015E2">
        <w:t xml:space="preserve">БО, </w:t>
      </w:r>
      <w:r w:rsidRPr="00C015E2">
        <w:rPr>
          <w:b/>
          <w:i/>
        </w:rPr>
        <w:t>БР</w:t>
      </w:r>
      <w:r w:rsidRPr="00C015E2">
        <w:t xml:space="preserve"> – оценка (балл) соответствующего подкритерия</w:t>
      </w:r>
    </w:p>
    <w:p w:rsidR="00C015E2" w:rsidRPr="00C015E2" w:rsidRDefault="00C015E2" w:rsidP="00C15DC9">
      <w:pPr>
        <w:widowControl w:val="0"/>
        <w:shd w:val="clear" w:color="auto" w:fill="FFFFFF"/>
        <w:jc w:val="both"/>
      </w:pPr>
      <w:r w:rsidRPr="00C015E2">
        <w:t xml:space="preserve">Совокупная значимость всех подкритериев одного критерия равна 100 процентам. </w:t>
      </w:r>
    </w:p>
    <w:p w:rsidR="00C015E2" w:rsidRPr="00C015E2" w:rsidRDefault="00C015E2" w:rsidP="00C15DC9">
      <w:pPr>
        <w:widowControl w:val="0"/>
        <w:shd w:val="clear" w:color="auto" w:fill="FFFFFF"/>
        <w:jc w:val="both"/>
        <w:rPr>
          <w:b/>
          <w:i/>
        </w:rPr>
      </w:pPr>
      <w:r w:rsidRPr="00C015E2">
        <w:t xml:space="preserve">Максимальная оценка в баллах по каждому из подкритериев </w:t>
      </w:r>
      <w:proofErr w:type="spellStart"/>
      <w:r w:rsidRPr="00C015E2">
        <w:t>О</w:t>
      </w:r>
      <w:proofErr w:type="gramStart"/>
      <w:r w:rsidRPr="00C015E2">
        <w:rPr>
          <w:vertAlign w:val="subscript"/>
        </w:rPr>
        <w:t>i</w:t>
      </w:r>
      <w:proofErr w:type="spellEnd"/>
      <w:proofErr w:type="gramEnd"/>
      <w:r w:rsidRPr="00C015E2">
        <w:t xml:space="preserve"> , </w:t>
      </w:r>
      <w:proofErr w:type="spellStart"/>
      <w:r w:rsidRPr="00C015E2">
        <w:rPr>
          <w:b/>
          <w:i/>
        </w:rPr>
        <w:t>Р</w:t>
      </w:r>
      <w:r w:rsidRPr="00C015E2">
        <w:rPr>
          <w:b/>
          <w:i/>
          <w:vertAlign w:val="subscript"/>
        </w:rPr>
        <w:t>i</w:t>
      </w:r>
      <w:proofErr w:type="spellEnd"/>
      <w:r w:rsidRPr="00C015E2">
        <w:t xml:space="preserve"> – 100 баллов</w:t>
      </w:r>
    </w:p>
    <w:p w:rsidR="00C015E2" w:rsidRPr="00DB341D" w:rsidRDefault="00C3107D" w:rsidP="00C539A5">
      <w:pPr>
        <w:pStyle w:val="31"/>
        <w:keepNext w:val="0"/>
        <w:widowControl w:val="0"/>
        <w:numPr>
          <w:ilvl w:val="3"/>
          <w:numId w:val="18"/>
        </w:numPr>
        <w:tabs>
          <w:tab w:val="left" w:pos="1418"/>
          <w:tab w:val="left" w:pos="1560"/>
        </w:tabs>
        <w:spacing w:before="120" w:after="120"/>
        <w:ind w:left="0" w:firstLine="709"/>
        <w:jc w:val="both"/>
        <w:rPr>
          <w:rFonts w:ascii="Times New Roman" w:hAnsi="Times New Roman"/>
          <w:sz w:val="24"/>
          <w:szCs w:val="24"/>
        </w:rPr>
      </w:pPr>
      <w:r>
        <w:rPr>
          <w:rFonts w:ascii="Times New Roman" w:hAnsi="Times New Roman"/>
          <w:b w:val="0"/>
          <w:sz w:val="24"/>
          <w:szCs w:val="24"/>
        </w:rPr>
        <w:t xml:space="preserve"> </w:t>
      </w:r>
      <w:bookmarkStart w:id="143" w:name="_Toc419205426"/>
      <w:r w:rsidR="00C015E2" w:rsidRPr="00C015E2">
        <w:rPr>
          <w:rFonts w:ascii="Times New Roman" w:hAnsi="Times New Roman"/>
          <w:b w:val="0"/>
          <w:sz w:val="24"/>
          <w:szCs w:val="24"/>
        </w:rPr>
        <w:t>Оценка по подкритерию «опыт участника закупки»:</w:t>
      </w:r>
      <w:bookmarkEnd w:id="143"/>
    </w:p>
    <w:p w:rsidR="00C015E2" w:rsidRPr="00C015E2" w:rsidRDefault="00DB341D" w:rsidP="00DB341D">
      <w:pPr>
        <w:ind w:firstLine="709"/>
        <w:jc w:val="both"/>
        <w:rPr>
          <w:b/>
        </w:rPr>
      </w:pPr>
      <w:r>
        <w:t>З</w:t>
      </w:r>
      <w:r w:rsidR="00C015E2" w:rsidRPr="00C015E2">
        <w:t>авершенные в 20</w:t>
      </w:r>
      <w:r>
        <w:t>12</w:t>
      </w:r>
      <w:r w:rsidR="00C015E2" w:rsidRPr="00C015E2">
        <w:t>-20</w:t>
      </w:r>
      <w:r>
        <w:t>14</w:t>
      </w:r>
      <w:r w:rsidR="00C015E2" w:rsidRPr="00C015E2">
        <w:t xml:space="preserve"> гг. </w:t>
      </w:r>
      <w:r w:rsidR="00C015E2" w:rsidRPr="00C015E2">
        <w:rPr>
          <w:i/>
        </w:rPr>
        <w:t>(последние 3 года)</w:t>
      </w:r>
      <w:r w:rsidR="00C015E2" w:rsidRPr="00C015E2">
        <w:t xml:space="preserve"> </w:t>
      </w:r>
      <w:r w:rsidR="00DA6ECD">
        <w:rPr>
          <w:b/>
          <w:color w:val="000000"/>
        </w:rPr>
        <w:t>договора поставки</w:t>
      </w:r>
      <w:r w:rsidR="00743810">
        <w:rPr>
          <w:b/>
          <w:color w:val="000000"/>
        </w:rPr>
        <w:t xml:space="preserve"> </w:t>
      </w:r>
      <w:r w:rsidR="00743810">
        <w:rPr>
          <w:b/>
        </w:rPr>
        <w:t>р</w:t>
      </w:r>
      <w:r w:rsidR="00743810" w:rsidRPr="00743810">
        <w:rPr>
          <w:b/>
        </w:rPr>
        <w:t>езервуар</w:t>
      </w:r>
      <w:r w:rsidR="00743810">
        <w:rPr>
          <w:b/>
        </w:rPr>
        <w:t>ов</w:t>
      </w:r>
      <w:r w:rsidR="00743810" w:rsidRPr="00743810">
        <w:rPr>
          <w:b/>
        </w:rPr>
        <w:t>, цистерн и аналогичны</w:t>
      </w:r>
      <w:r w:rsidR="00743810">
        <w:rPr>
          <w:b/>
        </w:rPr>
        <w:t>х</w:t>
      </w:r>
      <w:r w:rsidR="00743810" w:rsidRPr="00743810">
        <w:rPr>
          <w:b/>
        </w:rPr>
        <w:t xml:space="preserve"> емкост</w:t>
      </w:r>
      <w:r w:rsidR="00743810">
        <w:rPr>
          <w:b/>
        </w:rPr>
        <w:t>ей</w:t>
      </w:r>
      <w:r w:rsidR="00743810" w:rsidRPr="00743810">
        <w:rPr>
          <w:b/>
        </w:rPr>
        <w:t xml:space="preserve"> из металлов</w:t>
      </w:r>
      <w:r w:rsidR="007E1D48">
        <w:rPr>
          <w:b/>
          <w:color w:val="000000"/>
        </w:rPr>
        <w:t>.</w:t>
      </w:r>
    </w:p>
    <w:p w:rsidR="00DB341D" w:rsidRDefault="00DB341D" w:rsidP="00C015E2">
      <w:pPr>
        <w:tabs>
          <w:tab w:val="left" w:pos="0"/>
        </w:tabs>
        <w:ind w:right="-1"/>
      </w:pPr>
    </w:p>
    <w:p w:rsidR="00D05507" w:rsidRPr="00D05507" w:rsidRDefault="00D05507" w:rsidP="00DA6ECD">
      <w:pPr>
        <w:tabs>
          <w:tab w:val="left" w:pos="0"/>
        </w:tabs>
        <w:ind w:right="153" w:firstLine="709"/>
        <w:jc w:val="both"/>
      </w:pPr>
      <w:r w:rsidRPr="00D05507">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D05507" w:rsidRPr="00D05507" w:rsidRDefault="00D05507" w:rsidP="00DA6ECD">
      <w:pPr>
        <w:numPr>
          <w:ilvl w:val="0"/>
          <w:numId w:val="31"/>
        </w:numPr>
        <w:tabs>
          <w:tab w:val="left" w:pos="1134"/>
        </w:tabs>
        <w:ind w:left="0" w:firstLine="709"/>
        <w:jc w:val="both"/>
      </w:pPr>
      <w:r w:rsidRPr="00D05507">
        <w:t xml:space="preserve">документов, подтверждающих состав </w:t>
      </w:r>
      <w:r w:rsidRPr="00D05507">
        <w:rPr>
          <w:bCs/>
          <w:iCs/>
        </w:rPr>
        <w:t>поставок</w:t>
      </w:r>
      <w:r w:rsidRPr="00D05507">
        <w:t>, составленных в рамках договора, подписанных сторонами договора, содержащих следующие сведения:</w:t>
      </w:r>
    </w:p>
    <w:p w:rsidR="00D05507" w:rsidRPr="00D05507" w:rsidRDefault="00D05507" w:rsidP="00DA6ECD">
      <w:pPr>
        <w:numPr>
          <w:ilvl w:val="0"/>
          <w:numId w:val="32"/>
        </w:numPr>
        <w:tabs>
          <w:tab w:val="left" w:pos="1418"/>
          <w:tab w:val="left" w:pos="1701"/>
        </w:tabs>
        <w:ind w:left="1418" w:hanging="284"/>
        <w:contextualSpacing/>
        <w:jc w:val="both"/>
      </w:pPr>
      <w:r w:rsidRPr="00D05507">
        <w:t>реквизиты договора (номер и дата);</w:t>
      </w:r>
    </w:p>
    <w:p w:rsidR="00D05507" w:rsidRPr="00D05507" w:rsidRDefault="00D05507" w:rsidP="00DA6ECD">
      <w:pPr>
        <w:numPr>
          <w:ilvl w:val="0"/>
          <w:numId w:val="32"/>
        </w:numPr>
        <w:tabs>
          <w:tab w:val="left" w:pos="1418"/>
          <w:tab w:val="left" w:pos="1701"/>
        </w:tabs>
        <w:ind w:left="1418" w:hanging="284"/>
        <w:contextualSpacing/>
        <w:jc w:val="both"/>
      </w:pPr>
      <w:r w:rsidRPr="00D05507">
        <w:t>перечень поставленного товара;</w:t>
      </w:r>
    </w:p>
    <w:p w:rsidR="00D05507" w:rsidRPr="00D05507" w:rsidRDefault="00D05507" w:rsidP="00DA6ECD">
      <w:pPr>
        <w:numPr>
          <w:ilvl w:val="0"/>
          <w:numId w:val="31"/>
        </w:numPr>
        <w:tabs>
          <w:tab w:val="left" w:pos="1134"/>
        </w:tabs>
        <w:ind w:left="0" w:firstLine="709"/>
        <w:jc w:val="both"/>
      </w:pPr>
      <w:r w:rsidRPr="00D05507">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D05507" w:rsidRPr="00D05507" w:rsidRDefault="00D05507" w:rsidP="00DA6ECD">
      <w:pPr>
        <w:numPr>
          <w:ilvl w:val="0"/>
          <w:numId w:val="32"/>
        </w:numPr>
        <w:tabs>
          <w:tab w:val="left" w:pos="1418"/>
          <w:tab w:val="left" w:pos="1701"/>
        </w:tabs>
        <w:ind w:left="1418" w:hanging="284"/>
        <w:contextualSpacing/>
        <w:jc w:val="both"/>
      </w:pPr>
      <w:r w:rsidRPr="00D05507">
        <w:t>реквизиты договора (номер и дата);</w:t>
      </w:r>
    </w:p>
    <w:p w:rsidR="00D05507" w:rsidRPr="00D05507" w:rsidRDefault="00D05507" w:rsidP="00DA6ECD">
      <w:pPr>
        <w:numPr>
          <w:ilvl w:val="0"/>
          <w:numId w:val="32"/>
        </w:numPr>
        <w:tabs>
          <w:tab w:val="left" w:pos="1418"/>
          <w:tab w:val="left" w:pos="1701"/>
        </w:tabs>
        <w:ind w:left="1418" w:hanging="284"/>
        <w:contextualSpacing/>
        <w:jc w:val="both"/>
      </w:pPr>
      <w:r w:rsidRPr="00D05507">
        <w:t>перечень переданного и принятого заказчиком по договору товара;</w:t>
      </w:r>
    </w:p>
    <w:p w:rsidR="00D05507" w:rsidRPr="00D05507" w:rsidRDefault="00D05507" w:rsidP="00DA6ECD">
      <w:pPr>
        <w:numPr>
          <w:ilvl w:val="0"/>
          <w:numId w:val="32"/>
        </w:numPr>
        <w:tabs>
          <w:tab w:val="left" w:pos="1418"/>
          <w:tab w:val="left" w:pos="1701"/>
        </w:tabs>
        <w:ind w:left="1418" w:hanging="284"/>
        <w:contextualSpacing/>
        <w:jc w:val="both"/>
      </w:pPr>
      <w:r w:rsidRPr="00D05507">
        <w:t>стоимость переданного и принят</w:t>
      </w:r>
      <w:r w:rsidRPr="00D05507">
        <w:rPr>
          <w:bCs/>
          <w:iCs/>
        </w:rPr>
        <w:t>ого</w:t>
      </w:r>
      <w:r w:rsidRPr="00D05507">
        <w:t xml:space="preserve"> заказчиком по договору </w:t>
      </w:r>
      <w:r w:rsidRPr="00D05507">
        <w:rPr>
          <w:bCs/>
          <w:iCs/>
        </w:rPr>
        <w:t>товара.</w:t>
      </w:r>
    </w:p>
    <w:p w:rsidR="00D05507" w:rsidRDefault="00D05507" w:rsidP="00DA6ECD">
      <w:pPr>
        <w:widowControl w:val="0"/>
        <w:shd w:val="clear" w:color="auto" w:fill="FFFFFF"/>
        <w:tabs>
          <w:tab w:val="left" w:pos="1418"/>
        </w:tabs>
        <w:ind w:firstLine="709"/>
        <w:jc w:val="both"/>
      </w:pPr>
      <w:r w:rsidRPr="00D05507">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DA6ECD" w:rsidRPr="00D05507" w:rsidRDefault="00DA6ECD" w:rsidP="00DA6ECD">
      <w:pPr>
        <w:widowControl w:val="0"/>
        <w:shd w:val="clear" w:color="auto" w:fill="FFFFFF"/>
        <w:tabs>
          <w:tab w:val="left" w:pos="1418"/>
        </w:tabs>
        <w:ind w:firstLine="709"/>
        <w:jc w:val="both"/>
      </w:pPr>
    </w:p>
    <w:tbl>
      <w:tblPr>
        <w:tblW w:w="9328" w:type="dxa"/>
        <w:jc w:val="center"/>
        <w:tblInd w:w="874" w:type="dxa"/>
        <w:tblLayout w:type="fixed"/>
        <w:tblLook w:val="0000" w:firstRow="0" w:lastRow="0" w:firstColumn="0" w:lastColumn="0" w:noHBand="0" w:noVBand="0"/>
      </w:tblPr>
      <w:tblGrid>
        <w:gridCol w:w="2455"/>
        <w:gridCol w:w="457"/>
        <w:gridCol w:w="2080"/>
        <w:gridCol w:w="3060"/>
        <w:gridCol w:w="1276"/>
      </w:tblGrid>
      <w:tr w:rsidR="00D05507" w:rsidRPr="00D05507" w:rsidTr="00DA6ECD">
        <w:trPr>
          <w:cantSplit/>
          <w:trHeight w:val="243"/>
          <w:jc w:val="center"/>
        </w:trPr>
        <w:tc>
          <w:tcPr>
            <w:tcW w:w="8052" w:type="dxa"/>
            <w:gridSpan w:val="4"/>
            <w:tcBorders>
              <w:top w:val="single" w:sz="4" w:space="0" w:color="auto"/>
              <w:left w:val="single" w:sz="4" w:space="0" w:color="auto"/>
              <w:bottom w:val="single" w:sz="4" w:space="0" w:color="auto"/>
              <w:right w:val="single" w:sz="4" w:space="0" w:color="auto"/>
            </w:tcBorders>
            <w:vAlign w:val="center"/>
          </w:tcPr>
          <w:p w:rsidR="00D05507" w:rsidRPr="00D05507" w:rsidRDefault="00D05507" w:rsidP="00D05507">
            <w:pPr>
              <w:pStyle w:val="af4"/>
              <w:spacing w:before="60" w:beforeAutospacing="0" w:after="60" w:afterAutospacing="0"/>
              <w:ind w:firstLine="709"/>
              <w:jc w:val="center"/>
              <w:rPr>
                <w:bCs/>
              </w:rPr>
            </w:pPr>
            <w:r w:rsidRPr="00D05507">
              <w:t>Опыт</w:t>
            </w:r>
          </w:p>
        </w:tc>
        <w:tc>
          <w:tcPr>
            <w:tcW w:w="1276" w:type="dxa"/>
            <w:tcBorders>
              <w:top w:val="single" w:sz="4" w:space="0" w:color="auto"/>
              <w:left w:val="single" w:sz="4" w:space="0" w:color="auto"/>
              <w:bottom w:val="single" w:sz="4" w:space="0" w:color="auto"/>
              <w:right w:val="single" w:sz="4" w:space="0" w:color="auto"/>
            </w:tcBorders>
          </w:tcPr>
          <w:p w:rsidR="00D05507" w:rsidRPr="00D05507" w:rsidRDefault="00D05507" w:rsidP="00D05507">
            <w:pPr>
              <w:pStyle w:val="af4"/>
              <w:spacing w:before="60" w:beforeAutospacing="0" w:after="60" w:afterAutospacing="0"/>
              <w:jc w:val="center"/>
              <w:rPr>
                <w:bCs/>
              </w:rPr>
            </w:pPr>
            <w:r w:rsidRPr="00D05507">
              <w:rPr>
                <w:bCs/>
              </w:rPr>
              <w:t>Баллы</w:t>
            </w:r>
          </w:p>
        </w:tc>
      </w:tr>
      <w:tr w:rsidR="00D05507" w:rsidRPr="00D05507" w:rsidTr="00DA6ECD">
        <w:trPr>
          <w:cantSplit/>
          <w:trHeight w:val="243"/>
          <w:jc w:val="center"/>
        </w:trPr>
        <w:tc>
          <w:tcPr>
            <w:tcW w:w="8052" w:type="dxa"/>
            <w:gridSpan w:val="4"/>
            <w:tcBorders>
              <w:top w:val="single" w:sz="4" w:space="0" w:color="auto"/>
              <w:left w:val="single" w:sz="4" w:space="0" w:color="auto"/>
              <w:bottom w:val="single" w:sz="4" w:space="0" w:color="auto"/>
              <w:right w:val="single" w:sz="4" w:space="0" w:color="auto"/>
            </w:tcBorders>
            <w:vAlign w:val="center"/>
          </w:tcPr>
          <w:p w:rsidR="00D05507" w:rsidRPr="00D05507" w:rsidRDefault="00D05507" w:rsidP="00DA6ECD">
            <w:pPr>
              <w:pStyle w:val="af4"/>
              <w:spacing w:before="60" w:beforeAutospacing="0" w:after="60" w:afterAutospacing="0"/>
              <w:jc w:val="center"/>
              <w:rPr>
                <w:bCs/>
              </w:rPr>
            </w:pPr>
            <w:r w:rsidRPr="00D05507">
              <w:t>У участника закупки отсутствуют в рамках заключенных договоров завершенные в 20</w:t>
            </w:r>
            <w:r w:rsidR="00DA6ECD">
              <w:t>12</w:t>
            </w:r>
            <w:r w:rsidRPr="00D05507">
              <w:t>-20</w:t>
            </w:r>
            <w:r w:rsidR="00DA6ECD">
              <w:t>14</w:t>
            </w:r>
            <w:r w:rsidRPr="00D05507">
              <w:t xml:space="preserve"> гг. </w:t>
            </w:r>
            <w:r w:rsidRPr="00D05507">
              <w:rPr>
                <w:i/>
              </w:rPr>
              <w:t>(последние 3 года)</w:t>
            </w:r>
            <w:r w:rsidRPr="00D05507">
              <w:t xml:space="preserve"> </w:t>
            </w:r>
            <w:r w:rsidRPr="00DA6ECD">
              <w:rPr>
                <w:b/>
              </w:rPr>
              <w:t>поставки</w:t>
            </w:r>
            <w:r w:rsidRPr="00D05507">
              <w:t xml:space="preserve"> </w:t>
            </w:r>
            <w:r w:rsidR="00743810">
              <w:rPr>
                <w:b/>
              </w:rPr>
              <w:t>р</w:t>
            </w:r>
            <w:r w:rsidR="00743810" w:rsidRPr="00743810">
              <w:rPr>
                <w:b/>
              </w:rPr>
              <w:t>езервуар</w:t>
            </w:r>
            <w:r w:rsidR="00743810">
              <w:rPr>
                <w:b/>
              </w:rPr>
              <w:t>ов</w:t>
            </w:r>
            <w:r w:rsidR="00743810" w:rsidRPr="00743810">
              <w:rPr>
                <w:b/>
              </w:rPr>
              <w:t>, цистерн и аналогичны</w:t>
            </w:r>
            <w:r w:rsidR="00743810">
              <w:rPr>
                <w:b/>
              </w:rPr>
              <w:t>х</w:t>
            </w:r>
            <w:r w:rsidR="00743810" w:rsidRPr="00743810">
              <w:rPr>
                <w:b/>
              </w:rPr>
              <w:t xml:space="preserve"> емкост</w:t>
            </w:r>
            <w:r w:rsidR="00743810">
              <w:rPr>
                <w:b/>
              </w:rPr>
              <w:t>ей</w:t>
            </w:r>
            <w:r w:rsidR="00743810" w:rsidRPr="00743810">
              <w:rPr>
                <w:b/>
              </w:rPr>
              <w:t xml:space="preserve"> из металлов</w:t>
            </w:r>
          </w:p>
        </w:tc>
        <w:tc>
          <w:tcPr>
            <w:tcW w:w="1276" w:type="dxa"/>
            <w:tcBorders>
              <w:top w:val="single" w:sz="4" w:space="0" w:color="auto"/>
              <w:left w:val="single" w:sz="4" w:space="0" w:color="auto"/>
              <w:bottom w:val="single" w:sz="4" w:space="0" w:color="auto"/>
              <w:right w:val="single" w:sz="4" w:space="0" w:color="auto"/>
            </w:tcBorders>
            <w:vAlign w:val="center"/>
          </w:tcPr>
          <w:p w:rsidR="00D05507" w:rsidRPr="00D05507" w:rsidRDefault="00D05507" w:rsidP="00D05507">
            <w:pPr>
              <w:pStyle w:val="af4"/>
              <w:spacing w:before="120" w:beforeAutospacing="0"/>
              <w:jc w:val="center"/>
              <w:rPr>
                <w:bCs/>
              </w:rPr>
            </w:pPr>
            <w:r w:rsidRPr="00D05507">
              <w:rPr>
                <w:bCs/>
              </w:rPr>
              <w:t>0</w:t>
            </w:r>
          </w:p>
        </w:tc>
      </w:tr>
      <w:tr w:rsidR="00D05507" w:rsidRPr="00D05507" w:rsidTr="00DA6ECD">
        <w:trPr>
          <w:cantSplit/>
          <w:trHeight w:val="243"/>
          <w:jc w:val="center"/>
        </w:trPr>
        <w:tc>
          <w:tcPr>
            <w:tcW w:w="2455" w:type="dxa"/>
            <w:vMerge w:val="restart"/>
            <w:tcBorders>
              <w:top w:val="single" w:sz="4" w:space="0" w:color="auto"/>
              <w:left w:val="single" w:sz="4" w:space="0" w:color="auto"/>
              <w:bottom w:val="single" w:sz="4" w:space="0" w:color="auto"/>
            </w:tcBorders>
            <w:vAlign w:val="center"/>
          </w:tcPr>
          <w:p w:rsidR="00D05507" w:rsidRPr="00D05507" w:rsidRDefault="00D05507" w:rsidP="00D05507">
            <w:pPr>
              <w:pStyle w:val="af4"/>
              <w:spacing w:before="120" w:beforeAutospacing="0"/>
              <w:jc w:val="center"/>
            </w:pPr>
            <w:proofErr w:type="spellStart"/>
            <w:r w:rsidRPr="00D05507">
              <w:rPr>
                <w:bCs/>
              </w:rPr>
              <w:t>БОу</w:t>
            </w:r>
            <w:proofErr w:type="spellEnd"/>
            <w:r w:rsidRPr="00D05507">
              <w:rPr>
                <w:bCs/>
              </w:rPr>
              <w:t xml:space="preserve"> </w:t>
            </w:r>
            <w:r w:rsidRPr="00D05507">
              <w:rPr>
                <w:bCs/>
                <w:vertAlign w:val="subscript"/>
                <w:lang w:val="en-US"/>
              </w:rPr>
              <w:t>i</w:t>
            </w:r>
          </w:p>
        </w:tc>
        <w:tc>
          <w:tcPr>
            <w:tcW w:w="457" w:type="dxa"/>
            <w:vMerge w:val="restart"/>
            <w:tcBorders>
              <w:top w:val="single" w:sz="4" w:space="0" w:color="auto"/>
              <w:bottom w:val="single" w:sz="4" w:space="0" w:color="auto"/>
            </w:tcBorders>
            <w:vAlign w:val="center"/>
          </w:tcPr>
          <w:p w:rsidR="00D05507" w:rsidRPr="00D05507" w:rsidRDefault="00D05507" w:rsidP="00D05507">
            <w:pPr>
              <w:pStyle w:val="af4"/>
              <w:spacing w:before="120" w:beforeAutospacing="0"/>
              <w:ind w:left="-57" w:right="-57" w:hanging="32"/>
              <w:jc w:val="center"/>
            </w:pPr>
            <w:r w:rsidRPr="00D05507">
              <w:t>=</w:t>
            </w:r>
          </w:p>
        </w:tc>
        <w:tc>
          <w:tcPr>
            <w:tcW w:w="2080" w:type="dxa"/>
            <w:tcBorders>
              <w:top w:val="single" w:sz="4" w:space="0" w:color="auto"/>
              <w:left w:val="nil"/>
              <w:bottom w:val="single" w:sz="4" w:space="0" w:color="auto"/>
            </w:tcBorders>
          </w:tcPr>
          <w:p w:rsidR="00D05507" w:rsidRPr="00D05507" w:rsidRDefault="00D05507" w:rsidP="00D05507">
            <w:pPr>
              <w:pStyle w:val="af4"/>
              <w:spacing w:before="120" w:beforeAutospacing="0"/>
              <w:jc w:val="center"/>
            </w:pPr>
            <w:proofErr w:type="spellStart"/>
            <w:r w:rsidRPr="00D05507">
              <w:t>Оу</w:t>
            </w:r>
            <w:proofErr w:type="spellEnd"/>
            <w:r w:rsidRPr="00D05507">
              <w:rPr>
                <w:vertAlign w:val="subscript"/>
              </w:rPr>
              <w:t xml:space="preserve"> </w:t>
            </w:r>
            <w:r w:rsidRPr="00D05507">
              <w:rPr>
                <w:vertAlign w:val="subscript"/>
                <w:lang w:val="en-US"/>
              </w:rPr>
              <w:t>i</w:t>
            </w:r>
            <w:r w:rsidRPr="00D05507">
              <w:rPr>
                <w:vertAlign w:val="subscript"/>
              </w:rPr>
              <w:t xml:space="preserve"> </w:t>
            </w:r>
          </w:p>
        </w:tc>
        <w:tc>
          <w:tcPr>
            <w:tcW w:w="3060" w:type="dxa"/>
            <w:vMerge w:val="restart"/>
            <w:tcBorders>
              <w:top w:val="single" w:sz="4" w:space="0" w:color="auto"/>
              <w:bottom w:val="single" w:sz="4" w:space="0" w:color="auto"/>
            </w:tcBorders>
            <w:vAlign w:val="center"/>
          </w:tcPr>
          <w:p w:rsidR="00D05507" w:rsidRPr="00D05507" w:rsidRDefault="00D05507" w:rsidP="00D05507">
            <w:pPr>
              <w:pStyle w:val="af4"/>
              <w:spacing w:before="120" w:beforeAutospacing="0"/>
              <w:ind w:hanging="12"/>
            </w:pPr>
            <w:r w:rsidRPr="00D05507">
              <w:rPr>
                <w:bCs/>
              </w:rPr>
              <w:t>* 100</w:t>
            </w:r>
          </w:p>
        </w:tc>
        <w:tc>
          <w:tcPr>
            <w:tcW w:w="1276" w:type="dxa"/>
            <w:vMerge w:val="restart"/>
            <w:tcBorders>
              <w:top w:val="single" w:sz="4" w:space="0" w:color="auto"/>
              <w:right w:val="single" w:sz="4" w:space="0" w:color="auto"/>
            </w:tcBorders>
          </w:tcPr>
          <w:p w:rsidR="00D05507" w:rsidRPr="00D05507" w:rsidRDefault="00D05507" w:rsidP="00D05507">
            <w:pPr>
              <w:pStyle w:val="af4"/>
              <w:spacing w:before="120" w:beforeAutospacing="0"/>
              <w:ind w:firstLine="709"/>
              <w:jc w:val="center"/>
              <w:rPr>
                <w:bCs/>
              </w:rPr>
            </w:pPr>
          </w:p>
        </w:tc>
      </w:tr>
      <w:tr w:rsidR="00D05507" w:rsidRPr="00D05507" w:rsidTr="00DA6ECD">
        <w:trPr>
          <w:cantSplit/>
          <w:jc w:val="center"/>
        </w:trPr>
        <w:tc>
          <w:tcPr>
            <w:tcW w:w="2455" w:type="dxa"/>
            <w:vMerge/>
            <w:tcBorders>
              <w:top w:val="single" w:sz="4" w:space="0" w:color="auto"/>
              <w:left w:val="single" w:sz="4" w:space="0" w:color="auto"/>
              <w:bottom w:val="single" w:sz="4" w:space="0" w:color="auto"/>
            </w:tcBorders>
          </w:tcPr>
          <w:p w:rsidR="00D05507" w:rsidRPr="00D05507" w:rsidRDefault="00D05507" w:rsidP="00D05507">
            <w:pPr>
              <w:pStyle w:val="af4"/>
              <w:spacing w:before="120" w:beforeAutospacing="0"/>
              <w:ind w:firstLine="709"/>
              <w:jc w:val="center"/>
            </w:pPr>
          </w:p>
        </w:tc>
        <w:tc>
          <w:tcPr>
            <w:tcW w:w="457" w:type="dxa"/>
            <w:vMerge/>
            <w:tcBorders>
              <w:top w:val="single" w:sz="4" w:space="0" w:color="auto"/>
              <w:bottom w:val="single" w:sz="4" w:space="0" w:color="auto"/>
            </w:tcBorders>
          </w:tcPr>
          <w:p w:rsidR="00D05507" w:rsidRPr="00D05507" w:rsidRDefault="00D05507" w:rsidP="00D05507">
            <w:pPr>
              <w:pStyle w:val="af4"/>
              <w:spacing w:before="120" w:beforeAutospacing="0"/>
              <w:ind w:firstLine="709"/>
              <w:jc w:val="center"/>
            </w:pPr>
          </w:p>
        </w:tc>
        <w:tc>
          <w:tcPr>
            <w:tcW w:w="2080" w:type="dxa"/>
            <w:tcBorders>
              <w:top w:val="single" w:sz="4" w:space="0" w:color="auto"/>
              <w:left w:val="nil"/>
              <w:bottom w:val="single" w:sz="4" w:space="0" w:color="auto"/>
            </w:tcBorders>
          </w:tcPr>
          <w:p w:rsidR="00D05507" w:rsidRPr="00D05507" w:rsidRDefault="00D05507" w:rsidP="00D05507">
            <w:pPr>
              <w:pStyle w:val="af4"/>
              <w:spacing w:before="120" w:beforeAutospacing="0"/>
              <w:jc w:val="center"/>
            </w:pPr>
            <w:proofErr w:type="spellStart"/>
            <w:r w:rsidRPr="00D05507">
              <w:t>Оу</w:t>
            </w:r>
            <w:proofErr w:type="spellEnd"/>
            <w:r w:rsidRPr="00D05507">
              <w:rPr>
                <w:vertAlign w:val="subscript"/>
              </w:rPr>
              <w:t xml:space="preserve"> </w:t>
            </w:r>
            <w:r w:rsidRPr="00D05507">
              <w:rPr>
                <w:vertAlign w:val="subscript"/>
                <w:lang w:val="en-US"/>
              </w:rPr>
              <w:t>max</w:t>
            </w:r>
          </w:p>
        </w:tc>
        <w:tc>
          <w:tcPr>
            <w:tcW w:w="3060" w:type="dxa"/>
            <w:vMerge/>
            <w:tcBorders>
              <w:top w:val="single" w:sz="4" w:space="0" w:color="auto"/>
              <w:bottom w:val="single" w:sz="4" w:space="0" w:color="auto"/>
            </w:tcBorders>
          </w:tcPr>
          <w:p w:rsidR="00D05507" w:rsidRPr="00D05507" w:rsidRDefault="00D05507" w:rsidP="00D05507">
            <w:pPr>
              <w:pStyle w:val="af4"/>
              <w:spacing w:before="120" w:beforeAutospacing="0"/>
              <w:ind w:firstLine="709"/>
              <w:jc w:val="center"/>
            </w:pPr>
          </w:p>
        </w:tc>
        <w:tc>
          <w:tcPr>
            <w:tcW w:w="1276" w:type="dxa"/>
            <w:vMerge/>
            <w:tcBorders>
              <w:bottom w:val="single" w:sz="4" w:space="0" w:color="auto"/>
              <w:right w:val="single" w:sz="4" w:space="0" w:color="auto"/>
            </w:tcBorders>
          </w:tcPr>
          <w:p w:rsidR="00D05507" w:rsidRPr="00D05507" w:rsidRDefault="00D05507" w:rsidP="00D05507">
            <w:pPr>
              <w:pStyle w:val="af4"/>
              <w:spacing w:before="120" w:beforeAutospacing="0"/>
              <w:ind w:firstLine="709"/>
              <w:jc w:val="center"/>
            </w:pPr>
          </w:p>
        </w:tc>
      </w:tr>
      <w:tr w:rsidR="00D05507" w:rsidRPr="00D05507" w:rsidTr="00DA6ECD">
        <w:trPr>
          <w:cantSplit/>
          <w:jc w:val="center"/>
        </w:trPr>
        <w:tc>
          <w:tcPr>
            <w:tcW w:w="8052" w:type="dxa"/>
            <w:gridSpan w:val="4"/>
            <w:tcBorders>
              <w:top w:val="single" w:sz="4" w:space="0" w:color="auto"/>
              <w:left w:val="single" w:sz="4" w:space="0" w:color="auto"/>
              <w:bottom w:val="single" w:sz="4" w:space="0" w:color="auto"/>
              <w:right w:val="single" w:sz="4" w:space="0" w:color="auto"/>
            </w:tcBorders>
          </w:tcPr>
          <w:p w:rsidR="00D05507" w:rsidRPr="00D05507" w:rsidRDefault="00D05507" w:rsidP="00D05507">
            <w:pPr>
              <w:pStyle w:val="af4"/>
              <w:spacing w:before="0" w:beforeAutospacing="0" w:after="0" w:afterAutospacing="0"/>
              <w:ind w:firstLine="74"/>
              <w:jc w:val="center"/>
              <w:rPr>
                <w:b/>
                <w:i/>
              </w:rPr>
            </w:pPr>
            <w:proofErr w:type="spellStart"/>
            <w:r w:rsidRPr="00D05507">
              <w:t>Оу</w:t>
            </w:r>
            <w:proofErr w:type="spellEnd"/>
            <w:r w:rsidRPr="00D05507">
              <w:rPr>
                <w:vertAlign w:val="subscript"/>
              </w:rPr>
              <w:t xml:space="preserve"> </w:t>
            </w:r>
            <w:r w:rsidRPr="00D05507">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D05507" w:rsidRPr="00D05507" w:rsidRDefault="00D05507" w:rsidP="00D05507">
            <w:pPr>
              <w:pStyle w:val="af4"/>
              <w:spacing w:before="120" w:beforeAutospacing="0"/>
              <w:jc w:val="center"/>
            </w:pPr>
            <w:r w:rsidRPr="00D05507">
              <w:t>100</w:t>
            </w:r>
          </w:p>
        </w:tc>
      </w:tr>
    </w:tbl>
    <w:p w:rsidR="00D05507" w:rsidRPr="00D05507" w:rsidRDefault="00D05507" w:rsidP="00D05507">
      <w:pPr>
        <w:tabs>
          <w:tab w:val="left" w:pos="1062"/>
          <w:tab w:val="left" w:pos="1487"/>
        </w:tabs>
        <w:ind w:left="1486" w:right="153" w:hanging="1486"/>
      </w:pPr>
      <w:r w:rsidRPr="00D05507">
        <w:t>где:</w:t>
      </w:r>
    </w:p>
    <w:p w:rsidR="00D05507" w:rsidRPr="00D05507" w:rsidRDefault="00D05507" w:rsidP="00DA6ECD">
      <w:pPr>
        <w:ind w:firstLine="709"/>
        <w:jc w:val="both"/>
      </w:pPr>
      <w:proofErr w:type="spellStart"/>
      <w:proofErr w:type="gramStart"/>
      <w:r w:rsidRPr="00D05507">
        <w:t>Оу</w:t>
      </w:r>
      <w:proofErr w:type="spellEnd"/>
      <w:r w:rsidRPr="00D05507">
        <w:rPr>
          <w:vertAlign w:val="subscript"/>
          <w:lang w:val="en-US"/>
        </w:rPr>
        <w:t>i</w:t>
      </w:r>
      <w:r w:rsidRPr="00D05507">
        <w:t xml:space="preserve"> – суммарная стоимость завершенных в 20</w:t>
      </w:r>
      <w:r w:rsidR="00DA6ECD">
        <w:t>12</w:t>
      </w:r>
      <w:r w:rsidRPr="00D05507">
        <w:t>-20</w:t>
      </w:r>
      <w:r w:rsidR="00DA6ECD">
        <w:t>14</w:t>
      </w:r>
      <w:r w:rsidRPr="00D05507">
        <w:t xml:space="preserve"> гг. </w:t>
      </w:r>
      <w:r w:rsidRPr="00D05507">
        <w:rPr>
          <w:i/>
        </w:rPr>
        <w:t>(последние 3 года)</w:t>
      </w:r>
      <w:r w:rsidRPr="00D05507">
        <w:t xml:space="preserve"> </w:t>
      </w:r>
      <w:r w:rsidRPr="00DA6ECD">
        <w:rPr>
          <w:b/>
        </w:rPr>
        <w:t xml:space="preserve">поставок </w:t>
      </w:r>
      <w:r w:rsidRPr="00D05507">
        <w:t xml:space="preserve">  i-</w:t>
      </w:r>
      <w:proofErr w:type="spellStart"/>
      <w:r w:rsidRPr="00D05507">
        <w:t>го</w:t>
      </w:r>
      <w:proofErr w:type="spellEnd"/>
      <w:r w:rsidRPr="00D05507">
        <w:t xml:space="preserve"> участника, руб.</w:t>
      </w:r>
      <w:proofErr w:type="gramEnd"/>
    </w:p>
    <w:p w:rsidR="00D05507" w:rsidRPr="00D05507" w:rsidRDefault="00D05507" w:rsidP="00DA6ECD">
      <w:pPr>
        <w:ind w:firstLine="709"/>
        <w:jc w:val="both"/>
      </w:pPr>
      <w:proofErr w:type="gramStart"/>
      <w:r w:rsidRPr="00D05507">
        <w:rPr>
          <w:bCs/>
          <w:lang w:val="en-US"/>
        </w:rPr>
        <w:lastRenderedPageBreak/>
        <w:t>O</w:t>
      </w:r>
      <w:r w:rsidRPr="00D05507">
        <w:rPr>
          <w:bCs/>
        </w:rPr>
        <w:t>у</w:t>
      </w:r>
      <w:r w:rsidRPr="00D05507">
        <w:rPr>
          <w:bCs/>
          <w:vertAlign w:val="subscript"/>
          <w:lang w:val="en-US"/>
        </w:rPr>
        <w:t>max</w:t>
      </w:r>
      <w:r w:rsidRPr="00D05507">
        <w:rPr>
          <w:bCs/>
        </w:rPr>
        <w:t xml:space="preserve"> – максимальный опыт (</w:t>
      </w:r>
      <w:r w:rsidRPr="00D05507">
        <w:t>стоимость завершенных в 20</w:t>
      </w:r>
      <w:r w:rsidR="00DA6ECD">
        <w:t>12</w:t>
      </w:r>
      <w:r w:rsidRPr="00D05507">
        <w:t>-20</w:t>
      </w:r>
      <w:r w:rsidR="00DA6ECD">
        <w:t>14</w:t>
      </w:r>
      <w:r w:rsidRPr="00D05507">
        <w:t> гг.</w:t>
      </w:r>
      <w:proofErr w:type="gramEnd"/>
      <w:r w:rsidRPr="00D05507">
        <w:t xml:space="preserve"> </w:t>
      </w:r>
      <w:r w:rsidRPr="00D05507">
        <w:rPr>
          <w:i/>
        </w:rPr>
        <w:t>(последние 3 года)</w:t>
      </w:r>
      <w:r w:rsidRPr="00D05507">
        <w:t xml:space="preserve"> </w:t>
      </w:r>
      <w:r w:rsidRPr="002E132A">
        <w:rPr>
          <w:b/>
        </w:rPr>
        <w:t>поставок</w:t>
      </w:r>
      <w:r w:rsidRPr="00D05507">
        <w:t xml:space="preserve"> </w:t>
      </w:r>
      <w:r w:rsidR="00743810">
        <w:rPr>
          <w:b/>
        </w:rPr>
        <w:t>р</w:t>
      </w:r>
      <w:r w:rsidR="00743810" w:rsidRPr="00743810">
        <w:rPr>
          <w:b/>
        </w:rPr>
        <w:t>езервуар</w:t>
      </w:r>
      <w:r w:rsidR="00743810">
        <w:rPr>
          <w:b/>
        </w:rPr>
        <w:t>ов</w:t>
      </w:r>
      <w:r w:rsidR="00743810" w:rsidRPr="00743810">
        <w:rPr>
          <w:b/>
        </w:rPr>
        <w:t>, цистерн и аналогичны</w:t>
      </w:r>
      <w:r w:rsidR="00743810">
        <w:rPr>
          <w:b/>
        </w:rPr>
        <w:t>х</w:t>
      </w:r>
      <w:r w:rsidR="00743810" w:rsidRPr="00743810">
        <w:rPr>
          <w:b/>
        </w:rPr>
        <w:t xml:space="preserve"> емкост</w:t>
      </w:r>
      <w:r w:rsidR="00743810">
        <w:rPr>
          <w:b/>
        </w:rPr>
        <w:t>ей</w:t>
      </w:r>
      <w:r w:rsidR="00743810" w:rsidRPr="00743810">
        <w:rPr>
          <w:b/>
        </w:rPr>
        <w:t xml:space="preserve"> из металлов</w:t>
      </w:r>
      <w:r w:rsidRPr="00D05507">
        <w:t xml:space="preserve">) из представленного опыта всех допущенных участников, но не </w:t>
      </w:r>
      <w:proofErr w:type="gramStart"/>
      <w:r w:rsidRPr="00D05507">
        <w:t>более предельного</w:t>
      </w:r>
      <w:proofErr w:type="gramEnd"/>
      <w:r w:rsidRPr="00D05507">
        <w:t xml:space="preserve"> значения, руб.</w:t>
      </w:r>
    </w:p>
    <w:p w:rsidR="00D05507" w:rsidRPr="00D05507" w:rsidRDefault="00D05507" w:rsidP="00D05507">
      <w:pPr>
        <w:ind w:firstLine="709"/>
        <w:rPr>
          <w:u w:val="single"/>
        </w:rPr>
      </w:pPr>
      <w:r w:rsidRPr="00D05507">
        <w:t>Предельное значение опыта участника:</w:t>
      </w:r>
      <w:r w:rsidR="00DA6ECD">
        <w:t xml:space="preserve"> </w:t>
      </w:r>
      <w:r w:rsidR="002E132A">
        <w:rPr>
          <w:b/>
        </w:rPr>
        <w:t>29</w:t>
      </w:r>
      <w:r w:rsidR="00DA6ECD" w:rsidRPr="00DA6ECD">
        <w:rPr>
          <w:b/>
        </w:rPr>
        <w:t> 000 000</w:t>
      </w:r>
      <w:r w:rsidRPr="00D05507">
        <w:t>, руб.</w:t>
      </w:r>
    </w:p>
    <w:p w:rsidR="00D05507" w:rsidRPr="00D05507" w:rsidRDefault="00D05507" w:rsidP="00DA6ECD">
      <w:pPr>
        <w:widowControl w:val="0"/>
        <w:shd w:val="clear" w:color="auto" w:fill="FFFFFF"/>
        <w:tabs>
          <w:tab w:val="left" w:pos="1418"/>
        </w:tabs>
        <w:spacing w:before="120" w:after="120"/>
        <w:ind w:firstLine="709"/>
        <w:jc w:val="both"/>
        <w:rPr>
          <w:b/>
          <w:i/>
        </w:rPr>
      </w:pPr>
      <w:r w:rsidRPr="00D05507">
        <w:t xml:space="preserve">В случае если </w:t>
      </w:r>
      <w:r w:rsidRPr="00D05507">
        <w:rPr>
          <w:bCs/>
          <w:lang w:val="en-US"/>
        </w:rPr>
        <w:t>O</w:t>
      </w:r>
      <w:proofErr w:type="gramStart"/>
      <w:r w:rsidRPr="00D05507">
        <w:rPr>
          <w:bCs/>
        </w:rPr>
        <w:t>у</w:t>
      </w:r>
      <w:proofErr w:type="gramEnd"/>
      <w:r w:rsidRPr="00D05507">
        <w:rPr>
          <w:bCs/>
          <w:vertAlign w:val="subscript"/>
          <w:lang w:val="en-US"/>
        </w:rPr>
        <w:t>i</w:t>
      </w:r>
      <w:r w:rsidRPr="00D05507">
        <w:t xml:space="preserve"> более чем предельное значение, то </w:t>
      </w:r>
      <w:r w:rsidRPr="00D05507">
        <w:rPr>
          <w:bCs/>
          <w:lang w:val="en-US"/>
        </w:rPr>
        <w:t>O</w:t>
      </w:r>
      <w:r w:rsidRPr="00D05507">
        <w:rPr>
          <w:bCs/>
        </w:rPr>
        <w:t>у</w:t>
      </w:r>
      <w:r w:rsidRPr="00D05507">
        <w:rPr>
          <w:bCs/>
          <w:vertAlign w:val="subscript"/>
          <w:lang w:val="en-US"/>
        </w:rPr>
        <w:t>i</w:t>
      </w:r>
      <w:r w:rsidRPr="00D05507">
        <w:t xml:space="preserve"> принимается равным такому предельному значению.</w:t>
      </w:r>
    </w:p>
    <w:p w:rsidR="00D05507" w:rsidRPr="00D05507" w:rsidRDefault="00D05507" w:rsidP="00D05507">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D05507">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D05507">
        <w:rPr>
          <w:bCs/>
        </w:rPr>
        <w:t>БОу</w:t>
      </w:r>
      <w:r w:rsidRPr="00D05507">
        <w:rPr>
          <w:bCs/>
          <w:vertAlign w:val="subscript"/>
        </w:rPr>
        <w:t>i</w:t>
      </w:r>
      <w:proofErr w:type="spellEnd"/>
      <w:r w:rsidRPr="00D05507">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D05507">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D05507">
        <w:rPr>
          <w:bCs/>
        </w:rPr>
        <w:t>Госкорпорацией</w:t>
      </w:r>
      <w:proofErr w:type="spellEnd"/>
      <w:r w:rsidRPr="00D05507">
        <w:rPr>
          <w:bCs/>
        </w:rPr>
        <w:t xml:space="preserve"> «</w:t>
      </w:r>
      <w:proofErr w:type="spellStart"/>
      <w:r w:rsidRPr="00D05507">
        <w:rPr>
          <w:bCs/>
        </w:rPr>
        <w:t>Росатом</w:t>
      </w:r>
      <w:proofErr w:type="spellEnd"/>
      <w:r w:rsidRPr="00D05507">
        <w:rPr>
          <w:bCs/>
        </w:rPr>
        <w:t xml:space="preserve">» или ее организациями (предприятиями атомной отрасли). </w:t>
      </w:r>
    </w:p>
    <w:p w:rsidR="00D05507" w:rsidRPr="00D05507" w:rsidRDefault="00D05507" w:rsidP="00D05507">
      <w:pPr>
        <w:pStyle w:val="af4"/>
        <w:tabs>
          <w:tab w:val="left" w:pos="0"/>
          <w:tab w:val="left" w:pos="1062"/>
          <w:tab w:val="left" w:pos="1701"/>
          <w:tab w:val="left" w:pos="1985"/>
        </w:tabs>
        <w:spacing w:before="0" w:beforeAutospacing="0" w:after="0" w:afterAutospacing="0"/>
        <w:ind w:right="70" w:firstLine="709"/>
        <w:jc w:val="both"/>
        <w:rPr>
          <w:bCs/>
        </w:rPr>
      </w:pPr>
      <w:r w:rsidRPr="00D05507">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D05507" w:rsidRPr="00D05507" w:rsidRDefault="00D05507" w:rsidP="00D05507">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785"/>
      </w:tblGrid>
      <w:tr w:rsidR="00D05507" w:rsidRPr="00D05507" w:rsidTr="00DA6ECD">
        <w:trPr>
          <w:tblHeader/>
        </w:trPr>
        <w:tc>
          <w:tcPr>
            <w:tcW w:w="4786" w:type="dxa"/>
            <w:shd w:val="clear" w:color="auto" w:fill="auto"/>
            <w:vAlign w:val="center"/>
          </w:tcPr>
          <w:p w:rsidR="00D05507" w:rsidRPr="00D05507" w:rsidRDefault="00D05507" w:rsidP="00D05507">
            <w:pPr>
              <w:tabs>
                <w:tab w:val="left" w:pos="0"/>
                <w:tab w:val="left" w:pos="1062"/>
                <w:tab w:val="left" w:pos="1701"/>
                <w:tab w:val="left" w:pos="1985"/>
              </w:tabs>
              <w:ind w:right="70"/>
              <w:jc w:val="center"/>
              <w:rPr>
                <w:rFonts w:eastAsia="Calibri"/>
                <w:bCs/>
                <w:lang w:eastAsia="en-US"/>
              </w:rPr>
            </w:pPr>
            <w:r w:rsidRPr="00D05507">
              <w:rPr>
                <w:rFonts w:eastAsia="Calibri"/>
                <w:bCs/>
                <w:lang w:eastAsia="en-US"/>
              </w:rPr>
              <w:t xml:space="preserve">Наличие санкций </w:t>
            </w:r>
          </w:p>
        </w:tc>
        <w:tc>
          <w:tcPr>
            <w:tcW w:w="4785" w:type="dxa"/>
            <w:shd w:val="clear" w:color="auto" w:fill="auto"/>
            <w:vAlign w:val="center"/>
          </w:tcPr>
          <w:p w:rsidR="00D05507" w:rsidRPr="00D05507" w:rsidRDefault="00D05507" w:rsidP="00D05507">
            <w:pPr>
              <w:tabs>
                <w:tab w:val="left" w:pos="0"/>
                <w:tab w:val="left" w:pos="1062"/>
                <w:tab w:val="left" w:pos="1701"/>
                <w:tab w:val="left" w:pos="1985"/>
              </w:tabs>
              <w:ind w:right="70"/>
              <w:jc w:val="center"/>
              <w:rPr>
                <w:rFonts w:eastAsia="Calibri"/>
                <w:bCs/>
                <w:lang w:eastAsia="en-US"/>
              </w:rPr>
            </w:pPr>
            <w:r w:rsidRPr="00D05507">
              <w:rPr>
                <w:rFonts w:eastAsia="Calibri"/>
                <w:bCs/>
                <w:lang w:eastAsia="en-US"/>
              </w:rPr>
              <w:t>Баллы (БС</w:t>
            </w:r>
            <w:proofErr w:type="gramStart"/>
            <w:r w:rsidRPr="00D05507">
              <w:rPr>
                <w:rFonts w:eastAsia="Calibri"/>
                <w:bCs/>
                <w:vertAlign w:val="subscript"/>
                <w:lang w:val="en-US" w:eastAsia="en-US"/>
              </w:rPr>
              <w:t>i</w:t>
            </w:r>
            <w:proofErr w:type="gramEnd"/>
            <w:r w:rsidRPr="00D05507">
              <w:rPr>
                <w:rFonts w:eastAsia="Calibri"/>
                <w:bCs/>
                <w:lang w:val="en-US" w:eastAsia="en-US"/>
              </w:rPr>
              <w:t>)</w:t>
            </w:r>
          </w:p>
        </w:tc>
      </w:tr>
      <w:tr w:rsidR="00D05507" w:rsidRPr="00D05507" w:rsidTr="00DA6ECD">
        <w:tc>
          <w:tcPr>
            <w:tcW w:w="4786" w:type="dxa"/>
            <w:shd w:val="clear" w:color="auto" w:fill="auto"/>
            <w:vAlign w:val="center"/>
          </w:tcPr>
          <w:p w:rsidR="00D05507" w:rsidRPr="00D05507" w:rsidRDefault="00D05507" w:rsidP="00D05507">
            <w:pPr>
              <w:tabs>
                <w:tab w:val="left" w:pos="0"/>
                <w:tab w:val="left" w:pos="1062"/>
                <w:tab w:val="left" w:pos="1701"/>
                <w:tab w:val="left" w:pos="1985"/>
              </w:tabs>
              <w:ind w:right="70"/>
              <w:jc w:val="center"/>
              <w:rPr>
                <w:rFonts w:eastAsia="Calibri"/>
                <w:bCs/>
                <w:lang w:eastAsia="en-US"/>
              </w:rPr>
            </w:pPr>
            <w:r w:rsidRPr="00D05507">
              <w:rPr>
                <w:rFonts w:eastAsia="Calibri"/>
                <w:bCs/>
                <w:lang w:eastAsia="en-US"/>
              </w:rPr>
              <w:t>Санкции не применялись</w:t>
            </w:r>
          </w:p>
        </w:tc>
        <w:tc>
          <w:tcPr>
            <w:tcW w:w="4785" w:type="dxa"/>
            <w:shd w:val="clear" w:color="auto" w:fill="auto"/>
            <w:vAlign w:val="center"/>
          </w:tcPr>
          <w:p w:rsidR="00D05507" w:rsidRPr="00D05507" w:rsidRDefault="00D05507" w:rsidP="00D05507">
            <w:pPr>
              <w:tabs>
                <w:tab w:val="left" w:pos="0"/>
                <w:tab w:val="left" w:pos="1062"/>
                <w:tab w:val="left" w:pos="1701"/>
                <w:tab w:val="left" w:pos="1985"/>
              </w:tabs>
              <w:ind w:right="70"/>
              <w:jc w:val="center"/>
              <w:rPr>
                <w:vertAlign w:val="subscript"/>
              </w:rPr>
            </w:pPr>
            <w:r w:rsidRPr="00D05507">
              <w:rPr>
                <w:rFonts w:eastAsia="Calibri"/>
                <w:bCs/>
                <w:lang w:eastAsia="en-US"/>
              </w:rPr>
              <w:t>БС</w:t>
            </w:r>
            <w:proofErr w:type="gramStart"/>
            <w:r w:rsidRPr="00D05507">
              <w:rPr>
                <w:rFonts w:eastAsia="Calibri"/>
                <w:bCs/>
                <w:vertAlign w:val="subscript"/>
                <w:lang w:val="en-US" w:eastAsia="en-US"/>
              </w:rPr>
              <w:t>i</w:t>
            </w:r>
            <w:proofErr w:type="gramEnd"/>
            <w:r w:rsidRPr="00D05507">
              <w:rPr>
                <w:rFonts w:eastAsia="Calibri"/>
                <w:bCs/>
                <w:vertAlign w:val="subscript"/>
                <w:lang w:eastAsia="en-US"/>
              </w:rPr>
              <w:t xml:space="preserve"> </w:t>
            </w:r>
            <w:r w:rsidRPr="00D05507">
              <w:rPr>
                <w:rFonts w:eastAsia="Calibri"/>
                <w:bCs/>
                <w:lang w:eastAsia="en-US"/>
              </w:rPr>
              <w:t>=</w:t>
            </w:r>
            <w:r w:rsidRPr="00D05507">
              <w:rPr>
                <w:rFonts w:eastAsia="Calibri"/>
                <w:bCs/>
                <w:vertAlign w:val="subscript"/>
                <w:lang w:eastAsia="en-US"/>
              </w:rPr>
              <w:t xml:space="preserve"> </w:t>
            </w:r>
            <w:proofErr w:type="spellStart"/>
            <w:r w:rsidRPr="00D05507">
              <w:t>БОу</w:t>
            </w:r>
            <w:proofErr w:type="spellEnd"/>
            <w:r w:rsidRPr="00D05507">
              <w:rPr>
                <w:vertAlign w:val="subscript"/>
                <w:lang w:val="en-US"/>
              </w:rPr>
              <w:t>i</w:t>
            </w:r>
          </w:p>
          <w:p w:rsidR="00D05507" w:rsidRPr="00D05507" w:rsidRDefault="00D05507" w:rsidP="00D05507">
            <w:pPr>
              <w:tabs>
                <w:tab w:val="left" w:pos="0"/>
                <w:tab w:val="left" w:pos="1062"/>
                <w:tab w:val="left" w:pos="1701"/>
                <w:tab w:val="left" w:pos="1985"/>
              </w:tabs>
              <w:ind w:right="70"/>
              <w:jc w:val="center"/>
              <w:rPr>
                <w:rFonts w:eastAsia="Calibri"/>
                <w:bCs/>
                <w:lang w:eastAsia="en-US"/>
              </w:rPr>
            </w:pPr>
            <w:r w:rsidRPr="00D05507">
              <w:rPr>
                <w:rFonts w:eastAsia="Calibri"/>
                <w:bCs/>
                <w:lang w:eastAsia="en-US"/>
              </w:rPr>
              <w:t>Количество баллов, присвоенное по опыту участника закупки, засчитывается в 100% размере</w:t>
            </w:r>
          </w:p>
        </w:tc>
      </w:tr>
      <w:tr w:rsidR="00D05507" w:rsidRPr="00D05507" w:rsidTr="00DA6ECD">
        <w:tc>
          <w:tcPr>
            <w:tcW w:w="4786" w:type="dxa"/>
            <w:shd w:val="clear" w:color="auto" w:fill="auto"/>
            <w:vAlign w:val="center"/>
          </w:tcPr>
          <w:p w:rsidR="00D05507" w:rsidRPr="00D05507" w:rsidRDefault="00D05507" w:rsidP="00D05507">
            <w:pPr>
              <w:tabs>
                <w:tab w:val="left" w:pos="0"/>
                <w:tab w:val="left" w:pos="1062"/>
                <w:tab w:val="left" w:pos="1701"/>
                <w:tab w:val="left" w:pos="1985"/>
              </w:tabs>
              <w:ind w:right="70"/>
              <w:jc w:val="center"/>
              <w:rPr>
                <w:rFonts w:eastAsia="Calibri"/>
                <w:bCs/>
                <w:lang w:eastAsia="en-US"/>
              </w:rPr>
            </w:pPr>
            <w:r w:rsidRPr="00D05507">
              <w:rPr>
                <w:rFonts w:eastAsia="Calibri"/>
                <w:bCs/>
                <w:lang w:eastAsia="en-US"/>
              </w:rPr>
              <w:t xml:space="preserve">Размер санкции, </w:t>
            </w:r>
            <w:proofErr w:type="gramStart"/>
            <w:r w:rsidRPr="00D05507">
              <w:rPr>
                <w:rFonts w:eastAsia="Calibri"/>
                <w:bCs/>
                <w:lang w:eastAsia="en-US"/>
              </w:rPr>
              <w:t>примененных</w:t>
            </w:r>
            <w:proofErr w:type="gramEnd"/>
            <w:r w:rsidRPr="00D05507">
              <w:rPr>
                <w:rFonts w:eastAsia="Calibri"/>
                <w:bCs/>
                <w:lang w:eastAsia="en-US"/>
              </w:rPr>
              <w:t xml:space="preserve"> к участнику закупки, составляет менее 10% от НМЦ данной закупки</w:t>
            </w:r>
          </w:p>
        </w:tc>
        <w:tc>
          <w:tcPr>
            <w:tcW w:w="4785" w:type="dxa"/>
            <w:shd w:val="clear" w:color="auto" w:fill="auto"/>
          </w:tcPr>
          <w:p w:rsidR="00D05507" w:rsidRPr="00D05507" w:rsidRDefault="00D05507" w:rsidP="00D05507">
            <w:pPr>
              <w:tabs>
                <w:tab w:val="left" w:pos="0"/>
                <w:tab w:val="left" w:pos="1062"/>
                <w:tab w:val="left" w:pos="1701"/>
                <w:tab w:val="left" w:pos="1985"/>
              </w:tabs>
              <w:ind w:right="70"/>
              <w:jc w:val="center"/>
              <w:rPr>
                <w:rFonts w:eastAsia="Calibri"/>
                <w:bCs/>
                <w:lang w:eastAsia="en-US"/>
              </w:rPr>
            </w:pPr>
            <w:r w:rsidRPr="00D05507">
              <w:rPr>
                <w:rFonts w:eastAsia="Calibri"/>
                <w:bCs/>
                <w:lang w:eastAsia="en-US"/>
              </w:rPr>
              <w:t>БС</w:t>
            </w:r>
            <w:proofErr w:type="gramStart"/>
            <w:r w:rsidRPr="00D05507">
              <w:rPr>
                <w:rFonts w:eastAsia="Calibri"/>
                <w:bCs/>
                <w:vertAlign w:val="subscript"/>
                <w:lang w:val="en-US" w:eastAsia="en-US"/>
              </w:rPr>
              <w:t>i</w:t>
            </w:r>
            <w:proofErr w:type="gramEnd"/>
            <w:r w:rsidRPr="00D05507">
              <w:rPr>
                <w:rFonts w:eastAsia="Calibri"/>
                <w:bCs/>
                <w:vertAlign w:val="subscript"/>
                <w:lang w:eastAsia="en-US"/>
              </w:rPr>
              <w:t xml:space="preserve"> </w:t>
            </w:r>
            <w:r w:rsidRPr="00D05507">
              <w:rPr>
                <w:rFonts w:eastAsia="Calibri"/>
                <w:bCs/>
                <w:lang w:eastAsia="en-US"/>
              </w:rPr>
              <w:t>=</w:t>
            </w:r>
            <w:r w:rsidRPr="00D05507">
              <w:rPr>
                <w:rFonts w:eastAsia="Calibri"/>
                <w:bCs/>
                <w:vertAlign w:val="subscript"/>
                <w:lang w:eastAsia="en-US"/>
              </w:rPr>
              <w:t xml:space="preserve"> </w:t>
            </w:r>
            <w:proofErr w:type="spellStart"/>
            <w:r w:rsidRPr="00D05507">
              <w:t>БОу</w:t>
            </w:r>
            <w:proofErr w:type="spellEnd"/>
            <w:r w:rsidRPr="00D05507">
              <w:rPr>
                <w:vertAlign w:val="subscript"/>
                <w:lang w:val="en-US"/>
              </w:rPr>
              <w:t>i</w:t>
            </w:r>
            <w:r w:rsidRPr="00D05507">
              <w:rPr>
                <w:rFonts w:eastAsia="Calibri"/>
                <w:bCs/>
                <w:lang w:eastAsia="en-US"/>
              </w:rPr>
              <w:t xml:space="preserve"> / 2</w:t>
            </w:r>
          </w:p>
          <w:p w:rsidR="00D05507" w:rsidRPr="00D05507" w:rsidRDefault="00D05507" w:rsidP="00D05507">
            <w:pPr>
              <w:tabs>
                <w:tab w:val="left" w:pos="0"/>
                <w:tab w:val="left" w:pos="1062"/>
                <w:tab w:val="left" w:pos="1701"/>
                <w:tab w:val="left" w:pos="1985"/>
              </w:tabs>
              <w:ind w:right="70"/>
              <w:jc w:val="center"/>
              <w:rPr>
                <w:rFonts w:eastAsia="Calibri"/>
                <w:bCs/>
                <w:lang w:eastAsia="en-US"/>
              </w:rPr>
            </w:pPr>
            <w:proofErr w:type="gramStart"/>
            <w:r w:rsidRPr="00D05507">
              <w:rPr>
                <w:rFonts w:eastAsia="Calibri"/>
                <w:bCs/>
                <w:lang w:eastAsia="en-US"/>
              </w:rPr>
              <w:t>Количество баллов, присвоенное по опыту участника заявки уменьшается</w:t>
            </w:r>
            <w:proofErr w:type="gramEnd"/>
            <w:r w:rsidRPr="00D05507">
              <w:rPr>
                <w:rFonts w:eastAsia="Calibri"/>
                <w:bCs/>
                <w:lang w:eastAsia="en-US"/>
              </w:rPr>
              <w:t xml:space="preserve"> на 50 %</w:t>
            </w:r>
          </w:p>
        </w:tc>
      </w:tr>
      <w:tr w:rsidR="00D05507" w:rsidRPr="00D05507" w:rsidTr="00DA6ECD">
        <w:trPr>
          <w:trHeight w:val="137"/>
        </w:trPr>
        <w:tc>
          <w:tcPr>
            <w:tcW w:w="4786" w:type="dxa"/>
            <w:shd w:val="clear" w:color="auto" w:fill="auto"/>
            <w:vAlign w:val="center"/>
          </w:tcPr>
          <w:p w:rsidR="00D05507" w:rsidRPr="00D05507" w:rsidRDefault="00D05507" w:rsidP="00D05507">
            <w:pPr>
              <w:tabs>
                <w:tab w:val="left" w:pos="0"/>
                <w:tab w:val="left" w:pos="1062"/>
                <w:tab w:val="left" w:pos="1701"/>
                <w:tab w:val="left" w:pos="1985"/>
              </w:tabs>
              <w:ind w:right="70"/>
              <w:jc w:val="center"/>
              <w:rPr>
                <w:rFonts w:eastAsia="Calibri"/>
                <w:bCs/>
                <w:lang w:eastAsia="en-US"/>
              </w:rPr>
            </w:pPr>
            <w:r w:rsidRPr="00D05507">
              <w:rPr>
                <w:rFonts w:eastAsia="Calibri"/>
                <w:bCs/>
                <w:lang w:eastAsia="en-US"/>
              </w:rPr>
              <w:t>Размер санкций, примененных к участнику закупки, составляет 10 % от НМЦ или более</w:t>
            </w:r>
          </w:p>
        </w:tc>
        <w:tc>
          <w:tcPr>
            <w:tcW w:w="4785" w:type="dxa"/>
            <w:shd w:val="clear" w:color="auto" w:fill="auto"/>
          </w:tcPr>
          <w:p w:rsidR="00D05507" w:rsidRPr="00D05507" w:rsidRDefault="00D05507" w:rsidP="00D05507">
            <w:pPr>
              <w:tabs>
                <w:tab w:val="left" w:pos="0"/>
                <w:tab w:val="left" w:pos="1062"/>
                <w:tab w:val="left" w:pos="1701"/>
                <w:tab w:val="left" w:pos="1985"/>
              </w:tabs>
              <w:ind w:right="70"/>
              <w:jc w:val="center"/>
              <w:rPr>
                <w:rFonts w:eastAsia="Calibri"/>
                <w:bCs/>
                <w:lang w:eastAsia="en-US"/>
              </w:rPr>
            </w:pPr>
            <w:r w:rsidRPr="00D05507">
              <w:rPr>
                <w:rFonts w:eastAsia="Calibri"/>
                <w:bCs/>
                <w:lang w:eastAsia="en-US"/>
              </w:rPr>
              <w:t>БС</w:t>
            </w:r>
            <w:proofErr w:type="gramStart"/>
            <w:r w:rsidRPr="00D05507">
              <w:rPr>
                <w:rFonts w:eastAsia="Calibri"/>
                <w:bCs/>
                <w:vertAlign w:val="subscript"/>
                <w:lang w:val="en-US" w:eastAsia="en-US"/>
              </w:rPr>
              <w:t>i</w:t>
            </w:r>
            <w:proofErr w:type="gramEnd"/>
            <w:r w:rsidRPr="00D05507">
              <w:rPr>
                <w:rFonts w:eastAsia="Calibri"/>
                <w:bCs/>
                <w:vertAlign w:val="subscript"/>
                <w:lang w:eastAsia="en-US"/>
              </w:rPr>
              <w:t xml:space="preserve"> </w:t>
            </w:r>
            <w:r w:rsidRPr="00D05507">
              <w:rPr>
                <w:rFonts w:eastAsia="Calibri"/>
                <w:bCs/>
                <w:lang w:eastAsia="en-US"/>
              </w:rPr>
              <w:t>=</w:t>
            </w:r>
            <w:r w:rsidRPr="00D05507">
              <w:rPr>
                <w:rFonts w:eastAsia="Calibri"/>
                <w:bCs/>
                <w:vertAlign w:val="subscript"/>
                <w:lang w:eastAsia="en-US"/>
              </w:rPr>
              <w:t xml:space="preserve"> </w:t>
            </w:r>
            <w:r w:rsidRPr="00D05507">
              <w:t>0</w:t>
            </w:r>
          </w:p>
          <w:p w:rsidR="00D05507" w:rsidRPr="00D05507" w:rsidRDefault="00D05507" w:rsidP="00D05507">
            <w:pPr>
              <w:tabs>
                <w:tab w:val="left" w:pos="0"/>
                <w:tab w:val="left" w:pos="1062"/>
                <w:tab w:val="left" w:pos="1701"/>
                <w:tab w:val="left" w:pos="1985"/>
              </w:tabs>
              <w:ind w:right="70"/>
              <w:jc w:val="center"/>
              <w:rPr>
                <w:rFonts w:eastAsia="Calibri"/>
                <w:bCs/>
                <w:lang w:eastAsia="en-US"/>
              </w:rPr>
            </w:pPr>
            <w:r w:rsidRPr="00D05507">
              <w:rPr>
                <w:rFonts w:eastAsia="Calibri"/>
                <w:bCs/>
                <w:lang w:eastAsia="en-US"/>
              </w:rPr>
              <w:t>Участнику по данному подкритерию присваивается 0 баллов</w:t>
            </w:r>
          </w:p>
        </w:tc>
      </w:tr>
    </w:tbl>
    <w:p w:rsidR="00DA6ECD" w:rsidRDefault="00DA6ECD" w:rsidP="00DB341D">
      <w:pPr>
        <w:pStyle w:val="afff"/>
        <w:spacing w:after="0" w:line="240" w:lineRule="auto"/>
        <w:ind w:left="0" w:firstLine="709"/>
        <w:jc w:val="both"/>
        <w:rPr>
          <w:rFonts w:ascii="Times New Roman" w:hAnsi="Times New Roman"/>
          <w:bCs/>
          <w:sz w:val="24"/>
          <w:szCs w:val="24"/>
        </w:rPr>
      </w:pPr>
    </w:p>
    <w:p w:rsidR="00C015E2" w:rsidRPr="0070755D" w:rsidRDefault="00D05507" w:rsidP="00DB341D">
      <w:pPr>
        <w:pStyle w:val="afff"/>
        <w:spacing w:after="0" w:line="240" w:lineRule="auto"/>
        <w:ind w:left="0" w:firstLine="709"/>
        <w:jc w:val="both"/>
        <w:rPr>
          <w:rFonts w:ascii="Times New Roman" w:hAnsi="Times New Roman"/>
          <w:sz w:val="24"/>
          <w:szCs w:val="24"/>
        </w:rPr>
      </w:pPr>
      <w:r w:rsidRPr="00D05507">
        <w:rPr>
          <w:rFonts w:ascii="Times New Roman" w:hAnsi="Times New Roman"/>
          <w:bCs/>
          <w:sz w:val="24"/>
          <w:szCs w:val="24"/>
        </w:rPr>
        <w:t xml:space="preserve">Итоговая оценка (балл) подкритерия «опыт» принимается </w:t>
      </w:r>
      <w:proofErr w:type="gramStart"/>
      <w:r w:rsidRPr="00D05507">
        <w:rPr>
          <w:rFonts w:ascii="Times New Roman" w:hAnsi="Times New Roman"/>
          <w:bCs/>
          <w:sz w:val="24"/>
          <w:szCs w:val="24"/>
        </w:rPr>
        <w:t>равной</w:t>
      </w:r>
      <w:proofErr w:type="gramEnd"/>
      <w:r w:rsidRPr="00D05507">
        <w:rPr>
          <w:rFonts w:ascii="Times New Roman" w:hAnsi="Times New Roman"/>
          <w:bCs/>
          <w:sz w:val="24"/>
          <w:szCs w:val="24"/>
        </w:rPr>
        <w:t xml:space="preserve"> соответствующему значению (БС</w:t>
      </w:r>
      <w:r w:rsidRPr="00D05507">
        <w:rPr>
          <w:rFonts w:ascii="Times New Roman" w:hAnsi="Times New Roman"/>
          <w:bCs/>
          <w:sz w:val="24"/>
          <w:szCs w:val="24"/>
          <w:vertAlign w:val="subscript"/>
          <w:lang w:val="en-US"/>
        </w:rPr>
        <w:t>i</w:t>
      </w:r>
      <w:r w:rsidRPr="00DA6ECD">
        <w:rPr>
          <w:rFonts w:ascii="Times New Roman" w:hAnsi="Times New Roman"/>
          <w:bCs/>
          <w:sz w:val="24"/>
          <w:szCs w:val="24"/>
        </w:rPr>
        <w:t>)</w:t>
      </w:r>
      <w:r w:rsidRPr="00D05507">
        <w:rPr>
          <w:rFonts w:ascii="Times New Roman" w:hAnsi="Times New Roman"/>
          <w:bCs/>
          <w:sz w:val="24"/>
          <w:szCs w:val="24"/>
        </w:rPr>
        <w:t>, полученному с учетом наличия указанных санкций (БО</w:t>
      </w:r>
      <w:r w:rsidRPr="00D05507">
        <w:rPr>
          <w:rFonts w:ascii="Times New Roman" w:hAnsi="Times New Roman"/>
          <w:bCs/>
          <w:sz w:val="24"/>
          <w:szCs w:val="24"/>
          <w:vertAlign w:val="subscript"/>
          <w:lang w:val="en-US"/>
        </w:rPr>
        <w:t>i</w:t>
      </w:r>
      <w:r w:rsidRPr="00D05507">
        <w:rPr>
          <w:rFonts w:ascii="Times New Roman" w:hAnsi="Times New Roman"/>
          <w:bCs/>
          <w:sz w:val="24"/>
          <w:szCs w:val="24"/>
        </w:rPr>
        <w:t xml:space="preserve"> = БС</w:t>
      </w:r>
      <w:r w:rsidRPr="00D05507">
        <w:rPr>
          <w:rFonts w:ascii="Times New Roman" w:hAnsi="Times New Roman"/>
          <w:bCs/>
          <w:sz w:val="24"/>
          <w:szCs w:val="24"/>
          <w:vertAlign w:val="subscript"/>
          <w:lang w:val="en-US"/>
        </w:rPr>
        <w:t>i</w:t>
      </w:r>
      <w:r w:rsidRPr="00D05507">
        <w:rPr>
          <w:rFonts w:ascii="Times New Roman" w:hAnsi="Times New Roman"/>
          <w:bCs/>
          <w:sz w:val="24"/>
          <w:szCs w:val="24"/>
        </w:rPr>
        <w:t>).</w:t>
      </w:r>
    </w:p>
    <w:p w:rsidR="00840DD0" w:rsidRPr="00B527E1" w:rsidRDefault="00840DD0" w:rsidP="00840DD0">
      <w:pPr>
        <w:ind w:right="153" w:firstLine="567"/>
        <w:jc w:val="both"/>
      </w:pPr>
    </w:p>
    <w:p w:rsidR="00840DD0" w:rsidRPr="00840DD0" w:rsidRDefault="00840DD0" w:rsidP="00C539A5">
      <w:pPr>
        <w:pStyle w:val="10"/>
        <w:numPr>
          <w:ilvl w:val="0"/>
          <w:numId w:val="18"/>
        </w:numPr>
        <w:tabs>
          <w:tab w:val="left" w:pos="426"/>
        </w:tabs>
        <w:ind w:left="0" w:firstLine="0"/>
        <w:jc w:val="center"/>
        <w:rPr>
          <w:b/>
        </w:rPr>
      </w:pPr>
      <w:bookmarkStart w:id="144" w:name="_Toc412098816"/>
      <w:bookmarkStart w:id="145" w:name="_Toc412098817"/>
      <w:bookmarkStart w:id="146" w:name="_Toc412098818"/>
      <w:bookmarkStart w:id="147" w:name="_Toc412098819"/>
      <w:bookmarkStart w:id="148" w:name="_Toc395190388"/>
      <w:bookmarkStart w:id="149" w:name="_Ref396487846"/>
      <w:bookmarkStart w:id="150" w:name="_Ref396489236"/>
      <w:bookmarkStart w:id="151" w:name="_Toc416942547"/>
      <w:bookmarkStart w:id="152" w:name="_Toc419205427"/>
      <w:bookmarkEnd w:id="144"/>
      <w:bookmarkEnd w:id="145"/>
      <w:bookmarkEnd w:id="146"/>
      <w:bookmarkEnd w:id="147"/>
      <w:r w:rsidRPr="00840DD0">
        <w:rPr>
          <w:b/>
        </w:rPr>
        <w:t>ОБРАЗЦЫ ФОРМ ОСНОВНЫХ ДОКУМЕНТОВ</w:t>
      </w:r>
      <w:bookmarkEnd w:id="148"/>
      <w:bookmarkEnd w:id="149"/>
      <w:bookmarkEnd w:id="150"/>
      <w:bookmarkEnd w:id="151"/>
      <w:bookmarkEnd w:id="152"/>
    </w:p>
    <w:p w:rsidR="00840DD0" w:rsidRPr="00B527E1" w:rsidRDefault="00840DD0" w:rsidP="00840DD0">
      <w:pPr>
        <w:ind w:firstLine="709"/>
        <w:jc w:val="both"/>
        <w:rPr>
          <w:b/>
          <w:bCs/>
          <w:i/>
        </w:rPr>
      </w:pPr>
    </w:p>
    <w:p w:rsidR="00840DD0" w:rsidRDefault="00840DD0" w:rsidP="00C539A5">
      <w:pPr>
        <w:pStyle w:val="10"/>
        <w:numPr>
          <w:ilvl w:val="0"/>
          <w:numId w:val="20"/>
        </w:numPr>
        <w:tabs>
          <w:tab w:val="left" w:pos="709"/>
        </w:tabs>
        <w:ind w:left="0" w:firstLine="567"/>
        <w:jc w:val="both"/>
      </w:pPr>
      <w:bookmarkStart w:id="153" w:name="_Ref401131967"/>
      <w:bookmarkStart w:id="154" w:name="_Toc416942548"/>
      <w:bookmarkStart w:id="155" w:name="_Toc419205428"/>
      <w:r w:rsidRPr="00B527E1">
        <w:t>Образцы форм основных документов, включаемых в заявку на участие в закупке</w:t>
      </w:r>
      <w:bookmarkEnd w:id="153"/>
      <w:bookmarkEnd w:id="154"/>
      <w:r>
        <w:t>.</w:t>
      </w:r>
      <w:bookmarkEnd w:id="155"/>
    </w:p>
    <w:p w:rsidR="002118A5" w:rsidRPr="002118A5" w:rsidRDefault="002118A5" w:rsidP="002118A5"/>
    <w:p w:rsidR="002118A5" w:rsidRPr="007F50C9" w:rsidRDefault="002118A5" w:rsidP="00DA6ECD">
      <w:pPr>
        <w:pStyle w:val="2a"/>
        <w:rPr>
          <w:rFonts w:eastAsiaTheme="minorEastAsia"/>
        </w:rPr>
      </w:pPr>
      <w:r w:rsidRPr="007F50C9">
        <w:fldChar w:fldCharType="begin"/>
      </w:r>
      <w:r w:rsidRPr="007F50C9">
        <w:instrText xml:space="preserve"> TOC \o "1-3" \h \z \u </w:instrText>
      </w:r>
      <w:r w:rsidRPr="007F50C9">
        <w:fldChar w:fldCharType="separate"/>
      </w:r>
      <w:hyperlink w:anchor="_Toc419206722" w:history="1">
        <w:r w:rsidRPr="007F50C9">
          <w:rPr>
            <w:rStyle w:val="afb"/>
            <w:rFonts w:ascii="Times New Roman" w:hAnsi="Times New Roman" w:cs="Times New Roman"/>
            <w:b w:val="0"/>
            <w:sz w:val="24"/>
            <w:szCs w:val="24"/>
          </w:rPr>
          <w:t>ЗАЯВКА НА УЧАСТИЕ В ЗАКУПКЕ (Форма 1)</w:t>
        </w:r>
        <w:r w:rsidRPr="007F50C9">
          <w:rPr>
            <w:webHidden/>
          </w:rPr>
          <w:tab/>
        </w:r>
      </w:hyperlink>
    </w:p>
    <w:p w:rsidR="002118A5" w:rsidRPr="007F50C9" w:rsidRDefault="00F90076" w:rsidP="00DA6ECD">
      <w:pPr>
        <w:pStyle w:val="2a"/>
        <w:rPr>
          <w:rFonts w:eastAsiaTheme="minorEastAsia"/>
        </w:rPr>
      </w:pPr>
      <w:hyperlink w:anchor="_Toc419206723" w:history="1">
        <w:r w:rsidR="002118A5" w:rsidRPr="007F50C9">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2118A5" w:rsidRPr="007F50C9">
          <w:rPr>
            <w:webHidden/>
          </w:rPr>
          <w:tab/>
        </w:r>
      </w:hyperlink>
    </w:p>
    <w:p w:rsidR="004A0777" w:rsidRPr="007F50C9" w:rsidRDefault="00F90076" w:rsidP="00DA6ECD">
      <w:pPr>
        <w:pStyle w:val="2a"/>
        <w:rPr>
          <w:rFonts w:eastAsiaTheme="minorEastAsia"/>
        </w:rPr>
      </w:pPr>
      <w:hyperlink w:anchor="_Toc419206724" w:history="1">
        <w:r w:rsidR="004A0777" w:rsidRPr="007F50C9">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DA6ECD">
          <w:rPr>
            <w:rStyle w:val="afb"/>
            <w:rFonts w:ascii="Times New Roman" w:hAnsi="Times New Roman" w:cs="Times New Roman"/>
            <w:b w:val="0"/>
            <w:sz w:val="24"/>
            <w:szCs w:val="24"/>
          </w:rPr>
          <w:t xml:space="preserve"> предоставляется победителем до заключения договора</w:t>
        </w:r>
        <w:r w:rsidR="004A0777" w:rsidRPr="007F50C9">
          <w:rPr>
            <w:webHidden/>
          </w:rPr>
          <w:tab/>
        </w:r>
      </w:hyperlink>
    </w:p>
    <w:p w:rsidR="002118A5" w:rsidRPr="007F50C9" w:rsidRDefault="00F90076" w:rsidP="00DA6ECD">
      <w:pPr>
        <w:pStyle w:val="2a"/>
        <w:rPr>
          <w:rFonts w:eastAsiaTheme="minorEastAsia"/>
        </w:rPr>
      </w:pPr>
      <w:hyperlink w:anchor="_Toc419206725" w:history="1">
        <w:r w:rsidR="002118A5" w:rsidRPr="007F50C9">
          <w:rPr>
            <w:rStyle w:val="afb"/>
            <w:rFonts w:ascii="Times New Roman" w:hAnsi="Times New Roman" w:cs="Times New Roman"/>
            <w:b w:val="0"/>
            <w:sz w:val="24"/>
            <w:szCs w:val="24"/>
          </w:rPr>
          <w:t>ТЕХНИЧЕСКОЕ ПРЕДЛОЖЕНИЕ (Форма 2)</w:t>
        </w:r>
        <w:r w:rsidR="002118A5" w:rsidRPr="007F50C9">
          <w:rPr>
            <w:webHidden/>
          </w:rPr>
          <w:tab/>
        </w:r>
      </w:hyperlink>
    </w:p>
    <w:p w:rsidR="002118A5" w:rsidRPr="007F50C9" w:rsidRDefault="00F90076" w:rsidP="00DA6ECD">
      <w:pPr>
        <w:pStyle w:val="2a"/>
        <w:rPr>
          <w:rFonts w:eastAsiaTheme="minorEastAsia"/>
        </w:rPr>
      </w:pPr>
      <w:hyperlink w:anchor="_Toc419206726" w:history="1">
        <w:r w:rsidR="002118A5" w:rsidRPr="007F50C9">
          <w:rPr>
            <w:rStyle w:val="afb"/>
            <w:rFonts w:ascii="Times New Roman" w:hAnsi="Times New Roman" w:cs="Times New Roman"/>
            <w:b w:val="0"/>
            <w:sz w:val="24"/>
            <w:szCs w:val="24"/>
          </w:rPr>
          <w:t>СВОДНАЯ ТАБЛИЦА СТОИМОСТИ (Форма 3)</w:t>
        </w:r>
        <w:r w:rsidR="002118A5" w:rsidRPr="007F50C9">
          <w:rPr>
            <w:webHidden/>
          </w:rPr>
          <w:tab/>
        </w:r>
      </w:hyperlink>
    </w:p>
    <w:p w:rsidR="00743810" w:rsidRPr="00907059" w:rsidRDefault="00F90076" w:rsidP="00743810">
      <w:pPr>
        <w:pStyle w:val="2a"/>
        <w:rPr>
          <w:rFonts w:ascii="Times New Roman" w:eastAsiaTheme="minorEastAsia" w:hAnsi="Times New Roman" w:cs="Times New Roman"/>
          <w:b w:val="0"/>
          <w:bCs w:val="0"/>
          <w:sz w:val="24"/>
          <w:szCs w:val="24"/>
        </w:rPr>
      </w:pPr>
      <w:hyperlink w:anchor="_Toc422323435" w:history="1">
        <w:r w:rsidR="00743810" w:rsidRPr="00907059">
          <w:rPr>
            <w:rStyle w:val="afb"/>
            <w:rFonts w:ascii="Times New Roman" w:hAnsi="Times New Roman" w:cs="Times New Roman"/>
            <w:b w:val="0"/>
            <w:sz w:val="24"/>
            <w:szCs w:val="24"/>
          </w:rPr>
          <w:t>ГРАФИК ПОСТАВКИ ТОВАРА (Форма 4)</w:t>
        </w:r>
        <w:r w:rsidR="00743810" w:rsidRPr="00907059">
          <w:rPr>
            <w:rFonts w:ascii="Times New Roman" w:hAnsi="Times New Roman" w:cs="Times New Roman"/>
            <w:b w:val="0"/>
            <w:webHidden/>
            <w:sz w:val="24"/>
            <w:szCs w:val="24"/>
          </w:rPr>
          <w:tab/>
        </w:r>
      </w:hyperlink>
    </w:p>
    <w:p w:rsidR="002118A5" w:rsidRPr="007F50C9" w:rsidRDefault="00F90076" w:rsidP="00DA6ECD">
      <w:pPr>
        <w:pStyle w:val="2a"/>
        <w:rPr>
          <w:rFonts w:eastAsiaTheme="minorEastAsia"/>
        </w:rPr>
      </w:pPr>
      <w:hyperlink w:anchor="_Toc419206730" w:history="1">
        <w:r w:rsidR="002118A5" w:rsidRPr="007F50C9">
          <w:rPr>
            <w:rStyle w:val="afb"/>
            <w:rFonts w:ascii="Times New Roman" w:hAnsi="Times New Roman" w:cs="Times New Roman"/>
            <w:b w:val="0"/>
            <w:sz w:val="24"/>
            <w:szCs w:val="24"/>
          </w:rPr>
          <w:t xml:space="preserve">СПРАВКА ОБ ОПЫТЕ ВЫПОЛНЕНИЯ ДОГОВОРОВ (Форма </w:t>
        </w:r>
        <w:r w:rsidR="00DA6ECD">
          <w:rPr>
            <w:rStyle w:val="afb"/>
            <w:rFonts w:ascii="Times New Roman" w:hAnsi="Times New Roman" w:cs="Times New Roman"/>
            <w:b w:val="0"/>
            <w:sz w:val="24"/>
            <w:szCs w:val="24"/>
          </w:rPr>
          <w:t>4</w:t>
        </w:r>
        <w:r w:rsidR="002118A5" w:rsidRPr="007F50C9">
          <w:rPr>
            <w:rStyle w:val="afb"/>
            <w:rFonts w:ascii="Times New Roman" w:hAnsi="Times New Roman" w:cs="Times New Roman"/>
            <w:b w:val="0"/>
            <w:sz w:val="24"/>
            <w:szCs w:val="24"/>
          </w:rPr>
          <w:t>)</w:t>
        </w:r>
        <w:r w:rsidR="002118A5" w:rsidRPr="007F50C9">
          <w:rPr>
            <w:webHidden/>
          </w:rPr>
          <w:tab/>
        </w:r>
      </w:hyperlink>
    </w:p>
    <w:p w:rsidR="002118A5" w:rsidRPr="007F50C9" w:rsidRDefault="00F90076" w:rsidP="00DA6ECD">
      <w:pPr>
        <w:pStyle w:val="2a"/>
        <w:rPr>
          <w:rFonts w:eastAsiaTheme="minorEastAsia"/>
        </w:rPr>
      </w:pPr>
      <w:hyperlink w:anchor="_Toc419206731" w:history="1">
        <w:r w:rsidR="002118A5" w:rsidRPr="007F50C9">
          <w:rPr>
            <w:webHidden/>
          </w:rPr>
          <w:tab/>
        </w:r>
      </w:hyperlink>
    </w:p>
    <w:p w:rsidR="002F4B52" w:rsidRDefault="002118A5" w:rsidP="00743810">
      <w:pPr>
        <w:ind w:firstLine="567"/>
      </w:pPr>
      <w:r w:rsidRPr="007F50C9">
        <w:fldChar w:fldCharType="end"/>
      </w:r>
      <w:r w:rsidR="002F4B52" w:rsidRPr="00B527E1">
        <w:t>Образцы форм основных документов и инструкции по заполнению приведены в альбоме форм основных документов в виде отдельного файла</w:t>
      </w:r>
      <w:r w:rsidR="002F4B52">
        <w:t xml:space="preserve"> </w:t>
      </w:r>
      <w:r w:rsidR="002F4B52" w:rsidRPr="00B527E1">
        <w:t xml:space="preserve">в формате </w:t>
      </w:r>
      <w:proofErr w:type="spellStart"/>
      <w:r w:rsidR="002F4B52" w:rsidRPr="000270F7">
        <w:t>Word</w:t>
      </w:r>
      <w:proofErr w:type="spellEnd"/>
      <w:r w:rsidR="002F4B52" w:rsidRPr="00B527E1">
        <w:t>.</w:t>
      </w:r>
    </w:p>
    <w:p w:rsidR="00DA6ECD" w:rsidRDefault="00DA6ECD" w:rsidP="002118A5">
      <w:pPr>
        <w:pStyle w:val="Times12"/>
        <w:widowControl w:val="0"/>
        <w:ind w:right="-29"/>
        <w:rPr>
          <w:szCs w:val="24"/>
        </w:rPr>
      </w:pPr>
    </w:p>
    <w:p w:rsidR="00DA6ECD" w:rsidRPr="00DA6ECD" w:rsidRDefault="00DA6ECD" w:rsidP="002118A5">
      <w:pPr>
        <w:pStyle w:val="Times12"/>
        <w:widowControl w:val="0"/>
        <w:ind w:right="-29"/>
        <w:rPr>
          <w:szCs w:val="24"/>
        </w:rPr>
      </w:pPr>
      <w:r w:rsidRPr="00DA6ECD">
        <w:rPr>
          <w:szCs w:val="24"/>
        </w:rPr>
        <w:t>5.2.</w:t>
      </w:r>
      <w:r w:rsidRPr="00DA6ECD">
        <w:rPr>
          <w:szCs w:val="24"/>
        </w:rPr>
        <w:tab/>
        <w:t>Образцы форм обеспечения заявки на участие в закупке и обеспечения договора</w:t>
      </w:r>
    </w:p>
    <w:p w:rsidR="00DA6ECD" w:rsidRDefault="00DA6ECD" w:rsidP="002118A5">
      <w:pPr>
        <w:pStyle w:val="Times12"/>
        <w:widowControl w:val="0"/>
        <w:ind w:right="-29"/>
        <w:rPr>
          <w:szCs w:val="24"/>
        </w:rPr>
      </w:pPr>
    </w:p>
    <w:p w:rsidR="002F4B52" w:rsidRPr="00DA6ECD" w:rsidRDefault="00DA6ECD" w:rsidP="002118A5">
      <w:pPr>
        <w:pStyle w:val="Times12"/>
        <w:widowControl w:val="0"/>
        <w:ind w:right="-29"/>
        <w:rPr>
          <w:szCs w:val="24"/>
        </w:rPr>
      </w:pPr>
      <w:r w:rsidRPr="00DA6ECD">
        <w:rPr>
          <w:szCs w:val="24"/>
        </w:rPr>
        <w:t>БАНКОВСКАЯ ГАРАНТИЯ ОБЕСПЕЧЕНИЯ ЗАЯВКИ НА УЧАСТИЕ В ЗАКУПКЕ (Форма 5)</w:t>
      </w:r>
    </w:p>
    <w:p w:rsidR="00DA6ECD" w:rsidRDefault="00DA6ECD" w:rsidP="002118A5">
      <w:pPr>
        <w:pStyle w:val="10"/>
        <w:keepNext w:val="0"/>
        <w:widowControl w:val="0"/>
        <w:numPr>
          <w:ilvl w:val="0"/>
          <w:numId w:val="0"/>
        </w:numPr>
        <w:jc w:val="center"/>
        <w:rPr>
          <w:b/>
        </w:rPr>
      </w:pPr>
      <w:bookmarkStart w:id="156" w:name="_Toc419205429"/>
      <w:bookmarkEnd w:id="64"/>
      <w:bookmarkEnd w:id="65"/>
    </w:p>
    <w:p w:rsidR="00DF507B" w:rsidRPr="00AC2EB2" w:rsidRDefault="00DF507B" w:rsidP="002118A5">
      <w:pPr>
        <w:pStyle w:val="10"/>
        <w:keepNext w:val="0"/>
        <w:widowControl w:val="0"/>
        <w:numPr>
          <w:ilvl w:val="0"/>
          <w:numId w:val="0"/>
        </w:numPr>
        <w:jc w:val="center"/>
        <w:rPr>
          <w:b/>
        </w:rPr>
      </w:pPr>
      <w:r w:rsidRPr="00AC2EB2">
        <w:rPr>
          <w:b/>
        </w:rPr>
        <w:t>ЧАСТЬ 2</w:t>
      </w:r>
      <w:bookmarkEnd w:id="156"/>
    </w:p>
    <w:p w:rsidR="00DF507B" w:rsidRPr="00AC2EB2" w:rsidRDefault="00DF507B" w:rsidP="002118A5">
      <w:pPr>
        <w:pStyle w:val="Times12"/>
        <w:widowControl w:val="0"/>
        <w:ind w:left="5387" w:firstLine="0"/>
        <w:jc w:val="left"/>
        <w:rPr>
          <w:szCs w:val="24"/>
        </w:rPr>
      </w:pPr>
    </w:p>
    <w:p w:rsidR="00DF507B" w:rsidRPr="00AC2EB2" w:rsidRDefault="00F73FC4" w:rsidP="00DF507B">
      <w:pPr>
        <w:pStyle w:val="Times12"/>
        <w:overflowPunct/>
        <w:autoSpaceDE/>
        <w:autoSpaceDN/>
        <w:adjustRightInd/>
        <w:ind w:firstLine="709"/>
        <w:rPr>
          <w:szCs w:val="24"/>
        </w:rPr>
      </w:pPr>
      <w:bookmarkStart w:id="157" w:name="_Ref317259044"/>
      <w:bookmarkStart w:id="158" w:name="_Toc390267492"/>
      <w:r w:rsidRPr="00AC2EB2">
        <w:rPr>
          <w:szCs w:val="24"/>
        </w:rPr>
        <w:t>П</w:t>
      </w:r>
      <w:r w:rsidR="00DF507B" w:rsidRPr="00AC2EB2">
        <w:rPr>
          <w:szCs w:val="24"/>
        </w:rPr>
        <w:t xml:space="preserve">орядок проведения </w:t>
      </w:r>
      <w:bookmarkEnd w:id="157"/>
      <w:bookmarkEnd w:id="158"/>
      <w:r w:rsidR="00DF507B" w:rsidRPr="00AC2EB2">
        <w:rPr>
          <w:szCs w:val="24"/>
        </w:rPr>
        <w:t xml:space="preserve">процедуры закупки </w:t>
      </w:r>
      <w:r w:rsidRPr="00AC2EB2">
        <w:rPr>
          <w:szCs w:val="24"/>
        </w:rPr>
        <w:t>приведен в Части 2 Тома 1 в виде отдельного файла.</w:t>
      </w:r>
    </w:p>
    <w:p w:rsidR="00CE5235" w:rsidRPr="00AC2EB2" w:rsidRDefault="00CE5235" w:rsidP="00DF507B">
      <w:pPr>
        <w:pStyle w:val="Times12"/>
        <w:overflowPunct/>
        <w:autoSpaceDE/>
        <w:autoSpaceDN/>
        <w:adjustRightInd/>
        <w:ind w:firstLine="709"/>
        <w:rPr>
          <w:szCs w:val="24"/>
        </w:rPr>
      </w:pPr>
    </w:p>
    <w:p w:rsidR="00DF507B" w:rsidRPr="00AC2EB2" w:rsidRDefault="00DF507B" w:rsidP="00DF507B">
      <w:pPr>
        <w:pStyle w:val="10"/>
        <w:numPr>
          <w:ilvl w:val="0"/>
          <w:numId w:val="0"/>
        </w:numPr>
        <w:jc w:val="center"/>
        <w:rPr>
          <w:b/>
        </w:rPr>
      </w:pPr>
      <w:bookmarkStart w:id="159" w:name="_Toc419205430"/>
      <w:r w:rsidRPr="00AC2EB2">
        <w:rPr>
          <w:b/>
        </w:rPr>
        <w:t>ЧАСТЬ 3</w:t>
      </w:r>
      <w:bookmarkEnd w:id="159"/>
    </w:p>
    <w:p w:rsidR="00DF507B" w:rsidRPr="00AC2EB2" w:rsidRDefault="00DF507B" w:rsidP="00CE5235">
      <w:pPr>
        <w:pStyle w:val="Times12"/>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C15DC9">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076" w:rsidRDefault="00F90076">
      <w:r>
        <w:separator/>
      </w:r>
    </w:p>
  </w:endnote>
  <w:endnote w:type="continuationSeparator" w:id="0">
    <w:p w:rsidR="00F90076" w:rsidRDefault="00F90076">
      <w:r>
        <w:continuationSeparator/>
      </w:r>
    </w:p>
  </w:endnote>
  <w:endnote w:type="continuationNotice" w:id="1">
    <w:p w:rsidR="00F90076" w:rsidRDefault="00F900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810" w:rsidRDefault="0074381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43810" w:rsidRDefault="0074381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810" w:rsidRPr="00FE6219" w:rsidRDefault="0074381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810" w:rsidRPr="00FE6219" w:rsidRDefault="0074381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076" w:rsidRDefault="00F90076">
      <w:r>
        <w:separator/>
      </w:r>
    </w:p>
  </w:footnote>
  <w:footnote w:type="continuationSeparator" w:id="0">
    <w:p w:rsidR="00F90076" w:rsidRDefault="00F90076">
      <w:r>
        <w:continuationSeparator/>
      </w:r>
    </w:p>
  </w:footnote>
  <w:footnote w:type="continuationNotice" w:id="1">
    <w:p w:rsidR="00F90076" w:rsidRDefault="00F9007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810" w:rsidRPr="00F429FC" w:rsidRDefault="0074381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47248">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810" w:rsidRPr="00F429FC" w:rsidRDefault="0074381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47248">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708"/>
        </w:tabs>
        <w:ind w:left="708"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920096E"/>
    <w:multiLevelType w:val="hybridMultilevel"/>
    <w:tmpl w:val="296437E6"/>
    <w:lvl w:ilvl="0" w:tplc="E8D4CAF6">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0">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9002A8"/>
    <w:multiLevelType w:val="hybridMultilevel"/>
    <w:tmpl w:val="243EDC42"/>
    <w:lvl w:ilvl="0" w:tplc="79B4701C">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33622CA"/>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6C3715A"/>
    <w:multiLevelType w:val="hybridMultilevel"/>
    <w:tmpl w:val="BFA6F800"/>
    <w:lvl w:ilvl="0" w:tplc="B6DE008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27">
    <w:nsid w:val="508D0437"/>
    <w:multiLevelType w:val="hybridMultilevel"/>
    <w:tmpl w:val="C99CE18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2">
    <w:nsid w:val="5D9A1476"/>
    <w:multiLevelType w:val="hybridMultilevel"/>
    <w:tmpl w:val="143C9B48"/>
    <w:lvl w:ilvl="0" w:tplc="80443B64">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6ED535E"/>
    <w:multiLevelType w:val="multilevel"/>
    <w:tmpl w:val="A816F3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9">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76501FB5"/>
    <w:multiLevelType w:val="hybridMultilevel"/>
    <w:tmpl w:val="2070CF9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38"/>
  </w:num>
  <w:num w:numId="2">
    <w:abstractNumId w:val="31"/>
  </w:num>
  <w:num w:numId="3">
    <w:abstractNumId w:val="28"/>
  </w:num>
  <w:num w:numId="4">
    <w:abstractNumId w:val="1"/>
  </w:num>
  <w:num w:numId="5">
    <w:abstractNumId w:val="0"/>
  </w:num>
  <w:num w:numId="6">
    <w:abstractNumId w:val="25"/>
  </w:num>
  <w:num w:numId="7">
    <w:abstractNumId w:val="22"/>
  </w:num>
  <w:num w:numId="8">
    <w:abstractNumId w:val="3"/>
  </w:num>
  <w:num w:numId="9">
    <w:abstractNumId w:val="14"/>
  </w:num>
  <w:num w:numId="10">
    <w:abstractNumId w:val="2"/>
  </w:num>
  <w:num w:numId="11">
    <w:abstractNumId w:val="12"/>
  </w:num>
  <w:num w:numId="12">
    <w:abstractNumId w:val="18"/>
  </w:num>
  <w:num w:numId="13">
    <w:abstractNumId w:val="36"/>
  </w:num>
  <w:num w:numId="14">
    <w:abstractNumId w:val="30"/>
  </w:num>
  <w:num w:numId="15">
    <w:abstractNumId w:val="17"/>
  </w:num>
  <w:num w:numId="16">
    <w:abstractNumId w:val="40"/>
  </w:num>
  <w:num w:numId="17">
    <w:abstractNumId w:val="27"/>
  </w:num>
  <w:num w:numId="18">
    <w:abstractNumId w:val="34"/>
  </w:num>
  <w:num w:numId="19">
    <w:abstractNumId w:val="15"/>
  </w:num>
  <w:num w:numId="20">
    <w:abstractNumId w:val="33"/>
  </w:num>
  <w:num w:numId="21">
    <w:abstractNumId w:val="37"/>
  </w:num>
  <w:num w:numId="22">
    <w:abstractNumId w:val="35"/>
  </w:num>
  <w:num w:numId="23">
    <w:abstractNumId w:val="6"/>
  </w:num>
  <w:num w:numId="24">
    <w:abstractNumId w:val="41"/>
  </w:num>
  <w:num w:numId="25">
    <w:abstractNumId w:val="23"/>
  </w:num>
  <w:num w:numId="26">
    <w:abstractNumId w:val="10"/>
  </w:num>
  <w:num w:numId="27">
    <w:abstractNumId w:val="21"/>
  </w:num>
  <w:num w:numId="28">
    <w:abstractNumId w:val="19"/>
  </w:num>
  <w:num w:numId="29">
    <w:abstractNumId w:val="9"/>
  </w:num>
  <w:num w:numId="30">
    <w:abstractNumId w:val="13"/>
  </w:num>
  <w:num w:numId="31">
    <w:abstractNumId w:val="8"/>
  </w:num>
  <w:num w:numId="32">
    <w:abstractNumId w:val="5"/>
  </w:num>
  <w:num w:numId="33">
    <w:abstractNumId w:val="4"/>
  </w:num>
  <w:num w:numId="34">
    <w:abstractNumId w:val="32"/>
  </w:num>
  <w:num w:numId="35">
    <w:abstractNumId w:val="11"/>
  </w:num>
  <w:num w:numId="36">
    <w:abstractNumId w:val="16"/>
  </w:num>
  <w:num w:numId="37">
    <w:abstractNumId w:val="24"/>
  </w:num>
  <w:num w:numId="38">
    <w:abstractNumId w:val="42"/>
  </w:num>
  <w:num w:numId="39">
    <w:abstractNumId w:val="39"/>
  </w:num>
  <w:num w:numId="40">
    <w:abstractNumId w:val="20"/>
  </w:num>
  <w:num w:numId="41">
    <w:abstractNumId w:val="29"/>
  </w:num>
  <w:num w:numId="42">
    <w:abstractNumId w:val="7"/>
  </w:num>
  <w:num w:numId="43">
    <w:abstractNumId w:val="2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37E6B"/>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4AD6"/>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CC4"/>
    <w:rsid w:val="000B6D65"/>
    <w:rsid w:val="000B793E"/>
    <w:rsid w:val="000B79D8"/>
    <w:rsid w:val="000B7FF1"/>
    <w:rsid w:val="000C0247"/>
    <w:rsid w:val="000C166C"/>
    <w:rsid w:val="000C1C15"/>
    <w:rsid w:val="000C2F60"/>
    <w:rsid w:val="000C6799"/>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83C"/>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41BE"/>
    <w:rsid w:val="0010521C"/>
    <w:rsid w:val="00107A8B"/>
    <w:rsid w:val="00107AD4"/>
    <w:rsid w:val="00110379"/>
    <w:rsid w:val="0011038C"/>
    <w:rsid w:val="00110DFA"/>
    <w:rsid w:val="00111BA4"/>
    <w:rsid w:val="00112323"/>
    <w:rsid w:val="00113955"/>
    <w:rsid w:val="001150D8"/>
    <w:rsid w:val="00116368"/>
    <w:rsid w:val="001205C1"/>
    <w:rsid w:val="001209EA"/>
    <w:rsid w:val="0012137B"/>
    <w:rsid w:val="001217B3"/>
    <w:rsid w:val="00121C57"/>
    <w:rsid w:val="001225DD"/>
    <w:rsid w:val="00123124"/>
    <w:rsid w:val="0012344B"/>
    <w:rsid w:val="00123527"/>
    <w:rsid w:val="00123656"/>
    <w:rsid w:val="0012377C"/>
    <w:rsid w:val="001239BF"/>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4F9F"/>
    <w:rsid w:val="00185C17"/>
    <w:rsid w:val="00185C3F"/>
    <w:rsid w:val="00186FC3"/>
    <w:rsid w:val="001903EB"/>
    <w:rsid w:val="00191476"/>
    <w:rsid w:val="0019158F"/>
    <w:rsid w:val="00193BFB"/>
    <w:rsid w:val="0019476C"/>
    <w:rsid w:val="00194A96"/>
    <w:rsid w:val="00194D7A"/>
    <w:rsid w:val="00195CDE"/>
    <w:rsid w:val="00195E55"/>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A0"/>
    <w:rsid w:val="00207ADA"/>
    <w:rsid w:val="00207CBD"/>
    <w:rsid w:val="002118A5"/>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6CE"/>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8C4"/>
    <w:rsid w:val="002B619A"/>
    <w:rsid w:val="002B625C"/>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132A"/>
    <w:rsid w:val="002E2B40"/>
    <w:rsid w:val="002E2D5F"/>
    <w:rsid w:val="002E3591"/>
    <w:rsid w:val="002E3EE2"/>
    <w:rsid w:val="002E432C"/>
    <w:rsid w:val="002E43F8"/>
    <w:rsid w:val="002E4BED"/>
    <w:rsid w:val="002E59BF"/>
    <w:rsid w:val="002E6928"/>
    <w:rsid w:val="002F081A"/>
    <w:rsid w:val="002F0913"/>
    <w:rsid w:val="002F21D9"/>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70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67D30"/>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2DF"/>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77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0F85"/>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2E89"/>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135"/>
    <w:rsid w:val="0056271B"/>
    <w:rsid w:val="005636F8"/>
    <w:rsid w:val="0056542A"/>
    <w:rsid w:val="00565711"/>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300"/>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C49"/>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16CEE"/>
    <w:rsid w:val="006200A4"/>
    <w:rsid w:val="0062378E"/>
    <w:rsid w:val="00624786"/>
    <w:rsid w:val="006267FE"/>
    <w:rsid w:val="006307DE"/>
    <w:rsid w:val="00631450"/>
    <w:rsid w:val="00632073"/>
    <w:rsid w:val="00632941"/>
    <w:rsid w:val="00633866"/>
    <w:rsid w:val="00633C42"/>
    <w:rsid w:val="006341C4"/>
    <w:rsid w:val="006341E5"/>
    <w:rsid w:val="006344CC"/>
    <w:rsid w:val="0063648E"/>
    <w:rsid w:val="00636A33"/>
    <w:rsid w:val="00636A73"/>
    <w:rsid w:val="00636C59"/>
    <w:rsid w:val="00637643"/>
    <w:rsid w:val="006376EB"/>
    <w:rsid w:val="00637935"/>
    <w:rsid w:val="0064178D"/>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6D0B"/>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21DD"/>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4B0"/>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50"/>
    <w:rsid w:val="006F1DFC"/>
    <w:rsid w:val="006F2D16"/>
    <w:rsid w:val="006F2F43"/>
    <w:rsid w:val="006F31FB"/>
    <w:rsid w:val="006F3DAC"/>
    <w:rsid w:val="006F6161"/>
    <w:rsid w:val="006F7BAB"/>
    <w:rsid w:val="006F7C4E"/>
    <w:rsid w:val="00701091"/>
    <w:rsid w:val="00701F1B"/>
    <w:rsid w:val="0070300E"/>
    <w:rsid w:val="007032D6"/>
    <w:rsid w:val="00703D9D"/>
    <w:rsid w:val="00703F4C"/>
    <w:rsid w:val="0070454A"/>
    <w:rsid w:val="00704A41"/>
    <w:rsid w:val="00704AFB"/>
    <w:rsid w:val="00704B07"/>
    <w:rsid w:val="00704BB9"/>
    <w:rsid w:val="00705250"/>
    <w:rsid w:val="00705ABB"/>
    <w:rsid w:val="00705F3F"/>
    <w:rsid w:val="0070755D"/>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9D7"/>
    <w:rsid w:val="00741AC4"/>
    <w:rsid w:val="00742633"/>
    <w:rsid w:val="00743810"/>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80A"/>
    <w:rsid w:val="00791FF3"/>
    <w:rsid w:val="00794065"/>
    <w:rsid w:val="00795353"/>
    <w:rsid w:val="00796198"/>
    <w:rsid w:val="007968E7"/>
    <w:rsid w:val="007969B5"/>
    <w:rsid w:val="0079735C"/>
    <w:rsid w:val="00797875"/>
    <w:rsid w:val="007978C6"/>
    <w:rsid w:val="00797B23"/>
    <w:rsid w:val="007A0C42"/>
    <w:rsid w:val="007A11FD"/>
    <w:rsid w:val="007A148C"/>
    <w:rsid w:val="007A1A7A"/>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48"/>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2F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389"/>
    <w:rsid w:val="00871752"/>
    <w:rsid w:val="0087199C"/>
    <w:rsid w:val="00872492"/>
    <w:rsid w:val="00872F85"/>
    <w:rsid w:val="00873D81"/>
    <w:rsid w:val="0087433A"/>
    <w:rsid w:val="0087492F"/>
    <w:rsid w:val="00877197"/>
    <w:rsid w:val="0087734D"/>
    <w:rsid w:val="00877C4D"/>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0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EDB"/>
    <w:rsid w:val="00936421"/>
    <w:rsid w:val="009377BF"/>
    <w:rsid w:val="00937F43"/>
    <w:rsid w:val="009402AC"/>
    <w:rsid w:val="00942418"/>
    <w:rsid w:val="0094242F"/>
    <w:rsid w:val="00942E32"/>
    <w:rsid w:val="009430A7"/>
    <w:rsid w:val="009430B4"/>
    <w:rsid w:val="0094447D"/>
    <w:rsid w:val="00945D61"/>
    <w:rsid w:val="009460B7"/>
    <w:rsid w:val="00946B33"/>
    <w:rsid w:val="00946D14"/>
    <w:rsid w:val="00946D7E"/>
    <w:rsid w:val="00947248"/>
    <w:rsid w:val="009479A7"/>
    <w:rsid w:val="00950227"/>
    <w:rsid w:val="00950CE5"/>
    <w:rsid w:val="00950DFB"/>
    <w:rsid w:val="00953477"/>
    <w:rsid w:val="00954E81"/>
    <w:rsid w:val="00955EB5"/>
    <w:rsid w:val="0096039E"/>
    <w:rsid w:val="0096048A"/>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C40"/>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D17"/>
    <w:rsid w:val="00AB4931"/>
    <w:rsid w:val="00AB4B91"/>
    <w:rsid w:val="00AB5630"/>
    <w:rsid w:val="00AB5B20"/>
    <w:rsid w:val="00AB68C2"/>
    <w:rsid w:val="00AB7AAF"/>
    <w:rsid w:val="00AC14AF"/>
    <w:rsid w:val="00AC2C95"/>
    <w:rsid w:val="00AC2EB2"/>
    <w:rsid w:val="00AC319D"/>
    <w:rsid w:val="00AC4086"/>
    <w:rsid w:val="00AC63D4"/>
    <w:rsid w:val="00AC6426"/>
    <w:rsid w:val="00AC6ABA"/>
    <w:rsid w:val="00AC709C"/>
    <w:rsid w:val="00AD023D"/>
    <w:rsid w:val="00AD1BCC"/>
    <w:rsid w:val="00AD1EF7"/>
    <w:rsid w:val="00AD2C25"/>
    <w:rsid w:val="00AD643E"/>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63"/>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695"/>
    <w:rsid w:val="00B60A05"/>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08B"/>
    <w:rsid w:val="00BA5B86"/>
    <w:rsid w:val="00BA68AF"/>
    <w:rsid w:val="00BA760A"/>
    <w:rsid w:val="00BB022F"/>
    <w:rsid w:val="00BB1390"/>
    <w:rsid w:val="00BB17D1"/>
    <w:rsid w:val="00BB2241"/>
    <w:rsid w:val="00BB2463"/>
    <w:rsid w:val="00BB2494"/>
    <w:rsid w:val="00BB25FF"/>
    <w:rsid w:val="00BB3107"/>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1C"/>
    <w:rsid w:val="00BC6E89"/>
    <w:rsid w:val="00BC7644"/>
    <w:rsid w:val="00BC7849"/>
    <w:rsid w:val="00BD10FC"/>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5E2"/>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DC9"/>
    <w:rsid w:val="00C16435"/>
    <w:rsid w:val="00C17731"/>
    <w:rsid w:val="00C17E9A"/>
    <w:rsid w:val="00C2065F"/>
    <w:rsid w:val="00C20EDB"/>
    <w:rsid w:val="00C20EF3"/>
    <w:rsid w:val="00C2100F"/>
    <w:rsid w:val="00C216F1"/>
    <w:rsid w:val="00C228C0"/>
    <w:rsid w:val="00C23C67"/>
    <w:rsid w:val="00C247A9"/>
    <w:rsid w:val="00C25DA7"/>
    <w:rsid w:val="00C26236"/>
    <w:rsid w:val="00C264EC"/>
    <w:rsid w:val="00C26B6B"/>
    <w:rsid w:val="00C26D79"/>
    <w:rsid w:val="00C3041F"/>
    <w:rsid w:val="00C30833"/>
    <w:rsid w:val="00C30866"/>
    <w:rsid w:val="00C3107D"/>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2A40"/>
    <w:rsid w:val="00C53253"/>
    <w:rsid w:val="00C53931"/>
    <w:rsid w:val="00C539A5"/>
    <w:rsid w:val="00C55E88"/>
    <w:rsid w:val="00C56053"/>
    <w:rsid w:val="00C56222"/>
    <w:rsid w:val="00C57849"/>
    <w:rsid w:val="00C57A01"/>
    <w:rsid w:val="00C57EB9"/>
    <w:rsid w:val="00C604F8"/>
    <w:rsid w:val="00C60D3F"/>
    <w:rsid w:val="00C61493"/>
    <w:rsid w:val="00C62BF6"/>
    <w:rsid w:val="00C62F44"/>
    <w:rsid w:val="00C642F9"/>
    <w:rsid w:val="00C645C0"/>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FE7"/>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776"/>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507"/>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1E49"/>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57C99"/>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4CD"/>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ECD"/>
    <w:rsid w:val="00DA74E8"/>
    <w:rsid w:val="00DB0FDD"/>
    <w:rsid w:val="00DB0FFE"/>
    <w:rsid w:val="00DB2C04"/>
    <w:rsid w:val="00DB341D"/>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D0201"/>
    <w:rsid w:val="00DD0D9D"/>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0FB"/>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11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4CE"/>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076"/>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AC8"/>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link w:val="39"/>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DA6ECD"/>
    <w:pPr>
      <w:widowControl w:val="0"/>
      <w:tabs>
        <w:tab w:val="left" w:pos="426"/>
        <w:tab w:val="right" w:pos="9781"/>
      </w:tabs>
      <w:ind w:right="141"/>
      <w:jc w:val="both"/>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39">
    <w:name w:val="Стиль3 Знак"/>
    <w:link w:val="38"/>
    <w:rsid w:val="00562135"/>
    <w:rPr>
      <w:szCs w:val="20"/>
    </w:rPr>
  </w:style>
  <w:style w:type="paragraph" w:styleId="afffe">
    <w:name w:val="Title"/>
    <w:basedOn w:val="a3"/>
    <w:link w:val="affff"/>
    <w:qFormat/>
    <w:rsid w:val="005636F8"/>
    <w:pPr>
      <w:jc w:val="center"/>
    </w:pPr>
    <w:rPr>
      <w:b/>
      <w:bCs/>
      <w:sz w:val="28"/>
      <w:szCs w:val="28"/>
    </w:rPr>
  </w:style>
  <w:style w:type="character" w:customStyle="1" w:styleId="affff">
    <w:name w:val="Название Знак"/>
    <w:basedOn w:val="a4"/>
    <w:link w:val="afffe"/>
    <w:rsid w:val="005636F8"/>
    <w:rPr>
      <w:b/>
      <w:bCs/>
      <w:sz w:val="28"/>
      <w:szCs w:val="28"/>
    </w:rPr>
  </w:style>
  <w:style w:type="paragraph" w:styleId="18">
    <w:name w:val="index 1"/>
    <w:basedOn w:val="a3"/>
    <w:next w:val="a3"/>
    <w:semiHidden/>
    <w:rsid w:val="00C015E2"/>
    <w:pPr>
      <w:snapToGrid w:val="0"/>
      <w:spacing w:line="228" w:lineRule="auto"/>
      <w:ind w:left="-51" w:right="-71" w:firstLine="14"/>
    </w:pPr>
    <w:rPr>
      <w:rFonts w:ascii="Arial" w:hAnsi="Arial" w:cs="Arial"/>
      <w:color w:val="000000"/>
      <w:spacing w:val="4"/>
      <w:sz w:val="22"/>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57791205">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26" Type="http://schemas.openxmlformats.org/officeDocument/2006/relationships/image" Target="media/image3.wmf"/><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oleObject" Target="embeddings/oleObject2.bin"/><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2.wmf"/><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oleObject" Target="embeddings/oleObject1.bin"/><Relationship Id="rId28" Type="http://schemas.openxmlformats.org/officeDocument/2006/relationships/image" Target="media/image4.wmf"/><Relationship Id="rId10" Type="http://schemas.openxmlformats.org/officeDocument/2006/relationships/footer" Target="footer1.xml"/><Relationship Id="rId19"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image" Target="media/image1.wmf"/><Relationship Id="rId27" Type="http://schemas.openxmlformats.org/officeDocument/2006/relationships/oleObject" Target="embeddings/oleObject3.bin"/><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DCADEC-17F4-41BE-94EF-8B65BA961445}">
  <ds:schemaRefs>
    <ds:schemaRef ds:uri="http://schemas.openxmlformats.org/officeDocument/2006/bibliography"/>
  </ds:schemaRefs>
</ds:datastoreItem>
</file>

<file path=customXml/itemProps2.xml><?xml version="1.0" encoding="utf-8"?>
<ds:datastoreItem xmlns:ds="http://schemas.openxmlformats.org/officeDocument/2006/customXml" ds:itemID="{305200CA-8C56-4550-8E90-4B4EAB469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21</Pages>
  <Words>6966</Words>
  <Characters>39711</Characters>
  <Application>Microsoft Office Word</Application>
  <DocSecurity>0</DocSecurity>
  <Lines>330</Lines>
  <Paragraphs>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46584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67</cp:revision>
  <cp:lastPrinted>2015-06-17T12:09:00Z</cp:lastPrinted>
  <dcterms:created xsi:type="dcterms:W3CDTF">2015-02-12T13:10:00Z</dcterms:created>
  <dcterms:modified xsi:type="dcterms:W3CDTF">2015-06-25T05:51:00Z</dcterms:modified>
</cp:coreProperties>
</file>