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34E7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4195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44195E"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44195E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44195E">
              <w:rPr>
                <w:color w:val="000000"/>
                <w:sz w:val="28"/>
                <w:lang w:eastAsia="ru-RU"/>
              </w:rPr>
              <w:t>13-20.К/11811-ВК</w:t>
            </w:r>
            <w:r w:rsidR="00F26B69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01F0">
        <w:rPr>
          <w:b/>
          <w:sz w:val="26"/>
          <w:szCs w:val="26"/>
        </w:rPr>
        <w:t>СМЕСЬ МАСЕЛ НЕКОНДИЦИОННЫХ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26B69" w:rsidRPr="00F26B69">
        <w:rPr>
          <w:b/>
          <w:sz w:val="28"/>
          <w:szCs w:val="28"/>
        </w:rPr>
        <w:t xml:space="preserve">50 358,00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34E7F">
        <w:rPr>
          <w:iCs/>
          <w:color w:val="0000FF"/>
          <w:spacing w:val="4"/>
          <w:sz w:val="28"/>
          <w:szCs w:val="28"/>
        </w:rPr>
        <w:t>18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001F0">
        <w:rPr>
          <w:iCs/>
          <w:color w:val="0000FF"/>
          <w:spacing w:val="4"/>
          <w:sz w:val="28"/>
          <w:szCs w:val="28"/>
        </w:rPr>
        <w:t>ию</w:t>
      </w:r>
      <w:r w:rsidR="00F26B69">
        <w:rPr>
          <w:iCs/>
          <w:color w:val="0000FF"/>
          <w:spacing w:val="4"/>
          <w:sz w:val="28"/>
          <w:szCs w:val="28"/>
        </w:rPr>
        <w:t>л</w:t>
      </w:r>
      <w:r w:rsidR="00B001F0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8001F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001F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495BA4" w:rsidRDefault="00B001F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F26B69">
            <w:pPr>
              <w:jc w:val="right"/>
              <w:rPr>
                <w:color w:val="000000"/>
                <w:sz w:val="22"/>
                <w:szCs w:val="22"/>
              </w:rPr>
            </w:pPr>
            <w:r w:rsidRPr="00F26B69">
              <w:rPr>
                <w:color w:val="000000"/>
                <w:sz w:val="22"/>
                <w:szCs w:val="22"/>
              </w:rPr>
              <w:t>5716,00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F26B69">
            <w:pPr>
              <w:jc w:val="right"/>
              <w:rPr>
                <w:color w:val="000000"/>
                <w:sz w:val="22"/>
                <w:szCs w:val="22"/>
              </w:rPr>
            </w:pPr>
            <w:r w:rsidRPr="00F26B69">
              <w:rPr>
                <w:color w:val="000000"/>
                <w:sz w:val="22"/>
                <w:szCs w:val="22"/>
              </w:rPr>
              <w:t>50 358,00</w:t>
            </w:r>
          </w:p>
        </w:tc>
      </w:tr>
      <w:tr w:rsidR="00B001F0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3C6B71" w:rsidRDefault="00B001F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D40F94" w:rsidRDefault="00F26B69" w:rsidP="00954687">
            <w:pPr>
              <w:jc w:val="center"/>
              <w:rPr>
                <w:b/>
              </w:rPr>
            </w:pPr>
            <w:r w:rsidRPr="00F26B69">
              <w:rPr>
                <w:b/>
              </w:rPr>
              <w:t>50 358,00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F0A24" w:rsidRPr="002F0A24" w:rsidRDefault="002F0A24" w:rsidP="004A03CD">
      <w:pPr>
        <w:autoSpaceDN w:val="0"/>
        <w:ind w:firstLine="306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Участник должен приложить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опасности.</w:t>
      </w:r>
    </w:p>
    <w:p w:rsidR="002167C7" w:rsidRDefault="002F0A24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Отгрузка осуществляется в таре Продавца - 200х л бочках</w:t>
      </w:r>
      <w:r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Pr="00B001F0">
        <w:rPr>
          <w:b/>
          <w:bCs/>
          <w:snapToGrid w:val="0"/>
          <w:sz w:val="28"/>
          <w:szCs w:val="28"/>
          <w:lang w:eastAsia="ru-RU"/>
        </w:rPr>
        <w:t xml:space="preserve">37 </w:t>
      </w:r>
      <w:proofErr w:type="spellStart"/>
      <w:proofErr w:type="gram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proofErr w:type="gramEnd"/>
      <w:r>
        <w:rPr>
          <w:b/>
          <w:bCs/>
          <w:snapToGrid w:val="0"/>
          <w:sz w:val="28"/>
          <w:szCs w:val="28"/>
          <w:lang w:eastAsia="ru-RU"/>
        </w:rPr>
        <w:t>)</w:t>
      </w:r>
      <w:r w:rsidRPr="002F0A24">
        <w:rPr>
          <w:b/>
          <w:bCs/>
          <w:snapToGrid w:val="0"/>
          <w:sz w:val="28"/>
          <w:szCs w:val="28"/>
          <w:lang w:eastAsia="ru-RU"/>
        </w:rPr>
        <w:t xml:space="preserve">, </w:t>
      </w:r>
      <w:r w:rsidRPr="00B001F0">
        <w:rPr>
          <w:b/>
          <w:bCs/>
          <w:snapToGrid w:val="0"/>
          <w:sz w:val="28"/>
          <w:szCs w:val="28"/>
          <w:lang w:eastAsia="ru-RU"/>
        </w:rPr>
        <w:t>канистры</w:t>
      </w:r>
      <w:r>
        <w:rPr>
          <w:b/>
          <w:bCs/>
          <w:snapToGrid w:val="0"/>
          <w:sz w:val="28"/>
          <w:szCs w:val="28"/>
          <w:lang w:eastAsia="ru-RU"/>
        </w:rPr>
        <w:t xml:space="preserve"> </w:t>
      </w:r>
      <w:r w:rsidR="00927398">
        <w:rPr>
          <w:b/>
          <w:bCs/>
          <w:snapToGrid w:val="0"/>
          <w:sz w:val="28"/>
          <w:szCs w:val="28"/>
          <w:lang w:eastAsia="ru-RU"/>
        </w:rPr>
        <w:t>2</w:t>
      </w:r>
      <w:r w:rsidRPr="002F0A24">
        <w:rPr>
          <w:b/>
          <w:bCs/>
          <w:snapToGrid w:val="0"/>
          <w:sz w:val="28"/>
          <w:szCs w:val="28"/>
          <w:lang w:eastAsia="ru-RU"/>
        </w:rPr>
        <w:t>0 л</w:t>
      </w:r>
      <w:r w:rsidR="00882706"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="00882706" w:rsidRPr="00B001F0">
        <w:rPr>
          <w:b/>
          <w:bCs/>
          <w:snapToGrid w:val="0"/>
          <w:sz w:val="28"/>
          <w:szCs w:val="28"/>
          <w:lang w:eastAsia="ru-RU"/>
        </w:rPr>
        <w:t xml:space="preserve">72 </w:t>
      </w:r>
      <w:proofErr w:type="spell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r w:rsidR="00882706">
        <w:rPr>
          <w:b/>
          <w:bCs/>
          <w:snapToGrid w:val="0"/>
          <w:sz w:val="28"/>
          <w:szCs w:val="28"/>
          <w:lang w:eastAsia="ru-RU"/>
        </w:rPr>
        <w:t>).</w:t>
      </w:r>
    </w:p>
    <w:p w:rsidR="00B455BE" w:rsidRDefault="00B455BE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В составе смеси масла </w:t>
      </w:r>
      <w:r w:rsidR="00F26B69">
        <w:rPr>
          <w:b/>
          <w:bCs/>
          <w:snapToGrid w:val="0"/>
          <w:sz w:val="28"/>
          <w:szCs w:val="28"/>
          <w:lang w:eastAsia="ru-RU"/>
        </w:rPr>
        <w:t>может присутствовать</w:t>
      </w:r>
      <w:r>
        <w:rPr>
          <w:b/>
          <w:bCs/>
          <w:snapToGrid w:val="0"/>
          <w:sz w:val="28"/>
          <w:szCs w:val="28"/>
          <w:lang w:eastAsia="ru-RU"/>
        </w:rPr>
        <w:t xml:space="preserve"> вода до 50%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01F0">
              <w:rPr>
                <w:b/>
                <w:szCs w:val="24"/>
              </w:rPr>
              <w:t>СМЕСЬ МАСЕЛ НЕКОНДИЦИОННЫХ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26B69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F26B69">
              <w:rPr>
                <w:b/>
                <w:color w:val="000000"/>
                <w:sz w:val="22"/>
                <w:szCs w:val="22"/>
              </w:rPr>
              <w:t xml:space="preserve">50 358,00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455B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455BE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55B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455BE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34E7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6B6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455BE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5BE" w:rsidRPr="00495BA4" w:rsidRDefault="00B455B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34E7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34E7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4E7F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0A24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95E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A03CD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001F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2706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7398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60A7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1D4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1F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55B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6B69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224FA-B5A1-47C7-A82B-E268BF834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4970</Words>
  <Characters>28329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2022-07-06T05:36:00Z</dcterms:created>
  <dcterms:modified xsi:type="dcterms:W3CDTF">2022-07-06T05:40:00Z</dcterms:modified>
</cp:coreProperties>
</file>