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419" w:rsidRDefault="00933419" w:rsidP="001B56B1">
      <w:pPr>
        <w:jc w:val="center"/>
        <w:rPr>
          <w:rFonts w:ascii="Times New Roman" w:hAnsi="Times New Roman" w:cs="Times New Roman"/>
          <w:b/>
          <w:sz w:val="28"/>
          <w:szCs w:val="28"/>
        </w:rPr>
      </w:pPr>
    </w:p>
    <w:p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 w:rsidR="006B4FD0" w:rsidRPr="00C13FE4" w:rsidRDefault="005665E1"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w:t>
          </w:r>
          <w:r w:rsidR="001760FF">
            <w:rPr>
              <w:rFonts w:ascii="Times New Roman" w:hAnsi="Times New Roman" w:cs="Times New Roman"/>
              <w:sz w:val="24"/>
              <w:szCs w:val="24"/>
            </w:rPr>
            <w:t>новый Бор, Ленинградской обл.</w:t>
          </w:r>
        </w:sdtContent>
      </w:sdt>
      <w:r w:rsidR="00FE3D09">
        <w:rPr>
          <w:rFonts w:ascii="Times New Roman" w:hAnsi="Times New Roman" w:cs="Times New Roman"/>
          <w:sz w:val="24"/>
          <w:szCs w:val="24"/>
        </w:rPr>
        <w:t xml:space="preserve">                                                                  </w:t>
      </w:r>
      <w:sdt>
        <w:sdtPr>
          <w:rPr>
            <w:rStyle w:val="2"/>
            <w:sz w:val="24"/>
            <w:szCs w:val="24"/>
          </w:rPr>
          <w:id w:val="62688767"/>
          <w:lock w:val="sdtLocked"/>
          <w:placeholder>
            <w:docPart w:val="A5D3FFBADB314C18B81ED5DEDFB3AA40"/>
          </w:placeholder>
          <w:showingPlcHdr/>
          <w:date w:fullDate="2015-06-08T00:00:00Z">
            <w:dateFormat w:val="dd.MM.yyyy"/>
            <w:lid w:val="ru-RU"/>
            <w:storeMappedDataAs w:val="dateTime"/>
            <w:calendar w:val="gregorian"/>
          </w:date>
        </w:sdtPr>
        <w:sdtEndPr>
          <w:rPr>
            <w:rStyle w:val="a0"/>
            <w:rFonts w:asciiTheme="minorHAnsi" w:hAnsiTheme="minorHAnsi"/>
          </w:rPr>
        </w:sdtEndPr>
        <w:sdtContent>
          <w:r w:rsidR="001760FF" w:rsidRPr="00C13FE4">
            <w:rPr>
              <w:rStyle w:val="a7"/>
              <w:rFonts w:ascii="Times New Roman" w:hAnsi="Times New Roman" w:cs="Times New Roman"/>
              <w:i/>
              <w:sz w:val="24"/>
              <w:szCs w:val="24"/>
            </w:rPr>
            <w:t>Место для ввода даты.</w:t>
          </w:r>
        </w:sdtContent>
      </w:sdt>
    </w:p>
    <w:p w:rsidR="006B4FD0" w:rsidRPr="00C13FE4" w:rsidRDefault="006B4FD0" w:rsidP="006B4FD0">
      <w:pPr>
        <w:ind w:firstLine="567"/>
        <w:jc w:val="both"/>
        <w:rPr>
          <w:rFonts w:ascii="Times New Roman" w:hAnsi="Times New Roman" w:cs="Times New Roman"/>
          <w:b/>
          <w:sz w:val="24"/>
          <w:szCs w:val="24"/>
        </w:rPr>
      </w:pPr>
      <w:proofErr w:type="gramStart"/>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 w:val="24"/>
            <w:szCs w:val="24"/>
          </w:rPr>
          <w:id w:val="62688724"/>
          <w:lock w:val="sdtLocked"/>
          <w:placeholder>
            <w:docPart w:val="F97EC522BACD4163A2A2F3EE66C53FD8"/>
          </w:placeholder>
        </w:sdtPr>
        <w:sdtEndPr/>
        <w:sdtContent>
          <w:r w:rsidR="001760FF">
            <w:rPr>
              <w:rFonts w:ascii="Times New Roman" w:hAnsi="Times New Roman" w:cs="Times New Roman"/>
              <w:sz w:val="24"/>
              <w:szCs w:val="24"/>
            </w:rPr>
            <w:t>____________________</w:t>
          </w:r>
        </w:sdtContent>
      </w:sdt>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sdt>
        <w:sdtPr>
          <w:rPr>
            <w:rFonts w:ascii="Times New Roman" w:hAnsi="Times New Roman" w:cs="Times New Roman"/>
            <w:sz w:val="24"/>
            <w:szCs w:val="24"/>
          </w:rPr>
          <w:id w:val="1121675705"/>
          <w:lock w:val="sdtLocked"/>
          <w:placeholder>
            <w:docPart w:val="FA3E97BE6C7C4C5DB18B13825E67D594"/>
          </w:placeholder>
        </w:sdtPr>
        <w:sdtEndPr/>
        <w:sdtContent>
          <w:r w:rsidR="001760FF">
            <w:rPr>
              <w:rFonts w:ascii="Times New Roman" w:eastAsia="Times New Roman" w:hAnsi="Times New Roman" w:cs="Times New Roman"/>
              <w:spacing w:val="-1"/>
              <w:sz w:val="24"/>
            </w:rPr>
            <w:t>_______________________</w:t>
          </w:r>
        </w:sdtContent>
      </w:sdt>
      <w:r w:rsidRPr="00C13FE4">
        <w:rPr>
          <w:rFonts w:ascii="Times New Roman" w:hAnsi="Times New Roman" w:cs="Times New Roman"/>
          <w:sz w:val="24"/>
          <w:szCs w:val="24"/>
        </w:rPr>
        <w:t xml:space="preserve">, действующего на основании </w:t>
      </w:r>
      <w:sdt>
        <w:sdtPr>
          <w:rPr>
            <w:rFonts w:ascii="Times New Roman" w:hAnsi="Times New Roman" w:cs="Times New Roman"/>
            <w:sz w:val="24"/>
            <w:szCs w:val="24"/>
          </w:rPr>
          <w:id w:val="1121675706"/>
          <w:lock w:val="sdtLocked"/>
          <w:placeholder>
            <w:docPart w:val="9C33589336CA4F23A0AA7A150BC1BD3E"/>
          </w:placeholder>
        </w:sdtPr>
        <w:sdtEndPr/>
        <w:sdtContent>
          <w:r w:rsidR="001760FF">
            <w:rPr>
              <w:rFonts w:ascii="Times New Roman" w:eastAsia="Times New Roman" w:hAnsi="Times New Roman" w:cs="Times New Roman"/>
              <w:spacing w:val="6"/>
              <w:sz w:val="24"/>
            </w:rPr>
            <w:t>__________________________</w:t>
          </w:r>
        </w:sdtContent>
      </w:sdt>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w:t>
      </w:r>
      <w:proofErr w:type="gramEnd"/>
      <w:r w:rsidRPr="00C13FE4">
        <w:rPr>
          <w:rFonts w:ascii="Times New Roman" w:hAnsi="Times New Roman" w:cs="Times New Roman"/>
          <w:sz w:val="24"/>
          <w:szCs w:val="24"/>
        </w:rPr>
        <w:t xml:space="preserve"> ниже </w:t>
      </w:r>
      <w:proofErr w:type="gramStart"/>
      <w:r w:rsidRPr="00C13FE4">
        <w:rPr>
          <w:rFonts w:ascii="Times New Roman" w:hAnsi="Times New Roman" w:cs="Times New Roman"/>
          <w:sz w:val="24"/>
          <w:szCs w:val="24"/>
        </w:rPr>
        <w:t>условиях</w:t>
      </w:r>
      <w:proofErr w:type="gramEnd"/>
      <w:r w:rsidRPr="00C13FE4">
        <w:rPr>
          <w:rFonts w:ascii="Times New Roman" w:hAnsi="Times New Roman" w:cs="Times New Roman"/>
          <w:sz w:val="24"/>
          <w:szCs w:val="24"/>
        </w:rPr>
        <w:t>.</w:t>
      </w:r>
    </w:p>
    <w:p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sdt>
      <w:sdtPr>
        <w:rPr>
          <w:rFonts w:ascii="Times New Roman" w:hAnsi="Times New Roman" w:cs="Times New Roman"/>
          <w:sz w:val="24"/>
          <w:szCs w:val="24"/>
        </w:rPr>
        <w:id w:val="1126751205"/>
        <w:lock w:val="sdtLocked"/>
        <w:placeholder>
          <w:docPart w:val="DefaultPlaceholder_22675703"/>
        </w:placeholder>
      </w:sdtPr>
      <w:sdtEndPr/>
      <w:sdtContent>
        <w:p w:rsidR="00850D05" w:rsidRPr="00C13FE4" w:rsidRDefault="00C72316" w:rsidP="00661106">
          <w:pPr>
            <w:ind w:firstLine="567"/>
            <w:jc w:val="both"/>
            <w:rPr>
              <w:rFonts w:ascii="Times New Roman" w:hAnsi="Times New Roman" w:cs="Times New Roman"/>
              <w:sz w:val="24"/>
              <w:szCs w:val="24"/>
            </w:rPr>
          </w:pPr>
          <w:r w:rsidRPr="00163EB4">
            <w:rPr>
              <w:rFonts w:ascii="Times New Roman" w:hAnsi="Times New Roman" w:cs="Times New Roman"/>
              <w:sz w:val="24"/>
              <w:szCs w:val="24"/>
            </w:rPr>
            <w:t>Молоко и</w:t>
          </w:r>
          <w:r w:rsidR="00760AAE">
            <w:rPr>
              <w:rFonts w:ascii="Times New Roman" w:hAnsi="Times New Roman" w:cs="Times New Roman"/>
              <w:sz w:val="24"/>
              <w:szCs w:val="24"/>
            </w:rPr>
            <w:t xml:space="preserve"> молочная продукция, поставляемая</w:t>
          </w:r>
          <w:r w:rsidR="00850D05" w:rsidRPr="00163EB4">
            <w:rPr>
              <w:rFonts w:ascii="Times New Roman" w:hAnsi="Times New Roman" w:cs="Times New Roman"/>
              <w:sz w:val="24"/>
              <w:szCs w:val="24"/>
            </w:rPr>
            <w:t xml:space="preserve"> по Договору в количестве, определенном Спецификацией (П</w:t>
          </w:r>
          <w:r w:rsidRPr="00163EB4">
            <w:rPr>
              <w:rFonts w:ascii="Times New Roman" w:hAnsi="Times New Roman" w:cs="Times New Roman"/>
              <w:sz w:val="24"/>
              <w:szCs w:val="24"/>
            </w:rPr>
            <w:t xml:space="preserve">риложение № 1), и </w:t>
          </w:r>
          <w:proofErr w:type="gramStart"/>
          <w:r w:rsidRPr="00163EB4">
            <w:rPr>
              <w:rFonts w:ascii="Times New Roman" w:hAnsi="Times New Roman" w:cs="Times New Roman"/>
              <w:sz w:val="24"/>
              <w:szCs w:val="24"/>
            </w:rPr>
            <w:t>соответствующи</w:t>
          </w:r>
          <w:r w:rsidR="005F505A">
            <w:rPr>
              <w:rFonts w:ascii="Times New Roman" w:hAnsi="Times New Roman" w:cs="Times New Roman"/>
              <w:sz w:val="24"/>
              <w:szCs w:val="24"/>
            </w:rPr>
            <w:t>е</w:t>
          </w:r>
          <w:proofErr w:type="gramEnd"/>
          <w:r w:rsidR="005F505A">
            <w:rPr>
              <w:rFonts w:ascii="Times New Roman" w:hAnsi="Times New Roman" w:cs="Times New Roman"/>
              <w:sz w:val="24"/>
              <w:szCs w:val="24"/>
            </w:rPr>
            <w:t xml:space="preserve"> по качеству  Техническимтребованиям</w:t>
          </w:r>
          <w:r w:rsidR="00850D05" w:rsidRPr="00163EB4">
            <w:rPr>
              <w:rFonts w:ascii="Times New Roman" w:hAnsi="Times New Roman" w:cs="Times New Roman"/>
              <w:sz w:val="24"/>
              <w:szCs w:val="24"/>
            </w:rPr>
            <w:t xml:space="preserve"> (Приложение № 2).</w:t>
          </w:r>
        </w:p>
      </w:sdtContent>
    </w:sdt>
    <w:p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 w:rsidR="00CA6394" w:rsidRPr="00F31085" w:rsidRDefault="00CA6394" w:rsidP="00CA6394">
      <w:pPr>
        <w:pStyle w:val="-0"/>
        <w:numPr>
          <w:ilvl w:val="0"/>
          <w:numId w:val="0"/>
        </w:numPr>
        <w:spacing w:before="60" w:after="60"/>
      </w:pPr>
      <w:r w:rsidRPr="00F31085">
        <w:t xml:space="preserve">Цена Договора </w:t>
      </w:r>
      <w:r>
        <w:t>является ориентировочной.</w:t>
      </w:r>
    </w:p>
    <w:p w:rsidR="00CA6394" w:rsidRPr="00F31085" w:rsidRDefault="00CA6394" w:rsidP="00CA6394">
      <w:pPr>
        <w:pStyle w:val="-0"/>
        <w:numPr>
          <w:ilvl w:val="0"/>
          <w:numId w:val="0"/>
        </w:numPr>
        <w:spacing w:before="60" w:after="60"/>
      </w:pPr>
      <w:r w:rsidRPr="00F31085">
        <w:t>Возможно отклоне</w:t>
      </w:r>
      <w:r>
        <w:t>ние от ориентировочной цены</w:t>
      </w:r>
      <w:r w:rsidRPr="00F31085">
        <w:t xml:space="preserve"> Договора в меньшую сторону.</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6B4FD0" w:rsidRPr="001760FF" w:rsidRDefault="00760AAE" w:rsidP="006B4FD0">
      <w:pPr>
        <w:ind w:firstLine="567"/>
        <w:jc w:val="both"/>
        <w:rPr>
          <w:rFonts w:ascii="Times New Roman" w:hAnsi="Times New Roman" w:cs="Times New Roman"/>
          <w:i/>
          <w:sz w:val="24"/>
          <w:szCs w:val="24"/>
        </w:rPr>
      </w:pPr>
      <w:r w:rsidRPr="001760FF">
        <w:rPr>
          <w:rFonts w:ascii="Times New Roman" w:hAnsi="Times New Roman" w:cs="Times New Roman"/>
          <w:sz w:val="24"/>
          <w:szCs w:val="24"/>
        </w:rPr>
        <w:t>Цена Договора составляет:</w:t>
      </w:r>
      <w:r w:rsidR="006B4FD0" w:rsidRPr="001760FF">
        <w:rPr>
          <w:rFonts w:ascii="Times New Roman" w:hAnsi="Times New Roman" w:cs="Times New Roman"/>
          <w:sz w:val="24"/>
          <w:szCs w:val="24"/>
        </w:rPr>
        <w:t xml:space="preserve"> </w:t>
      </w:r>
      <w:sdt>
        <w:sdtPr>
          <w:rPr>
            <w:rFonts w:ascii="Times New Roman" w:hAnsi="Times New Roman" w:cs="Times New Roman"/>
            <w:sz w:val="24"/>
            <w:szCs w:val="24"/>
          </w:rPr>
          <w:id w:val="242707064"/>
          <w:lock w:val="sdtLocked"/>
          <w:placeholder>
            <w:docPart w:val="3D1E035C0CC04B51996812C234D4528B"/>
          </w:placeholder>
        </w:sdtPr>
        <w:sdtEndPr/>
        <w:sdtContent>
          <w:r w:rsidR="001760FF" w:rsidRPr="001760FF">
            <w:rPr>
              <w:rFonts w:ascii="Times New Roman" w:hAnsi="Times New Roman" w:cs="Times New Roman"/>
              <w:sz w:val="24"/>
              <w:szCs w:val="24"/>
            </w:rPr>
            <w:t>_______________________________________________</w:t>
          </w:r>
          <w:r w:rsidR="00DA3D4F">
            <w:rPr>
              <w:rFonts w:ascii="Times New Roman" w:hAnsi="Times New Roman" w:cs="Times New Roman"/>
              <w:sz w:val="24"/>
              <w:szCs w:val="24"/>
            </w:rPr>
            <w:t>_</w:t>
          </w:r>
        </w:sdtContent>
      </w:sdt>
    </w:p>
    <w:p w:rsidR="006B4FD0" w:rsidRPr="001760FF" w:rsidRDefault="005665E1" w:rsidP="006B4FD0">
      <w:pPr>
        <w:ind w:firstLine="567"/>
        <w:jc w:val="both"/>
        <w:rPr>
          <w:rFonts w:ascii="Times New Roman" w:hAnsi="Times New Roman" w:cs="Times New Roman"/>
          <w:sz w:val="24"/>
          <w:szCs w:val="24"/>
        </w:rPr>
      </w:pPr>
      <w:sdt>
        <w:sdtPr>
          <w:rPr>
            <w:rFonts w:ascii="Times New Roman" w:hAnsi="Times New Roman" w:cs="Times New Roman"/>
            <w:i/>
            <w:sz w:val="24"/>
            <w:szCs w:val="24"/>
          </w:rPr>
          <w:id w:val="242707065"/>
          <w:lock w:val="sdtLocked"/>
          <w:placeholder>
            <w:docPart w:val="3D1E035C0CC04B51996812C234D4528B"/>
          </w:placeholder>
        </w:sdtPr>
        <w:sdtEndPr>
          <w:rPr>
            <w:i w:val="0"/>
          </w:rPr>
        </w:sdtEndPr>
        <w:sdtContent>
          <w:r w:rsidR="001760FF" w:rsidRPr="001760FF">
            <w:rPr>
              <w:rFonts w:ascii="Times New Roman" w:hAnsi="Times New Roman" w:cs="Times New Roman"/>
              <w:sz w:val="24"/>
              <w:szCs w:val="24"/>
            </w:rPr>
            <w:t>НДС 10%</w:t>
          </w:r>
          <w:r w:rsidR="001760FF">
            <w:rPr>
              <w:rFonts w:ascii="Times New Roman" w:hAnsi="Times New Roman" w:cs="Times New Roman"/>
              <w:sz w:val="24"/>
              <w:szCs w:val="24"/>
            </w:rPr>
            <w:t>: _______________________________________________________________</w:t>
          </w:r>
        </w:sdtContent>
      </w:sdt>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61106">
            <w:rPr>
              <w:rFonts w:ascii="Times New Roman" w:hAnsi="Times New Roman" w:cs="Times New Roman"/>
              <w:sz w:val="24"/>
              <w:szCs w:val="24"/>
            </w:rPr>
            <w:t>Оплата по факту поставки.</w:t>
          </w:r>
        </w:sdtContent>
      </w:sdt>
    </w:p>
    <w:p w:rsidR="00661106" w:rsidRDefault="00661106" w:rsidP="006B4FD0">
      <w:pPr>
        <w:jc w:val="both"/>
        <w:rPr>
          <w:rFonts w:ascii="Times New Roman" w:hAnsi="Times New Roman" w:cs="Times New Roman"/>
          <w:b/>
          <w:sz w:val="24"/>
          <w:szCs w:val="24"/>
        </w:rPr>
      </w:pPr>
    </w:p>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sdt>
      <w:sdtPr>
        <w:rPr>
          <w:rFonts w:ascii="Times New Roman" w:hAnsi="Times New Roman" w:cs="Times New Roman"/>
          <w:sz w:val="24"/>
          <w:szCs w:val="24"/>
        </w:rPr>
        <w:id w:val="1126751358"/>
        <w:lock w:val="sdtLocked"/>
        <w:placeholder>
          <w:docPart w:val="DefaultPlaceholder_22675703"/>
        </w:placeholder>
      </w:sdtPr>
      <w:sdtEndPr/>
      <w:sdtContent>
        <w:p w:rsidR="0002566B" w:rsidRPr="00D16A7F" w:rsidRDefault="00661106" w:rsidP="00B515AA">
          <w:pPr>
            <w:jc w:val="both"/>
            <w:rPr>
              <w:rFonts w:ascii="Times New Roman" w:hAnsi="Times New Roman" w:cs="Times New Roman"/>
              <w:sz w:val="24"/>
              <w:szCs w:val="24"/>
            </w:rPr>
          </w:pPr>
          <w:r>
            <w:rPr>
              <w:rFonts w:ascii="Times New Roman" w:hAnsi="Times New Roman" w:cs="Times New Roman"/>
              <w:b/>
              <w:sz w:val="24"/>
              <w:szCs w:val="24"/>
            </w:rPr>
            <w:t>2.3.1</w:t>
          </w:r>
          <w:r w:rsidR="0002566B" w:rsidRPr="00D16A7F">
            <w:rPr>
              <w:rFonts w:ascii="Times New Roman" w:hAnsi="Times New Roman" w:cs="Times New Roman"/>
              <w:b/>
              <w:sz w:val="24"/>
              <w:szCs w:val="24"/>
            </w:rPr>
            <w:t>. Стандартные условия оплаты при отсутствии аванса.</w:t>
          </w:r>
        </w:p>
        <w:p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sdt>
      <w:sdtPr>
        <w:rPr>
          <w:rFonts w:ascii="Times New Roman" w:hAnsi="Times New Roman" w:cs="Times New Roman"/>
          <w:sz w:val="24"/>
          <w:szCs w:val="24"/>
        </w:rPr>
        <w:id w:val="1126751259"/>
        <w:lock w:val="sdtLocked"/>
        <w:placeholder>
          <w:docPart w:val="DefaultPlaceholder_22675703"/>
        </w:placeholder>
      </w:sdtPr>
      <w:sdtEnd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p>
      </w:sdtContent>
    </w:sdt>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случае наличия в Договоре Особых условий оплаты, расчеты по Договору осуществляются в соответствии с Особенными условиями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rsidR="00B359CF" w:rsidRDefault="00B359CF" w:rsidP="0064076D">
      <w:pPr>
        <w:jc w:val="both"/>
        <w:rPr>
          <w:rFonts w:ascii="Times New Roman" w:hAnsi="Times New Roman" w:cs="Times New Roman"/>
          <w:b/>
          <w:sz w:val="24"/>
          <w:szCs w:val="24"/>
        </w:rPr>
      </w:pP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sdt>
        <w:sdtPr>
          <w:rPr>
            <w:rFonts w:ascii="Times New Roman" w:hAnsi="Times New Roman" w:cs="Times New Roman"/>
            <w:sz w:val="24"/>
            <w:szCs w:val="24"/>
          </w:rPr>
          <w:id w:val="242707078"/>
          <w:lock w:val="sdtLocked"/>
          <w:placeholder>
            <w:docPart w:val="75ABD6364112491A9410ADDCE8CA4EB6"/>
          </w:placeholde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EndPr/>
        <w:sdtContent>
          <w:r w:rsidR="00347EA4">
            <w:rPr>
              <w:rFonts w:ascii="Times New Roman" w:hAnsi="Times New Roman" w:cs="Times New Roman"/>
              <w:sz w:val="24"/>
              <w:szCs w:val="24"/>
            </w:rPr>
            <w:t>Доставка Покупателю</w:t>
          </w:r>
        </w:sdtContent>
      </w:sdt>
    </w:p>
    <w:p w:rsidR="009B145E" w:rsidRPr="00CF10D2"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sdt>
        <w:sdtPr>
          <w:rPr>
            <w:rFonts w:ascii="Times New Roman" w:hAnsi="Times New Roman" w:cs="Times New Roman"/>
            <w:sz w:val="24"/>
            <w:szCs w:val="24"/>
          </w:rPr>
          <w:id w:val="242707079"/>
          <w:lock w:val="sdtLocked"/>
          <w:placeholder>
            <w:docPart w:val="0DDF4AA2129446E3B87231FA3D714F6D"/>
          </w:placeholder>
        </w:sdtPr>
        <w:sdtEndPr/>
        <w:sdtContent>
          <w:r w:rsidR="000322FB">
            <w:rPr>
              <w:rFonts w:ascii="Times New Roman" w:hAnsi="Times New Roman" w:cs="Times New Roman"/>
              <w:sz w:val="24"/>
              <w:szCs w:val="24"/>
            </w:rPr>
            <w:t xml:space="preserve">Ленинградская область, </w:t>
          </w:r>
          <w:r w:rsidR="00CF10D2" w:rsidRPr="00CF10D2">
            <w:rPr>
              <w:rFonts w:ascii="Times New Roman" w:hAnsi="Times New Roman" w:cs="Times New Roman"/>
              <w:sz w:val="24"/>
              <w:szCs w:val="24"/>
            </w:rPr>
            <w:t>г. Сосновый Бор</w:t>
          </w:r>
          <w:proofErr w:type="gramStart"/>
          <w:r w:rsidR="00CF10D2" w:rsidRPr="00CF10D2">
            <w:rPr>
              <w:rFonts w:ascii="Times New Roman" w:hAnsi="Times New Roman" w:cs="Times New Roman"/>
              <w:sz w:val="24"/>
              <w:szCs w:val="24"/>
            </w:rPr>
            <w:t>,</w:t>
          </w:r>
          <w:r w:rsidR="00163EB4" w:rsidRPr="00CF10D2">
            <w:rPr>
              <w:rFonts w:ascii="Times New Roman" w:hAnsi="Times New Roman" w:cs="Times New Roman"/>
              <w:sz w:val="24"/>
              <w:szCs w:val="24"/>
            </w:rPr>
            <w:t>Ф</w:t>
          </w:r>
          <w:proofErr w:type="gramEnd"/>
          <w:r w:rsidR="00163EB4" w:rsidRPr="00CF10D2">
            <w:rPr>
              <w:rFonts w:ascii="Times New Roman" w:hAnsi="Times New Roman" w:cs="Times New Roman"/>
              <w:sz w:val="24"/>
              <w:szCs w:val="24"/>
            </w:rPr>
            <w:t>ГУП "НИТИ им. А.П. Александрова" - столовая, кафе «Радуга» - у</w:t>
          </w:r>
          <w:r w:rsidR="00EE641A">
            <w:rPr>
              <w:rFonts w:ascii="Times New Roman" w:hAnsi="Times New Roman" w:cs="Times New Roman"/>
              <w:sz w:val="24"/>
              <w:szCs w:val="24"/>
            </w:rPr>
            <w:t>л. Красных Фортов, 11/2.</w:t>
          </w:r>
          <w:r w:rsidR="00D55114" w:rsidRPr="00CF10D2">
            <w:rPr>
              <w:rFonts w:ascii="Times New Roman" w:hAnsi="Times New Roman" w:cs="Times New Roman"/>
              <w:color w:val="808080" w:themeColor="background1" w:themeShade="80"/>
              <w:sz w:val="24"/>
              <w:szCs w:val="24"/>
            </w:rPr>
            <w:t>.</w:t>
          </w:r>
        </w:sdtContent>
      </w:sdt>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w:t>
      </w:r>
      <w:r w:rsidR="00CF10D2">
        <w:rPr>
          <w:rFonts w:ascii="Times New Roman" w:hAnsi="Times New Roman" w:cs="Times New Roman"/>
          <w:sz w:val="24"/>
          <w:szCs w:val="24"/>
        </w:rPr>
        <w:t>–</w:t>
      </w:r>
      <w:sdt>
        <w:sdtPr>
          <w:rPr>
            <w:rFonts w:ascii="Times New Roman" w:hAnsi="Times New Roman" w:cs="Times New Roman"/>
            <w:i/>
            <w:sz w:val="24"/>
            <w:szCs w:val="24"/>
          </w:rPr>
          <w:id w:val="242707080"/>
          <w:placeholder>
            <w:docPart w:val="30A37F132605437AA64DD917E7F3AF3F"/>
          </w:placeholder>
          <w:date>
            <w:dateFormat w:val="dd.MM.yyyy"/>
            <w:lid w:val="ru-RU"/>
            <w:storeMappedDataAs w:val="dateTime"/>
            <w:calendar w:val="gregorian"/>
          </w:date>
        </w:sdtPr>
        <w:sdtEndPr/>
        <w:sdtContent>
          <w:r w:rsidR="008F203E">
            <w:rPr>
              <w:rFonts w:ascii="Times New Roman" w:hAnsi="Times New Roman" w:cs="Times New Roman"/>
              <w:i/>
              <w:sz w:val="24"/>
              <w:szCs w:val="24"/>
            </w:rPr>
            <w:t>предусмотрен</w:t>
          </w:r>
          <w:r w:rsidR="002661A4">
            <w:rPr>
              <w:rFonts w:ascii="Times New Roman" w:hAnsi="Times New Roman" w:cs="Times New Roman"/>
              <w:i/>
              <w:sz w:val="24"/>
              <w:szCs w:val="24"/>
            </w:rPr>
            <w:t>ы</w:t>
          </w:r>
          <w:r w:rsidR="00CF10D2">
            <w:rPr>
              <w:rFonts w:ascii="Times New Roman" w:hAnsi="Times New Roman" w:cs="Times New Roman"/>
              <w:i/>
              <w:sz w:val="24"/>
              <w:szCs w:val="24"/>
            </w:rPr>
            <w:t xml:space="preserve"> в Спецификации (Приложение №1 к настоящему Договору</w:t>
          </w:r>
          <w:r w:rsidR="00894EE2">
            <w:rPr>
              <w:rFonts w:ascii="Times New Roman" w:hAnsi="Times New Roman" w:cs="Times New Roman"/>
              <w:i/>
              <w:sz w:val="24"/>
              <w:szCs w:val="24"/>
            </w:rPr>
            <w:t>)</w:t>
          </w:r>
        </w:sdtContent>
      </w:sdt>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sdt>
      <w:sdtPr>
        <w:rPr>
          <w:i/>
          <w:sz w:val="24"/>
          <w:szCs w:val="24"/>
        </w:rPr>
        <w:id w:val="1126751262"/>
        <w:lock w:val="sdtLocked"/>
        <w:placeholder>
          <w:docPart w:val="DefaultPlaceholder_22675703"/>
        </w:placeholder>
      </w:sdtPr>
      <w:sdtEndPr/>
      <w:sdtContent>
        <w:p w:rsidR="00850D05" w:rsidRPr="00C13FE4" w:rsidRDefault="00163EB4" w:rsidP="00850D05">
          <w:pPr>
            <w:ind w:firstLine="567"/>
            <w:jc w:val="both"/>
            <w:rPr>
              <w:rFonts w:ascii="Times New Roman" w:hAnsi="Times New Roman" w:cs="Times New Roman"/>
              <w:sz w:val="24"/>
              <w:szCs w:val="24"/>
            </w:rPr>
          </w:pPr>
          <w:r w:rsidRPr="00163EB4">
            <w:rPr>
              <w:rFonts w:ascii="Times New Roman" w:hAnsi="Times New Roman" w:cs="Times New Roman"/>
              <w:sz w:val="24"/>
              <w:szCs w:val="24"/>
            </w:rPr>
            <w:t>Поставка осуществляется</w:t>
          </w:r>
          <w:r w:rsidR="00CA6394">
            <w:rPr>
              <w:rFonts w:ascii="Times New Roman" w:hAnsi="Times New Roman" w:cs="Times New Roman"/>
              <w:sz w:val="24"/>
              <w:szCs w:val="24"/>
            </w:rPr>
            <w:t>по зая</w:t>
          </w:r>
          <w:r w:rsidRPr="00163EB4">
            <w:rPr>
              <w:rFonts w:ascii="Times New Roman" w:hAnsi="Times New Roman" w:cs="Times New Roman"/>
              <w:sz w:val="24"/>
              <w:szCs w:val="24"/>
            </w:rPr>
            <w:t>в</w:t>
          </w:r>
          <w:r w:rsidR="00CA6394">
            <w:rPr>
              <w:rFonts w:ascii="Times New Roman" w:hAnsi="Times New Roman" w:cs="Times New Roman"/>
              <w:sz w:val="24"/>
              <w:szCs w:val="24"/>
            </w:rPr>
            <w:t>кам Покупателя в</w:t>
          </w:r>
          <w:r w:rsidRPr="00163EB4">
            <w:rPr>
              <w:rFonts w:ascii="Times New Roman" w:hAnsi="Times New Roman" w:cs="Times New Roman"/>
              <w:sz w:val="24"/>
              <w:szCs w:val="24"/>
            </w:rPr>
            <w:t xml:space="preserve"> рабочие дни до </w:t>
          </w:r>
          <w:r w:rsidRPr="00163EB4">
            <w:rPr>
              <w:rFonts w:ascii="Times New Roman" w:hAnsi="Times New Roman" w:cs="Times New Roman"/>
              <w:b/>
              <w:sz w:val="24"/>
              <w:szCs w:val="24"/>
            </w:rPr>
            <w:t>08.00ч.</w:t>
          </w:r>
        </w:p>
        <w:p w:rsidR="00850D05" w:rsidRPr="00C13FE4" w:rsidRDefault="006343F1" w:rsidP="006343F1">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Pr="00C13FE4">
            <w:rPr>
              <w:rFonts w:ascii="Times New Roman" w:hAnsi="Times New Roman" w:cs="Times New Roman"/>
              <w:sz w:val="24"/>
              <w:szCs w:val="24"/>
            </w:rPr>
            <w:t>тся в соответствии с Особенны</w:t>
          </w:r>
          <w:r>
            <w:rPr>
              <w:rFonts w:ascii="Times New Roman" w:hAnsi="Times New Roman" w:cs="Times New Roman"/>
              <w:sz w:val="24"/>
              <w:szCs w:val="24"/>
            </w:rPr>
            <w:t>ми условиями</w:t>
          </w:r>
          <w:r w:rsidRPr="00C13FE4">
            <w:rPr>
              <w:rFonts w:ascii="Times New Roman" w:hAnsi="Times New Roman" w:cs="Times New Roman"/>
              <w:sz w:val="24"/>
              <w:szCs w:val="24"/>
            </w:rPr>
            <w:t>.</w:t>
          </w:r>
        </w:p>
      </w:sdtContent>
    </w:sdt>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 </w:t>
      </w:r>
      <w:r w:rsidRPr="00CF2473">
        <w:rPr>
          <w:rFonts w:ascii="Times New Roman" w:hAnsi="Times New Roman" w:cs="Times New Roman"/>
          <w:sz w:val="24"/>
          <w:szCs w:val="24"/>
        </w:rPr>
        <w:t>Документы о сертификации Товара (оригиналы, либо</w:t>
      </w:r>
      <w:r w:rsidR="00577C74" w:rsidRPr="00CF2473">
        <w:rPr>
          <w:rFonts w:ascii="Times New Roman" w:hAnsi="Times New Roman" w:cs="Times New Roman"/>
          <w:sz w:val="24"/>
          <w:szCs w:val="24"/>
        </w:rPr>
        <w:t xml:space="preserve"> надл</w:t>
      </w:r>
      <w:r w:rsidR="00105BEE" w:rsidRPr="00CF2473">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CF2473" w:rsidRPr="00CF2473">
        <w:rPr>
          <w:rFonts w:ascii="Times New Roman" w:hAnsi="Times New Roman" w:cs="Times New Roman"/>
          <w:sz w:val="24"/>
          <w:szCs w:val="24"/>
        </w:rPr>
        <w:t>сертификаты соответствия, санитарно-гигиенические сертификаты (заключения), удостоверения качества и безопасности пищевых продуктов, при необходимости ветеринарные свидетельства (оригиналы, либо надлежащим образом заверенные копии)</w:t>
      </w:r>
      <w:r w:rsidR="00577C74" w:rsidRPr="00CF2473">
        <w:rPr>
          <w:rFonts w:ascii="Times New Roman" w:hAnsi="Times New Roman" w:cs="Times New Roman"/>
          <w:sz w:val="24"/>
          <w:szCs w:val="24"/>
        </w:rPr>
        <w:t>;</w:t>
      </w:r>
    </w:p>
    <w:p w:rsidR="002D17A5" w:rsidRPr="00C13FE4" w:rsidRDefault="00272664" w:rsidP="00B8785F">
      <w:pPr>
        <w:ind w:firstLine="567"/>
        <w:jc w:val="both"/>
        <w:rPr>
          <w:rFonts w:ascii="Times New Roman" w:hAnsi="Times New Roman" w:cs="Times New Roman"/>
          <w:sz w:val="24"/>
          <w:szCs w:val="24"/>
        </w:rPr>
      </w:pPr>
      <w:r>
        <w:rPr>
          <w:rFonts w:ascii="Times New Roman" w:hAnsi="Times New Roman" w:cs="Times New Roman"/>
          <w:sz w:val="24"/>
          <w:szCs w:val="24"/>
        </w:rPr>
        <w:t>2</w:t>
      </w:r>
      <w:r w:rsidR="002D17A5" w:rsidRPr="00C13FE4">
        <w:rPr>
          <w:rFonts w:ascii="Times New Roman" w:hAnsi="Times New Roman" w:cs="Times New Roman"/>
          <w:sz w:val="24"/>
          <w:szCs w:val="24"/>
        </w:rPr>
        <w:t>) Счет;</w:t>
      </w:r>
    </w:p>
    <w:p w:rsidR="002D17A5" w:rsidRPr="00C13FE4" w:rsidRDefault="00272664" w:rsidP="006A012A">
      <w:pPr>
        <w:ind w:firstLine="567"/>
        <w:jc w:val="both"/>
        <w:rPr>
          <w:rFonts w:ascii="Times New Roman" w:hAnsi="Times New Roman" w:cs="Times New Roman"/>
          <w:sz w:val="24"/>
          <w:szCs w:val="24"/>
        </w:rPr>
      </w:pPr>
      <w:r>
        <w:rPr>
          <w:rFonts w:ascii="Times New Roman" w:hAnsi="Times New Roman" w:cs="Times New Roman"/>
          <w:sz w:val="24"/>
          <w:szCs w:val="24"/>
        </w:rPr>
        <w:t>3</w:t>
      </w:r>
      <w:r w:rsidR="002D17A5" w:rsidRPr="00C13FE4">
        <w:rPr>
          <w:rFonts w:ascii="Times New Roman" w:hAnsi="Times New Roman" w:cs="Times New Roman"/>
          <w:sz w:val="24"/>
          <w:szCs w:val="24"/>
        </w:rPr>
        <w:t>) Счет – фактуру, оформленный в соответствии со ст. 168-169 НК РФ</w:t>
      </w:r>
      <w:r w:rsidR="006A012A" w:rsidRPr="00C13FE4">
        <w:rPr>
          <w:rFonts w:ascii="Times New Roman" w:hAnsi="Times New Roman" w:cs="Times New Roman"/>
          <w:sz w:val="24"/>
          <w:szCs w:val="24"/>
        </w:rPr>
        <w:t xml:space="preserve"> итоварную накладную по форме ТОРГ -12 в 2-х экземплярах (один экземпляр для Покупателя и один для Поставщика), либо У</w:t>
      </w:r>
      <w:r w:rsidR="002D17A5" w:rsidRPr="00C13FE4">
        <w:rPr>
          <w:rFonts w:ascii="Times New Roman" w:hAnsi="Times New Roman" w:cs="Times New Roman"/>
          <w:sz w:val="24"/>
          <w:szCs w:val="24"/>
        </w:rPr>
        <w:t>нив</w:t>
      </w:r>
      <w:r w:rsidR="006A012A" w:rsidRPr="00C13FE4">
        <w:rPr>
          <w:rFonts w:ascii="Times New Roman" w:hAnsi="Times New Roman" w:cs="Times New Roman"/>
          <w:sz w:val="24"/>
          <w:szCs w:val="24"/>
        </w:rPr>
        <w:t>ерсальный передаточный документ.</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w:t>
      </w:r>
      <w:r w:rsidR="00A32495">
        <w:rPr>
          <w:rFonts w:ascii="Times New Roman" w:hAnsi="Times New Roman" w:cs="Times New Roman"/>
          <w:sz w:val="24"/>
          <w:szCs w:val="24"/>
        </w:rPr>
        <w:t>в Спецификации (Приложение №1 к настоящему  Договору)</w:t>
      </w:r>
      <w:r w:rsidRPr="00C13FE4">
        <w:rPr>
          <w:rFonts w:ascii="Times New Roman" w:hAnsi="Times New Roman" w:cs="Times New Roman"/>
          <w:sz w:val="24"/>
          <w:szCs w:val="24"/>
        </w:rPr>
        <w:t>(</w:t>
      </w:r>
      <w:r w:rsidR="0084642C">
        <w:rPr>
          <w:rFonts w:ascii="Times New Roman" w:hAnsi="Times New Roman" w:cs="Times New Roman"/>
          <w:sz w:val="24"/>
          <w:szCs w:val="24"/>
        </w:rPr>
        <w:t xml:space="preserve">в заявке Покупателя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76D76">
        <w:rPr>
          <w:rFonts w:ascii="Times New Roman" w:hAnsi="Times New Roman" w:cs="Times New Roman"/>
          <w:sz w:val="24"/>
          <w:szCs w:val="24"/>
        </w:rPr>
        <w:t>ом находится Место поставки до 08 часов 0</w:t>
      </w:r>
      <w:r w:rsidRPr="00C13FE4">
        <w:rPr>
          <w:rFonts w:ascii="Times New Roman" w:hAnsi="Times New Roman" w:cs="Times New Roman"/>
          <w:sz w:val="24"/>
          <w:szCs w:val="24"/>
        </w:rPr>
        <w:t xml:space="preserve">0 минут </w:t>
      </w:r>
      <w:r w:rsidR="00D75E30">
        <w:rPr>
          <w:rFonts w:ascii="Times New Roman" w:hAnsi="Times New Roman" w:cs="Times New Roman"/>
          <w:sz w:val="24"/>
          <w:szCs w:val="24"/>
        </w:rPr>
        <w:t xml:space="preserve">утра </w:t>
      </w:r>
      <w:r w:rsidRPr="00C13FE4">
        <w:rPr>
          <w:rFonts w:ascii="Times New Roman" w:hAnsi="Times New Roman" w:cs="Times New Roman"/>
          <w:sz w:val="24"/>
          <w:szCs w:val="24"/>
        </w:rPr>
        <w:t>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ой накладной по форме ТОРГ – 12 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5B3A0D" w:rsidRPr="00C13FE4">
        <w:rPr>
          <w:rFonts w:ascii="Times New Roman" w:hAnsi="Times New Roman" w:cs="Times New Roman"/>
          <w:sz w:val="24"/>
          <w:szCs w:val="24"/>
        </w:rPr>
        <w:t>).</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Начиная с момента заключения Договора и до истечения срока </w:t>
      </w:r>
      <w:r w:rsidR="003A5279">
        <w:rPr>
          <w:rFonts w:ascii="Times New Roman" w:hAnsi="Times New Roman" w:cs="Times New Roman"/>
          <w:sz w:val="24"/>
          <w:szCs w:val="24"/>
        </w:rPr>
        <w:t xml:space="preserve">годности </w:t>
      </w:r>
      <w:r w:rsidRPr="00C13FE4">
        <w:rPr>
          <w:rFonts w:ascii="Times New Roman" w:hAnsi="Times New Roman" w:cs="Times New Roman"/>
          <w:sz w:val="24"/>
          <w:szCs w:val="24"/>
        </w:rPr>
        <w:t>Товар</w:t>
      </w:r>
      <w:r w:rsidR="003A5279">
        <w:rPr>
          <w:rFonts w:ascii="Times New Roman" w:hAnsi="Times New Roman" w:cs="Times New Roman"/>
          <w:sz w:val="24"/>
          <w:szCs w:val="24"/>
        </w:rPr>
        <w:t>а</w:t>
      </w:r>
      <w:r w:rsidRPr="00C13FE4">
        <w:rPr>
          <w:rFonts w:ascii="Times New Roman" w:hAnsi="Times New Roman" w:cs="Times New Roman"/>
          <w:sz w:val="24"/>
          <w:szCs w:val="24"/>
        </w:rPr>
        <w:t>,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sdt>
      <w:sdtPr>
        <w:rPr>
          <w:rFonts w:ascii="Times New Roman" w:hAnsi="Times New Roman" w:cs="Times New Roman"/>
          <w:sz w:val="24"/>
          <w:szCs w:val="24"/>
          <w:lang w:val="en-US"/>
        </w:rPr>
        <w:id w:val="1126751420"/>
        <w:lock w:val="sdtLocked"/>
        <w:placeholder>
          <w:docPart w:val="DefaultPlaceholder_22675703"/>
        </w:placeholder>
      </w:sdtPr>
      <w:sdtEndPr/>
      <w:sdtContent>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в установленный срок поставки доставить Товар </w:t>
          </w:r>
          <w:proofErr w:type="gramStart"/>
          <w:r w:rsidRPr="00C13FE4">
            <w:rPr>
              <w:rFonts w:ascii="Times New Roman" w:hAnsi="Times New Roman" w:cs="Times New Roman"/>
              <w:sz w:val="24"/>
              <w:szCs w:val="24"/>
            </w:rPr>
            <w:t>в Место поставк</w:t>
          </w:r>
          <w:r w:rsidR="00AE43F6">
            <w:rPr>
              <w:rFonts w:ascii="Times New Roman" w:hAnsi="Times New Roman" w:cs="Times New Roman"/>
              <w:sz w:val="24"/>
              <w:szCs w:val="24"/>
            </w:rPr>
            <w:t>и</w:t>
          </w:r>
          <w:proofErr w:type="gramEnd"/>
          <w:r w:rsidR="00AE43F6">
            <w:rPr>
              <w:rFonts w:ascii="Times New Roman" w:hAnsi="Times New Roman" w:cs="Times New Roman"/>
              <w:sz w:val="24"/>
              <w:szCs w:val="24"/>
            </w:rPr>
            <w:t>, указанное</w:t>
          </w:r>
          <w:r w:rsidRPr="00C13FE4">
            <w:rPr>
              <w:rFonts w:ascii="Times New Roman" w:hAnsi="Times New Roman" w:cs="Times New Roman"/>
              <w:sz w:val="24"/>
              <w:szCs w:val="24"/>
            </w:rPr>
            <w:t xml:space="preserve"> представителем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предоставить Товар в распоряжение Покупателя </w:t>
          </w:r>
          <w:proofErr w:type="gramStart"/>
          <w:r w:rsidRPr="00C13FE4">
            <w:rPr>
              <w:rFonts w:ascii="Times New Roman" w:hAnsi="Times New Roman" w:cs="Times New Roman"/>
              <w:sz w:val="24"/>
              <w:szCs w:val="24"/>
            </w:rPr>
            <w:t>неотгруженным</w:t>
          </w:r>
          <w:proofErr w:type="gramEnd"/>
          <w:r w:rsidRPr="00C13FE4">
            <w:rPr>
              <w:rFonts w:ascii="Times New Roman" w:hAnsi="Times New Roman" w:cs="Times New Roman"/>
              <w:sz w:val="24"/>
              <w:szCs w:val="24"/>
            </w:rPr>
            <w:t xml:space="preserve"> в какое – либо транспортное средство в Месте выборки в Срок выборки.</w:t>
          </w:r>
        </w:p>
        <w:p w:rsidR="003F7DDE" w:rsidRDefault="003F7DDE" w:rsidP="00C0142F">
          <w:pPr>
            <w:jc w:val="both"/>
            <w:rPr>
              <w:rFonts w:ascii="Times New Roman" w:hAnsi="Times New Roman" w:cs="Times New Roman"/>
              <w:b/>
              <w:sz w:val="24"/>
              <w:szCs w:val="24"/>
            </w:rPr>
          </w:pP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rsidR="00C0142F" w:rsidRPr="00C0142F" w:rsidRDefault="00AC4CCB" w:rsidP="00AC4CCB">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3.4.1</w:t>
          </w:r>
          <w:r w:rsidR="00C0142F" w:rsidRPr="00C13FE4">
            <w:rPr>
              <w:rFonts w:ascii="Times New Roman" w:hAnsi="Times New Roman" w:cs="Times New Roman"/>
              <w:sz w:val="24"/>
              <w:szCs w:val="24"/>
            </w:rPr>
            <w:t>.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sdtContent>
    </w:sdt>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rsidR="007C6AB9" w:rsidRPr="00C13FE4" w:rsidRDefault="005665E1" w:rsidP="007C6AB9">
      <w:pPr>
        <w:jc w:val="both"/>
        <w:rPr>
          <w:i/>
          <w:sz w:val="24"/>
          <w:szCs w:val="24"/>
        </w:rPr>
      </w:pPr>
      <w:sdt>
        <w:sdtPr>
          <w:rPr>
            <w:sz w:val="24"/>
            <w:szCs w:val="24"/>
          </w:rPr>
          <w:id w:val="242707083"/>
          <w:placeholder>
            <w:docPart w:val="C0051BA67F2440E5BB454F137697982C"/>
          </w:placeholder>
          <w:temporary/>
        </w:sdtPr>
        <w:sdtEndPr>
          <w:rPr>
            <w:i/>
          </w:rPr>
        </w:sdtEndPr>
        <w:sdtContent>
          <w:r w:rsidR="00E050BD"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sdtContent>
      </w:sdt>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rsidR="00E050BD" w:rsidRPr="00C13FE4" w:rsidRDefault="005665E1" w:rsidP="00E050BD">
      <w:pPr>
        <w:jc w:val="both"/>
        <w:rPr>
          <w:i/>
          <w:sz w:val="24"/>
          <w:szCs w:val="24"/>
        </w:rPr>
      </w:pPr>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 либо Универсального передаточного документа.</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F65D26" w:rsidRPr="00C13FE4">
        <w:rPr>
          <w:rFonts w:ascii="Times New Roman" w:hAnsi="Times New Roman" w:cs="Times New Roman"/>
          <w:sz w:val="24"/>
          <w:szCs w:val="24"/>
        </w:rPr>
        <w:t xml:space="preserve"> либо Универсальному передаточному документу.</w:t>
      </w:r>
      <w:r w:rsidR="00412271" w:rsidRPr="00C13FE4">
        <w:rPr>
          <w:rFonts w:ascii="Times New Roman" w:hAnsi="Times New Roman" w:cs="Times New Roman"/>
          <w:sz w:val="24"/>
          <w:szCs w:val="24"/>
        </w:rPr>
        <w:t xml:space="preserve"> Приемка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 xml:space="preserve">сть) по акту унифицированной формы № МХ -1, утвержденной Постановлением Госкомстата РФ </w:t>
      </w:r>
      <w:r w:rsidR="0079785F" w:rsidRPr="00C13FE4">
        <w:rPr>
          <w:rFonts w:ascii="Times New Roman" w:hAnsi="Times New Roman" w:cs="Times New Roman"/>
          <w:sz w:val="24"/>
          <w:szCs w:val="24"/>
        </w:rPr>
        <w:lastRenderedPageBreak/>
        <w:t>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ПоставщикомТовар, от которого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течение 30 (тридцати) календарных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805DAB">
        <w:rPr>
          <w:rFonts w:ascii="Times New Roman" w:hAnsi="Times New Roman" w:cs="Times New Roman"/>
          <w:sz w:val="24"/>
          <w:szCs w:val="24"/>
        </w:rPr>
        <w:t>Спецификации или Техническим требованиям</w:t>
      </w:r>
      <w:r w:rsidR="005A0EC5" w:rsidRPr="00C13FE4">
        <w:rPr>
          <w:rFonts w:ascii="Times New Roman" w:hAnsi="Times New Roman" w:cs="Times New Roman"/>
          <w:sz w:val="24"/>
          <w:szCs w:val="24"/>
        </w:rPr>
        <w:t>,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AB0B34" w:rsidRPr="00C13FE4" w:rsidRDefault="00CE017E" w:rsidP="00805DA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w:t>
      </w:r>
      <w:r w:rsidR="00AB0B34">
        <w:rPr>
          <w:rFonts w:ascii="Times New Roman" w:hAnsi="Times New Roman" w:cs="Times New Roman"/>
          <w:sz w:val="24"/>
          <w:szCs w:val="24"/>
        </w:rPr>
        <w:t>.</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Поставщик гарантирует следующее и, при условии использования Товара в соответствии с целевым назначением, данные гарантии сохраняют силу в течение </w:t>
      </w:r>
      <w:r w:rsidR="0027456A">
        <w:rPr>
          <w:rFonts w:ascii="Times New Roman" w:hAnsi="Times New Roman" w:cs="Times New Roman"/>
          <w:sz w:val="24"/>
          <w:szCs w:val="24"/>
        </w:rPr>
        <w:t>срока годности</w:t>
      </w:r>
      <w:r w:rsidRPr="00C13FE4">
        <w:rPr>
          <w:rFonts w:ascii="Times New Roman" w:hAnsi="Times New Roman" w:cs="Times New Roman"/>
          <w:sz w:val="24"/>
          <w:szCs w:val="24"/>
        </w:rPr>
        <w:t>:</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w:t>
      </w:r>
      <w:r w:rsidR="00E31E21">
        <w:rPr>
          <w:rFonts w:ascii="Times New Roman" w:hAnsi="Times New Roman" w:cs="Times New Roman"/>
          <w:sz w:val="24"/>
          <w:szCs w:val="24"/>
        </w:rPr>
        <w:t>вязанных с изготовлением</w:t>
      </w:r>
      <w:r w:rsidR="00CE017E" w:rsidRPr="00C13FE4">
        <w:rPr>
          <w:rFonts w:ascii="Times New Roman" w:hAnsi="Times New Roman" w:cs="Times New Roman"/>
          <w:sz w:val="24"/>
          <w:szCs w:val="24"/>
        </w:rPr>
        <w:t>, использованными компонен</w:t>
      </w:r>
      <w:r w:rsidR="00E31E21">
        <w:rPr>
          <w:rFonts w:ascii="Times New Roman" w:hAnsi="Times New Roman" w:cs="Times New Roman"/>
          <w:sz w:val="24"/>
          <w:szCs w:val="24"/>
        </w:rPr>
        <w:t>тами</w:t>
      </w:r>
      <w:r w:rsidR="00CE017E" w:rsidRPr="00C13FE4">
        <w:rPr>
          <w:rFonts w:ascii="Times New Roman" w:hAnsi="Times New Roman" w:cs="Times New Roman"/>
          <w:sz w:val="24"/>
          <w:szCs w:val="24"/>
        </w:rPr>
        <w:t>,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6.6. Исчисление </w:t>
      </w:r>
      <w:r w:rsidR="002649E4">
        <w:rPr>
          <w:rFonts w:ascii="Times New Roman" w:hAnsi="Times New Roman" w:cs="Times New Roman"/>
          <w:b/>
          <w:sz w:val="24"/>
          <w:szCs w:val="24"/>
        </w:rPr>
        <w:t>срока годности</w:t>
      </w:r>
      <w:r w:rsidRPr="00C13FE4">
        <w:rPr>
          <w:rFonts w:ascii="Times New Roman" w:hAnsi="Times New Roman" w:cs="Times New Roman"/>
          <w:b/>
          <w:sz w:val="24"/>
          <w:szCs w:val="24"/>
        </w:rPr>
        <w:t>.</w:t>
      </w:r>
    </w:p>
    <w:p w:rsidR="00E050BD" w:rsidRPr="00A32AD2" w:rsidRDefault="002649E4" w:rsidP="00A32AD2">
      <w:pPr>
        <w:ind w:firstLine="567"/>
        <w:jc w:val="both"/>
        <w:rPr>
          <w:rFonts w:ascii="Times New Roman" w:hAnsi="Times New Roman" w:cs="Times New Roman"/>
          <w:b/>
          <w:sz w:val="24"/>
          <w:szCs w:val="24"/>
        </w:rPr>
      </w:pPr>
      <w:r>
        <w:rPr>
          <w:rFonts w:ascii="Times New Roman" w:hAnsi="Times New Roman" w:cs="Times New Roman"/>
          <w:sz w:val="24"/>
          <w:szCs w:val="24"/>
        </w:rPr>
        <w:t>Срок годности Товара</w:t>
      </w:r>
      <w:r w:rsidR="00E050BD" w:rsidRPr="00C13FE4">
        <w:rPr>
          <w:rFonts w:ascii="Times New Roman" w:hAnsi="Times New Roman" w:cs="Times New Roman"/>
          <w:sz w:val="24"/>
          <w:szCs w:val="24"/>
        </w:rPr>
        <w:t xml:space="preserve"> - </w:t>
      </w:r>
      <w:sdt>
        <w:sdtPr>
          <w:rPr>
            <w:sz w:val="24"/>
            <w:szCs w:val="24"/>
          </w:rPr>
          <w:id w:val="242707087"/>
          <w:lock w:val="sdtLocked"/>
          <w:placeholder>
            <w:docPart w:val="905EDB66A5FA4C51B50B4E684CFC0ACF"/>
          </w:placeholder>
        </w:sdtPr>
        <w:sdtEndPr>
          <w:rPr>
            <w:rStyle w:val="a7"/>
            <w:i/>
            <w:color w:val="808080"/>
          </w:rPr>
        </w:sdtEndPr>
        <w:sdtContent>
          <w:r w:rsidRPr="002649E4">
            <w:rPr>
              <w:rFonts w:ascii="Times New Roman" w:hAnsi="Times New Roman" w:cs="Times New Roman"/>
              <w:sz w:val="24"/>
              <w:szCs w:val="24"/>
            </w:rPr>
            <w:t>составляет не менее 80% срока годности с даты изготовления, указанного на упаковке. Заказчик оставляет за собой право приобретать товар с наименьшим сроком годности (по заявке Заказчика</w:t>
          </w:r>
          <w:r w:rsidRPr="002649E4">
            <w:rPr>
              <w:sz w:val="24"/>
              <w:szCs w:val="24"/>
            </w:rPr>
            <w:t>)</w:t>
          </w:r>
          <w:r w:rsidR="001C77E0" w:rsidRPr="00C13FE4">
            <w:rPr>
              <w:rStyle w:val="a7"/>
              <w:rFonts w:ascii="Times New Roman" w:hAnsi="Times New Roman" w:cs="Times New Roman"/>
              <w:i/>
              <w:color w:val="auto"/>
              <w:sz w:val="24"/>
              <w:szCs w:val="24"/>
            </w:rPr>
            <w:t>.</w:t>
          </w:r>
        </w:sdtContent>
      </w:sdt>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6.7. Обязательства Поставщика в течение </w:t>
      </w:r>
      <w:r w:rsidR="00463F9F">
        <w:rPr>
          <w:rFonts w:ascii="Times New Roman" w:hAnsi="Times New Roman" w:cs="Times New Roman"/>
          <w:b/>
          <w:sz w:val="24"/>
          <w:szCs w:val="24"/>
        </w:rPr>
        <w:t>срока годности</w:t>
      </w:r>
      <w:r w:rsidR="008F0519">
        <w:rPr>
          <w:rFonts w:ascii="Times New Roman" w:hAnsi="Times New Roman" w:cs="Times New Roman"/>
          <w:b/>
          <w:sz w:val="24"/>
          <w:szCs w:val="24"/>
        </w:rPr>
        <w:t xml:space="preserve"> Товара</w:t>
      </w:r>
      <w:r w:rsidRPr="00C13FE4">
        <w:rPr>
          <w:rFonts w:ascii="Times New Roman" w:hAnsi="Times New Roman" w:cs="Times New Roman"/>
          <w:b/>
          <w:sz w:val="24"/>
          <w:szCs w:val="24"/>
        </w:rPr>
        <w:t>.</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Недостатки Товара, обнаруженные как в ходе приемки, так и в течение </w:t>
      </w:r>
      <w:r w:rsidR="00463F9F">
        <w:rPr>
          <w:rFonts w:ascii="Times New Roman" w:hAnsi="Times New Roman" w:cs="Times New Roman"/>
          <w:sz w:val="24"/>
          <w:szCs w:val="24"/>
        </w:rPr>
        <w:t>срока годности Товар</w:t>
      </w:r>
      <w:r w:rsidRPr="00C13FE4">
        <w:rPr>
          <w:rFonts w:ascii="Times New Roman" w:hAnsi="Times New Roman" w:cs="Times New Roman"/>
          <w:sz w:val="24"/>
          <w:szCs w:val="24"/>
        </w:rPr>
        <w:t xml:space="preserve">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характер недостатков не позволяет устранить их в установленный срок, Поставщик обязан 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97316A" w:rsidRPr="00C13FE4">
        <w:rPr>
          <w:rFonts w:ascii="Times New Roman" w:hAnsi="Times New Roman" w:cs="Times New Roman"/>
          <w:sz w:val="24"/>
          <w:szCs w:val="24"/>
        </w:rPr>
        <w:t xml:space="preserve"> Товара) ненадлежащего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ascii="Times New Roman" w:eastAsia="Times New Roman" w:hAnsi="Times New Roman"/>
          <w:sz w:val="24"/>
          <w:szCs w:val="24"/>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ascii="Times New Roman" w:eastAsia="Times New Roman" w:hAnsi="Times New Roman"/>
              <w:sz w:val="24"/>
              <w:szCs w:val="24"/>
              <w:lang w:eastAsia="ru-RU"/>
            </w:rPr>
          </w:sdtEndPr>
          <w:sdtContent>
            <w:p w:rsidR="00E96EBA" w:rsidRPr="00463F9F" w:rsidRDefault="0019201A" w:rsidP="00463F9F">
              <w:pPr>
                <w:pStyle w:val="-0"/>
                <w:numPr>
                  <w:ilvl w:val="0"/>
                  <w:numId w:val="0"/>
                </w:numPr>
                <w:rPr>
                  <w:b/>
                  <w:i/>
                  <w:color w:val="FF0000"/>
                </w:rPr>
              </w:pPr>
              <w:r w:rsidRPr="00C13FE4">
                <w:rPr>
                  <w:rStyle w:val="apple-style-span"/>
                </w:rPr>
                <w:t>Не требуется.</w:t>
              </w:r>
            </w:p>
          </w:sdtContent>
        </w:sdt>
      </w:sdtContent>
    </w:sdt>
    <w:p w:rsidR="00A71730"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w:t>
      </w:r>
      <w:r w:rsidR="006C437E" w:rsidRPr="00C13FE4">
        <w:rPr>
          <w:rFonts w:ascii="Times New Roman" w:hAnsi="Times New Roman" w:cs="Times New Roman"/>
          <w:sz w:val="24"/>
          <w:szCs w:val="24"/>
        </w:rPr>
        <w:t xml:space="preserve">спечение Договора, заключенного </w:t>
      </w:r>
      <w:r w:rsidRPr="00C13FE4">
        <w:rPr>
          <w:rFonts w:ascii="Times New Roman" w:hAnsi="Times New Roman" w:cs="Times New Roman"/>
          <w:sz w:val="24"/>
          <w:szCs w:val="24"/>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F64D3F"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sidRPr="00C13FE4">
        <w:rPr>
          <w:rFonts w:ascii="Times New Roman" w:hAnsi="Times New Roman" w:cs="Times New Roman"/>
          <w:sz w:val="24"/>
          <w:szCs w:val="24"/>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r w:rsidR="00925862" w:rsidRPr="00C13FE4">
        <w:rPr>
          <w:rFonts w:ascii="Times New Roman" w:hAnsi="Times New Roman" w:cs="Times New Roman"/>
          <w:sz w:val="24"/>
          <w:szCs w:val="24"/>
        </w:rPr>
        <w:t>, что влечет за собой расторжение Договора в соответствии с п. 10.2</w:t>
      </w:r>
      <w:r w:rsidRPr="00C13FE4">
        <w:rPr>
          <w:rFonts w:ascii="Times New Roman" w:hAnsi="Times New Roman" w:cs="Times New Roman"/>
          <w:sz w:val="24"/>
          <w:szCs w:val="24"/>
        </w:rPr>
        <w:t>.</w:t>
      </w:r>
    </w:p>
    <w:p w:rsidR="00900CE7" w:rsidRPr="00C13FE4" w:rsidRDefault="00900CE7"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003AC0" w:rsidRPr="00C13FE4" w:rsidRDefault="00003AC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003AC0" w:rsidRPr="00C13FE4" w:rsidRDefault="006C437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1</w:t>
      </w:r>
      <w:r w:rsidR="00003AC0" w:rsidRPr="00C13FE4">
        <w:rPr>
          <w:rFonts w:ascii="Times New Roman" w:hAnsi="Times New Roman" w:cs="Times New Roman"/>
          <w:sz w:val="24"/>
          <w:szCs w:val="24"/>
        </w:rPr>
        <w:t xml:space="preserve">) обеспечение исполнения обязательств по Договору – в срок не позднее 15 (пятнадцати) календарных дней </w:t>
      </w:r>
      <w:r w:rsidRPr="00C13FE4">
        <w:rPr>
          <w:rFonts w:ascii="Times New Roman" w:hAnsi="Times New Roman" w:cs="Times New Roman"/>
          <w:sz w:val="24"/>
          <w:szCs w:val="24"/>
        </w:rPr>
        <w:t>от даты подведения итогов закупочной процедуры</w:t>
      </w:r>
      <w:r w:rsidR="00003AC0" w:rsidRPr="00C13FE4">
        <w:rPr>
          <w:rFonts w:ascii="Times New Roman" w:hAnsi="Times New Roman" w:cs="Times New Roman"/>
          <w:sz w:val="24"/>
          <w:szCs w:val="24"/>
        </w:rPr>
        <w:t>;</w:t>
      </w:r>
    </w:p>
    <w:p w:rsidR="00052410" w:rsidRPr="00C13FE4" w:rsidRDefault="0005241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850D05" w:rsidRPr="006343F1" w:rsidRDefault="00052410" w:rsidP="00D4100F">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052410"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w:t>
      </w:r>
      <w:r w:rsidR="004D3655" w:rsidRPr="00C13FE4">
        <w:rPr>
          <w:rFonts w:ascii="Times New Roman" w:hAnsi="Times New Roman" w:cs="Times New Roman"/>
          <w:sz w:val="24"/>
          <w:szCs w:val="24"/>
        </w:rPr>
        <w:t xml:space="preserve"> установленного в п. 7.1.1. Договора</w:t>
      </w:r>
      <w:r w:rsidRPr="00C13FE4">
        <w:rPr>
          <w:rFonts w:ascii="Times New Roman" w:hAnsi="Times New Roman" w:cs="Times New Roman"/>
          <w:sz w:val="24"/>
          <w:szCs w:val="24"/>
        </w:rPr>
        <w:t>;</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E76FB8" w:rsidRPr="00C13FE4" w:rsidRDefault="00E05900"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w:t>
      </w:r>
      <w:r w:rsidRPr="00C13FE4">
        <w:rPr>
          <w:rFonts w:ascii="Times New Roman" w:hAnsi="Times New Roman" w:cs="Times New Roman"/>
          <w:sz w:val="24"/>
          <w:szCs w:val="24"/>
        </w:rPr>
        <w:lastRenderedPageBreak/>
        <w:t>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Pr="00C13FE4"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DB4945" w:rsidRDefault="00DB4945" w:rsidP="00E05900">
      <w:pPr>
        <w:ind w:firstLine="567"/>
        <w:jc w:val="both"/>
        <w:rPr>
          <w:rFonts w:ascii="Times New Roman" w:hAnsi="Times New Roman" w:cs="Times New Roman"/>
          <w:sz w:val="24"/>
          <w:szCs w:val="24"/>
        </w:rPr>
      </w:pPr>
    </w:p>
    <w:p w:rsidR="00DB4945" w:rsidRPr="00C13FE4" w:rsidRDefault="00DB4945" w:rsidP="00E05900">
      <w:pPr>
        <w:ind w:firstLine="567"/>
        <w:jc w:val="both"/>
        <w:rPr>
          <w:rFonts w:ascii="Times New Roman" w:hAnsi="Times New Roman" w:cs="Times New Roman"/>
          <w:sz w:val="24"/>
          <w:szCs w:val="24"/>
        </w:rPr>
      </w:pP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 xml:space="preserve">или не предоставления их вообще, вследствие чего сумма налога на добавленную стоимость не принята к вычету </w:t>
      </w:r>
      <w:r w:rsidRPr="00C13FE4">
        <w:rPr>
          <w:rFonts w:ascii="Times New Roman" w:hAnsi="Times New Roman" w:cs="Times New Roman"/>
          <w:sz w:val="24"/>
          <w:szCs w:val="24"/>
        </w:rPr>
        <w:lastRenderedPageBreak/>
        <w:t>(возмещению)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sdt>
      <w:sdtPr>
        <w:rPr>
          <w:rFonts w:ascii="Times New Roman" w:hAnsi="Times New Roman" w:cs="Times New Roman"/>
          <w:sz w:val="24"/>
          <w:szCs w:val="24"/>
        </w:rPr>
        <w:id w:val="687471602"/>
        <w:lock w:val="sdtLocked"/>
        <w:placeholder>
          <w:docPart w:val="293C5643D166495B938B6B3D2E4F99A9"/>
        </w:placeholde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rsidR="00B611AE" w:rsidRPr="00C13FE4" w:rsidRDefault="00DB4945" w:rsidP="00B611AE">
          <w:pPr>
            <w:ind w:firstLine="567"/>
            <w:jc w:val="both"/>
            <w:rPr>
              <w:rFonts w:ascii="Times New Roman" w:hAnsi="Times New Roman" w:cs="Times New Roman"/>
              <w:sz w:val="24"/>
              <w:szCs w:val="24"/>
            </w:rPr>
          </w:pPr>
          <w:r>
            <w:rPr>
              <w:rFonts w:ascii="Times New Roman" w:hAnsi="Times New Roman" w:cs="Times New Roman"/>
              <w:sz w:val="24"/>
              <w:szCs w:val="24"/>
            </w:rPr>
            <w:t>Договор вступает в силу с момента его заключения и действует до полного исполнения своих обязательств по Договору.</w:t>
          </w:r>
        </w:p>
      </w:sdtContent>
    </w:sdt>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sdt>
        <w:sdtPr>
          <w:rPr>
            <w:rFonts w:ascii="Times New Roman" w:hAnsi="Times New Roman" w:cs="Times New Roman"/>
            <w:sz w:val="24"/>
            <w:szCs w:val="24"/>
          </w:rPr>
          <w:id w:val="687471624"/>
          <w:placeholder>
            <w:docPart w:val="DefaultPlaceholder_22675703"/>
          </w:placeholder>
        </w:sdtPr>
        <w:sdtEndPr>
          <w:rPr>
            <w:i/>
          </w:rPr>
        </w:sdtEndPr>
        <w:sdtContent>
          <w:r w:rsidR="00DB4945">
            <w:rPr>
              <w:rFonts w:ascii="Times New Roman" w:hAnsi="Times New Roman" w:cs="Times New Roman"/>
              <w:i/>
              <w:sz w:val="24"/>
              <w:szCs w:val="24"/>
            </w:rPr>
            <w:t>Нет</w:t>
          </w:r>
          <w:r w:rsidR="00493DFD" w:rsidRPr="00C13FE4">
            <w:rPr>
              <w:rFonts w:ascii="Times New Roman" w:hAnsi="Times New Roman" w:cs="Times New Roman"/>
              <w:i/>
              <w:sz w:val="24"/>
              <w:szCs w:val="24"/>
            </w:rPr>
            <w:t>.</w:t>
          </w:r>
        </w:sdtContent>
      </w:sdt>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w:t>
      </w:r>
      <w:r w:rsidRPr="00C13FE4">
        <w:rPr>
          <w:rFonts w:ascii="Times New Roman" w:hAnsi="Times New Roman" w:cs="Times New Roman"/>
          <w:sz w:val="24"/>
          <w:szCs w:val="24"/>
        </w:rPr>
        <w:lastRenderedPageBreak/>
        <w:t>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8B10B5" w:rsidP="008B10B5">
      <w:pPr>
        <w:jc w:val="both"/>
        <w:rPr>
          <w:rFonts w:ascii="Times New Roman" w:hAnsi="Times New Roman" w:cs="Times New Roman"/>
          <w:b/>
          <w:sz w:val="24"/>
          <w:szCs w:val="24"/>
        </w:rPr>
      </w:pPr>
      <w:r w:rsidRPr="00C13FE4">
        <w:rPr>
          <w:rFonts w:ascii="Times New Roman" w:hAnsi="Times New Roman" w:cs="Times New Roman"/>
          <w:b/>
          <w:sz w:val="24"/>
          <w:szCs w:val="24"/>
        </w:rPr>
        <w:t>11.4. Количество экземпляров, приложений к договору и язык.</w:t>
      </w:r>
    </w:p>
    <w:p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11.5.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11.6. Применимое право.</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rsidR="000D2CB1" w:rsidRPr="00C13FE4" w:rsidRDefault="000D2CB1" w:rsidP="000D2CB1">
      <w:pPr>
        <w:jc w:val="both"/>
        <w:rPr>
          <w:rFonts w:ascii="Times New Roman" w:hAnsi="Times New Roman" w:cs="Times New Roman"/>
          <w:b/>
          <w:sz w:val="24"/>
          <w:szCs w:val="24"/>
        </w:rPr>
      </w:pPr>
      <w:r w:rsidRPr="00C13FE4">
        <w:rPr>
          <w:rFonts w:ascii="Times New Roman" w:hAnsi="Times New Roman" w:cs="Times New Roman"/>
          <w:b/>
          <w:sz w:val="24"/>
          <w:szCs w:val="24"/>
        </w:rPr>
        <w:t>11.7. Направление уведомлений.</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w:t>
      </w:r>
      <w:r w:rsidRPr="00C13FE4">
        <w:rPr>
          <w:rFonts w:ascii="Times New Roman" w:hAnsi="Times New Roman" w:cs="Times New Roman"/>
          <w:sz w:val="24"/>
          <w:szCs w:val="24"/>
        </w:rPr>
        <w:lastRenderedPageBreak/>
        <w:t xml:space="preserve">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rsidR="00E76FB8" w:rsidRPr="00C13FE4" w:rsidRDefault="00E76FB8" w:rsidP="00E76FB8">
      <w:pPr>
        <w:jc w:val="both"/>
        <w:rPr>
          <w:rFonts w:ascii="Times New Roman" w:hAnsi="Times New Roman" w:cs="Times New Roman"/>
          <w:b/>
          <w:sz w:val="24"/>
          <w:szCs w:val="24"/>
        </w:rPr>
      </w:pPr>
      <w:r w:rsidRPr="00C13FE4">
        <w:rPr>
          <w:rFonts w:ascii="Times New Roman" w:hAnsi="Times New Roman" w:cs="Times New Roman"/>
          <w:b/>
          <w:sz w:val="24"/>
          <w:szCs w:val="24"/>
        </w:rPr>
        <w:t>11.8.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11.8.2. Е</w:t>
      </w:r>
      <w:r w:rsidR="00CA2DA7" w:rsidRPr="00C13FE4">
        <w:rPr>
          <w:rFonts w:ascii="Times New Roman" w:hAnsi="Times New Roman" w:cs="Times New Roman"/>
          <w:sz w:val="24"/>
          <w:szCs w:val="24"/>
        </w:rPr>
        <w:t xml:space="preserve">сли Договором </w:t>
      </w:r>
      <w:r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rsidR="009257F8" w:rsidRPr="00C13FE4" w:rsidRDefault="009257F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11.8.3. В </w:t>
      </w:r>
      <w:r w:rsidR="00CA2DA7" w:rsidRPr="00C13FE4">
        <w:rPr>
          <w:rFonts w:ascii="Times New Roman" w:hAnsi="Times New Roman" w:cs="Times New Roman"/>
          <w:sz w:val="24"/>
          <w:szCs w:val="24"/>
        </w:rPr>
        <w:t xml:space="preserve">случаях, когда Договором </w:t>
      </w:r>
      <w:r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rsidR="000B5071" w:rsidRDefault="000B5071" w:rsidP="00B21AF7">
      <w:pPr>
        <w:jc w:val="both"/>
        <w:rPr>
          <w:rFonts w:ascii="Times New Roman" w:hAnsi="Times New Roman" w:cs="Times New Roman"/>
          <w:b/>
          <w:sz w:val="24"/>
          <w:szCs w:val="24"/>
        </w:rPr>
      </w:pPr>
    </w:p>
    <w:p w:rsidR="00B21AF7" w:rsidRPr="00C13FE4" w:rsidRDefault="00F235C9" w:rsidP="00B21AF7">
      <w:pPr>
        <w:jc w:val="both"/>
        <w:rPr>
          <w:rFonts w:ascii="Times New Roman" w:hAnsi="Times New Roman" w:cs="Times New Roman"/>
          <w:b/>
          <w:sz w:val="24"/>
          <w:szCs w:val="24"/>
        </w:rPr>
      </w:pPr>
      <w:r w:rsidRPr="00C13FE4">
        <w:rPr>
          <w:rFonts w:ascii="Times New Roman" w:hAnsi="Times New Roman" w:cs="Times New Roman"/>
          <w:b/>
          <w:sz w:val="24"/>
          <w:szCs w:val="24"/>
        </w:rPr>
        <w:t>11.9</w:t>
      </w:r>
      <w:r w:rsidR="00B21AF7" w:rsidRPr="00C13FE4">
        <w:rPr>
          <w:rFonts w:ascii="Times New Roman" w:hAnsi="Times New Roman" w:cs="Times New Roman"/>
          <w:b/>
          <w:sz w:val="24"/>
          <w:szCs w:val="24"/>
        </w:rPr>
        <w:t>. О разумном сроке.</w:t>
      </w:r>
    </w:p>
    <w:p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rsidR="00F235C9" w:rsidRPr="00C13FE4" w:rsidRDefault="00F235C9" w:rsidP="00F235C9">
      <w:pPr>
        <w:jc w:val="both"/>
        <w:rPr>
          <w:rFonts w:ascii="Times New Roman" w:hAnsi="Times New Roman" w:cs="Times New Roman"/>
          <w:b/>
          <w:sz w:val="24"/>
          <w:szCs w:val="24"/>
        </w:rPr>
      </w:pPr>
      <w:r w:rsidRPr="00C13FE4">
        <w:rPr>
          <w:rFonts w:ascii="Times New Roman" w:hAnsi="Times New Roman" w:cs="Times New Roman"/>
          <w:b/>
          <w:sz w:val="24"/>
          <w:szCs w:val="24"/>
        </w:rPr>
        <w:t>11.10. О пропуске сроков.</w:t>
      </w:r>
    </w:p>
    <w:p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w:t>
      </w:r>
      <w:r w:rsidRPr="00C13FE4">
        <w:rPr>
          <w:rFonts w:ascii="Times New Roman" w:hAnsi="Times New Roman" w:cs="Times New Roman"/>
          <w:sz w:val="24"/>
          <w:szCs w:val="24"/>
        </w:rPr>
        <w:lastRenderedPageBreak/>
        <w:t>письменного уведомления) лишает такую Сторону возможности в будущем ссылаться на соответствующие обстоятельства.</w:t>
      </w:r>
    </w:p>
    <w:p w:rsidR="00084870" w:rsidRPr="00C13FE4" w:rsidRDefault="00084870" w:rsidP="00084870">
      <w:pPr>
        <w:jc w:val="both"/>
        <w:rPr>
          <w:rFonts w:ascii="Times New Roman" w:hAnsi="Times New Roman" w:cs="Times New Roman"/>
          <w:b/>
          <w:sz w:val="24"/>
          <w:szCs w:val="24"/>
        </w:rPr>
      </w:pPr>
      <w:r w:rsidRPr="00C13FE4">
        <w:rPr>
          <w:rFonts w:ascii="Times New Roman" w:hAnsi="Times New Roman" w:cs="Times New Roman"/>
          <w:b/>
          <w:sz w:val="24"/>
          <w:szCs w:val="24"/>
        </w:rPr>
        <w:t xml:space="preserve">11.12. </w:t>
      </w:r>
      <w:r w:rsidR="000419E8" w:rsidRPr="00C13FE4">
        <w:rPr>
          <w:rFonts w:ascii="Times New Roman" w:hAnsi="Times New Roman" w:cs="Times New Roman"/>
          <w:b/>
          <w:sz w:val="24"/>
          <w:szCs w:val="24"/>
        </w:rPr>
        <w:t>Наименование статей и пунктов и ссылки на них.</w:t>
      </w:r>
    </w:p>
    <w:p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1F4AA4" w:rsidRPr="00C13FE4" w:rsidRDefault="001F4AA4" w:rsidP="001F4AA4">
      <w:pPr>
        <w:jc w:val="both"/>
        <w:rPr>
          <w:rFonts w:ascii="Times New Roman" w:hAnsi="Times New Roman" w:cs="Times New Roman"/>
          <w:b/>
          <w:sz w:val="24"/>
          <w:szCs w:val="24"/>
        </w:rPr>
      </w:pPr>
      <w:r w:rsidRPr="00C13FE4">
        <w:rPr>
          <w:rFonts w:ascii="Times New Roman" w:hAnsi="Times New Roman" w:cs="Times New Roman"/>
          <w:b/>
          <w:sz w:val="24"/>
          <w:szCs w:val="24"/>
        </w:rPr>
        <w:t>11.13. Приложения к Договору.</w:t>
      </w:r>
    </w:p>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rsidR="001F4AA4" w:rsidRPr="00C13FE4" w:rsidRDefault="001F4AA4" w:rsidP="001F4AA4">
          <w:pPr>
            <w:pStyle w:val="-0"/>
            <w:numPr>
              <w:ilvl w:val="0"/>
              <w:numId w:val="0"/>
            </w:numPr>
            <w:tabs>
              <w:tab w:val="num" w:pos="0"/>
            </w:tabs>
          </w:pPr>
          <w:r w:rsidRPr="00C13FE4">
            <w:t>Приложение № 1: Спецификация.</w:t>
          </w:r>
        </w:p>
        <w:p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rsidR="001F4AA4" w:rsidRPr="00C13FE4" w:rsidRDefault="001F4AA4" w:rsidP="001F4AA4">
          <w:pPr>
            <w:pStyle w:val="-0"/>
            <w:numPr>
              <w:ilvl w:val="0"/>
              <w:numId w:val="0"/>
            </w:numPr>
            <w:tabs>
              <w:tab w:val="num" w:pos="0"/>
            </w:tabs>
          </w:pPr>
          <w:r w:rsidRPr="00C13FE4">
            <w:t>Приложение № 3: Акт сверки.</w:t>
          </w:r>
        </w:p>
        <w:p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rsidR="00054800" w:rsidRPr="001E3250" w:rsidRDefault="004C1DDF" w:rsidP="000419E8">
          <w:pPr>
            <w:jc w:val="both"/>
            <w:rPr>
              <w:rFonts w:ascii="Times New Roman" w:hAnsi="Times New Roman" w:cs="Times New Roman"/>
              <w:sz w:val="24"/>
              <w:szCs w:val="24"/>
            </w:rPr>
          </w:pPr>
          <w:r w:rsidRPr="001E3250">
            <w:rPr>
              <w:rFonts w:ascii="Times New Roman" w:hAnsi="Times New Roman" w:cs="Times New Roman"/>
              <w:sz w:val="24"/>
              <w:szCs w:val="24"/>
            </w:rPr>
            <w:t>Приложение № 6</w:t>
          </w:r>
          <w:r w:rsidR="001F4AA4" w:rsidRPr="001E3250">
            <w:rPr>
              <w:rFonts w:ascii="Times New Roman" w:hAnsi="Times New Roman" w:cs="Times New Roman"/>
              <w:sz w:val="24"/>
              <w:szCs w:val="24"/>
            </w:rPr>
            <w:t>: Подтверждение отнесения Поставщика к субъектам МСП.</w:t>
          </w:r>
        </w:p>
      </w:sdtContent>
    </w:sdt>
    <w:p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rsidTr="00A74196">
            <w:tc>
              <w:tcPr>
                <w:tcW w:w="4860" w:type="dxa"/>
              </w:tcPr>
              <w:p w:rsidR="008A3939" w:rsidRPr="00C13FE4" w:rsidRDefault="008A3939" w:rsidP="00A74196">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rsidR="008A3939" w:rsidRPr="00C13FE4" w:rsidRDefault="008A3939" w:rsidP="00A74196">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rsidR="008A3939" w:rsidRPr="00C13FE4" w:rsidRDefault="008A3939" w:rsidP="00A74196">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 xml:space="preserve">/сч. № 40502810655360100226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К/сч 301018100000000653</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rsidR="008A3939" w:rsidRDefault="008A3939" w:rsidP="00CB70A6">
                <w:pPr>
                  <w:spacing w:line="240" w:lineRule="exact"/>
                  <w:ind w:left="810"/>
                  <w:rPr>
                    <w:rFonts w:ascii="Times New Roman" w:hAnsi="Times New Roman" w:cs="Times New Roman"/>
                    <w:b/>
                    <w:sz w:val="24"/>
                    <w:szCs w:val="24"/>
                  </w:rPr>
                </w:pPr>
                <w:r w:rsidRPr="00C13FE4">
                  <w:rPr>
                    <w:rFonts w:ascii="Times New Roman" w:hAnsi="Times New Roman" w:cs="Times New Roman"/>
                    <w:b/>
                    <w:sz w:val="24"/>
                    <w:szCs w:val="24"/>
                  </w:rPr>
                  <w:t>Поставщик:</w:t>
                </w:r>
              </w:p>
              <w:p w:rsidR="009A3560" w:rsidRPr="009A3560" w:rsidRDefault="009A3560" w:rsidP="00842A64">
                <w:pPr>
                  <w:spacing w:line="240" w:lineRule="exact"/>
                  <w:ind w:left="810"/>
                  <w:rPr>
                    <w:rFonts w:ascii="Times New Roman" w:hAnsi="Times New Roman" w:cs="Times New Roman"/>
                    <w:sz w:val="24"/>
                    <w:szCs w:val="24"/>
                  </w:rPr>
                </w:pPr>
              </w:p>
              <w:p w:rsidR="006264C3" w:rsidRPr="00C13FE4" w:rsidRDefault="006264C3" w:rsidP="008A3939">
                <w:pPr>
                  <w:spacing w:line="240" w:lineRule="exact"/>
                  <w:rPr>
                    <w:rFonts w:ascii="Times New Roman" w:hAnsi="Times New Roman" w:cs="Times New Roman"/>
                    <w:b/>
                    <w:sz w:val="24"/>
                    <w:szCs w:val="24"/>
                  </w:rPr>
                </w:pPr>
              </w:p>
              <w:p w:rsidR="008A3939" w:rsidRPr="00C13FE4" w:rsidRDefault="008A3939" w:rsidP="00A74196">
                <w:pPr>
                  <w:tabs>
                    <w:tab w:val="right" w:pos="4536"/>
                  </w:tabs>
                  <w:spacing w:line="240" w:lineRule="exact"/>
                  <w:rPr>
                    <w:rFonts w:ascii="Times New Roman" w:hAnsi="Times New Roman" w:cs="Times New Roman"/>
                    <w:sz w:val="24"/>
                    <w:szCs w:val="24"/>
                  </w:rPr>
                </w:pPr>
              </w:p>
            </w:tc>
          </w:tr>
        </w:tbl>
        <w:p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rsidTr="00A74196">
            <w:tc>
              <w:tcPr>
                <w:tcW w:w="4914" w:type="dxa"/>
                <w:hideMark/>
              </w:tcPr>
              <w:p w:rsidR="008A3939" w:rsidRPr="00C13FE4" w:rsidRDefault="008A3939" w:rsidP="00A74196">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rsidR="008A3939" w:rsidRPr="00C13FE4" w:rsidRDefault="008A3939" w:rsidP="00A74196">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rsidR="008A3939" w:rsidRPr="00C13FE4" w:rsidRDefault="008A3939" w:rsidP="00A74196">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634C94" w:rsidP="00A74196">
                <w:pPr>
                  <w:ind w:left="456" w:hangingChars="190" w:hanging="456"/>
                  <w:rPr>
                    <w:rFonts w:ascii="Times New Roman" w:hAnsi="Times New Roman" w:cs="Times New Roman"/>
                    <w:sz w:val="24"/>
                    <w:szCs w:val="24"/>
                  </w:rPr>
                </w:pPr>
                <w:r>
                  <w:rPr>
                    <w:rFonts w:ascii="Times New Roman" w:hAnsi="Times New Roman" w:cs="Times New Roman"/>
                    <w:sz w:val="24"/>
                    <w:szCs w:val="24"/>
                  </w:rPr>
                  <w:t>«___» _______________2015</w:t>
                </w:r>
                <w:r w:rsidR="008A3939" w:rsidRPr="00C13FE4">
                  <w:rPr>
                    <w:rFonts w:ascii="Times New Roman" w:hAnsi="Times New Roman" w:cs="Times New Roman"/>
                    <w:sz w:val="24"/>
                    <w:szCs w:val="24"/>
                  </w:rPr>
                  <w:t>г.</w:t>
                </w:r>
              </w:p>
            </w:tc>
            <w:tc>
              <w:tcPr>
                <w:tcW w:w="4914" w:type="dxa"/>
                <w:hideMark/>
              </w:tcPr>
              <w:p w:rsidR="008A3939" w:rsidRPr="00C13FE4" w:rsidRDefault="008A3939" w:rsidP="00A74196">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rsidR="008A3939" w:rsidRPr="00C13FE4" w:rsidRDefault="008A3939" w:rsidP="00A74196">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rsidR="008A3939" w:rsidRPr="00C13FE4" w:rsidRDefault="008A3939" w:rsidP="00A74196">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634C94" w:rsidP="00A74196">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«___» ________________2015</w:t>
                </w:r>
                <w:r w:rsidR="008A3939" w:rsidRPr="00C13FE4">
                  <w:rPr>
                    <w:rFonts w:ascii="Times New Roman" w:hAnsi="Times New Roman" w:cs="Times New Roman"/>
                    <w:sz w:val="24"/>
                    <w:szCs w:val="24"/>
                  </w:rPr>
                  <w:t>г.</w:t>
                </w:r>
              </w:p>
            </w:tc>
          </w:tr>
        </w:tbl>
        <w:p w:rsidR="008A3939" w:rsidRDefault="005665E1" w:rsidP="008A3939">
          <w:pPr>
            <w:jc w:val="both"/>
            <w:rPr>
              <w:rFonts w:ascii="Times New Roman" w:hAnsi="Times New Roman" w:cs="Times New Roman"/>
              <w:b/>
              <w:sz w:val="24"/>
              <w:szCs w:val="24"/>
            </w:rPr>
          </w:pPr>
        </w:p>
      </w:sdtContent>
    </w:sdt>
    <w:p w:rsidR="00096E9E" w:rsidRDefault="00096E9E" w:rsidP="008A3939">
      <w:pPr>
        <w:jc w:val="both"/>
        <w:rPr>
          <w:rFonts w:ascii="Times New Roman" w:hAnsi="Times New Roman" w:cs="Times New Roman"/>
          <w:b/>
          <w:sz w:val="24"/>
          <w:szCs w:val="24"/>
        </w:rPr>
      </w:pPr>
    </w:p>
    <w:p w:rsidR="00096E9E" w:rsidRPr="00096E9E" w:rsidRDefault="00842A64" w:rsidP="00842A64">
      <w:pPr>
        <w:keepNext/>
        <w:tabs>
          <w:tab w:val="left" w:pos="540"/>
        </w:tabs>
        <w:suppressAutoHyphens/>
        <w:spacing w:before="360" w:after="120"/>
        <w:jc w:val="center"/>
        <w:outlineLvl w:val="0"/>
        <w:rPr>
          <w:rFonts w:ascii="Times New Roman" w:eastAsia="Times New Roman" w:hAnsi="Times New Roman" w:cs="Times New Roman"/>
          <w:bCs/>
          <w:caps/>
          <w:smallCaps/>
          <w:sz w:val="16"/>
          <w:szCs w:val="16"/>
        </w:rPr>
      </w:pPr>
      <w:r>
        <w:rPr>
          <w:rFonts w:ascii="Arial" w:eastAsia="Times New Roman" w:hAnsi="Arial" w:cs="Arial"/>
          <w:b/>
          <w:bCs/>
          <w:caps/>
          <w:smallCaps/>
          <w:sz w:val="14"/>
          <w:szCs w:val="16"/>
        </w:rPr>
        <w:lastRenderedPageBreak/>
        <w:t xml:space="preserve">                                                                                                                                   </w:t>
      </w:r>
      <w:r w:rsidR="00096E9E" w:rsidRPr="00096E9E">
        <w:rPr>
          <w:rFonts w:ascii="Arial" w:eastAsia="Times New Roman" w:hAnsi="Arial" w:cs="Arial"/>
          <w:b/>
          <w:bCs/>
          <w:caps/>
          <w:smallCaps/>
          <w:sz w:val="14"/>
          <w:szCs w:val="16"/>
        </w:rPr>
        <w:t>Приложение №1</w:t>
      </w:r>
      <w:proofErr w:type="gramStart"/>
      <w:r w:rsidR="00096E9E" w:rsidRPr="00096E9E">
        <w:rPr>
          <w:rFonts w:ascii="Arial" w:eastAsia="Times New Roman" w:hAnsi="Arial" w:cs="Arial"/>
          <w:b/>
          <w:bCs/>
          <w:caps/>
          <w:smallCaps/>
          <w:sz w:val="14"/>
          <w:szCs w:val="16"/>
        </w:rPr>
        <w:t xml:space="preserve">   к</w:t>
      </w:r>
      <w:proofErr w:type="gramEnd"/>
      <w:r w:rsidR="00096E9E" w:rsidRPr="00096E9E">
        <w:rPr>
          <w:rFonts w:ascii="Arial" w:eastAsia="Times New Roman" w:hAnsi="Arial" w:cs="Arial"/>
          <w:b/>
          <w:bCs/>
          <w:caps/>
          <w:smallCaps/>
          <w:sz w:val="14"/>
          <w:szCs w:val="16"/>
        </w:rPr>
        <w:t xml:space="preserve"> договору №                         </w:t>
      </w:r>
    </w:p>
    <w:p w:rsidR="00096E9E" w:rsidRPr="00096E9E" w:rsidRDefault="00096E9E" w:rsidP="00096E9E">
      <w:pPr>
        <w:keepNext/>
        <w:tabs>
          <w:tab w:val="left" w:pos="540"/>
        </w:tabs>
        <w:suppressAutoHyphens/>
        <w:spacing w:before="360" w:after="120"/>
        <w:jc w:val="center"/>
        <w:outlineLvl w:val="0"/>
        <w:rPr>
          <w:rFonts w:ascii="Times New Roman" w:eastAsia="Times New Roman" w:hAnsi="Times New Roman" w:cs="Times New Roman"/>
          <w:b/>
          <w:bCs/>
          <w:caps/>
          <w:smallCaps/>
          <w:sz w:val="24"/>
          <w:szCs w:val="24"/>
        </w:rPr>
      </w:pPr>
      <w:r w:rsidRPr="00096E9E">
        <w:rPr>
          <w:rFonts w:ascii="Times New Roman" w:eastAsia="Times New Roman" w:hAnsi="Times New Roman" w:cs="Times New Roman"/>
          <w:b/>
          <w:bCs/>
          <w:caps/>
          <w:smallCaps/>
          <w:sz w:val="24"/>
          <w:szCs w:val="24"/>
        </w:rPr>
        <w:t>СПЕЦИФИКАЦИЯ</w:t>
      </w:r>
    </w:p>
    <w:tbl>
      <w:tblPr>
        <w:tblStyle w:val="11"/>
        <w:tblW w:w="9747" w:type="dxa"/>
        <w:tblLayout w:type="fixed"/>
        <w:tblLook w:val="04A0" w:firstRow="1" w:lastRow="0" w:firstColumn="1" w:lastColumn="0" w:noHBand="0" w:noVBand="1"/>
      </w:tblPr>
      <w:tblGrid>
        <w:gridCol w:w="817"/>
        <w:gridCol w:w="1843"/>
        <w:gridCol w:w="2551"/>
        <w:gridCol w:w="851"/>
        <w:gridCol w:w="992"/>
        <w:gridCol w:w="1134"/>
        <w:gridCol w:w="1559"/>
      </w:tblGrid>
      <w:tr w:rsidR="00096E9E" w:rsidRPr="00096E9E" w:rsidTr="00842A64">
        <w:trPr>
          <w:trHeight w:val="1005"/>
        </w:trPr>
        <w:tc>
          <w:tcPr>
            <w:tcW w:w="817" w:type="dxa"/>
            <w:noWrap/>
            <w:vAlign w:val="center"/>
            <w:hideMark/>
          </w:tcPr>
          <w:p w:rsidR="00096E9E" w:rsidRPr="00842A64" w:rsidRDefault="00096E9E" w:rsidP="00096E9E">
            <w:pPr>
              <w:jc w:val="center"/>
              <w:rPr>
                <w:b/>
                <w:sz w:val="20"/>
              </w:rPr>
            </w:pPr>
            <w:r w:rsidRPr="00842A64">
              <w:rPr>
                <w:b/>
                <w:sz w:val="20"/>
              </w:rPr>
              <w:t xml:space="preserve">№ </w:t>
            </w:r>
            <w:proofErr w:type="gramStart"/>
            <w:r w:rsidRPr="00842A64">
              <w:rPr>
                <w:b/>
                <w:sz w:val="20"/>
              </w:rPr>
              <w:t>п</w:t>
            </w:r>
            <w:proofErr w:type="gramEnd"/>
            <w:r w:rsidRPr="00842A64">
              <w:rPr>
                <w:b/>
                <w:sz w:val="20"/>
              </w:rPr>
              <w:t>/п</w:t>
            </w:r>
          </w:p>
        </w:tc>
        <w:tc>
          <w:tcPr>
            <w:tcW w:w="1843" w:type="dxa"/>
            <w:vAlign w:val="center"/>
            <w:hideMark/>
          </w:tcPr>
          <w:p w:rsidR="00096E9E" w:rsidRPr="00842A64" w:rsidRDefault="00096E9E" w:rsidP="00096E9E">
            <w:pPr>
              <w:jc w:val="center"/>
              <w:rPr>
                <w:b/>
                <w:sz w:val="20"/>
              </w:rPr>
            </w:pPr>
            <w:r w:rsidRPr="00842A64">
              <w:rPr>
                <w:b/>
                <w:sz w:val="20"/>
              </w:rPr>
              <w:t>Наименование</w:t>
            </w:r>
          </w:p>
          <w:p w:rsidR="00096E9E" w:rsidRPr="00842A64" w:rsidRDefault="00096E9E" w:rsidP="00096E9E">
            <w:pPr>
              <w:jc w:val="center"/>
              <w:rPr>
                <w:b/>
                <w:sz w:val="20"/>
              </w:rPr>
            </w:pPr>
            <w:r w:rsidRPr="00842A64">
              <w:rPr>
                <w:b/>
                <w:sz w:val="20"/>
              </w:rPr>
              <w:t>Товара</w:t>
            </w:r>
          </w:p>
        </w:tc>
        <w:tc>
          <w:tcPr>
            <w:tcW w:w="2551" w:type="dxa"/>
            <w:vAlign w:val="center"/>
          </w:tcPr>
          <w:p w:rsidR="00096E9E" w:rsidRPr="00842A64" w:rsidRDefault="00096E9E" w:rsidP="00096E9E">
            <w:pPr>
              <w:jc w:val="center"/>
              <w:rPr>
                <w:b/>
                <w:sz w:val="20"/>
              </w:rPr>
            </w:pPr>
            <w:r w:rsidRPr="00842A64">
              <w:rPr>
                <w:b/>
                <w:sz w:val="20"/>
              </w:rPr>
              <w:t>Технические характеристики</w:t>
            </w:r>
          </w:p>
        </w:tc>
        <w:tc>
          <w:tcPr>
            <w:tcW w:w="851" w:type="dxa"/>
            <w:vAlign w:val="center"/>
            <w:hideMark/>
          </w:tcPr>
          <w:p w:rsidR="00096E9E" w:rsidRPr="00842A64" w:rsidRDefault="00096E9E" w:rsidP="00096E9E">
            <w:pPr>
              <w:jc w:val="center"/>
              <w:rPr>
                <w:b/>
                <w:sz w:val="20"/>
              </w:rPr>
            </w:pPr>
            <w:r w:rsidRPr="00842A64">
              <w:rPr>
                <w:b/>
                <w:sz w:val="20"/>
              </w:rPr>
              <w:t>Единица измерения</w:t>
            </w:r>
          </w:p>
        </w:tc>
        <w:tc>
          <w:tcPr>
            <w:tcW w:w="992" w:type="dxa"/>
            <w:vAlign w:val="center"/>
          </w:tcPr>
          <w:p w:rsidR="00096E9E" w:rsidRPr="00842A64" w:rsidRDefault="00096E9E" w:rsidP="00096E9E">
            <w:pPr>
              <w:jc w:val="center"/>
              <w:rPr>
                <w:b/>
                <w:sz w:val="20"/>
              </w:rPr>
            </w:pPr>
            <w:r w:rsidRPr="00842A64">
              <w:rPr>
                <w:b/>
                <w:sz w:val="20"/>
              </w:rPr>
              <w:t xml:space="preserve">Предельный объем закупки </w:t>
            </w:r>
            <w:proofErr w:type="gramStart"/>
            <w:r w:rsidRPr="00842A64">
              <w:rPr>
                <w:b/>
                <w:sz w:val="20"/>
              </w:rPr>
              <w:t>про-дукции</w:t>
            </w:r>
            <w:proofErr w:type="gramEnd"/>
          </w:p>
        </w:tc>
        <w:tc>
          <w:tcPr>
            <w:tcW w:w="1134" w:type="dxa"/>
            <w:vAlign w:val="center"/>
            <w:hideMark/>
          </w:tcPr>
          <w:p w:rsidR="00096E9E" w:rsidRPr="00842A64" w:rsidRDefault="00096E9E" w:rsidP="00096E9E">
            <w:pPr>
              <w:jc w:val="center"/>
              <w:rPr>
                <w:b/>
                <w:sz w:val="20"/>
              </w:rPr>
            </w:pPr>
            <w:r w:rsidRPr="00842A64">
              <w:rPr>
                <w:b/>
                <w:sz w:val="20"/>
              </w:rPr>
              <w:t>Предельная цена за ед.,</w:t>
            </w:r>
          </w:p>
          <w:p w:rsidR="00096E9E" w:rsidRPr="00842A64" w:rsidRDefault="00096E9E" w:rsidP="00096E9E">
            <w:pPr>
              <w:jc w:val="center"/>
              <w:rPr>
                <w:b/>
                <w:sz w:val="20"/>
              </w:rPr>
            </w:pPr>
            <w:r w:rsidRPr="00842A64">
              <w:rPr>
                <w:b/>
                <w:sz w:val="20"/>
              </w:rPr>
              <w:t>руб.</w:t>
            </w:r>
          </w:p>
          <w:p w:rsidR="00096E9E" w:rsidRPr="00842A64" w:rsidRDefault="00096E9E" w:rsidP="00096E9E">
            <w:pPr>
              <w:jc w:val="center"/>
              <w:rPr>
                <w:b/>
                <w:sz w:val="20"/>
              </w:rPr>
            </w:pPr>
            <w:r w:rsidRPr="00842A64">
              <w:rPr>
                <w:b/>
                <w:sz w:val="20"/>
              </w:rPr>
              <w:t>(с НДС)</w:t>
            </w:r>
          </w:p>
        </w:tc>
        <w:tc>
          <w:tcPr>
            <w:tcW w:w="1559" w:type="dxa"/>
            <w:vAlign w:val="center"/>
          </w:tcPr>
          <w:p w:rsidR="00096E9E" w:rsidRPr="00842A64" w:rsidRDefault="00096E9E" w:rsidP="00096E9E">
            <w:pPr>
              <w:jc w:val="center"/>
              <w:rPr>
                <w:b/>
                <w:sz w:val="20"/>
              </w:rPr>
            </w:pPr>
            <w:r w:rsidRPr="00842A64">
              <w:rPr>
                <w:b/>
                <w:sz w:val="20"/>
              </w:rPr>
              <w:t>Общая стоимость, включая НДС</w:t>
            </w:r>
          </w:p>
        </w:tc>
      </w:tr>
      <w:tr w:rsidR="00842A64" w:rsidRPr="00096E9E" w:rsidTr="00842A64">
        <w:trPr>
          <w:trHeight w:val="455"/>
        </w:trPr>
        <w:tc>
          <w:tcPr>
            <w:tcW w:w="817" w:type="dxa"/>
            <w:noWrap/>
            <w:vAlign w:val="center"/>
          </w:tcPr>
          <w:p w:rsidR="00842A64" w:rsidRPr="00842A64" w:rsidRDefault="00842A64" w:rsidP="00096E9E">
            <w:pPr>
              <w:jc w:val="center"/>
              <w:rPr>
                <w:rFonts w:asciiTheme="minorHAnsi" w:hAnsiTheme="minorHAnsi" w:cs="Arial"/>
                <w:sz w:val="18"/>
                <w:szCs w:val="18"/>
              </w:rPr>
            </w:pPr>
            <w:r w:rsidRPr="00842A64">
              <w:rPr>
                <w:rFonts w:asciiTheme="minorHAnsi" w:hAnsiTheme="minorHAnsi" w:cs="Arial"/>
                <w:sz w:val="18"/>
                <w:szCs w:val="18"/>
              </w:rPr>
              <w:t>1</w:t>
            </w:r>
          </w:p>
        </w:tc>
        <w:tc>
          <w:tcPr>
            <w:tcW w:w="1843" w:type="dxa"/>
          </w:tcPr>
          <w:p w:rsidR="00842A64" w:rsidRPr="00842A64" w:rsidRDefault="00842A64" w:rsidP="00D26340">
            <w:pPr>
              <w:rPr>
                <w:sz w:val="18"/>
                <w:szCs w:val="18"/>
              </w:rPr>
            </w:pPr>
            <w:r w:rsidRPr="00842A64">
              <w:rPr>
                <w:sz w:val="18"/>
                <w:szCs w:val="18"/>
              </w:rPr>
              <w:t>Молоко пастеризованное 2,5%</w:t>
            </w:r>
          </w:p>
          <w:p w:rsidR="00842A64" w:rsidRPr="00842A64" w:rsidRDefault="00842A64" w:rsidP="00D26340">
            <w:pPr>
              <w:rPr>
                <w:sz w:val="18"/>
                <w:szCs w:val="18"/>
              </w:rPr>
            </w:pPr>
            <w:r w:rsidRPr="00842A64">
              <w:rPr>
                <w:sz w:val="18"/>
                <w:szCs w:val="18"/>
              </w:rPr>
              <w:t xml:space="preserve">Типа «Большая кружка «Свежее» или эквивалент </w:t>
            </w:r>
          </w:p>
        </w:tc>
        <w:tc>
          <w:tcPr>
            <w:tcW w:w="2551" w:type="dxa"/>
          </w:tcPr>
          <w:p w:rsidR="00842A64" w:rsidRPr="00842A64" w:rsidRDefault="00842A64" w:rsidP="00D26340">
            <w:pPr>
              <w:rPr>
                <w:sz w:val="18"/>
                <w:szCs w:val="18"/>
              </w:rPr>
            </w:pPr>
            <w:r w:rsidRPr="00842A64">
              <w:rPr>
                <w:sz w:val="18"/>
                <w:szCs w:val="18"/>
              </w:rPr>
              <w:t>До 1л в упаковке производителя</w:t>
            </w:r>
            <w:proofErr w:type="gramStart"/>
            <w:r w:rsidRPr="00842A64">
              <w:rPr>
                <w:sz w:val="18"/>
                <w:szCs w:val="18"/>
              </w:rPr>
              <w:t xml:space="preserve"> Т</w:t>
            </w:r>
            <w:proofErr w:type="gramEnd"/>
            <w:r w:rsidRPr="00842A64">
              <w:rPr>
                <w:sz w:val="18"/>
                <w:szCs w:val="18"/>
              </w:rPr>
              <w:t xml:space="preserve">етра Топ </w:t>
            </w:r>
          </w:p>
          <w:p w:rsidR="00842A64" w:rsidRPr="00842A64" w:rsidRDefault="00842A64" w:rsidP="00D26340">
            <w:pPr>
              <w:rPr>
                <w:sz w:val="18"/>
                <w:szCs w:val="18"/>
              </w:rPr>
            </w:pPr>
            <w:r w:rsidRPr="00842A64">
              <w:rPr>
                <w:sz w:val="18"/>
                <w:szCs w:val="18"/>
              </w:rPr>
              <w:t>Цельное молоко</w:t>
            </w:r>
          </w:p>
          <w:p w:rsidR="00842A64" w:rsidRPr="00842A64" w:rsidRDefault="00842A64" w:rsidP="00D26340">
            <w:pPr>
              <w:rPr>
                <w:sz w:val="18"/>
                <w:szCs w:val="18"/>
              </w:rPr>
            </w:pPr>
          </w:p>
        </w:tc>
        <w:tc>
          <w:tcPr>
            <w:tcW w:w="851" w:type="dxa"/>
            <w:vAlign w:val="center"/>
          </w:tcPr>
          <w:p w:rsidR="00842A64" w:rsidRPr="00842A64" w:rsidRDefault="00842A64" w:rsidP="00842A64">
            <w:pPr>
              <w:jc w:val="center"/>
              <w:rPr>
                <w:sz w:val="20"/>
              </w:rPr>
            </w:pPr>
            <w:r w:rsidRPr="00842A64">
              <w:rPr>
                <w:sz w:val="20"/>
              </w:rPr>
              <w:t>л</w:t>
            </w:r>
          </w:p>
        </w:tc>
        <w:tc>
          <w:tcPr>
            <w:tcW w:w="992" w:type="dxa"/>
            <w:vAlign w:val="center"/>
          </w:tcPr>
          <w:p w:rsidR="00842A64" w:rsidRPr="00842A64" w:rsidRDefault="00842A64" w:rsidP="00842A64">
            <w:pPr>
              <w:jc w:val="center"/>
              <w:rPr>
                <w:sz w:val="18"/>
              </w:rPr>
            </w:pPr>
            <w:r w:rsidRPr="00842A64">
              <w:rPr>
                <w:sz w:val="18"/>
              </w:rPr>
              <w:t>1000</w:t>
            </w:r>
          </w:p>
        </w:tc>
        <w:tc>
          <w:tcPr>
            <w:tcW w:w="1134" w:type="dxa"/>
            <w:noWrap/>
            <w:vAlign w:val="center"/>
          </w:tcPr>
          <w:p w:rsidR="00842A64" w:rsidRPr="00842A64" w:rsidRDefault="00842A64" w:rsidP="00096E9E">
            <w:pPr>
              <w:jc w:val="center"/>
              <w:rPr>
                <w:rFonts w:ascii="Arial" w:hAnsi="Arial" w:cs="Arial"/>
                <w:sz w:val="18"/>
                <w:szCs w:val="18"/>
              </w:rPr>
            </w:pPr>
          </w:p>
        </w:tc>
        <w:tc>
          <w:tcPr>
            <w:tcW w:w="1559" w:type="dxa"/>
            <w:vAlign w:val="center"/>
          </w:tcPr>
          <w:p w:rsidR="00842A64" w:rsidRPr="00842A64" w:rsidRDefault="00842A64" w:rsidP="00096E9E">
            <w:pPr>
              <w:jc w:val="center"/>
              <w:rPr>
                <w:rFonts w:ascii="Arial" w:hAnsi="Arial" w:cs="Arial"/>
                <w:sz w:val="18"/>
                <w:szCs w:val="18"/>
              </w:rPr>
            </w:pPr>
          </w:p>
        </w:tc>
      </w:tr>
      <w:tr w:rsidR="00842A64" w:rsidRPr="00096E9E" w:rsidTr="00842A64">
        <w:trPr>
          <w:trHeight w:val="281"/>
        </w:trPr>
        <w:tc>
          <w:tcPr>
            <w:tcW w:w="817" w:type="dxa"/>
            <w:noWrap/>
            <w:vAlign w:val="center"/>
          </w:tcPr>
          <w:p w:rsidR="00842A64" w:rsidRPr="00842A64" w:rsidRDefault="00842A64" w:rsidP="00096E9E">
            <w:pPr>
              <w:jc w:val="center"/>
              <w:rPr>
                <w:rFonts w:asciiTheme="minorHAnsi" w:hAnsiTheme="minorHAnsi" w:cs="Arial"/>
                <w:sz w:val="18"/>
                <w:szCs w:val="18"/>
              </w:rPr>
            </w:pPr>
            <w:r w:rsidRPr="00842A64">
              <w:rPr>
                <w:rFonts w:asciiTheme="minorHAnsi" w:hAnsiTheme="minorHAnsi" w:cs="Arial"/>
                <w:sz w:val="18"/>
                <w:szCs w:val="18"/>
              </w:rPr>
              <w:t>2</w:t>
            </w:r>
          </w:p>
        </w:tc>
        <w:tc>
          <w:tcPr>
            <w:tcW w:w="1843" w:type="dxa"/>
          </w:tcPr>
          <w:p w:rsidR="00842A64" w:rsidRPr="00842A64" w:rsidRDefault="00842A64" w:rsidP="00D26340">
            <w:pPr>
              <w:rPr>
                <w:sz w:val="18"/>
                <w:szCs w:val="18"/>
              </w:rPr>
            </w:pPr>
            <w:r w:rsidRPr="00842A64">
              <w:rPr>
                <w:sz w:val="18"/>
                <w:szCs w:val="18"/>
              </w:rPr>
              <w:t>Молоко пастеризованное 2,5%</w:t>
            </w:r>
          </w:p>
          <w:p w:rsidR="00842A64" w:rsidRPr="00842A64" w:rsidRDefault="00842A64" w:rsidP="00D26340">
            <w:pPr>
              <w:rPr>
                <w:sz w:val="18"/>
                <w:szCs w:val="18"/>
              </w:rPr>
            </w:pPr>
            <w:r w:rsidRPr="00842A64">
              <w:rPr>
                <w:sz w:val="18"/>
                <w:szCs w:val="18"/>
              </w:rPr>
              <w:t xml:space="preserve">Типа «Большая кружка «Свежее» или эквивалент </w:t>
            </w:r>
          </w:p>
        </w:tc>
        <w:tc>
          <w:tcPr>
            <w:tcW w:w="2551" w:type="dxa"/>
          </w:tcPr>
          <w:p w:rsidR="00842A64" w:rsidRPr="00842A64" w:rsidRDefault="00842A64" w:rsidP="00D26340">
            <w:pPr>
              <w:rPr>
                <w:sz w:val="18"/>
                <w:szCs w:val="18"/>
              </w:rPr>
            </w:pPr>
            <w:r w:rsidRPr="00842A64">
              <w:rPr>
                <w:sz w:val="18"/>
                <w:szCs w:val="18"/>
              </w:rPr>
              <w:t>До 0,5л в упаковке производителя</w:t>
            </w:r>
            <w:proofErr w:type="gramStart"/>
            <w:r w:rsidRPr="00842A64">
              <w:rPr>
                <w:sz w:val="18"/>
                <w:szCs w:val="18"/>
              </w:rPr>
              <w:t xml:space="preserve"> Т</w:t>
            </w:r>
            <w:proofErr w:type="gramEnd"/>
            <w:r w:rsidRPr="00842A64">
              <w:rPr>
                <w:sz w:val="18"/>
                <w:szCs w:val="18"/>
              </w:rPr>
              <w:t xml:space="preserve">етра Топ </w:t>
            </w:r>
          </w:p>
          <w:p w:rsidR="00842A64" w:rsidRPr="00842A64" w:rsidRDefault="00842A64" w:rsidP="00D26340">
            <w:pPr>
              <w:rPr>
                <w:sz w:val="18"/>
                <w:szCs w:val="18"/>
              </w:rPr>
            </w:pPr>
            <w:r w:rsidRPr="00842A64">
              <w:rPr>
                <w:sz w:val="18"/>
                <w:szCs w:val="18"/>
              </w:rPr>
              <w:t>Цельное молоко</w:t>
            </w:r>
          </w:p>
          <w:p w:rsidR="00842A64" w:rsidRPr="00842A64" w:rsidRDefault="00842A64" w:rsidP="00D26340">
            <w:pPr>
              <w:rPr>
                <w:sz w:val="18"/>
                <w:szCs w:val="18"/>
              </w:rPr>
            </w:pPr>
          </w:p>
        </w:tc>
        <w:tc>
          <w:tcPr>
            <w:tcW w:w="851" w:type="dxa"/>
            <w:vAlign w:val="center"/>
          </w:tcPr>
          <w:p w:rsidR="00842A64" w:rsidRPr="00842A64" w:rsidRDefault="00842A64" w:rsidP="00842A64">
            <w:pPr>
              <w:jc w:val="center"/>
              <w:rPr>
                <w:sz w:val="20"/>
              </w:rPr>
            </w:pPr>
            <w:r w:rsidRPr="00842A64">
              <w:rPr>
                <w:sz w:val="20"/>
              </w:rPr>
              <w:t>л</w:t>
            </w:r>
          </w:p>
        </w:tc>
        <w:tc>
          <w:tcPr>
            <w:tcW w:w="992" w:type="dxa"/>
            <w:vAlign w:val="center"/>
          </w:tcPr>
          <w:p w:rsidR="00842A64" w:rsidRPr="00842A64" w:rsidRDefault="00842A64" w:rsidP="00842A64">
            <w:pPr>
              <w:jc w:val="center"/>
              <w:rPr>
                <w:sz w:val="18"/>
              </w:rPr>
            </w:pPr>
            <w:r w:rsidRPr="00842A64">
              <w:rPr>
                <w:sz w:val="18"/>
              </w:rPr>
              <w:t>1000</w:t>
            </w:r>
          </w:p>
        </w:tc>
        <w:tc>
          <w:tcPr>
            <w:tcW w:w="1134" w:type="dxa"/>
            <w:noWrap/>
            <w:vAlign w:val="center"/>
          </w:tcPr>
          <w:p w:rsidR="00842A64" w:rsidRPr="00842A64" w:rsidRDefault="00842A64" w:rsidP="00096E9E">
            <w:pPr>
              <w:jc w:val="center"/>
              <w:rPr>
                <w:rFonts w:ascii="Arial" w:hAnsi="Arial" w:cs="Arial"/>
                <w:sz w:val="18"/>
                <w:szCs w:val="18"/>
              </w:rPr>
            </w:pPr>
          </w:p>
        </w:tc>
        <w:tc>
          <w:tcPr>
            <w:tcW w:w="1559" w:type="dxa"/>
            <w:vAlign w:val="center"/>
          </w:tcPr>
          <w:p w:rsidR="00842A64" w:rsidRPr="00842A64" w:rsidRDefault="00842A64" w:rsidP="00096E9E">
            <w:pPr>
              <w:jc w:val="center"/>
              <w:rPr>
                <w:rFonts w:ascii="Arial" w:hAnsi="Arial" w:cs="Arial"/>
                <w:sz w:val="18"/>
                <w:szCs w:val="18"/>
              </w:rPr>
            </w:pPr>
          </w:p>
        </w:tc>
      </w:tr>
      <w:tr w:rsidR="00842A64" w:rsidRPr="00096E9E" w:rsidTr="00842A64">
        <w:trPr>
          <w:trHeight w:val="433"/>
        </w:trPr>
        <w:tc>
          <w:tcPr>
            <w:tcW w:w="817" w:type="dxa"/>
            <w:noWrap/>
            <w:vAlign w:val="center"/>
          </w:tcPr>
          <w:p w:rsidR="00842A64" w:rsidRPr="00842A64" w:rsidRDefault="00842A64" w:rsidP="00096E9E">
            <w:pPr>
              <w:jc w:val="center"/>
              <w:rPr>
                <w:rFonts w:asciiTheme="minorHAnsi" w:hAnsiTheme="minorHAnsi" w:cs="Arial"/>
                <w:sz w:val="18"/>
                <w:szCs w:val="18"/>
              </w:rPr>
            </w:pPr>
            <w:r w:rsidRPr="00842A64">
              <w:rPr>
                <w:rFonts w:asciiTheme="minorHAnsi" w:hAnsiTheme="minorHAnsi" w:cs="Arial"/>
                <w:sz w:val="18"/>
                <w:szCs w:val="18"/>
              </w:rPr>
              <w:t>3</w:t>
            </w:r>
          </w:p>
        </w:tc>
        <w:tc>
          <w:tcPr>
            <w:tcW w:w="1843" w:type="dxa"/>
          </w:tcPr>
          <w:p w:rsidR="00842A64" w:rsidRPr="00842A64" w:rsidRDefault="00842A64" w:rsidP="00D26340">
            <w:pPr>
              <w:rPr>
                <w:sz w:val="18"/>
                <w:szCs w:val="18"/>
              </w:rPr>
            </w:pPr>
            <w:r w:rsidRPr="00842A64">
              <w:rPr>
                <w:sz w:val="18"/>
                <w:szCs w:val="18"/>
              </w:rPr>
              <w:t xml:space="preserve">Молоко </w:t>
            </w:r>
            <w:proofErr w:type="spellStart"/>
            <w:r w:rsidRPr="00842A64">
              <w:rPr>
                <w:sz w:val="18"/>
                <w:szCs w:val="18"/>
              </w:rPr>
              <w:t>ультропастеризованное</w:t>
            </w:r>
            <w:proofErr w:type="spellEnd"/>
            <w:r w:rsidRPr="00842A64">
              <w:rPr>
                <w:sz w:val="18"/>
                <w:szCs w:val="18"/>
              </w:rPr>
              <w:t xml:space="preserve"> 2,5%</w:t>
            </w:r>
          </w:p>
          <w:p w:rsidR="00842A64" w:rsidRPr="00842A64" w:rsidRDefault="00842A64" w:rsidP="00D26340">
            <w:pPr>
              <w:rPr>
                <w:sz w:val="18"/>
                <w:szCs w:val="18"/>
              </w:rPr>
            </w:pPr>
            <w:r w:rsidRPr="00842A64">
              <w:rPr>
                <w:sz w:val="18"/>
                <w:szCs w:val="18"/>
              </w:rPr>
              <w:t xml:space="preserve">Типа «Сударыня» или эквивалент </w:t>
            </w:r>
          </w:p>
        </w:tc>
        <w:tc>
          <w:tcPr>
            <w:tcW w:w="2551" w:type="dxa"/>
          </w:tcPr>
          <w:p w:rsidR="00842A64" w:rsidRPr="00842A64" w:rsidRDefault="00842A64" w:rsidP="00D26340">
            <w:pPr>
              <w:rPr>
                <w:sz w:val="18"/>
                <w:szCs w:val="18"/>
              </w:rPr>
            </w:pPr>
            <w:r w:rsidRPr="00842A64">
              <w:rPr>
                <w:sz w:val="18"/>
                <w:szCs w:val="18"/>
              </w:rPr>
              <w:t>До 1л в упаковке производителя</w:t>
            </w:r>
            <w:proofErr w:type="gramStart"/>
            <w:r w:rsidRPr="00842A64">
              <w:rPr>
                <w:sz w:val="18"/>
                <w:szCs w:val="18"/>
              </w:rPr>
              <w:t xml:space="preserve"> Т</w:t>
            </w:r>
            <w:proofErr w:type="gramEnd"/>
            <w:r w:rsidRPr="00842A64">
              <w:rPr>
                <w:sz w:val="18"/>
                <w:szCs w:val="18"/>
              </w:rPr>
              <w:t xml:space="preserve">етра Топ </w:t>
            </w:r>
          </w:p>
          <w:p w:rsidR="00842A64" w:rsidRPr="00842A64" w:rsidRDefault="00842A64" w:rsidP="00D26340">
            <w:pPr>
              <w:rPr>
                <w:sz w:val="18"/>
                <w:szCs w:val="18"/>
              </w:rPr>
            </w:pPr>
            <w:r w:rsidRPr="00842A64">
              <w:rPr>
                <w:sz w:val="18"/>
                <w:szCs w:val="18"/>
              </w:rPr>
              <w:t>Цельное молоко</w:t>
            </w:r>
          </w:p>
          <w:p w:rsidR="00842A64" w:rsidRPr="00842A64" w:rsidRDefault="00842A64" w:rsidP="00D26340">
            <w:pPr>
              <w:rPr>
                <w:sz w:val="18"/>
                <w:szCs w:val="18"/>
              </w:rPr>
            </w:pPr>
          </w:p>
        </w:tc>
        <w:tc>
          <w:tcPr>
            <w:tcW w:w="851" w:type="dxa"/>
            <w:vAlign w:val="center"/>
          </w:tcPr>
          <w:p w:rsidR="00842A64" w:rsidRPr="00842A64" w:rsidRDefault="00842A64" w:rsidP="00842A64">
            <w:pPr>
              <w:jc w:val="center"/>
              <w:rPr>
                <w:sz w:val="20"/>
              </w:rPr>
            </w:pPr>
            <w:r w:rsidRPr="00842A64">
              <w:rPr>
                <w:sz w:val="20"/>
              </w:rPr>
              <w:t>л</w:t>
            </w:r>
          </w:p>
        </w:tc>
        <w:tc>
          <w:tcPr>
            <w:tcW w:w="992" w:type="dxa"/>
            <w:vAlign w:val="center"/>
          </w:tcPr>
          <w:p w:rsidR="00842A64" w:rsidRPr="00842A64" w:rsidRDefault="00842A64" w:rsidP="00842A64">
            <w:pPr>
              <w:jc w:val="center"/>
              <w:rPr>
                <w:sz w:val="18"/>
              </w:rPr>
            </w:pPr>
            <w:r w:rsidRPr="00842A64">
              <w:rPr>
                <w:sz w:val="18"/>
              </w:rPr>
              <w:t>1500</w:t>
            </w:r>
          </w:p>
        </w:tc>
        <w:tc>
          <w:tcPr>
            <w:tcW w:w="1134" w:type="dxa"/>
            <w:noWrap/>
            <w:vAlign w:val="center"/>
          </w:tcPr>
          <w:p w:rsidR="00842A64" w:rsidRPr="00842A64" w:rsidRDefault="00842A64" w:rsidP="00096E9E">
            <w:pPr>
              <w:jc w:val="center"/>
              <w:rPr>
                <w:rFonts w:ascii="Arial" w:hAnsi="Arial" w:cs="Arial"/>
                <w:sz w:val="18"/>
                <w:szCs w:val="18"/>
              </w:rPr>
            </w:pPr>
          </w:p>
        </w:tc>
        <w:tc>
          <w:tcPr>
            <w:tcW w:w="1559" w:type="dxa"/>
            <w:vAlign w:val="center"/>
          </w:tcPr>
          <w:p w:rsidR="00842A64" w:rsidRPr="00842A64" w:rsidRDefault="00842A64" w:rsidP="00096E9E">
            <w:pPr>
              <w:jc w:val="center"/>
              <w:rPr>
                <w:rFonts w:ascii="Arial" w:hAnsi="Arial" w:cs="Arial"/>
                <w:sz w:val="18"/>
                <w:szCs w:val="18"/>
              </w:rPr>
            </w:pPr>
          </w:p>
        </w:tc>
      </w:tr>
      <w:tr w:rsidR="00842A64" w:rsidRPr="00096E9E" w:rsidTr="00842A64">
        <w:trPr>
          <w:trHeight w:val="251"/>
        </w:trPr>
        <w:tc>
          <w:tcPr>
            <w:tcW w:w="817" w:type="dxa"/>
            <w:noWrap/>
            <w:vAlign w:val="center"/>
          </w:tcPr>
          <w:p w:rsidR="00842A64" w:rsidRPr="00842A64" w:rsidRDefault="00842A64" w:rsidP="00096E9E">
            <w:pPr>
              <w:jc w:val="center"/>
              <w:rPr>
                <w:rFonts w:asciiTheme="minorHAnsi" w:hAnsiTheme="minorHAnsi" w:cs="Arial"/>
                <w:sz w:val="18"/>
                <w:szCs w:val="18"/>
              </w:rPr>
            </w:pPr>
            <w:r w:rsidRPr="00842A64">
              <w:rPr>
                <w:rFonts w:asciiTheme="minorHAnsi" w:hAnsiTheme="minorHAnsi" w:cs="Arial"/>
                <w:sz w:val="18"/>
                <w:szCs w:val="18"/>
              </w:rPr>
              <w:t>4</w:t>
            </w:r>
          </w:p>
        </w:tc>
        <w:tc>
          <w:tcPr>
            <w:tcW w:w="1843" w:type="dxa"/>
          </w:tcPr>
          <w:p w:rsidR="00842A64" w:rsidRPr="00842A64" w:rsidRDefault="00842A64" w:rsidP="00D26340">
            <w:pPr>
              <w:rPr>
                <w:sz w:val="18"/>
                <w:szCs w:val="18"/>
              </w:rPr>
            </w:pPr>
            <w:r w:rsidRPr="00842A64">
              <w:rPr>
                <w:sz w:val="18"/>
                <w:szCs w:val="18"/>
              </w:rPr>
              <w:t xml:space="preserve">Молоко </w:t>
            </w:r>
            <w:proofErr w:type="spellStart"/>
            <w:r w:rsidRPr="00842A64">
              <w:rPr>
                <w:sz w:val="18"/>
                <w:szCs w:val="18"/>
              </w:rPr>
              <w:t>ультрапастеризованное</w:t>
            </w:r>
            <w:proofErr w:type="spellEnd"/>
            <w:r w:rsidRPr="00842A64">
              <w:rPr>
                <w:sz w:val="18"/>
                <w:szCs w:val="18"/>
              </w:rPr>
              <w:t xml:space="preserve"> 2,5%</w:t>
            </w:r>
          </w:p>
          <w:p w:rsidR="00842A64" w:rsidRPr="00842A64" w:rsidRDefault="00842A64" w:rsidP="00D26340">
            <w:pPr>
              <w:rPr>
                <w:sz w:val="18"/>
                <w:szCs w:val="18"/>
              </w:rPr>
            </w:pPr>
            <w:r w:rsidRPr="00842A64">
              <w:rPr>
                <w:sz w:val="18"/>
                <w:szCs w:val="18"/>
              </w:rPr>
              <w:t xml:space="preserve">Типа «Сударыня» или эквивалент </w:t>
            </w:r>
          </w:p>
        </w:tc>
        <w:tc>
          <w:tcPr>
            <w:tcW w:w="2551" w:type="dxa"/>
          </w:tcPr>
          <w:p w:rsidR="00842A64" w:rsidRPr="00842A64" w:rsidRDefault="00842A64" w:rsidP="00D26340">
            <w:pPr>
              <w:rPr>
                <w:sz w:val="18"/>
                <w:szCs w:val="18"/>
              </w:rPr>
            </w:pPr>
            <w:r w:rsidRPr="00842A64">
              <w:rPr>
                <w:sz w:val="18"/>
                <w:szCs w:val="18"/>
              </w:rPr>
              <w:t>До 2л в упаковке производителя</w:t>
            </w:r>
            <w:proofErr w:type="gramStart"/>
            <w:r w:rsidRPr="00842A64">
              <w:rPr>
                <w:sz w:val="18"/>
                <w:szCs w:val="18"/>
              </w:rPr>
              <w:t xml:space="preserve"> Т</w:t>
            </w:r>
            <w:proofErr w:type="gramEnd"/>
            <w:r w:rsidRPr="00842A64">
              <w:rPr>
                <w:sz w:val="18"/>
                <w:szCs w:val="18"/>
              </w:rPr>
              <w:t xml:space="preserve">етра Топ </w:t>
            </w:r>
          </w:p>
          <w:p w:rsidR="00842A64" w:rsidRPr="00842A64" w:rsidRDefault="00842A64" w:rsidP="00D26340">
            <w:pPr>
              <w:rPr>
                <w:sz w:val="18"/>
                <w:szCs w:val="18"/>
              </w:rPr>
            </w:pPr>
            <w:r w:rsidRPr="00842A64">
              <w:rPr>
                <w:sz w:val="18"/>
                <w:szCs w:val="18"/>
              </w:rPr>
              <w:t>Цельное молоко, обезжиренное молоко</w:t>
            </w:r>
          </w:p>
          <w:p w:rsidR="00842A64" w:rsidRPr="00842A64" w:rsidRDefault="00842A64" w:rsidP="00D26340">
            <w:pPr>
              <w:rPr>
                <w:sz w:val="18"/>
                <w:szCs w:val="18"/>
              </w:rPr>
            </w:pPr>
          </w:p>
        </w:tc>
        <w:tc>
          <w:tcPr>
            <w:tcW w:w="851" w:type="dxa"/>
            <w:vAlign w:val="center"/>
          </w:tcPr>
          <w:p w:rsidR="00842A64" w:rsidRPr="00842A64" w:rsidRDefault="00842A64" w:rsidP="00842A64">
            <w:pPr>
              <w:jc w:val="center"/>
              <w:rPr>
                <w:sz w:val="20"/>
              </w:rPr>
            </w:pPr>
            <w:r w:rsidRPr="00842A64">
              <w:rPr>
                <w:sz w:val="20"/>
              </w:rPr>
              <w:t>л</w:t>
            </w:r>
          </w:p>
        </w:tc>
        <w:tc>
          <w:tcPr>
            <w:tcW w:w="992" w:type="dxa"/>
            <w:vAlign w:val="center"/>
          </w:tcPr>
          <w:p w:rsidR="00842A64" w:rsidRPr="00842A64" w:rsidRDefault="00842A64" w:rsidP="00842A64">
            <w:pPr>
              <w:jc w:val="center"/>
              <w:rPr>
                <w:sz w:val="18"/>
              </w:rPr>
            </w:pPr>
            <w:r w:rsidRPr="00842A64">
              <w:rPr>
                <w:sz w:val="18"/>
              </w:rPr>
              <w:t>250</w:t>
            </w:r>
          </w:p>
        </w:tc>
        <w:tc>
          <w:tcPr>
            <w:tcW w:w="1134" w:type="dxa"/>
            <w:noWrap/>
            <w:vAlign w:val="center"/>
          </w:tcPr>
          <w:p w:rsidR="00842A64" w:rsidRPr="00842A64" w:rsidRDefault="00842A64" w:rsidP="00096E9E">
            <w:pPr>
              <w:jc w:val="center"/>
              <w:rPr>
                <w:rFonts w:ascii="Arial" w:hAnsi="Arial" w:cs="Arial"/>
                <w:sz w:val="18"/>
                <w:szCs w:val="18"/>
              </w:rPr>
            </w:pPr>
          </w:p>
        </w:tc>
        <w:tc>
          <w:tcPr>
            <w:tcW w:w="1559" w:type="dxa"/>
            <w:vAlign w:val="center"/>
          </w:tcPr>
          <w:p w:rsidR="00842A64" w:rsidRPr="00842A64" w:rsidRDefault="00842A64" w:rsidP="00096E9E">
            <w:pPr>
              <w:jc w:val="center"/>
              <w:rPr>
                <w:rFonts w:ascii="Arial" w:hAnsi="Arial" w:cs="Arial"/>
                <w:sz w:val="18"/>
                <w:szCs w:val="18"/>
              </w:rPr>
            </w:pPr>
          </w:p>
        </w:tc>
      </w:tr>
      <w:tr w:rsidR="00842A64" w:rsidRPr="00096E9E" w:rsidTr="00842A64">
        <w:trPr>
          <w:trHeight w:val="385"/>
        </w:trPr>
        <w:tc>
          <w:tcPr>
            <w:tcW w:w="817" w:type="dxa"/>
            <w:noWrap/>
            <w:vAlign w:val="center"/>
          </w:tcPr>
          <w:p w:rsidR="00842A64" w:rsidRPr="00842A64" w:rsidRDefault="00842A64" w:rsidP="00096E9E">
            <w:pPr>
              <w:jc w:val="center"/>
              <w:rPr>
                <w:rFonts w:asciiTheme="minorHAnsi" w:hAnsiTheme="minorHAnsi" w:cs="Arial"/>
                <w:sz w:val="18"/>
                <w:szCs w:val="18"/>
              </w:rPr>
            </w:pPr>
            <w:r w:rsidRPr="00842A64">
              <w:rPr>
                <w:rFonts w:asciiTheme="minorHAnsi" w:hAnsiTheme="minorHAnsi" w:cs="Arial"/>
                <w:sz w:val="18"/>
                <w:szCs w:val="18"/>
              </w:rPr>
              <w:t>5</w:t>
            </w:r>
          </w:p>
        </w:tc>
        <w:tc>
          <w:tcPr>
            <w:tcW w:w="1843" w:type="dxa"/>
          </w:tcPr>
          <w:p w:rsidR="00842A64" w:rsidRPr="00842A64" w:rsidRDefault="00842A64" w:rsidP="00D26340">
            <w:pPr>
              <w:rPr>
                <w:sz w:val="18"/>
                <w:szCs w:val="18"/>
              </w:rPr>
            </w:pPr>
            <w:r w:rsidRPr="00842A64">
              <w:rPr>
                <w:sz w:val="18"/>
                <w:szCs w:val="18"/>
              </w:rPr>
              <w:t xml:space="preserve">Молоко </w:t>
            </w:r>
            <w:proofErr w:type="spellStart"/>
            <w:r w:rsidRPr="00842A64">
              <w:rPr>
                <w:sz w:val="18"/>
                <w:szCs w:val="18"/>
              </w:rPr>
              <w:t>ультрапастеризованное</w:t>
            </w:r>
            <w:proofErr w:type="spellEnd"/>
            <w:r w:rsidRPr="00842A64">
              <w:rPr>
                <w:sz w:val="18"/>
                <w:szCs w:val="18"/>
              </w:rPr>
              <w:t xml:space="preserve"> 3,2%</w:t>
            </w:r>
          </w:p>
          <w:p w:rsidR="00842A64" w:rsidRPr="00842A64" w:rsidRDefault="00842A64" w:rsidP="00D26340">
            <w:pPr>
              <w:rPr>
                <w:sz w:val="18"/>
                <w:szCs w:val="18"/>
              </w:rPr>
            </w:pPr>
            <w:r w:rsidRPr="00842A64">
              <w:rPr>
                <w:sz w:val="18"/>
                <w:szCs w:val="18"/>
              </w:rPr>
              <w:t xml:space="preserve">Типа «Сударыня» или эквивалент </w:t>
            </w:r>
          </w:p>
        </w:tc>
        <w:tc>
          <w:tcPr>
            <w:tcW w:w="2551" w:type="dxa"/>
          </w:tcPr>
          <w:p w:rsidR="00842A64" w:rsidRPr="00842A64" w:rsidRDefault="00842A64" w:rsidP="00D26340">
            <w:pPr>
              <w:rPr>
                <w:sz w:val="18"/>
                <w:szCs w:val="18"/>
              </w:rPr>
            </w:pPr>
            <w:r w:rsidRPr="00842A64">
              <w:rPr>
                <w:sz w:val="18"/>
                <w:szCs w:val="18"/>
              </w:rPr>
              <w:t>До 2л в упаковке производителя</w:t>
            </w:r>
            <w:proofErr w:type="gramStart"/>
            <w:r w:rsidRPr="00842A64">
              <w:rPr>
                <w:sz w:val="18"/>
                <w:szCs w:val="18"/>
              </w:rPr>
              <w:t xml:space="preserve"> Т</w:t>
            </w:r>
            <w:proofErr w:type="gramEnd"/>
            <w:r w:rsidRPr="00842A64">
              <w:rPr>
                <w:sz w:val="18"/>
                <w:szCs w:val="18"/>
              </w:rPr>
              <w:t xml:space="preserve">етра Топ </w:t>
            </w:r>
          </w:p>
          <w:p w:rsidR="00842A64" w:rsidRPr="00842A64" w:rsidRDefault="00842A64" w:rsidP="00D26340">
            <w:pPr>
              <w:rPr>
                <w:sz w:val="18"/>
                <w:szCs w:val="18"/>
              </w:rPr>
            </w:pPr>
            <w:r w:rsidRPr="00842A64">
              <w:rPr>
                <w:sz w:val="18"/>
                <w:szCs w:val="18"/>
              </w:rPr>
              <w:t>Цельное молоко, обезжиренное молоко</w:t>
            </w:r>
          </w:p>
          <w:p w:rsidR="00842A64" w:rsidRPr="00842A64" w:rsidRDefault="00842A64" w:rsidP="00D26340">
            <w:pPr>
              <w:rPr>
                <w:sz w:val="18"/>
                <w:szCs w:val="18"/>
              </w:rPr>
            </w:pPr>
          </w:p>
        </w:tc>
        <w:tc>
          <w:tcPr>
            <w:tcW w:w="851" w:type="dxa"/>
            <w:vAlign w:val="center"/>
          </w:tcPr>
          <w:p w:rsidR="00842A64" w:rsidRPr="00842A64" w:rsidRDefault="00842A64" w:rsidP="00842A64">
            <w:pPr>
              <w:jc w:val="center"/>
              <w:rPr>
                <w:sz w:val="20"/>
              </w:rPr>
            </w:pPr>
            <w:r w:rsidRPr="00842A64">
              <w:rPr>
                <w:sz w:val="20"/>
              </w:rPr>
              <w:t>л</w:t>
            </w:r>
          </w:p>
        </w:tc>
        <w:tc>
          <w:tcPr>
            <w:tcW w:w="992" w:type="dxa"/>
            <w:vAlign w:val="center"/>
          </w:tcPr>
          <w:p w:rsidR="00842A64" w:rsidRPr="00842A64" w:rsidRDefault="00842A64" w:rsidP="00842A64">
            <w:pPr>
              <w:jc w:val="center"/>
              <w:rPr>
                <w:sz w:val="18"/>
              </w:rPr>
            </w:pPr>
            <w:r w:rsidRPr="00842A64">
              <w:rPr>
                <w:sz w:val="18"/>
              </w:rPr>
              <w:t>120</w:t>
            </w:r>
          </w:p>
        </w:tc>
        <w:tc>
          <w:tcPr>
            <w:tcW w:w="1134" w:type="dxa"/>
            <w:noWrap/>
            <w:vAlign w:val="center"/>
          </w:tcPr>
          <w:p w:rsidR="00842A64" w:rsidRPr="00842A64" w:rsidRDefault="00842A64" w:rsidP="00096E9E">
            <w:pPr>
              <w:jc w:val="center"/>
              <w:rPr>
                <w:rFonts w:ascii="Arial" w:hAnsi="Arial" w:cs="Arial"/>
                <w:sz w:val="18"/>
                <w:szCs w:val="18"/>
              </w:rPr>
            </w:pPr>
          </w:p>
        </w:tc>
        <w:tc>
          <w:tcPr>
            <w:tcW w:w="1559" w:type="dxa"/>
            <w:vAlign w:val="center"/>
          </w:tcPr>
          <w:p w:rsidR="00842A64" w:rsidRPr="00842A64" w:rsidRDefault="00842A64" w:rsidP="00096E9E">
            <w:pPr>
              <w:jc w:val="center"/>
              <w:rPr>
                <w:rFonts w:ascii="Arial" w:hAnsi="Arial" w:cs="Arial"/>
                <w:sz w:val="18"/>
                <w:szCs w:val="18"/>
              </w:rPr>
            </w:pPr>
          </w:p>
        </w:tc>
      </w:tr>
      <w:tr w:rsidR="00842A64" w:rsidRPr="00096E9E" w:rsidTr="00842A64">
        <w:trPr>
          <w:trHeight w:val="367"/>
        </w:trPr>
        <w:tc>
          <w:tcPr>
            <w:tcW w:w="817" w:type="dxa"/>
            <w:noWrap/>
            <w:vAlign w:val="center"/>
          </w:tcPr>
          <w:p w:rsidR="00842A64" w:rsidRPr="00842A64" w:rsidRDefault="00842A64" w:rsidP="00096E9E">
            <w:pPr>
              <w:jc w:val="center"/>
              <w:rPr>
                <w:rFonts w:asciiTheme="minorHAnsi" w:hAnsiTheme="minorHAnsi" w:cs="Arial"/>
                <w:sz w:val="18"/>
                <w:szCs w:val="18"/>
              </w:rPr>
            </w:pPr>
            <w:r w:rsidRPr="00842A64">
              <w:rPr>
                <w:rFonts w:asciiTheme="minorHAnsi" w:hAnsiTheme="minorHAnsi" w:cs="Arial"/>
                <w:sz w:val="18"/>
                <w:szCs w:val="18"/>
              </w:rPr>
              <w:t>6</w:t>
            </w:r>
          </w:p>
        </w:tc>
        <w:tc>
          <w:tcPr>
            <w:tcW w:w="1843" w:type="dxa"/>
          </w:tcPr>
          <w:p w:rsidR="00842A64" w:rsidRPr="00842A64" w:rsidRDefault="00842A64" w:rsidP="00D26340">
            <w:pPr>
              <w:rPr>
                <w:sz w:val="18"/>
                <w:szCs w:val="18"/>
              </w:rPr>
            </w:pPr>
            <w:r w:rsidRPr="00842A64">
              <w:rPr>
                <w:sz w:val="18"/>
                <w:szCs w:val="18"/>
              </w:rPr>
              <w:t>Молоко для школьников 3,2%</w:t>
            </w:r>
          </w:p>
          <w:p w:rsidR="00842A64" w:rsidRPr="00842A64" w:rsidRDefault="00842A64" w:rsidP="00D26340">
            <w:pPr>
              <w:rPr>
                <w:sz w:val="18"/>
                <w:szCs w:val="18"/>
              </w:rPr>
            </w:pPr>
            <w:r w:rsidRPr="00842A64">
              <w:rPr>
                <w:sz w:val="18"/>
                <w:szCs w:val="18"/>
              </w:rPr>
              <w:t xml:space="preserve">Типа «Большая кружка» или эквивалент </w:t>
            </w:r>
          </w:p>
        </w:tc>
        <w:tc>
          <w:tcPr>
            <w:tcW w:w="2551" w:type="dxa"/>
          </w:tcPr>
          <w:p w:rsidR="00842A64" w:rsidRPr="00842A64" w:rsidRDefault="00842A64" w:rsidP="00D26340">
            <w:pPr>
              <w:rPr>
                <w:sz w:val="18"/>
                <w:szCs w:val="18"/>
              </w:rPr>
            </w:pPr>
            <w:r w:rsidRPr="00842A64">
              <w:rPr>
                <w:sz w:val="18"/>
                <w:szCs w:val="18"/>
              </w:rPr>
              <w:t>До 0,2л в упаковке производителя Тетра Топ нормализованное молоко с добавлением 6-витаминного премикса (С</w:t>
            </w:r>
            <w:proofErr w:type="gramStart"/>
            <w:r w:rsidRPr="00842A64">
              <w:rPr>
                <w:sz w:val="18"/>
                <w:szCs w:val="18"/>
              </w:rPr>
              <w:t>,В</w:t>
            </w:r>
            <w:proofErr w:type="gramEnd"/>
            <w:r w:rsidRPr="00842A64">
              <w:rPr>
                <w:sz w:val="18"/>
                <w:szCs w:val="18"/>
              </w:rPr>
              <w:t>1,В6,РР,фолиевая кислота,В12)</w:t>
            </w:r>
          </w:p>
        </w:tc>
        <w:tc>
          <w:tcPr>
            <w:tcW w:w="851" w:type="dxa"/>
            <w:vAlign w:val="center"/>
          </w:tcPr>
          <w:p w:rsidR="00842A64" w:rsidRPr="00842A64" w:rsidRDefault="00842A64" w:rsidP="00842A64">
            <w:pPr>
              <w:jc w:val="center"/>
              <w:rPr>
                <w:sz w:val="20"/>
              </w:rPr>
            </w:pPr>
            <w:r w:rsidRPr="00842A64">
              <w:rPr>
                <w:sz w:val="20"/>
              </w:rPr>
              <w:t>л</w:t>
            </w:r>
          </w:p>
        </w:tc>
        <w:tc>
          <w:tcPr>
            <w:tcW w:w="992" w:type="dxa"/>
            <w:vAlign w:val="center"/>
          </w:tcPr>
          <w:p w:rsidR="00842A64" w:rsidRPr="00842A64" w:rsidRDefault="00842A64" w:rsidP="00842A64">
            <w:pPr>
              <w:jc w:val="center"/>
              <w:rPr>
                <w:sz w:val="18"/>
              </w:rPr>
            </w:pPr>
            <w:r w:rsidRPr="00842A64">
              <w:rPr>
                <w:sz w:val="18"/>
              </w:rPr>
              <w:t>360</w:t>
            </w:r>
          </w:p>
        </w:tc>
        <w:tc>
          <w:tcPr>
            <w:tcW w:w="1134" w:type="dxa"/>
            <w:noWrap/>
            <w:vAlign w:val="center"/>
          </w:tcPr>
          <w:p w:rsidR="00842A64" w:rsidRPr="00842A64" w:rsidRDefault="00842A64" w:rsidP="00096E9E">
            <w:pPr>
              <w:jc w:val="center"/>
              <w:rPr>
                <w:rFonts w:ascii="Arial" w:hAnsi="Arial" w:cs="Arial"/>
                <w:sz w:val="18"/>
                <w:szCs w:val="18"/>
              </w:rPr>
            </w:pPr>
          </w:p>
        </w:tc>
        <w:tc>
          <w:tcPr>
            <w:tcW w:w="1559" w:type="dxa"/>
            <w:vAlign w:val="center"/>
          </w:tcPr>
          <w:p w:rsidR="00842A64" w:rsidRPr="00842A64" w:rsidRDefault="00842A64" w:rsidP="00096E9E">
            <w:pPr>
              <w:jc w:val="center"/>
              <w:rPr>
                <w:rFonts w:ascii="Arial" w:hAnsi="Arial" w:cs="Arial"/>
                <w:sz w:val="18"/>
                <w:szCs w:val="18"/>
              </w:rPr>
            </w:pPr>
          </w:p>
        </w:tc>
      </w:tr>
      <w:tr w:rsidR="00842A64" w:rsidRPr="00096E9E" w:rsidTr="00842A64">
        <w:trPr>
          <w:trHeight w:val="363"/>
        </w:trPr>
        <w:tc>
          <w:tcPr>
            <w:tcW w:w="817" w:type="dxa"/>
            <w:noWrap/>
            <w:vAlign w:val="center"/>
          </w:tcPr>
          <w:p w:rsidR="00842A64" w:rsidRPr="00842A64" w:rsidRDefault="00842A64" w:rsidP="00096E9E">
            <w:pPr>
              <w:jc w:val="center"/>
              <w:rPr>
                <w:rFonts w:asciiTheme="minorHAnsi" w:hAnsiTheme="minorHAnsi" w:cs="Arial"/>
                <w:sz w:val="18"/>
                <w:szCs w:val="18"/>
              </w:rPr>
            </w:pPr>
            <w:r w:rsidRPr="00842A64">
              <w:rPr>
                <w:rFonts w:asciiTheme="minorHAnsi" w:hAnsiTheme="minorHAnsi" w:cs="Arial"/>
                <w:sz w:val="18"/>
                <w:szCs w:val="18"/>
              </w:rPr>
              <w:t>7</w:t>
            </w:r>
          </w:p>
        </w:tc>
        <w:tc>
          <w:tcPr>
            <w:tcW w:w="1843" w:type="dxa"/>
          </w:tcPr>
          <w:p w:rsidR="00842A64" w:rsidRPr="00842A64" w:rsidRDefault="00842A64" w:rsidP="00D26340">
            <w:pPr>
              <w:rPr>
                <w:sz w:val="18"/>
                <w:szCs w:val="18"/>
              </w:rPr>
            </w:pPr>
            <w:r w:rsidRPr="00842A64">
              <w:rPr>
                <w:sz w:val="18"/>
                <w:szCs w:val="18"/>
              </w:rPr>
              <w:t>Молоко для каши 5%</w:t>
            </w:r>
          </w:p>
          <w:p w:rsidR="00842A64" w:rsidRPr="00842A64" w:rsidRDefault="00842A64" w:rsidP="00D26340">
            <w:pPr>
              <w:rPr>
                <w:sz w:val="18"/>
                <w:szCs w:val="18"/>
              </w:rPr>
            </w:pPr>
            <w:r w:rsidRPr="00842A64">
              <w:rPr>
                <w:sz w:val="18"/>
                <w:szCs w:val="18"/>
              </w:rPr>
              <w:t>Типа «Большая кружка» или эквивалент</w:t>
            </w:r>
          </w:p>
        </w:tc>
        <w:tc>
          <w:tcPr>
            <w:tcW w:w="2551" w:type="dxa"/>
          </w:tcPr>
          <w:p w:rsidR="00842A64" w:rsidRPr="00842A64" w:rsidRDefault="00842A64" w:rsidP="00D26340">
            <w:pPr>
              <w:rPr>
                <w:sz w:val="18"/>
                <w:szCs w:val="18"/>
              </w:rPr>
            </w:pPr>
            <w:r w:rsidRPr="00842A64">
              <w:rPr>
                <w:sz w:val="18"/>
                <w:szCs w:val="18"/>
              </w:rPr>
              <w:t>До 1л в упаковке производителя</w:t>
            </w:r>
            <w:proofErr w:type="gramStart"/>
            <w:r w:rsidRPr="00842A64">
              <w:rPr>
                <w:sz w:val="18"/>
                <w:szCs w:val="18"/>
              </w:rPr>
              <w:t xml:space="preserve"> Т</w:t>
            </w:r>
            <w:proofErr w:type="gramEnd"/>
            <w:r w:rsidRPr="00842A64">
              <w:rPr>
                <w:sz w:val="18"/>
                <w:szCs w:val="18"/>
              </w:rPr>
              <w:t xml:space="preserve">етра Топ </w:t>
            </w:r>
          </w:p>
          <w:p w:rsidR="00842A64" w:rsidRPr="00842A64" w:rsidRDefault="00842A64" w:rsidP="00D26340">
            <w:pPr>
              <w:rPr>
                <w:sz w:val="18"/>
                <w:szCs w:val="18"/>
              </w:rPr>
            </w:pPr>
            <w:r w:rsidRPr="00842A64">
              <w:rPr>
                <w:sz w:val="18"/>
                <w:szCs w:val="18"/>
              </w:rPr>
              <w:t>Цельное молоко, сливки</w:t>
            </w:r>
          </w:p>
        </w:tc>
        <w:tc>
          <w:tcPr>
            <w:tcW w:w="851" w:type="dxa"/>
            <w:vAlign w:val="center"/>
          </w:tcPr>
          <w:p w:rsidR="00842A64" w:rsidRPr="00842A64" w:rsidRDefault="00842A64" w:rsidP="00842A64">
            <w:pPr>
              <w:jc w:val="center"/>
              <w:rPr>
                <w:sz w:val="20"/>
              </w:rPr>
            </w:pPr>
            <w:r w:rsidRPr="00842A64">
              <w:rPr>
                <w:sz w:val="20"/>
              </w:rPr>
              <w:t>л</w:t>
            </w:r>
          </w:p>
        </w:tc>
        <w:tc>
          <w:tcPr>
            <w:tcW w:w="992" w:type="dxa"/>
            <w:vAlign w:val="center"/>
          </w:tcPr>
          <w:p w:rsidR="00842A64" w:rsidRPr="00842A64" w:rsidRDefault="00842A64" w:rsidP="00842A64">
            <w:pPr>
              <w:jc w:val="center"/>
              <w:rPr>
                <w:sz w:val="18"/>
              </w:rPr>
            </w:pPr>
            <w:r w:rsidRPr="00842A64">
              <w:rPr>
                <w:sz w:val="18"/>
              </w:rPr>
              <w:t>25</w:t>
            </w:r>
          </w:p>
        </w:tc>
        <w:tc>
          <w:tcPr>
            <w:tcW w:w="1134" w:type="dxa"/>
            <w:noWrap/>
            <w:vAlign w:val="center"/>
          </w:tcPr>
          <w:p w:rsidR="00842A64" w:rsidRPr="00842A64" w:rsidRDefault="00842A64" w:rsidP="00096E9E">
            <w:pPr>
              <w:jc w:val="center"/>
              <w:rPr>
                <w:rFonts w:ascii="Arial" w:hAnsi="Arial" w:cs="Arial"/>
                <w:sz w:val="18"/>
                <w:szCs w:val="18"/>
              </w:rPr>
            </w:pPr>
          </w:p>
        </w:tc>
        <w:tc>
          <w:tcPr>
            <w:tcW w:w="1559" w:type="dxa"/>
            <w:vAlign w:val="center"/>
          </w:tcPr>
          <w:p w:rsidR="00842A64" w:rsidRPr="00842A64" w:rsidRDefault="00842A64" w:rsidP="00096E9E">
            <w:pPr>
              <w:jc w:val="center"/>
              <w:rPr>
                <w:rFonts w:ascii="Arial" w:hAnsi="Arial" w:cs="Arial"/>
                <w:sz w:val="18"/>
                <w:szCs w:val="18"/>
              </w:rPr>
            </w:pPr>
          </w:p>
        </w:tc>
      </w:tr>
      <w:tr w:rsidR="00842A64" w:rsidRPr="00096E9E" w:rsidTr="00842A64">
        <w:trPr>
          <w:trHeight w:val="141"/>
        </w:trPr>
        <w:tc>
          <w:tcPr>
            <w:tcW w:w="817" w:type="dxa"/>
            <w:noWrap/>
            <w:vAlign w:val="center"/>
          </w:tcPr>
          <w:p w:rsidR="00842A64" w:rsidRPr="00842A64" w:rsidRDefault="00842A64" w:rsidP="00096E9E">
            <w:pPr>
              <w:jc w:val="center"/>
              <w:rPr>
                <w:rFonts w:asciiTheme="minorHAnsi" w:hAnsiTheme="minorHAnsi" w:cs="Arial"/>
                <w:sz w:val="18"/>
                <w:szCs w:val="18"/>
              </w:rPr>
            </w:pPr>
            <w:r w:rsidRPr="00842A64">
              <w:rPr>
                <w:rFonts w:asciiTheme="minorHAnsi" w:hAnsiTheme="minorHAnsi" w:cs="Arial"/>
                <w:sz w:val="18"/>
                <w:szCs w:val="18"/>
              </w:rPr>
              <w:t>8</w:t>
            </w:r>
          </w:p>
        </w:tc>
        <w:tc>
          <w:tcPr>
            <w:tcW w:w="1843" w:type="dxa"/>
          </w:tcPr>
          <w:p w:rsidR="00842A64" w:rsidRPr="00842A64" w:rsidRDefault="00842A64" w:rsidP="00D26340">
            <w:pPr>
              <w:rPr>
                <w:sz w:val="18"/>
                <w:szCs w:val="18"/>
              </w:rPr>
            </w:pPr>
            <w:r w:rsidRPr="00842A64">
              <w:rPr>
                <w:sz w:val="18"/>
                <w:szCs w:val="18"/>
              </w:rPr>
              <w:t xml:space="preserve">Кефир 2,5% </w:t>
            </w:r>
          </w:p>
          <w:p w:rsidR="00842A64" w:rsidRPr="00842A64" w:rsidRDefault="00842A64" w:rsidP="00D26340">
            <w:pPr>
              <w:rPr>
                <w:sz w:val="18"/>
                <w:szCs w:val="18"/>
              </w:rPr>
            </w:pPr>
            <w:r w:rsidRPr="00842A64">
              <w:rPr>
                <w:sz w:val="18"/>
                <w:szCs w:val="18"/>
              </w:rPr>
              <w:t>Типа «Большая кружка «Свежий» или эквивалент</w:t>
            </w:r>
          </w:p>
        </w:tc>
        <w:tc>
          <w:tcPr>
            <w:tcW w:w="2551" w:type="dxa"/>
          </w:tcPr>
          <w:p w:rsidR="00842A64" w:rsidRPr="00842A64" w:rsidRDefault="00842A64" w:rsidP="00D26340">
            <w:pPr>
              <w:rPr>
                <w:sz w:val="18"/>
                <w:szCs w:val="18"/>
              </w:rPr>
            </w:pPr>
            <w:r w:rsidRPr="00842A64">
              <w:rPr>
                <w:sz w:val="18"/>
                <w:szCs w:val="18"/>
              </w:rPr>
              <w:t>До 0,5л в упаковке производителя</w:t>
            </w:r>
            <w:proofErr w:type="gramStart"/>
            <w:r w:rsidRPr="00842A64">
              <w:rPr>
                <w:sz w:val="18"/>
                <w:szCs w:val="18"/>
              </w:rPr>
              <w:t xml:space="preserve"> Т</w:t>
            </w:r>
            <w:proofErr w:type="gramEnd"/>
            <w:r w:rsidRPr="00842A64">
              <w:rPr>
                <w:sz w:val="18"/>
                <w:szCs w:val="18"/>
              </w:rPr>
              <w:t>етра Топ</w:t>
            </w:r>
          </w:p>
          <w:p w:rsidR="00842A64" w:rsidRPr="00842A64" w:rsidRDefault="00842A64" w:rsidP="00D26340">
            <w:pPr>
              <w:rPr>
                <w:sz w:val="18"/>
                <w:szCs w:val="18"/>
              </w:rPr>
            </w:pPr>
            <w:r w:rsidRPr="00842A64">
              <w:rPr>
                <w:sz w:val="18"/>
                <w:szCs w:val="18"/>
              </w:rPr>
              <w:t>Цельное молоко, обезжиренное молоко с использованием закваски на кефирных грибках.</w:t>
            </w:r>
          </w:p>
        </w:tc>
        <w:tc>
          <w:tcPr>
            <w:tcW w:w="851" w:type="dxa"/>
            <w:vAlign w:val="center"/>
          </w:tcPr>
          <w:p w:rsidR="00842A64" w:rsidRPr="00842A64" w:rsidRDefault="00842A64" w:rsidP="00842A64">
            <w:pPr>
              <w:jc w:val="center"/>
              <w:rPr>
                <w:sz w:val="20"/>
              </w:rPr>
            </w:pPr>
            <w:r w:rsidRPr="00842A64">
              <w:rPr>
                <w:sz w:val="20"/>
              </w:rPr>
              <w:t>л</w:t>
            </w:r>
          </w:p>
        </w:tc>
        <w:tc>
          <w:tcPr>
            <w:tcW w:w="992" w:type="dxa"/>
            <w:vAlign w:val="center"/>
          </w:tcPr>
          <w:p w:rsidR="00842A64" w:rsidRPr="00842A64" w:rsidRDefault="00842A64" w:rsidP="00842A64">
            <w:pPr>
              <w:jc w:val="center"/>
              <w:rPr>
                <w:sz w:val="18"/>
              </w:rPr>
            </w:pPr>
            <w:r w:rsidRPr="00842A64">
              <w:rPr>
                <w:sz w:val="18"/>
              </w:rPr>
              <w:t>600</w:t>
            </w:r>
          </w:p>
        </w:tc>
        <w:tc>
          <w:tcPr>
            <w:tcW w:w="1134" w:type="dxa"/>
            <w:noWrap/>
            <w:vAlign w:val="center"/>
          </w:tcPr>
          <w:p w:rsidR="00842A64" w:rsidRPr="00842A64" w:rsidRDefault="00842A64" w:rsidP="00096E9E">
            <w:pPr>
              <w:jc w:val="center"/>
              <w:rPr>
                <w:rFonts w:ascii="Arial" w:hAnsi="Arial" w:cs="Arial"/>
                <w:sz w:val="18"/>
                <w:szCs w:val="18"/>
              </w:rPr>
            </w:pPr>
          </w:p>
        </w:tc>
        <w:tc>
          <w:tcPr>
            <w:tcW w:w="1559" w:type="dxa"/>
            <w:vAlign w:val="center"/>
          </w:tcPr>
          <w:p w:rsidR="00842A64" w:rsidRPr="00842A64" w:rsidRDefault="00842A64" w:rsidP="00096E9E">
            <w:pPr>
              <w:jc w:val="center"/>
              <w:rPr>
                <w:rFonts w:ascii="Arial" w:hAnsi="Arial" w:cs="Arial"/>
                <w:sz w:val="18"/>
                <w:szCs w:val="18"/>
              </w:rPr>
            </w:pPr>
          </w:p>
        </w:tc>
      </w:tr>
      <w:tr w:rsidR="00842A64" w:rsidRPr="00096E9E" w:rsidTr="00842A64">
        <w:trPr>
          <w:trHeight w:val="443"/>
        </w:trPr>
        <w:tc>
          <w:tcPr>
            <w:tcW w:w="817" w:type="dxa"/>
            <w:noWrap/>
            <w:vAlign w:val="center"/>
          </w:tcPr>
          <w:p w:rsidR="00842A64" w:rsidRPr="00842A64" w:rsidRDefault="00842A64" w:rsidP="00096E9E">
            <w:pPr>
              <w:jc w:val="center"/>
              <w:rPr>
                <w:rFonts w:asciiTheme="minorHAnsi" w:hAnsiTheme="minorHAnsi" w:cs="Arial"/>
                <w:sz w:val="18"/>
                <w:szCs w:val="18"/>
              </w:rPr>
            </w:pPr>
            <w:r w:rsidRPr="00842A64">
              <w:rPr>
                <w:rFonts w:asciiTheme="minorHAnsi" w:hAnsiTheme="minorHAnsi" w:cs="Arial"/>
                <w:sz w:val="18"/>
                <w:szCs w:val="18"/>
              </w:rPr>
              <w:t>9</w:t>
            </w:r>
          </w:p>
        </w:tc>
        <w:tc>
          <w:tcPr>
            <w:tcW w:w="1843" w:type="dxa"/>
          </w:tcPr>
          <w:p w:rsidR="00842A64" w:rsidRPr="00842A64" w:rsidRDefault="00842A64" w:rsidP="00D26340">
            <w:pPr>
              <w:rPr>
                <w:sz w:val="18"/>
                <w:szCs w:val="18"/>
              </w:rPr>
            </w:pPr>
            <w:r w:rsidRPr="00842A64">
              <w:rPr>
                <w:sz w:val="18"/>
                <w:szCs w:val="18"/>
              </w:rPr>
              <w:t xml:space="preserve">Кефир 2,5% </w:t>
            </w:r>
          </w:p>
          <w:p w:rsidR="00842A64" w:rsidRPr="00842A64" w:rsidRDefault="00842A64" w:rsidP="00D26340">
            <w:pPr>
              <w:rPr>
                <w:sz w:val="18"/>
                <w:szCs w:val="18"/>
              </w:rPr>
            </w:pPr>
            <w:r w:rsidRPr="00842A64">
              <w:rPr>
                <w:sz w:val="18"/>
                <w:szCs w:val="18"/>
              </w:rPr>
              <w:t>Типа «Большая кружка» или эквивалент</w:t>
            </w:r>
          </w:p>
        </w:tc>
        <w:tc>
          <w:tcPr>
            <w:tcW w:w="2551" w:type="dxa"/>
          </w:tcPr>
          <w:p w:rsidR="00842A64" w:rsidRPr="00842A64" w:rsidRDefault="00842A64" w:rsidP="00D26340">
            <w:pPr>
              <w:rPr>
                <w:sz w:val="18"/>
                <w:szCs w:val="18"/>
              </w:rPr>
            </w:pPr>
            <w:r w:rsidRPr="00842A64">
              <w:rPr>
                <w:sz w:val="18"/>
                <w:szCs w:val="18"/>
              </w:rPr>
              <w:t>До 1л в упаковке производителя</w:t>
            </w:r>
            <w:proofErr w:type="gramStart"/>
            <w:r w:rsidRPr="00842A64">
              <w:rPr>
                <w:sz w:val="18"/>
                <w:szCs w:val="18"/>
              </w:rPr>
              <w:t xml:space="preserve"> Т</w:t>
            </w:r>
            <w:proofErr w:type="gramEnd"/>
            <w:r w:rsidRPr="00842A64">
              <w:rPr>
                <w:sz w:val="18"/>
                <w:szCs w:val="18"/>
              </w:rPr>
              <w:t>етра Топ</w:t>
            </w:r>
          </w:p>
          <w:p w:rsidR="00842A64" w:rsidRPr="00842A64" w:rsidRDefault="00842A64" w:rsidP="00D26340">
            <w:pPr>
              <w:rPr>
                <w:sz w:val="18"/>
                <w:szCs w:val="18"/>
              </w:rPr>
            </w:pPr>
            <w:r w:rsidRPr="00842A64">
              <w:rPr>
                <w:sz w:val="18"/>
                <w:szCs w:val="18"/>
              </w:rPr>
              <w:t>Цельное молоко, обезжиренное молоко с использованием закваски на кефирных грибках.</w:t>
            </w:r>
          </w:p>
        </w:tc>
        <w:tc>
          <w:tcPr>
            <w:tcW w:w="851" w:type="dxa"/>
            <w:vAlign w:val="center"/>
          </w:tcPr>
          <w:p w:rsidR="00842A64" w:rsidRPr="00842A64" w:rsidRDefault="00842A64" w:rsidP="00842A64">
            <w:pPr>
              <w:jc w:val="center"/>
              <w:rPr>
                <w:sz w:val="20"/>
              </w:rPr>
            </w:pPr>
            <w:r w:rsidRPr="00842A64">
              <w:rPr>
                <w:sz w:val="20"/>
              </w:rPr>
              <w:t>л</w:t>
            </w:r>
          </w:p>
        </w:tc>
        <w:tc>
          <w:tcPr>
            <w:tcW w:w="992" w:type="dxa"/>
            <w:vAlign w:val="center"/>
          </w:tcPr>
          <w:p w:rsidR="00842A64" w:rsidRPr="00842A64" w:rsidRDefault="00842A64" w:rsidP="00842A64">
            <w:pPr>
              <w:jc w:val="center"/>
              <w:rPr>
                <w:sz w:val="18"/>
              </w:rPr>
            </w:pPr>
            <w:r w:rsidRPr="00842A64">
              <w:rPr>
                <w:sz w:val="18"/>
              </w:rPr>
              <w:t>3000</w:t>
            </w:r>
          </w:p>
        </w:tc>
        <w:tc>
          <w:tcPr>
            <w:tcW w:w="1134" w:type="dxa"/>
            <w:noWrap/>
            <w:vAlign w:val="center"/>
          </w:tcPr>
          <w:p w:rsidR="00842A64" w:rsidRPr="00842A64" w:rsidRDefault="00842A64" w:rsidP="00096E9E">
            <w:pPr>
              <w:jc w:val="center"/>
              <w:rPr>
                <w:rFonts w:ascii="Arial" w:hAnsi="Arial" w:cs="Arial"/>
                <w:sz w:val="18"/>
                <w:szCs w:val="18"/>
              </w:rPr>
            </w:pPr>
          </w:p>
        </w:tc>
        <w:tc>
          <w:tcPr>
            <w:tcW w:w="1559" w:type="dxa"/>
            <w:vAlign w:val="center"/>
          </w:tcPr>
          <w:p w:rsidR="00842A64" w:rsidRPr="00842A64" w:rsidRDefault="00842A64" w:rsidP="00096E9E">
            <w:pPr>
              <w:jc w:val="center"/>
              <w:rPr>
                <w:rFonts w:ascii="Arial" w:hAnsi="Arial" w:cs="Arial"/>
                <w:sz w:val="18"/>
                <w:szCs w:val="18"/>
              </w:rPr>
            </w:pPr>
          </w:p>
        </w:tc>
      </w:tr>
      <w:tr w:rsidR="00842A64" w:rsidRPr="00096E9E" w:rsidTr="00842A64">
        <w:trPr>
          <w:trHeight w:val="280"/>
        </w:trPr>
        <w:tc>
          <w:tcPr>
            <w:tcW w:w="817" w:type="dxa"/>
            <w:noWrap/>
            <w:vAlign w:val="center"/>
          </w:tcPr>
          <w:p w:rsidR="00842A64" w:rsidRPr="00842A64" w:rsidRDefault="00842A64" w:rsidP="00096E9E">
            <w:pPr>
              <w:jc w:val="center"/>
              <w:rPr>
                <w:rFonts w:asciiTheme="minorHAnsi" w:hAnsiTheme="minorHAnsi" w:cs="Arial"/>
                <w:sz w:val="18"/>
                <w:szCs w:val="18"/>
              </w:rPr>
            </w:pPr>
            <w:r w:rsidRPr="00842A64">
              <w:rPr>
                <w:rFonts w:asciiTheme="minorHAnsi" w:hAnsiTheme="minorHAnsi" w:cs="Arial"/>
                <w:sz w:val="18"/>
                <w:szCs w:val="18"/>
              </w:rPr>
              <w:t>10</w:t>
            </w:r>
          </w:p>
        </w:tc>
        <w:tc>
          <w:tcPr>
            <w:tcW w:w="1843" w:type="dxa"/>
          </w:tcPr>
          <w:p w:rsidR="00842A64" w:rsidRPr="00842A64" w:rsidRDefault="00842A64" w:rsidP="00D26340">
            <w:pPr>
              <w:rPr>
                <w:sz w:val="18"/>
                <w:szCs w:val="18"/>
              </w:rPr>
            </w:pPr>
            <w:r w:rsidRPr="00842A64">
              <w:rPr>
                <w:sz w:val="18"/>
                <w:szCs w:val="18"/>
              </w:rPr>
              <w:t>Биокефир 1%</w:t>
            </w:r>
          </w:p>
          <w:p w:rsidR="00842A64" w:rsidRPr="00842A64" w:rsidRDefault="00842A64" w:rsidP="00D26340">
            <w:pPr>
              <w:rPr>
                <w:sz w:val="18"/>
                <w:szCs w:val="18"/>
              </w:rPr>
            </w:pPr>
            <w:r w:rsidRPr="00842A64">
              <w:rPr>
                <w:sz w:val="18"/>
                <w:szCs w:val="18"/>
              </w:rPr>
              <w:t>Типа «Большая кружка» или эквивалент</w:t>
            </w:r>
          </w:p>
        </w:tc>
        <w:tc>
          <w:tcPr>
            <w:tcW w:w="2551" w:type="dxa"/>
          </w:tcPr>
          <w:p w:rsidR="00842A64" w:rsidRPr="00842A64" w:rsidRDefault="00842A64" w:rsidP="00D26340">
            <w:pPr>
              <w:rPr>
                <w:sz w:val="18"/>
                <w:szCs w:val="18"/>
              </w:rPr>
            </w:pPr>
            <w:r w:rsidRPr="00842A64">
              <w:rPr>
                <w:sz w:val="18"/>
                <w:szCs w:val="18"/>
              </w:rPr>
              <w:t>До 0,5л в упаковке производителя</w:t>
            </w:r>
            <w:proofErr w:type="gramStart"/>
            <w:r w:rsidRPr="00842A64">
              <w:rPr>
                <w:sz w:val="18"/>
                <w:szCs w:val="18"/>
              </w:rPr>
              <w:t xml:space="preserve"> Т</w:t>
            </w:r>
            <w:proofErr w:type="gramEnd"/>
            <w:r w:rsidRPr="00842A64">
              <w:rPr>
                <w:sz w:val="18"/>
                <w:szCs w:val="18"/>
              </w:rPr>
              <w:t xml:space="preserve">етра Топ обезжиренное молоко, цельное молоко, закваска на </w:t>
            </w:r>
            <w:r w:rsidRPr="00842A64">
              <w:rPr>
                <w:sz w:val="18"/>
                <w:szCs w:val="18"/>
              </w:rPr>
              <w:lastRenderedPageBreak/>
              <w:t xml:space="preserve">кефирных грибках, закваска </w:t>
            </w:r>
            <w:proofErr w:type="spellStart"/>
            <w:r w:rsidRPr="00842A64">
              <w:rPr>
                <w:sz w:val="18"/>
                <w:szCs w:val="18"/>
              </w:rPr>
              <w:t>бифидобактерий</w:t>
            </w:r>
            <w:proofErr w:type="spellEnd"/>
          </w:p>
        </w:tc>
        <w:tc>
          <w:tcPr>
            <w:tcW w:w="851" w:type="dxa"/>
            <w:vAlign w:val="center"/>
          </w:tcPr>
          <w:p w:rsidR="00842A64" w:rsidRPr="00842A64" w:rsidRDefault="00842A64" w:rsidP="00842A64">
            <w:pPr>
              <w:jc w:val="center"/>
              <w:rPr>
                <w:sz w:val="20"/>
              </w:rPr>
            </w:pPr>
            <w:r w:rsidRPr="00842A64">
              <w:rPr>
                <w:sz w:val="20"/>
              </w:rPr>
              <w:lastRenderedPageBreak/>
              <w:t>л</w:t>
            </w:r>
          </w:p>
        </w:tc>
        <w:tc>
          <w:tcPr>
            <w:tcW w:w="992" w:type="dxa"/>
            <w:vAlign w:val="center"/>
          </w:tcPr>
          <w:p w:rsidR="00842A64" w:rsidRPr="00842A64" w:rsidRDefault="00842A64" w:rsidP="00842A64">
            <w:pPr>
              <w:jc w:val="center"/>
              <w:rPr>
                <w:sz w:val="18"/>
              </w:rPr>
            </w:pPr>
            <w:r w:rsidRPr="00842A64">
              <w:rPr>
                <w:sz w:val="18"/>
              </w:rPr>
              <w:t>60</w:t>
            </w:r>
          </w:p>
        </w:tc>
        <w:tc>
          <w:tcPr>
            <w:tcW w:w="1134" w:type="dxa"/>
            <w:noWrap/>
            <w:vAlign w:val="center"/>
          </w:tcPr>
          <w:p w:rsidR="00842A64" w:rsidRPr="00842A64" w:rsidRDefault="00842A64" w:rsidP="00096E9E">
            <w:pPr>
              <w:jc w:val="center"/>
              <w:rPr>
                <w:rFonts w:ascii="Arial" w:hAnsi="Arial" w:cs="Arial"/>
                <w:sz w:val="18"/>
                <w:szCs w:val="18"/>
              </w:rPr>
            </w:pPr>
          </w:p>
        </w:tc>
        <w:tc>
          <w:tcPr>
            <w:tcW w:w="1559" w:type="dxa"/>
            <w:vAlign w:val="center"/>
          </w:tcPr>
          <w:p w:rsidR="00842A64" w:rsidRPr="00842A64" w:rsidRDefault="00842A64" w:rsidP="00096E9E">
            <w:pPr>
              <w:jc w:val="center"/>
              <w:rPr>
                <w:rFonts w:ascii="Arial" w:hAnsi="Arial" w:cs="Arial"/>
                <w:sz w:val="18"/>
                <w:szCs w:val="18"/>
              </w:rPr>
            </w:pPr>
          </w:p>
        </w:tc>
      </w:tr>
      <w:tr w:rsidR="00842A64" w:rsidRPr="00096E9E" w:rsidTr="00842A64">
        <w:trPr>
          <w:trHeight w:val="283"/>
        </w:trPr>
        <w:tc>
          <w:tcPr>
            <w:tcW w:w="817" w:type="dxa"/>
            <w:noWrap/>
            <w:vAlign w:val="center"/>
          </w:tcPr>
          <w:p w:rsidR="00842A64" w:rsidRPr="00842A64" w:rsidRDefault="00842A64" w:rsidP="00096E9E">
            <w:pPr>
              <w:jc w:val="center"/>
              <w:rPr>
                <w:rFonts w:asciiTheme="minorHAnsi" w:hAnsiTheme="minorHAnsi" w:cs="Arial"/>
                <w:sz w:val="18"/>
                <w:szCs w:val="18"/>
              </w:rPr>
            </w:pPr>
            <w:r w:rsidRPr="00842A64">
              <w:rPr>
                <w:rFonts w:asciiTheme="minorHAnsi" w:hAnsiTheme="minorHAnsi" w:cs="Arial"/>
                <w:sz w:val="18"/>
                <w:szCs w:val="18"/>
              </w:rPr>
              <w:lastRenderedPageBreak/>
              <w:t>11</w:t>
            </w:r>
          </w:p>
        </w:tc>
        <w:tc>
          <w:tcPr>
            <w:tcW w:w="1843" w:type="dxa"/>
          </w:tcPr>
          <w:p w:rsidR="00842A64" w:rsidRPr="00842A64" w:rsidRDefault="00842A64" w:rsidP="00D26340">
            <w:pPr>
              <w:rPr>
                <w:sz w:val="18"/>
                <w:szCs w:val="18"/>
              </w:rPr>
            </w:pPr>
            <w:r w:rsidRPr="00842A64">
              <w:rPr>
                <w:sz w:val="18"/>
                <w:szCs w:val="18"/>
              </w:rPr>
              <w:t>Биокефир 1%</w:t>
            </w:r>
          </w:p>
          <w:p w:rsidR="00842A64" w:rsidRPr="00842A64" w:rsidRDefault="00842A64" w:rsidP="00D26340">
            <w:pPr>
              <w:rPr>
                <w:sz w:val="18"/>
                <w:szCs w:val="18"/>
              </w:rPr>
            </w:pPr>
            <w:r w:rsidRPr="00842A64">
              <w:rPr>
                <w:sz w:val="18"/>
                <w:szCs w:val="18"/>
              </w:rPr>
              <w:t>Типа «Большая кружка» или эквивалент</w:t>
            </w:r>
          </w:p>
        </w:tc>
        <w:tc>
          <w:tcPr>
            <w:tcW w:w="2551" w:type="dxa"/>
          </w:tcPr>
          <w:p w:rsidR="00842A64" w:rsidRPr="00842A64" w:rsidRDefault="00842A64" w:rsidP="00D26340">
            <w:pPr>
              <w:rPr>
                <w:sz w:val="18"/>
                <w:szCs w:val="18"/>
              </w:rPr>
            </w:pPr>
            <w:r w:rsidRPr="00842A64">
              <w:rPr>
                <w:sz w:val="18"/>
                <w:szCs w:val="18"/>
              </w:rPr>
              <w:t>До 1л в упаковке производителя</w:t>
            </w:r>
            <w:proofErr w:type="gramStart"/>
            <w:r w:rsidRPr="00842A64">
              <w:rPr>
                <w:sz w:val="18"/>
                <w:szCs w:val="18"/>
              </w:rPr>
              <w:t xml:space="preserve"> Т</w:t>
            </w:r>
            <w:proofErr w:type="gramEnd"/>
            <w:r w:rsidRPr="00842A64">
              <w:rPr>
                <w:sz w:val="18"/>
                <w:szCs w:val="18"/>
              </w:rPr>
              <w:t xml:space="preserve">етра Топ обезжиренное молоко, цельное молоко, закваска на кефирных грибках, закваска </w:t>
            </w:r>
            <w:proofErr w:type="spellStart"/>
            <w:r w:rsidRPr="00842A64">
              <w:rPr>
                <w:sz w:val="18"/>
                <w:szCs w:val="18"/>
              </w:rPr>
              <w:t>бифидобактерий</w:t>
            </w:r>
            <w:proofErr w:type="spellEnd"/>
          </w:p>
        </w:tc>
        <w:tc>
          <w:tcPr>
            <w:tcW w:w="851" w:type="dxa"/>
            <w:vAlign w:val="center"/>
          </w:tcPr>
          <w:p w:rsidR="00842A64" w:rsidRPr="00842A64" w:rsidRDefault="00842A64" w:rsidP="00842A64">
            <w:pPr>
              <w:jc w:val="center"/>
              <w:rPr>
                <w:sz w:val="20"/>
              </w:rPr>
            </w:pPr>
            <w:r w:rsidRPr="00842A64">
              <w:rPr>
                <w:sz w:val="20"/>
              </w:rPr>
              <w:t>л</w:t>
            </w:r>
          </w:p>
        </w:tc>
        <w:tc>
          <w:tcPr>
            <w:tcW w:w="992" w:type="dxa"/>
            <w:vAlign w:val="center"/>
          </w:tcPr>
          <w:p w:rsidR="00842A64" w:rsidRPr="00842A64" w:rsidRDefault="00842A64" w:rsidP="00842A64">
            <w:pPr>
              <w:jc w:val="center"/>
              <w:rPr>
                <w:sz w:val="18"/>
              </w:rPr>
            </w:pPr>
            <w:r w:rsidRPr="00842A64">
              <w:rPr>
                <w:sz w:val="18"/>
              </w:rPr>
              <w:t>12</w:t>
            </w:r>
          </w:p>
        </w:tc>
        <w:tc>
          <w:tcPr>
            <w:tcW w:w="1134" w:type="dxa"/>
            <w:noWrap/>
            <w:vAlign w:val="center"/>
          </w:tcPr>
          <w:p w:rsidR="00842A64" w:rsidRPr="00842A64" w:rsidRDefault="00842A64" w:rsidP="00096E9E">
            <w:pPr>
              <w:jc w:val="center"/>
              <w:rPr>
                <w:rFonts w:ascii="Arial" w:hAnsi="Arial" w:cs="Arial"/>
                <w:sz w:val="18"/>
                <w:szCs w:val="18"/>
              </w:rPr>
            </w:pPr>
          </w:p>
        </w:tc>
        <w:tc>
          <w:tcPr>
            <w:tcW w:w="1559" w:type="dxa"/>
            <w:vAlign w:val="center"/>
          </w:tcPr>
          <w:p w:rsidR="00842A64" w:rsidRPr="00842A64" w:rsidRDefault="00842A64" w:rsidP="00096E9E">
            <w:pPr>
              <w:jc w:val="center"/>
              <w:rPr>
                <w:rFonts w:ascii="Arial" w:hAnsi="Arial" w:cs="Arial"/>
                <w:sz w:val="18"/>
                <w:szCs w:val="18"/>
              </w:rPr>
            </w:pPr>
          </w:p>
        </w:tc>
      </w:tr>
      <w:tr w:rsidR="00842A64" w:rsidRPr="00096E9E" w:rsidTr="00842A64">
        <w:trPr>
          <w:trHeight w:val="401"/>
        </w:trPr>
        <w:tc>
          <w:tcPr>
            <w:tcW w:w="817" w:type="dxa"/>
            <w:noWrap/>
            <w:vAlign w:val="center"/>
          </w:tcPr>
          <w:p w:rsidR="00842A64" w:rsidRPr="00842A64" w:rsidRDefault="00842A64" w:rsidP="00096E9E">
            <w:pPr>
              <w:jc w:val="center"/>
              <w:rPr>
                <w:rFonts w:asciiTheme="minorHAnsi" w:hAnsiTheme="minorHAnsi" w:cs="Arial"/>
                <w:sz w:val="18"/>
                <w:szCs w:val="18"/>
              </w:rPr>
            </w:pPr>
            <w:r w:rsidRPr="00842A64">
              <w:rPr>
                <w:rFonts w:asciiTheme="minorHAnsi" w:hAnsiTheme="minorHAnsi" w:cs="Arial"/>
                <w:sz w:val="18"/>
                <w:szCs w:val="18"/>
              </w:rPr>
              <w:t>12</w:t>
            </w:r>
          </w:p>
        </w:tc>
        <w:tc>
          <w:tcPr>
            <w:tcW w:w="1843" w:type="dxa"/>
          </w:tcPr>
          <w:p w:rsidR="00842A64" w:rsidRPr="00842A64" w:rsidRDefault="00842A64" w:rsidP="00D26340">
            <w:pPr>
              <w:rPr>
                <w:sz w:val="18"/>
                <w:szCs w:val="18"/>
              </w:rPr>
            </w:pPr>
            <w:r w:rsidRPr="00842A64">
              <w:rPr>
                <w:sz w:val="18"/>
                <w:szCs w:val="18"/>
              </w:rPr>
              <w:t xml:space="preserve">Кефир 1% </w:t>
            </w:r>
          </w:p>
          <w:p w:rsidR="00842A64" w:rsidRPr="00842A64" w:rsidRDefault="00842A64" w:rsidP="00D26340">
            <w:pPr>
              <w:rPr>
                <w:sz w:val="18"/>
                <w:szCs w:val="18"/>
              </w:rPr>
            </w:pPr>
            <w:r w:rsidRPr="00842A64">
              <w:rPr>
                <w:sz w:val="18"/>
                <w:szCs w:val="18"/>
              </w:rPr>
              <w:t>Типа «Большая кружка» или эквивалент</w:t>
            </w:r>
          </w:p>
        </w:tc>
        <w:tc>
          <w:tcPr>
            <w:tcW w:w="2551" w:type="dxa"/>
          </w:tcPr>
          <w:p w:rsidR="00842A64" w:rsidRPr="00842A64" w:rsidRDefault="00842A64" w:rsidP="00D26340">
            <w:pPr>
              <w:rPr>
                <w:sz w:val="18"/>
                <w:szCs w:val="18"/>
              </w:rPr>
            </w:pPr>
            <w:r w:rsidRPr="00842A64">
              <w:rPr>
                <w:sz w:val="18"/>
                <w:szCs w:val="18"/>
              </w:rPr>
              <w:t>До 1л в упаковке производителя</w:t>
            </w:r>
            <w:proofErr w:type="gramStart"/>
            <w:r w:rsidRPr="00842A64">
              <w:rPr>
                <w:sz w:val="18"/>
                <w:szCs w:val="18"/>
              </w:rPr>
              <w:t xml:space="preserve"> Т</w:t>
            </w:r>
            <w:proofErr w:type="gramEnd"/>
            <w:r w:rsidRPr="00842A64">
              <w:rPr>
                <w:sz w:val="18"/>
                <w:szCs w:val="18"/>
              </w:rPr>
              <w:t>етра Топ</w:t>
            </w:r>
          </w:p>
          <w:p w:rsidR="00842A64" w:rsidRPr="00842A64" w:rsidRDefault="00842A64" w:rsidP="00D26340">
            <w:pPr>
              <w:rPr>
                <w:sz w:val="18"/>
                <w:szCs w:val="18"/>
              </w:rPr>
            </w:pPr>
            <w:r w:rsidRPr="00842A64">
              <w:rPr>
                <w:sz w:val="18"/>
                <w:szCs w:val="18"/>
              </w:rPr>
              <w:t>Цельное молоко, обезжиренное молоко с использованием закваски на кефирных грибках.</w:t>
            </w:r>
          </w:p>
        </w:tc>
        <w:tc>
          <w:tcPr>
            <w:tcW w:w="851" w:type="dxa"/>
            <w:vAlign w:val="center"/>
          </w:tcPr>
          <w:p w:rsidR="00842A64" w:rsidRPr="00842A64" w:rsidRDefault="00842A64" w:rsidP="00842A64">
            <w:pPr>
              <w:jc w:val="center"/>
              <w:rPr>
                <w:sz w:val="20"/>
              </w:rPr>
            </w:pPr>
            <w:r w:rsidRPr="00842A64">
              <w:rPr>
                <w:sz w:val="20"/>
              </w:rPr>
              <w:t>л</w:t>
            </w:r>
          </w:p>
        </w:tc>
        <w:tc>
          <w:tcPr>
            <w:tcW w:w="992" w:type="dxa"/>
            <w:vAlign w:val="center"/>
          </w:tcPr>
          <w:p w:rsidR="00842A64" w:rsidRPr="00842A64" w:rsidRDefault="00842A64" w:rsidP="00842A64">
            <w:pPr>
              <w:jc w:val="center"/>
              <w:rPr>
                <w:sz w:val="18"/>
              </w:rPr>
            </w:pPr>
            <w:r w:rsidRPr="00842A64">
              <w:rPr>
                <w:sz w:val="18"/>
              </w:rPr>
              <w:t>48</w:t>
            </w:r>
          </w:p>
        </w:tc>
        <w:tc>
          <w:tcPr>
            <w:tcW w:w="1134" w:type="dxa"/>
            <w:noWrap/>
            <w:vAlign w:val="center"/>
          </w:tcPr>
          <w:p w:rsidR="00842A64" w:rsidRPr="00842A64" w:rsidRDefault="00842A64" w:rsidP="00096E9E">
            <w:pPr>
              <w:jc w:val="center"/>
              <w:rPr>
                <w:rFonts w:ascii="Arial" w:hAnsi="Arial" w:cs="Arial"/>
                <w:sz w:val="18"/>
                <w:szCs w:val="18"/>
              </w:rPr>
            </w:pPr>
          </w:p>
        </w:tc>
        <w:tc>
          <w:tcPr>
            <w:tcW w:w="1559" w:type="dxa"/>
            <w:vAlign w:val="center"/>
          </w:tcPr>
          <w:p w:rsidR="00842A64" w:rsidRPr="00842A64" w:rsidRDefault="00842A64" w:rsidP="00096E9E">
            <w:pPr>
              <w:jc w:val="center"/>
              <w:rPr>
                <w:rFonts w:ascii="Arial" w:hAnsi="Arial" w:cs="Arial"/>
                <w:sz w:val="18"/>
                <w:szCs w:val="18"/>
              </w:rPr>
            </w:pPr>
          </w:p>
        </w:tc>
      </w:tr>
      <w:tr w:rsidR="00842A64" w:rsidRPr="00096E9E" w:rsidTr="00842A64">
        <w:trPr>
          <w:trHeight w:val="421"/>
        </w:trPr>
        <w:tc>
          <w:tcPr>
            <w:tcW w:w="817" w:type="dxa"/>
            <w:noWrap/>
            <w:vAlign w:val="center"/>
          </w:tcPr>
          <w:p w:rsidR="00842A64" w:rsidRPr="00842A64" w:rsidRDefault="00842A64" w:rsidP="00096E9E">
            <w:pPr>
              <w:jc w:val="center"/>
              <w:rPr>
                <w:rFonts w:asciiTheme="minorHAnsi" w:hAnsiTheme="minorHAnsi" w:cs="Arial"/>
                <w:sz w:val="18"/>
                <w:szCs w:val="18"/>
              </w:rPr>
            </w:pPr>
            <w:r w:rsidRPr="00842A64">
              <w:rPr>
                <w:rFonts w:asciiTheme="minorHAnsi" w:hAnsiTheme="minorHAnsi" w:cs="Arial"/>
                <w:sz w:val="18"/>
                <w:szCs w:val="18"/>
              </w:rPr>
              <w:t>13</w:t>
            </w:r>
          </w:p>
        </w:tc>
        <w:tc>
          <w:tcPr>
            <w:tcW w:w="1843" w:type="dxa"/>
          </w:tcPr>
          <w:p w:rsidR="00842A64" w:rsidRPr="00842A64" w:rsidRDefault="00842A64" w:rsidP="00D26340">
            <w:pPr>
              <w:rPr>
                <w:sz w:val="18"/>
                <w:szCs w:val="18"/>
              </w:rPr>
            </w:pPr>
            <w:r w:rsidRPr="00842A64">
              <w:rPr>
                <w:sz w:val="18"/>
                <w:szCs w:val="18"/>
              </w:rPr>
              <w:t>Ряженка 4%</w:t>
            </w:r>
          </w:p>
          <w:p w:rsidR="00842A64" w:rsidRPr="00842A64" w:rsidRDefault="00842A64" w:rsidP="00D26340">
            <w:pPr>
              <w:rPr>
                <w:sz w:val="18"/>
                <w:szCs w:val="18"/>
              </w:rPr>
            </w:pPr>
            <w:r w:rsidRPr="00842A64">
              <w:rPr>
                <w:sz w:val="18"/>
                <w:szCs w:val="18"/>
              </w:rPr>
              <w:t>Типа «Большая кружка» или эквивалент</w:t>
            </w:r>
          </w:p>
        </w:tc>
        <w:tc>
          <w:tcPr>
            <w:tcW w:w="2551" w:type="dxa"/>
          </w:tcPr>
          <w:p w:rsidR="00842A64" w:rsidRPr="00842A64" w:rsidRDefault="00842A64" w:rsidP="00D26340">
            <w:pPr>
              <w:rPr>
                <w:sz w:val="18"/>
                <w:szCs w:val="18"/>
              </w:rPr>
            </w:pPr>
            <w:r w:rsidRPr="00842A64">
              <w:rPr>
                <w:sz w:val="18"/>
                <w:szCs w:val="18"/>
              </w:rPr>
              <w:t>До 0,5л в упаковке производителя</w:t>
            </w:r>
            <w:proofErr w:type="gramStart"/>
            <w:r w:rsidRPr="00842A64">
              <w:rPr>
                <w:sz w:val="18"/>
                <w:szCs w:val="18"/>
              </w:rPr>
              <w:t xml:space="preserve"> Т</w:t>
            </w:r>
            <w:proofErr w:type="gramEnd"/>
            <w:r w:rsidRPr="00842A64">
              <w:rPr>
                <w:sz w:val="18"/>
                <w:szCs w:val="18"/>
              </w:rPr>
              <w:t>етра Топ</w:t>
            </w:r>
          </w:p>
          <w:p w:rsidR="00842A64" w:rsidRPr="00842A64" w:rsidRDefault="00842A64" w:rsidP="00D26340">
            <w:pPr>
              <w:rPr>
                <w:sz w:val="18"/>
                <w:szCs w:val="18"/>
              </w:rPr>
            </w:pPr>
            <w:r w:rsidRPr="00842A64">
              <w:rPr>
                <w:sz w:val="18"/>
                <w:szCs w:val="18"/>
              </w:rPr>
              <w:t>Цельное молоко, сливки, закваска</w:t>
            </w:r>
          </w:p>
        </w:tc>
        <w:tc>
          <w:tcPr>
            <w:tcW w:w="851" w:type="dxa"/>
            <w:vAlign w:val="center"/>
          </w:tcPr>
          <w:p w:rsidR="00842A64" w:rsidRPr="00842A64" w:rsidRDefault="00842A64" w:rsidP="00842A64">
            <w:pPr>
              <w:jc w:val="center"/>
              <w:rPr>
                <w:sz w:val="20"/>
              </w:rPr>
            </w:pPr>
            <w:r w:rsidRPr="00842A64">
              <w:rPr>
                <w:sz w:val="20"/>
              </w:rPr>
              <w:t>л</w:t>
            </w:r>
          </w:p>
        </w:tc>
        <w:tc>
          <w:tcPr>
            <w:tcW w:w="992" w:type="dxa"/>
            <w:vAlign w:val="center"/>
          </w:tcPr>
          <w:p w:rsidR="00842A64" w:rsidRPr="00842A64" w:rsidRDefault="00842A64" w:rsidP="00842A64">
            <w:pPr>
              <w:jc w:val="center"/>
              <w:rPr>
                <w:sz w:val="18"/>
              </w:rPr>
            </w:pPr>
            <w:r w:rsidRPr="00842A64">
              <w:rPr>
                <w:sz w:val="18"/>
              </w:rPr>
              <w:t>1200</w:t>
            </w:r>
          </w:p>
        </w:tc>
        <w:tc>
          <w:tcPr>
            <w:tcW w:w="1134" w:type="dxa"/>
            <w:noWrap/>
            <w:vAlign w:val="center"/>
          </w:tcPr>
          <w:p w:rsidR="00842A64" w:rsidRPr="00842A64" w:rsidRDefault="00842A64" w:rsidP="00096E9E">
            <w:pPr>
              <w:jc w:val="center"/>
              <w:rPr>
                <w:rFonts w:ascii="Arial" w:hAnsi="Arial" w:cs="Arial"/>
                <w:sz w:val="18"/>
                <w:szCs w:val="18"/>
              </w:rPr>
            </w:pPr>
          </w:p>
        </w:tc>
        <w:tc>
          <w:tcPr>
            <w:tcW w:w="1559" w:type="dxa"/>
            <w:vAlign w:val="center"/>
          </w:tcPr>
          <w:p w:rsidR="00842A64" w:rsidRPr="00842A64" w:rsidRDefault="00842A64" w:rsidP="00096E9E">
            <w:pPr>
              <w:jc w:val="center"/>
              <w:rPr>
                <w:rFonts w:ascii="Arial" w:hAnsi="Arial" w:cs="Arial"/>
                <w:sz w:val="18"/>
                <w:szCs w:val="18"/>
              </w:rPr>
            </w:pPr>
          </w:p>
        </w:tc>
      </w:tr>
      <w:tr w:rsidR="00842A64" w:rsidRPr="00096E9E" w:rsidTr="00842A64">
        <w:trPr>
          <w:trHeight w:val="562"/>
        </w:trPr>
        <w:tc>
          <w:tcPr>
            <w:tcW w:w="817" w:type="dxa"/>
            <w:noWrap/>
            <w:vAlign w:val="center"/>
          </w:tcPr>
          <w:p w:rsidR="00842A64" w:rsidRPr="00842A64" w:rsidRDefault="00842A64" w:rsidP="00096E9E">
            <w:pPr>
              <w:jc w:val="center"/>
              <w:rPr>
                <w:rFonts w:asciiTheme="minorHAnsi" w:hAnsiTheme="minorHAnsi" w:cs="Arial"/>
                <w:sz w:val="18"/>
                <w:szCs w:val="18"/>
              </w:rPr>
            </w:pPr>
            <w:r w:rsidRPr="00842A64">
              <w:rPr>
                <w:rFonts w:asciiTheme="minorHAnsi" w:hAnsiTheme="minorHAnsi" w:cs="Arial"/>
                <w:sz w:val="18"/>
                <w:szCs w:val="18"/>
              </w:rPr>
              <w:t>14</w:t>
            </w:r>
          </w:p>
        </w:tc>
        <w:tc>
          <w:tcPr>
            <w:tcW w:w="1843" w:type="dxa"/>
          </w:tcPr>
          <w:p w:rsidR="00842A64" w:rsidRPr="00842A64" w:rsidRDefault="00842A64" w:rsidP="00D26340">
            <w:pPr>
              <w:rPr>
                <w:sz w:val="18"/>
                <w:szCs w:val="18"/>
              </w:rPr>
            </w:pPr>
            <w:r w:rsidRPr="00842A64">
              <w:rPr>
                <w:sz w:val="18"/>
                <w:szCs w:val="18"/>
              </w:rPr>
              <w:t>Ряженка 4%</w:t>
            </w:r>
          </w:p>
          <w:p w:rsidR="00842A64" w:rsidRPr="00842A64" w:rsidRDefault="00842A64" w:rsidP="00D26340">
            <w:pPr>
              <w:rPr>
                <w:sz w:val="18"/>
                <w:szCs w:val="18"/>
              </w:rPr>
            </w:pPr>
            <w:r w:rsidRPr="00842A64">
              <w:rPr>
                <w:sz w:val="18"/>
                <w:szCs w:val="18"/>
              </w:rPr>
              <w:t>Типа «Большая кружка» или эквивалент</w:t>
            </w:r>
          </w:p>
        </w:tc>
        <w:tc>
          <w:tcPr>
            <w:tcW w:w="2551" w:type="dxa"/>
          </w:tcPr>
          <w:p w:rsidR="00842A64" w:rsidRPr="00842A64" w:rsidRDefault="00842A64" w:rsidP="00D26340">
            <w:pPr>
              <w:rPr>
                <w:sz w:val="18"/>
                <w:szCs w:val="18"/>
              </w:rPr>
            </w:pPr>
            <w:r w:rsidRPr="00842A64">
              <w:rPr>
                <w:sz w:val="18"/>
                <w:szCs w:val="18"/>
              </w:rPr>
              <w:t>До 1л в упаковке производителя</w:t>
            </w:r>
            <w:proofErr w:type="gramStart"/>
            <w:r w:rsidRPr="00842A64">
              <w:rPr>
                <w:sz w:val="18"/>
                <w:szCs w:val="18"/>
              </w:rPr>
              <w:t xml:space="preserve"> Т</w:t>
            </w:r>
            <w:proofErr w:type="gramEnd"/>
            <w:r w:rsidRPr="00842A64">
              <w:rPr>
                <w:sz w:val="18"/>
                <w:szCs w:val="18"/>
              </w:rPr>
              <w:t>етра Топ</w:t>
            </w:r>
          </w:p>
          <w:p w:rsidR="00842A64" w:rsidRPr="00842A64" w:rsidRDefault="00842A64" w:rsidP="00D26340">
            <w:pPr>
              <w:rPr>
                <w:sz w:val="18"/>
                <w:szCs w:val="18"/>
              </w:rPr>
            </w:pPr>
            <w:r w:rsidRPr="00842A64">
              <w:rPr>
                <w:sz w:val="18"/>
                <w:szCs w:val="18"/>
              </w:rPr>
              <w:t>Цельное молоко, сливки, закваска</w:t>
            </w:r>
          </w:p>
        </w:tc>
        <w:tc>
          <w:tcPr>
            <w:tcW w:w="851" w:type="dxa"/>
            <w:vAlign w:val="center"/>
          </w:tcPr>
          <w:p w:rsidR="00842A64" w:rsidRPr="00842A64" w:rsidRDefault="00842A64" w:rsidP="00842A64">
            <w:pPr>
              <w:jc w:val="center"/>
              <w:rPr>
                <w:sz w:val="20"/>
              </w:rPr>
            </w:pPr>
            <w:r w:rsidRPr="00842A64">
              <w:rPr>
                <w:sz w:val="20"/>
              </w:rPr>
              <w:t>л</w:t>
            </w:r>
          </w:p>
        </w:tc>
        <w:tc>
          <w:tcPr>
            <w:tcW w:w="992" w:type="dxa"/>
            <w:vAlign w:val="center"/>
          </w:tcPr>
          <w:p w:rsidR="00842A64" w:rsidRPr="00842A64" w:rsidRDefault="00842A64" w:rsidP="00842A64">
            <w:pPr>
              <w:jc w:val="center"/>
              <w:rPr>
                <w:sz w:val="18"/>
              </w:rPr>
            </w:pPr>
            <w:r w:rsidRPr="00842A64">
              <w:rPr>
                <w:sz w:val="18"/>
              </w:rPr>
              <w:t>3000</w:t>
            </w:r>
          </w:p>
        </w:tc>
        <w:tc>
          <w:tcPr>
            <w:tcW w:w="1134" w:type="dxa"/>
            <w:noWrap/>
            <w:vAlign w:val="center"/>
          </w:tcPr>
          <w:p w:rsidR="00842A64" w:rsidRPr="00842A64" w:rsidRDefault="00842A64" w:rsidP="00096E9E">
            <w:pPr>
              <w:jc w:val="center"/>
              <w:rPr>
                <w:rFonts w:ascii="Arial" w:hAnsi="Arial" w:cs="Arial"/>
                <w:sz w:val="18"/>
                <w:szCs w:val="18"/>
              </w:rPr>
            </w:pPr>
          </w:p>
        </w:tc>
        <w:tc>
          <w:tcPr>
            <w:tcW w:w="1559" w:type="dxa"/>
            <w:vAlign w:val="center"/>
          </w:tcPr>
          <w:p w:rsidR="00842A64" w:rsidRPr="00842A64" w:rsidRDefault="00842A64" w:rsidP="00096E9E">
            <w:pPr>
              <w:jc w:val="center"/>
              <w:rPr>
                <w:rFonts w:ascii="Arial" w:hAnsi="Arial" w:cs="Arial"/>
                <w:sz w:val="18"/>
                <w:szCs w:val="18"/>
              </w:rPr>
            </w:pPr>
          </w:p>
        </w:tc>
      </w:tr>
      <w:tr w:rsidR="00842A64" w:rsidRPr="00096E9E" w:rsidTr="00842A64">
        <w:trPr>
          <w:trHeight w:val="420"/>
        </w:trPr>
        <w:tc>
          <w:tcPr>
            <w:tcW w:w="817" w:type="dxa"/>
            <w:noWrap/>
            <w:vAlign w:val="center"/>
          </w:tcPr>
          <w:p w:rsidR="00842A64" w:rsidRPr="00842A64" w:rsidRDefault="00842A64" w:rsidP="00096E9E">
            <w:pPr>
              <w:jc w:val="center"/>
              <w:rPr>
                <w:rFonts w:asciiTheme="minorHAnsi" w:hAnsiTheme="minorHAnsi" w:cs="Arial"/>
                <w:sz w:val="18"/>
                <w:szCs w:val="18"/>
              </w:rPr>
            </w:pPr>
            <w:r w:rsidRPr="00842A64">
              <w:rPr>
                <w:rFonts w:asciiTheme="minorHAnsi" w:hAnsiTheme="minorHAnsi" w:cs="Arial"/>
                <w:sz w:val="18"/>
                <w:szCs w:val="18"/>
              </w:rPr>
              <w:t>15</w:t>
            </w:r>
          </w:p>
        </w:tc>
        <w:tc>
          <w:tcPr>
            <w:tcW w:w="1843" w:type="dxa"/>
          </w:tcPr>
          <w:p w:rsidR="00842A64" w:rsidRPr="00842A64" w:rsidRDefault="00842A64" w:rsidP="00D26340">
            <w:pPr>
              <w:rPr>
                <w:sz w:val="18"/>
                <w:szCs w:val="18"/>
              </w:rPr>
            </w:pPr>
            <w:r w:rsidRPr="00842A64">
              <w:rPr>
                <w:sz w:val="18"/>
                <w:szCs w:val="18"/>
              </w:rPr>
              <w:t xml:space="preserve">Сметана 15% </w:t>
            </w:r>
          </w:p>
          <w:p w:rsidR="00842A64" w:rsidRPr="00842A64" w:rsidRDefault="00842A64" w:rsidP="00D26340">
            <w:pPr>
              <w:rPr>
                <w:sz w:val="18"/>
                <w:szCs w:val="18"/>
              </w:rPr>
            </w:pPr>
            <w:r w:rsidRPr="00842A64">
              <w:rPr>
                <w:sz w:val="18"/>
                <w:szCs w:val="18"/>
              </w:rPr>
              <w:t>Типа «Сударыня» или эквивалент</w:t>
            </w:r>
          </w:p>
        </w:tc>
        <w:tc>
          <w:tcPr>
            <w:tcW w:w="2551" w:type="dxa"/>
          </w:tcPr>
          <w:p w:rsidR="00842A64" w:rsidRPr="00842A64" w:rsidRDefault="00842A64" w:rsidP="00D26340">
            <w:pPr>
              <w:rPr>
                <w:sz w:val="18"/>
                <w:szCs w:val="18"/>
              </w:rPr>
            </w:pPr>
            <w:r w:rsidRPr="00842A64">
              <w:rPr>
                <w:sz w:val="18"/>
                <w:szCs w:val="18"/>
              </w:rPr>
              <w:t>От 0,18 до 0,5кг в упаковке производителя</w:t>
            </w:r>
          </w:p>
          <w:p w:rsidR="00842A64" w:rsidRPr="00842A64" w:rsidRDefault="00842A64" w:rsidP="00D26340">
            <w:pPr>
              <w:rPr>
                <w:sz w:val="18"/>
                <w:szCs w:val="18"/>
              </w:rPr>
            </w:pPr>
            <w:r w:rsidRPr="00842A64">
              <w:rPr>
                <w:sz w:val="18"/>
                <w:szCs w:val="18"/>
              </w:rPr>
              <w:t>Сливки с использованием закваски</w:t>
            </w:r>
          </w:p>
        </w:tc>
        <w:tc>
          <w:tcPr>
            <w:tcW w:w="851" w:type="dxa"/>
            <w:vAlign w:val="center"/>
          </w:tcPr>
          <w:p w:rsidR="00842A64" w:rsidRPr="00842A64" w:rsidRDefault="00842A64" w:rsidP="00842A64">
            <w:pPr>
              <w:jc w:val="center"/>
              <w:rPr>
                <w:sz w:val="20"/>
              </w:rPr>
            </w:pPr>
            <w:r w:rsidRPr="00842A64">
              <w:rPr>
                <w:sz w:val="20"/>
              </w:rPr>
              <w:t>кг</w:t>
            </w:r>
          </w:p>
        </w:tc>
        <w:tc>
          <w:tcPr>
            <w:tcW w:w="992" w:type="dxa"/>
            <w:vAlign w:val="center"/>
          </w:tcPr>
          <w:p w:rsidR="00842A64" w:rsidRPr="00842A64" w:rsidRDefault="00842A64" w:rsidP="00842A64">
            <w:pPr>
              <w:jc w:val="center"/>
              <w:rPr>
                <w:sz w:val="18"/>
              </w:rPr>
            </w:pPr>
            <w:r w:rsidRPr="00842A64">
              <w:rPr>
                <w:sz w:val="18"/>
              </w:rPr>
              <w:t>700</w:t>
            </w:r>
          </w:p>
        </w:tc>
        <w:tc>
          <w:tcPr>
            <w:tcW w:w="1134" w:type="dxa"/>
            <w:noWrap/>
            <w:vAlign w:val="center"/>
          </w:tcPr>
          <w:p w:rsidR="00842A64" w:rsidRPr="00842A64" w:rsidRDefault="00842A64" w:rsidP="00096E9E">
            <w:pPr>
              <w:jc w:val="center"/>
              <w:rPr>
                <w:rFonts w:ascii="Arial" w:hAnsi="Arial" w:cs="Arial"/>
                <w:sz w:val="18"/>
                <w:szCs w:val="18"/>
              </w:rPr>
            </w:pPr>
          </w:p>
        </w:tc>
        <w:tc>
          <w:tcPr>
            <w:tcW w:w="1559" w:type="dxa"/>
            <w:vAlign w:val="center"/>
          </w:tcPr>
          <w:p w:rsidR="00842A64" w:rsidRPr="00842A64" w:rsidRDefault="00842A64" w:rsidP="00096E9E">
            <w:pPr>
              <w:jc w:val="center"/>
              <w:rPr>
                <w:rFonts w:ascii="Arial" w:hAnsi="Arial" w:cs="Arial"/>
                <w:sz w:val="18"/>
                <w:szCs w:val="18"/>
              </w:rPr>
            </w:pPr>
          </w:p>
        </w:tc>
      </w:tr>
      <w:tr w:rsidR="00842A64" w:rsidRPr="00096E9E" w:rsidTr="00842A64">
        <w:trPr>
          <w:trHeight w:val="414"/>
        </w:trPr>
        <w:tc>
          <w:tcPr>
            <w:tcW w:w="817" w:type="dxa"/>
            <w:noWrap/>
            <w:vAlign w:val="center"/>
          </w:tcPr>
          <w:p w:rsidR="00842A64" w:rsidRPr="00842A64" w:rsidRDefault="00842A64" w:rsidP="00096E9E">
            <w:pPr>
              <w:jc w:val="center"/>
              <w:rPr>
                <w:rFonts w:asciiTheme="minorHAnsi" w:hAnsiTheme="minorHAnsi" w:cs="Arial"/>
                <w:sz w:val="18"/>
                <w:szCs w:val="18"/>
              </w:rPr>
            </w:pPr>
            <w:r w:rsidRPr="00842A64">
              <w:rPr>
                <w:rFonts w:asciiTheme="minorHAnsi" w:hAnsiTheme="minorHAnsi" w:cs="Arial"/>
                <w:sz w:val="18"/>
                <w:szCs w:val="18"/>
              </w:rPr>
              <w:t>16</w:t>
            </w:r>
          </w:p>
        </w:tc>
        <w:tc>
          <w:tcPr>
            <w:tcW w:w="1843" w:type="dxa"/>
          </w:tcPr>
          <w:p w:rsidR="00842A64" w:rsidRPr="00842A64" w:rsidRDefault="00842A64" w:rsidP="00D26340">
            <w:pPr>
              <w:rPr>
                <w:sz w:val="18"/>
                <w:szCs w:val="18"/>
              </w:rPr>
            </w:pPr>
            <w:r w:rsidRPr="00842A64">
              <w:rPr>
                <w:sz w:val="18"/>
                <w:szCs w:val="18"/>
              </w:rPr>
              <w:t xml:space="preserve">Сметана 20% </w:t>
            </w:r>
          </w:p>
          <w:p w:rsidR="00842A64" w:rsidRPr="00842A64" w:rsidRDefault="00842A64" w:rsidP="00D26340">
            <w:pPr>
              <w:rPr>
                <w:sz w:val="18"/>
                <w:szCs w:val="18"/>
              </w:rPr>
            </w:pPr>
            <w:r w:rsidRPr="00842A64">
              <w:rPr>
                <w:sz w:val="18"/>
                <w:szCs w:val="18"/>
              </w:rPr>
              <w:t>Типа «Сударыня» или эквивалент</w:t>
            </w:r>
          </w:p>
        </w:tc>
        <w:tc>
          <w:tcPr>
            <w:tcW w:w="2551" w:type="dxa"/>
          </w:tcPr>
          <w:p w:rsidR="00842A64" w:rsidRPr="00842A64" w:rsidRDefault="00842A64" w:rsidP="00D26340">
            <w:pPr>
              <w:rPr>
                <w:sz w:val="18"/>
                <w:szCs w:val="18"/>
              </w:rPr>
            </w:pPr>
            <w:r w:rsidRPr="00842A64">
              <w:rPr>
                <w:sz w:val="18"/>
                <w:szCs w:val="18"/>
              </w:rPr>
              <w:t>До 0,5кг в упаковке производителя</w:t>
            </w:r>
          </w:p>
          <w:p w:rsidR="00842A64" w:rsidRPr="00842A64" w:rsidRDefault="00842A64" w:rsidP="00D26340">
            <w:pPr>
              <w:rPr>
                <w:sz w:val="18"/>
                <w:szCs w:val="18"/>
              </w:rPr>
            </w:pPr>
            <w:r w:rsidRPr="00842A64">
              <w:rPr>
                <w:sz w:val="18"/>
                <w:szCs w:val="18"/>
              </w:rPr>
              <w:t>Сливки с использованием закваски</w:t>
            </w:r>
          </w:p>
        </w:tc>
        <w:tc>
          <w:tcPr>
            <w:tcW w:w="851" w:type="dxa"/>
            <w:vAlign w:val="center"/>
          </w:tcPr>
          <w:p w:rsidR="00842A64" w:rsidRPr="00842A64" w:rsidRDefault="00842A64" w:rsidP="00842A64">
            <w:pPr>
              <w:jc w:val="center"/>
              <w:rPr>
                <w:sz w:val="20"/>
              </w:rPr>
            </w:pPr>
            <w:r w:rsidRPr="00842A64">
              <w:rPr>
                <w:sz w:val="20"/>
              </w:rPr>
              <w:t>кг</w:t>
            </w:r>
          </w:p>
        </w:tc>
        <w:tc>
          <w:tcPr>
            <w:tcW w:w="992" w:type="dxa"/>
            <w:vAlign w:val="center"/>
          </w:tcPr>
          <w:p w:rsidR="00842A64" w:rsidRPr="00842A64" w:rsidRDefault="00842A64" w:rsidP="00842A64">
            <w:pPr>
              <w:jc w:val="center"/>
              <w:rPr>
                <w:sz w:val="18"/>
              </w:rPr>
            </w:pPr>
            <w:r w:rsidRPr="00842A64">
              <w:rPr>
                <w:sz w:val="18"/>
              </w:rPr>
              <w:t>30</w:t>
            </w:r>
          </w:p>
        </w:tc>
        <w:tc>
          <w:tcPr>
            <w:tcW w:w="1134" w:type="dxa"/>
            <w:noWrap/>
            <w:vAlign w:val="center"/>
          </w:tcPr>
          <w:p w:rsidR="00842A64" w:rsidRPr="00842A64" w:rsidRDefault="00842A64" w:rsidP="00096E9E">
            <w:pPr>
              <w:jc w:val="center"/>
              <w:rPr>
                <w:rFonts w:ascii="Arial" w:hAnsi="Arial" w:cs="Arial"/>
                <w:sz w:val="18"/>
                <w:szCs w:val="18"/>
              </w:rPr>
            </w:pPr>
          </w:p>
        </w:tc>
        <w:tc>
          <w:tcPr>
            <w:tcW w:w="1559" w:type="dxa"/>
            <w:vAlign w:val="center"/>
          </w:tcPr>
          <w:p w:rsidR="00842A64" w:rsidRPr="00842A64" w:rsidRDefault="00842A64" w:rsidP="00096E9E">
            <w:pPr>
              <w:jc w:val="center"/>
              <w:rPr>
                <w:rFonts w:ascii="Arial" w:hAnsi="Arial" w:cs="Arial"/>
                <w:sz w:val="18"/>
                <w:szCs w:val="18"/>
              </w:rPr>
            </w:pPr>
          </w:p>
        </w:tc>
      </w:tr>
      <w:tr w:rsidR="00842A64" w:rsidRPr="00096E9E" w:rsidTr="00842A64">
        <w:trPr>
          <w:trHeight w:val="393"/>
        </w:trPr>
        <w:tc>
          <w:tcPr>
            <w:tcW w:w="817" w:type="dxa"/>
            <w:noWrap/>
            <w:vAlign w:val="center"/>
          </w:tcPr>
          <w:p w:rsidR="00842A64" w:rsidRPr="00842A64" w:rsidRDefault="00842A64" w:rsidP="00096E9E">
            <w:pPr>
              <w:jc w:val="center"/>
              <w:rPr>
                <w:rFonts w:asciiTheme="minorHAnsi" w:hAnsiTheme="minorHAnsi" w:cs="Arial"/>
                <w:sz w:val="18"/>
                <w:szCs w:val="18"/>
              </w:rPr>
            </w:pPr>
            <w:r w:rsidRPr="00842A64">
              <w:rPr>
                <w:rFonts w:asciiTheme="minorHAnsi" w:hAnsiTheme="minorHAnsi" w:cs="Arial"/>
                <w:sz w:val="18"/>
                <w:szCs w:val="18"/>
              </w:rPr>
              <w:t>17</w:t>
            </w:r>
          </w:p>
        </w:tc>
        <w:tc>
          <w:tcPr>
            <w:tcW w:w="1843" w:type="dxa"/>
          </w:tcPr>
          <w:p w:rsidR="00842A64" w:rsidRPr="00842A64" w:rsidRDefault="00842A64" w:rsidP="00D26340">
            <w:pPr>
              <w:rPr>
                <w:sz w:val="18"/>
                <w:szCs w:val="18"/>
              </w:rPr>
            </w:pPr>
            <w:r w:rsidRPr="00842A64">
              <w:rPr>
                <w:sz w:val="18"/>
                <w:szCs w:val="18"/>
              </w:rPr>
              <w:t>Сметана 15%</w:t>
            </w:r>
          </w:p>
        </w:tc>
        <w:tc>
          <w:tcPr>
            <w:tcW w:w="2551" w:type="dxa"/>
          </w:tcPr>
          <w:p w:rsidR="00842A64" w:rsidRPr="00842A64" w:rsidRDefault="00842A64" w:rsidP="00D26340">
            <w:pPr>
              <w:rPr>
                <w:sz w:val="18"/>
                <w:szCs w:val="18"/>
              </w:rPr>
            </w:pPr>
            <w:r w:rsidRPr="00842A64">
              <w:rPr>
                <w:sz w:val="18"/>
                <w:szCs w:val="18"/>
              </w:rPr>
              <w:t>Вес</w:t>
            </w:r>
          </w:p>
          <w:p w:rsidR="00842A64" w:rsidRPr="00842A64" w:rsidRDefault="00842A64" w:rsidP="00D26340">
            <w:pPr>
              <w:rPr>
                <w:sz w:val="18"/>
                <w:szCs w:val="18"/>
              </w:rPr>
            </w:pPr>
            <w:r w:rsidRPr="00842A64">
              <w:rPr>
                <w:sz w:val="18"/>
                <w:szCs w:val="18"/>
              </w:rPr>
              <w:t>Сливки с использованием закваски</w:t>
            </w:r>
          </w:p>
          <w:p w:rsidR="00842A64" w:rsidRPr="00842A64" w:rsidRDefault="00842A64" w:rsidP="00D26340">
            <w:pPr>
              <w:rPr>
                <w:sz w:val="18"/>
                <w:szCs w:val="18"/>
              </w:rPr>
            </w:pPr>
          </w:p>
        </w:tc>
        <w:tc>
          <w:tcPr>
            <w:tcW w:w="851" w:type="dxa"/>
            <w:vAlign w:val="center"/>
          </w:tcPr>
          <w:p w:rsidR="00842A64" w:rsidRPr="00842A64" w:rsidRDefault="00842A64" w:rsidP="00842A64">
            <w:pPr>
              <w:jc w:val="center"/>
              <w:rPr>
                <w:sz w:val="20"/>
              </w:rPr>
            </w:pPr>
            <w:r w:rsidRPr="00842A64">
              <w:rPr>
                <w:sz w:val="20"/>
              </w:rPr>
              <w:t>кг</w:t>
            </w:r>
          </w:p>
        </w:tc>
        <w:tc>
          <w:tcPr>
            <w:tcW w:w="992" w:type="dxa"/>
            <w:vAlign w:val="center"/>
          </w:tcPr>
          <w:p w:rsidR="00842A64" w:rsidRPr="00842A64" w:rsidRDefault="00842A64" w:rsidP="00842A64">
            <w:pPr>
              <w:jc w:val="center"/>
              <w:rPr>
                <w:sz w:val="18"/>
              </w:rPr>
            </w:pPr>
            <w:r w:rsidRPr="00842A64">
              <w:rPr>
                <w:sz w:val="18"/>
              </w:rPr>
              <w:t>2500</w:t>
            </w:r>
          </w:p>
        </w:tc>
        <w:tc>
          <w:tcPr>
            <w:tcW w:w="1134" w:type="dxa"/>
            <w:noWrap/>
            <w:vAlign w:val="center"/>
          </w:tcPr>
          <w:p w:rsidR="00842A64" w:rsidRPr="00842A64" w:rsidRDefault="00842A64" w:rsidP="00096E9E">
            <w:pPr>
              <w:jc w:val="center"/>
              <w:rPr>
                <w:rFonts w:ascii="Arial" w:hAnsi="Arial" w:cs="Arial"/>
                <w:sz w:val="18"/>
                <w:szCs w:val="18"/>
              </w:rPr>
            </w:pPr>
          </w:p>
        </w:tc>
        <w:tc>
          <w:tcPr>
            <w:tcW w:w="1559" w:type="dxa"/>
            <w:vAlign w:val="center"/>
          </w:tcPr>
          <w:p w:rsidR="00842A64" w:rsidRPr="00842A64" w:rsidRDefault="00842A64" w:rsidP="00096E9E">
            <w:pPr>
              <w:jc w:val="center"/>
              <w:rPr>
                <w:rFonts w:ascii="Arial" w:hAnsi="Arial" w:cs="Arial"/>
                <w:sz w:val="18"/>
                <w:szCs w:val="18"/>
              </w:rPr>
            </w:pPr>
          </w:p>
        </w:tc>
      </w:tr>
      <w:tr w:rsidR="00842A64" w:rsidRPr="00096E9E" w:rsidTr="00842A64">
        <w:trPr>
          <w:trHeight w:val="401"/>
        </w:trPr>
        <w:tc>
          <w:tcPr>
            <w:tcW w:w="817" w:type="dxa"/>
            <w:noWrap/>
            <w:vAlign w:val="center"/>
          </w:tcPr>
          <w:p w:rsidR="00842A64" w:rsidRPr="00842A64" w:rsidRDefault="00842A64" w:rsidP="00096E9E">
            <w:pPr>
              <w:jc w:val="center"/>
              <w:rPr>
                <w:rFonts w:asciiTheme="minorHAnsi" w:hAnsiTheme="minorHAnsi" w:cs="Arial"/>
                <w:sz w:val="18"/>
                <w:szCs w:val="18"/>
              </w:rPr>
            </w:pPr>
            <w:r w:rsidRPr="00842A64">
              <w:rPr>
                <w:rFonts w:asciiTheme="minorHAnsi" w:hAnsiTheme="minorHAnsi" w:cs="Arial"/>
                <w:sz w:val="18"/>
                <w:szCs w:val="18"/>
              </w:rPr>
              <w:t>18</w:t>
            </w:r>
          </w:p>
        </w:tc>
        <w:tc>
          <w:tcPr>
            <w:tcW w:w="1843" w:type="dxa"/>
          </w:tcPr>
          <w:p w:rsidR="00842A64" w:rsidRPr="00842A64" w:rsidRDefault="00842A64" w:rsidP="00D26340">
            <w:pPr>
              <w:rPr>
                <w:sz w:val="18"/>
                <w:szCs w:val="18"/>
              </w:rPr>
            </w:pPr>
            <w:r w:rsidRPr="00842A64">
              <w:rPr>
                <w:sz w:val="18"/>
                <w:szCs w:val="18"/>
              </w:rPr>
              <w:t>Сметана 20%</w:t>
            </w:r>
          </w:p>
        </w:tc>
        <w:tc>
          <w:tcPr>
            <w:tcW w:w="2551" w:type="dxa"/>
          </w:tcPr>
          <w:p w:rsidR="00842A64" w:rsidRPr="00842A64" w:rsidRDefault="00842A64" w:rsidP="00D26340">
            <w:pPr>
              <w:rPr>
                <w:sz w:val="18"/>
                <w:szCs w:val="18"/>
              </w:rPr>
            </w:pPr>
            <w:r w:rsidRPr="00842A64">
              <w:rPr>
                <w:sz w:val="18"/>
                <w:szCs w:val="18"/>
              </w:rPr>
              <w:t>Вес</w:t>
            </w:r>
          </w:p>
          <w:p w:rsidR="00842A64" w:rsidRPr="00842A64" w:rsidRDefault="00842A64" w:rsidP="00D26340">
            <w:pPr>
              <w:rPr>
                <w:sz w:val="18"/>
                <w:szCs w:val="18"/>
              </w:rPr>
            </w:pPr>
            <w:r w:rsidRPr="00842A64">
              <w:rPr>
                <w:sz w:val="18"/>
                <w:szCs w:val="18"/>
              </w:rPr>
              <w:t>Сливки с использованием закваски</w:t>
            </w:r>
          </w:p>
          <w:p w:rsidR="00842A64" w:rsidRPr="00842A64" w:rsidRDefault="00842A64" w:rsidP="00D26340">
            <w:pPr>
              <w:rPr>
                <w:sz w:val="18"/>
                <w:szCs w:val="18"/>
              </w:rPr>
            </w:pPr>
          </w:p>
        </w:tc>
        <w:tc>
          <w:tcPr>
            <w:tcW w:w="851" w:type="dxa"/>
            <w:vAlign w:val="center"/>
          </w:tcPr>
          <w:p w:rsidR="00842A64" w:rsidRPr="00842A64" w:rsidRDefault="00842A64" w:rsidP="00842A64">
            <w:pPr>
              <w:jc w:val="center"/>
              <w:rPr>
                <w:sz w:val="20"/>
              </w:rPr>
            </w:pPr>
            <w:r w:rsidRPr="00842A64">
              <w:rPr>
                <w:sz w:val="20"/>
              </w:rPr>
              <w:t>кг</w:t>
            </w:r>
          </w:p>
        </w:tc>
        <w:tc>
          <w:tcPr>
            <w:tcW w:w="992" w:type="dxa"/>
            <w:vAlign w:val="center"/>
          </w:tcPr>
          <w:p w:rsidR="00842A64" w:rsidRPr="00842A64" w:rsidRDefault="00842A64" w:rsidP="00842A64">
            <w:pPr>
              <w:jc w:val="center"/>
              <w:rPr>
                <w:sz w:val="18"/>
              </w:rPr>
            </w:pPr>
            <w:r w:rsidRPr="00842A64">
              <w:rPr>
                <w:sz w:val="18"/>
              </w:rPr>
              <w:t>100</w:t>
            </w:r>
          </w:p>
        </w:tc>
        <w:tc>
          <w:tcPr>
            <w:tcW w:w="1134" w:type="dxa"/>
            <w:noWrap/>
            <w:vAlign w:val="center"/>
          </w:tcPr>
          <w:p w:rsidR="00842A64" w:rsidRPr="00842A64" w:rsidRDefault="00842A64" w:rsidP="00096E9E">
            <w:pPr>
              <w:rPr>
                <w:rFonts w:ascii="Arial" w:hAnsi="Arial" w:cs="Arial"/>
                <w:sz w:val="18"/>
                <w:szCs w:val="18"/>
              </w:rPr>
            </w:pPr>
          </w:p>
        </w:tc>
        <w:tc>
          <w:tcPr>
            <w:tcW w:w="1559" w:type="dxa"/>
            <w:vAlign w:val="center"/>
          </w:tcPr>
          <w:p w:rsidR="00842A64" w:rsidRPr="00842A64" w:rsidRDefault="00842A64" w:rsidP="00096E9E">
            <w:pPr>
              <w:jc w:val="center"/>
              <w:rPr>
                <w:rFonts w:ascii="Arial" w:hAnsi="Arial" w:cs="Arial"/>
                <w:sz w:val="18"/>
                <w:szCs w:val="18"/>
              </w:rPr>
            </w:pPr>
          </w:p>
        </w:tc>
      </w:tr>
      <w:tr w:rsidR="00842A64" w:rsidRPr="00096E9E" w:rsidTr="00842A64">
        <w:trPr>
          <w:trHeight w:val="562"/>
        </w:trPr>
        <w:tc>
          <w:tcPr>
            <w:tcW w:w="817" w:type="dxa"/>
            <w:noWrap/>
            <w:vAlign w:val="center"/>
          </w:tcPr>
          <w:p w:rsidR="00842A64" w:rsidRPr="00842A64" w:rsidRDefault="00842A64" w:rsidP="00096E9E">
            <w:pPr>
              <w:jc w:val="center"/>
              <w:rPr>
                <w:rFonts w:asciiTheme="minorHAnsi" w:hAnsiTheme="minorHAnsi" w:cs="Arial"/>
                <w:sz w:val="18"/>
                <w:szCs w:val="18"/>
              </w:rPr>
            </w:pPr>
            <w:r w:rsidRPr="00842A64">
              <w:rPr>
                <w:rFonts w:asciiTheme="minorHAnsi" w:hAnsiTheme="minorHAnsi" w:cs="Arial"/>
                <w:sz w:val="18"/>
                <w:szCs w:val="18"/>
              </w:rPr>
              <w:t>19</w:t>
            </w:r>
          </w:p>
        </w:tc>
        <w:tc>
          <w:tcPr>
            <w:tcW w:w="1843" w:type="dxa"/>
          </w:tcPr>
          <w:p w:rsidR="00842A64" w:rsidRPr="00842A64" w:rsidRDefault="00842A64" w:rsidP="00D26340">
            <w:pPr>
              <w:rPr>
                <w:sz w:val="18"/>
                <w:szCs w:val="18"/>
              </w:rPr>
            </w:pPr>
            <w:r w:rsidRPr="00842A64">
              <w:rPr>
                <w:sz w:val="18"/>
                <w:szCs w:val="18"/>
              </w:rPr>
              <w:t>Йогурт легкий 0,3%</w:t>
            </w:r>
          </w:p>
          <w:p w:rsidR="00842A64" w:rsidRPr="00842A64" w:rsidRDefault="00842A64" w:rsidP="00D26340">
            <w:pPr>
              <w:rPr>
                <w:sz w:val="18"/>
                <w:szCs w:val="18"/>
              </w:rPr>
            </w:pPr>
            <w:r w:rsidRPr="00842A64">
              <w:rPr>
                <w:sz w:val="18"/>
                <w:szCs w:val="18"/>
              </w:rPr>
              <w:t>В ассортименте</w:t>
            </w:r>
          </w:p>
          <w:p w:rsidR="00842A64" w:rsidRPr="00842A64" w:rsidRDefault="00842A64" w:rsidP="00D26340">
            <w:pPr>
              <w:rPr>
                <w:sz w:val="18"/>
                <w:szCs w:val="18"/>
              </w:rPr>
            </w:pPr>
            <w:r w:rsidRPr="00842A64">
              <w:rPr>
                <w:sz w:val="18"/>
                <w:szCs w:val="18"/>
              </w:rPr>
              <w:t>Типа «</w:t>
            </w:r>
            <w:proofErr w:type="spellStart"/>
            <w:r w:rsidRPr="00842A64">
              <w:rPr>
                <w:sz w:val="18"/>
                <w:szCs w:val="18"/>
              </w:rPr>
              <w:t>Эрмигурт</w:t>
            </w:r>
            <w:proofErr w:type="spellEnd"/>
            <w:r w:rsidRPr="00842A64">
              <w:rPr>
                <w:sz w:val="18"/>
                <w:szCs w:val="18"/>
              </w:rPr>
              <w:t>» или эквивалент</w:t>
            </w:r>
          </w:p>
        </w:tc>
        <w:tc>
          <w:tcPr>
            <w:tcW w:w="2551" w:type="dxa"/>
          </w:tcPr>
          <w:p w:rsidR="00842A64" w:rsidRPr="00842A64" w:rsidRDefault="00842A64" w:rsidP="00D26340">
            <w:pPr>
              <w:rPr>
                <w:sz w:val="18"/>
                <w:szCs w:val="18"/>
              </w:rPr>
            </w:pPr>
            <w:r w:rsidRPr="00842A64">
              <w:rPr>
                <w:sz w:val="18"/>
                <w:szCs w:val="18"/>
              </w:rPr>
              <w:t>До 0,2кг в упаковке производителя</w:t>
            </w:r>
          </w:p>
          <w:p w:rsidR="00842A64" w:rsidRPr="00842A64" w:rsidRDefault="00842A64" w:rsidP="00D26340">
            <w:pPr>
              <w:rPr>
                <w:sz w:val="18"/>
                <w:szCs w:val="18"/>
              </w:rPr>
            </w:pPr>
            <w:proofErr w:type="gramStart"/>
            <w:r w:rsidRPr="00842A64">
              <w:rPr>
                <w:sz w:val="18"/>
                <w:szCs w:val="18"/>
              </w:rPr>
              <w:t>Нормализованное молоко, фруктовый наполнитель (идентичный натуральным, регулятор кислотности: лимонная кислота, цитрат натрия), сахар, восстановленное молоко, сухая молочная сыворотка, загустители: модифицированный крахмал Е1422 и пищевой желатин, закваска.</w:t>
            </w:r>
            <w:proofErr w:type="gramEnd"/>
          </w:p>
        </w:tc>
        <w:tc>
          <w:tcPr>
            <w:tcW w:w="851" w:type="dxa"/>
            <w:vAlign w:val="center"/>
          </w:tcPr>
          <w:p w:rsidR="00842A64" w:rsidRPr="00842A64" w:rsidRDefault="00842A64" w:rsidP="00842A64">
            <w:pPr>
              <w:jc w:val="center"/>
              <w:rPr>
                <w:sz w:val="20"/>
              </w:rPr>
            </w:pPr>
            <w:r w:rsidRPr="00842A64">
              <w:rPr>
                <w:sz w:val="20"/>
              </w:rPr>
              <w:t>кг</w:t>
            </w:r>
          </w:p>
        </w:tc>
        <w:tc>
          <w:tcPr>
            <w:tcW w:w="992" w:type="dxa"/>
            <w:vAlign w:val="center"/>
          </w:tcPr>
          <w:p w:rsidR="00842A64" w:rsidRPr="00842A64" w:rsidRDefault="00842A64" w:rsidP="00842A64">
            <w:pPr>
              <w:jc w:val="center"/>
              <w:rPr>
                <w:sz w:val="18"/>
              </w:rPr>
            </w:pPr>
            <w:r w:rsidRPr="00842A64">
              <w:rPr>
                <w:sz w:val="18"/>
              </w:rPr>
              <w:t>6,5</w:t>
            </w:r>
          </w:p>
        </w:tc>
        <w:tc>
          <w:tcPr>
            <w:tcW w:w="1134" w:type="dxa"/>
            <w:noWrap/>
            <w:vAlign w:val="center"/>
          </w:tcPr>
          <w:p w:rsidR="00842A64" w:rsidRPr="00842A64" w:rsidRDefault="00842A64" w:rsidP="00096E9E">
            <w:pPr>
              <w:jc w:val="center"/>
              <w:rPr>
                <w:rFonts w:ascii="Arial" w:hAnsi="Arial" w:cs="Arial"/>
                <w:sz w:val="18"/>
                <w:szCs w:val="18"/>
              </w:rPr>
            </w:pPr>
          </w:p>
        </w:tc>
        <w:tc>
          <w:tcPr>
            <w:tcW w:w="1559" w:type="dxa"/>
            <w:vAlign w:val="center"/>
          </w:tcPr>
          <w:p w:rsidR="00842A64" w:rsidRPr="00842A64" w:rsidRDefault="00842A64" w:rsidP="00096E9E">
            <w:pPr>
              <w:jc w:val="center"/>
              <w:rPr>
                <w:rFonts w:ascii="Arial" w:hAnsi="Arial" w:cs="Arial"/>
                <w:sz w:val="18"/>
                <w:szCs w:val="18"/>
              </w:rPr>
            </w:pPr>
          </w:p>
        </w:tc>
      </w:tr>
      <w:tr w:rsidR="00842A64" w:rsidRPr="00096E9E" w:rsidTr="00842A64">
        <w:trPr>
          <w:trHeight w:val="562"/>
        </w:trPr>
        <w:tc>
          <w:tcPr>
            <w:tcW w:w="817" w:type="dxa"/>
            <w:noWrap/>
            <w:vAlign w:val="center"/>
          </w:tcPr>
          <w:p w:rsidR="00842A64" w:rsidRPr="00842A64" w:rsidRDefault="00842A64" w:rsidP="00096E9E">
            <w:pPr>
              <w:jc w:val="center"/>
              <w:rPr>
                <w:rFonts w:asciiTheme="minorHAnsi" w:hAnsiTheme="minorHAnsi" w:cs="Arial"/>
                <w:sz w:val="18"/>
                <w:szCs w:val="18"/>
              </w:rPr>
            </w:pPr>
            <w:r w:rsidRPr="00842A64">
              <w:rPr>
                <w:rFonts w:asciiTheme="minorHAnsi" w:hAnsiTheme="minorHAnsi" w:cs="Arial"/>
                <w:sz w:val="18"/>
                <w:szCs w:val="18"/>
              </w:rPr>
              <w:t>20</w:t>
            </w:r>
          </w:p>
        </w:tc>
        <w:tc>
          <w:tcPr>
            <w:tcW w:w="1843" w:type="dxa"/>
          </w:tcPr>
          <w:p w:rsidR="00842A64" w:rsidRPr="00842A64" w:rsidRDefault="00842A64" w:rsidP="00D26340">
            <w:pPr>
              <w:rPr>
                <w:sz w:val="18"/>
                <w:szCs w:val="18"/>
              </w:rPr>
            </w:pPr>
            <w:r w:rsidRPr="00842A64">
              <w:rPr>
                <w:sz w:val="18"/>
                <w:szCs w:val="18"/>
              </w:rPr>
              <w:t>Йогурт фруктовый 2,5%-3,2% жирности в ассортименте</w:t>
            </w:r>
          </w:p>
          <w:p w:rsidR="00842A64" w:rsidRPr="00842A64" w:rsidRDefault="00842A64" w:rsidP="00D26340">
            <w:pPr>
              <w:rPr>
                <w:sz w:val="18"/>
                <w:szCs w:val="18"/>
              </w:rPr>
            </w:pPr>
            <w:r w:rsidRPr="00842A64">
              <w:rPr>
                <w:sz w:val="18"/>
                <w:szCs w:val="18"/>
              </w:rPr>
              <w:t>Типа «Чудо-</w:t>
            </w:r>
            <w:proofErr w:type="spellStart"/>
            <w:r w:rsidRPr="00842A64">
              <w:rPr>
                <w:sz w:val="18"/>
                <w:szCs w:val="18"/>
              </w:rPr>
              <w:t>йогуртер</w:t>
            </w:r>
            <w:proofErr w:type="spellEnd"/>
            <w:r w:rsidRPr="00842A64">
              <w:rPr>
                <w:sz w:val="18"/>
                <w:szCs w:val="18"/>
              </w:rPr>
              <w:t>» или эквивалент</w:t>
            </w:r>
          </w:p>
        </w:tc>
        <w:tc>
          <w:tcPr>
            <w:tcW w:w="2551" w:type="dxa"/>
          </w:tcPr>
          <w:p w:rsidR="00842A64" w:rsidRPr="00842A64" w:rsidRDefault="00842A64" w:rsidP="00D26340">
            <w:pPr>
              <w:rPr>
                <w:sz w:val="18"/>
                <w:szCs w:val="18"/>
              </w:rPr>
            </w:pPr>
            <w:r w:rsidRPr="00842A64">
              <w:rPr>
                <w:sz w:val="18"/>
                <w:szCs w:val="18"/>
              </w:rPr>
              <w:t>До 0,2кг в упаковке производителя</w:t>
            </w:r>
          </w:p>
          <w:p w:rsidR="00842A64" w:rsidRPr="00842A64" w:rsidRDefault="00842A64" w:rsidP="00D26340">
            <w:pPr>
              <w:rPr>
                <w:sz w:val="18"/>
                <w:szCs w:val="18"/>
              </w:rPr>
            </w:pPr>
            <w:proofErr w:type="gramStart"/>
            <w:r w:rsidRPr="00842A64">
              <w:rPr>
                <w:sz w:val="18"/>
                <w:szCs w:val="18"/>
              </w:rPr>
              <w:t xml:space="preserve">Молоко нормализованное, фруктовая добавка (сахар, вода, крахмал, </w:t>
            </w:r>
            <w:proofErr w:type="spellStart"/>
            <w:r w:rsidRPr="00842A64">
              <w:rPr>
                <w:sz w:val="18"/>
                <w:szCs w:val="18"/>
              </w:rPr>
              <w:t>ароматизаторы</w:t>
            </w:r>
            <w:proofErr w:type="spellEnd"/>
            <w:r w:rsidRPr="00842A64">
              <w:rPr>
                <w:sz w:val="18"/>
                <w:szCs w:val="18"/>
              </w:rPr>
              <w:t xml:space="preserve"> идентичные натуральным, красители натуральные-кармин, антоциан, лимонная кислота) сахар, крахмал, пектин, закваска, сахароза 11,0г</w:t>
            </w:r>
            <w:proofErr w:type="gramEnd"/>
          </w:p>
        </w:tc>
        <w:tc>
          <w:tcPr>
            <w:tcW w:w="851" w:type="dxa"/>
            <w:vAlign w:val="center"/>
          </w:tcPr>
          <w:p w:rsidR="00842A64" w:rsidRPr="00842A64" w:rsidRDefault="00842A64" w:rsidP="00842A64">
            <w:pPr>
              <w:jc w:val="center"/>
              <w:rPr>
                <w:sz w:val="20"/>
              </w:rPr>
            </w:pPr>
            <w:r w:rsidRPr="00842A64">
              <w:rPr>
                <w:sz w:val="20"/>
              </w:rPr>
              <w:t>кг</w:t>
            </w:r>
          </w:p>
        </w:tc>
        <w:tc>
          <w:tcPr>
            <w:tcW w:w="992" w:type="dxa"/>
            <w:vAlign w:val="center"/>
          </w:tcPr>
          <w:p w:rsidR="00842A64" w:rsidRPr="00842A64" w:rsidRDefault="00842A64" w:rsidP="00842A64">
            <w:pPr>
              <w:jc w:val="center"/>
              <w:rPr>
                <w:sz w:val="18"/>
              </w:rPr>
            </w:pPr>
            <w:r w:rsidRPr="00842A64">
              <w:rPr>
                <w:sz w:val="18"/>
              </w:rPr>
              <w:t>50</w:t>
            </w:r>
          </w:p>
        </w:tc>
        <w:tc>
          <w:tcPr>
            <w:tcW w:w="1134" w:type="dxa"/>
            <w:noWrap/>
            <w:vAlign w:val="center"/>
          </w:tcPr>
          <w:p w:rsidR="00842A64" w:rsidRPr="00842A64" w:rsidRDefault="00842A64" w:rsidP="00096E9E">
            <w:pPr>
              <w:jc w:val="center"/>
              <w:rPr>
                <w:rFonts w:ascii="Arial" w:hAnsi="Arial" w:cs="Arial"/>
                <w:sz w:val="18"/>
                <w:szCs w:val="18"/>
              </w:rPr>
            </w:pPr>
          </w:p>
        </w:tc>
        <w:tc>
          <w:tcPr>
            <w:tcW w:w="1559" w:type="dxa"/>
            <w:vAlign w:val="center"/>
          </w:tcPr>
          <w:p w:rsidR="00842A64" w:rsidRPr="00842A64" w:rsidRDefault="00842A64" w:rsidP="00096E9E">
            <w:pPr>
              <w:jc w:val="center"/>
              <w:rPr>
                <w:rFonts w:ascii="Arial" w:hAnsi="Arial" w:cs="Arial"/>
                <w:sz w:val="18"/>
                <w:szCs w:val="18"/>
              </w:rPr>
            </w:pPr>
          </w:p>
        </w:tc>
      </w:tr>
      <w:tr w:rsidR="00842A64" w:rsidRPr="00096E9E" w:rsidTr="00842A64">
        <w:trPr>
          <w:trHeight w:val="562"/>
        </w:trPr>
        <w:tc>
          <w:tcPr>
            <w:tcW w:w="817" w:type="dxa"/>
            <w:noWrap/>
            <w:vAlign w:val="center"/>
          </w:tcPr>
          <w:p w:rsidR="00842A64" w:rsidRPr="00842A64" w:rsidRDefault="00842A64" w:rsidP="00096E9E">
            <w:pPr>
              <w:jc w:val="center"/>
              <w:rPr>
                <w:rFonts w:asciiTheme="minorHAnsi" w:hAnsiTheme="minorHAnsi" w:cs="Arial"/>
                <w:sz w:val="18"/>
                <w:szCs w:val="18"/>
              </w:rPr>
            </w:pPr>
            <w:r w:rsidRPr="00842A64">
              <w:rPr>
                <w:rFonts w:asciiTheme="minorHAnsi" w:hAnsiTheme="minorHAnsi" w:cs="Arial"/>
                <w:sz w:val="18"/>
                <w:szCs w:val="18"/>
              </w:rPr>
              <w:t>21</w:t>
            </w:r>
          </w:p>
        </w:tc>
        <w:tc>
          <w:tcPr>
            <w:tcW w:w="1843" w:type="dxa"/>
          </w:tcPr>
          <w:p w:rsidR="00842A64" w:rsidRPr="00842A64" w:rsidRDefault="00842A64" w:rsidP="00D26340">
            <w:pPr>
              <w:rPr>
                <w:sz w:val="18"/>
                <w:szCs w:val="18"/>
              </w:rPr>
            </w:pPr>
            <w:r w:rsidRPr="00842A64">
              <w:rPr>
                <w:sz w:val="18"/>
                <w:szCs w:val="18"/>
              </w:rPr>
              <w:t xml:space="preserve">Йогурт питьевой в ассортименте </w:t>
            </w:r>
          </w:p>
          <w:p w:rsidR="00842A64" w:rsidRPr="00842A64" w:rsidRDefault="00842A64" w:rsidP="00D26340">
            <w:pPr>
              <w:rPr>
                <w:sz w:val="18"/>
                <w:szCs w:val="18"/>
              </w:rPr>
            </w:pPr>
            <w:r w:rsidRPr="00842A64">
              <w:rPr>
                <w:sz w:val="18"/>
                <w:szCs w:val="18"/>
              </w:rPr>
              <w:lastRenderedPageBreak/>
              <w:t>Типа «Чудо» или эквивалент</w:t>
            </w:r>
          </w:p>
        </w:tc>
        <w:tc>
          <w:tcPr>
            <w:tcW w:w="2551" w:type="dxa"/>
          </w:tcPr>
          <w:p w:rsidR="00842A64" w:rsidRPr="00842A64" w:rsidRDefault="00842A64" w:rsidP="00D26340">
            <w:pPr>
              <w:rPr>
                <w:sz w:val="18"/>
                <w:szCs w:val="18"/>
              </w:rPr>
            </w:pPr>
            <w:r w:rsidRPr="00842A64">
              <w:rPr>
                <w:sz w:val="18"/>
                <w:szCs w:val="18"/>
              </w:rPr>
              <w:lastRenderedPageBreak/>
              <w:t>До 0,5кг в упаковке производителя</w:t>
            </w:r>
          </w:p>
          <w:p w:rsidR="00842A64" w:rsidRPr="00842A64" w:rsidRDefault="00842A64" w:rsidP="00D26340">
            <w:pPr>
              <w:rPr>
                <w:sz w:val="18"/>
                <w:szCs w:val="18"/>
              </w:rPr>
            </w:pPr>
            <w:proofErr w:type="gramStart"/>
            <w:r w:rsidRPr="00842A64">
              <w:rPr>
                <w:sz w:val="18"/>
                <w:szCs w:val="18"/>
              </w:rPr>
              <w:lastRenderedPageBreak/>
              <w:t xml:space="preserve">Нормализованное молоко, фруктовая добавка (сахар, вода, крахмал, ароматизатор идентичный натуральному, краситель натуральный антоциан), сахар, </w:t>
            </w:r>
            <w:proofErr w:type="spellStart"/>
            <w:r w:rsidRPr="00842A64">
              <w:rPr>
                <w:sz w:val="18"/>
                <w:szCs w:val="18"/>
              </w:rPr>
              <w:t>йогуртная</w:t>
            </w:r>
            <w:proofErr w:type="spellEnd"/>
            <w:r w:rsidRPr="00842A64">
              <w:rPr>
                <w:sz w:val="18"/>
                <w:szCs w:val="18"/>
              </w:rPr>
              <w:t xml:space="preserve"> закваска, сахароза-9,5г, кальций-110мг.</w:t>
            </w:r>
            <w:proofErr w:type="gramEnd"/>
            <w:r w:rsidRPr="00842A64">
              <w:rPr>
                <w:sz w:val="18"/>
                <w:szCs w:val="18"/>
              </w:rPr>
              <w:t xml:space="preserve"> Витамины: В2-0,14мг.</w:t>
            </w:r>
          </w:p>
        </w:tc>
        <w:tc>
          <w:tcPr>
            <w:tcW w:w="851" w:type="dxa"/>
            <w:vAlign w:val="center"/>
          </w:tcPr>
          <w:p w:rsidR="00842A64" w:rsidRPr="00842A64" w:rsidRDefault="00842A64" w:rsidP="00842A64">
            <w:pPr>
              <w:jc w:val="center"/>
              <w:rPr>
                <w:sz w:val="20"/>
              </w:rPr>
            </w:pPr>
            <w:r w:rsidRPr="00842A64">
              <w:rPr>
                <w:sz w:val="20"/>
              </w:rPr>
              <w:lastRenderedPageBreak/>
              <w:t>кг</w:t>
            </w:r>
          </w:p>
        </w:tc>
        <w:tc>
          <w:tcPr>
            <w:tcW w:w="992" w:type="dxa"/>
            <w:vAlign w:val="center"/>
          </w:tcPr>
          <w:p w:rsidR="00842A64" w:rsidRPr="00842A64" w:rsidRDefault="00842A64" w:rsidP="00842A64">
            <w:pPr>
              <w:jc w:val="center"/>
              <w:rPr>
                <w:sz w:val="18"/>
              </w:rPr>
            </w:pPr>
            <w:r w:rsidRPr="00842A64">
              <w:rPr>
                <w:sz w:val="18"/>
              </w:rPr>
              <w:t>12</w:t>
            </w:r>
          </w:p>
        </w:tc>
        <w:tc>
          <w:tcPr>
            <w:tcW w:w="1134" w:type="dxa"/>
            <w:noWrap/>
            <w:vAlign w:val="center"/>
          </w:tcPr>
          <w:p w:rsidR="00842A64" w:rsidRPr="00842A64" w:rsidRDefault="00842A64" w:rsidP="00096E9E">
            <w:pPr>
              <w:jc w:val="center"/>
              <w:rPr>
                <w:rFonts w:ascii="Arial" w:hAnsi="Arial" w:cs="Arial"/>
                <w:sz w:val="18"/>
                <w:szCs w:val="18"/>
              </w:rPr>
            </w:pPr>
          </w:p>
        </w:tc>
        <w:tc>
          <w:tcPr>
            <w:tcW w:w="1559" w:type="dxa"/>
            <w:vAlign w:val="center"/>
          </w:tcPr>
          <w:p w:rsidR="00842A64" w:rsidRPr="00842A64" w:rsidRDefault="00842A64" w:rsidP="00096E9E">
            <w:pPr>
              <w:jc w:val="center"/>
              <w:rPr>
                <w:rFonts w:ascii="Arial" w:hAnsi="Arial" w:cs="Arial"/>
                <w:sz w:val="18"/>
                <w:szCs w:val="18"/>
              </w:rPr>
            </w:pPr>
          </w:p>
        </w:tc>
      </w:tr>
      <w:tr w:rsidR="00842A64" w:rsidRPr="00096E9E" w:rsidTr="00842A64">
        <w:trPr>
          <w:trHeight w:val="562"/>
        </w:trPr>
        <w:tc>
          <w:tcPr>
            <w:tcW w:w="817" w:type="dxa"/>
            <w:noWrap/>
            <w:vAlign w:val="center"/>
          </w:tcPr>
          <w:p w:rsidR="00842A64" w:rsidRPr="00842A64" w:rsidRDefault="00842A64" w:rsidP="00096E9E">
            <w:pPr>
              <w:jc w:val="center"/>
              <w:rPr>
                <w:rFonts w:asciiTheme="minorHAnsi" w:hAnsiTheme="minorHAnsi" w:cs="Arial"/>
                <w:sz w:val="18"/>
                <w:szCs w:val="18"/>
              </w:rPr>
            </w:pPr>
            <w:r w:rsidRPr="00842A64">
              <w:rPr>
                <w:rFonts w:asciiTheme="minorHAnsi" w:hAnsiTheme="minorHAnsi" w:cs="Arial"/>
                <w:sz w:val="18"/>
                <w:szCs w:val="18"/>
              </w:rPr>
              <w:lastRenderedPageBreak/>
              <w:t>22</w:t>
            </w:r>
          </w:p>
        </w:tc>
        <w:tc>
          <w:tcPr>
            <w:tcW w:w="1843" w:type="dxa"/>
          </w:tcPr>
          <w:p w:rsidR="00842A64" w:rsidRPr="00842A64" w:rsidRDefault="00842A64" w:rsidP="00D26340">
            <w:pPr>
              <w:rPr>
                <w:sz w:val="18"/>
                <w:szCs w:val="18"/>
              </w:rPr>
            </w:pPr>
            <w:r w:rsidRPr="00842A64">
              <w:rPr>
                <w:sz w:val="18"/>
                <w:szCs w:val="18"/>
              </w:rPr>
              <w:t>Творог 5% жирности</w:t>
            </w:r>
          </w:p>
        </w:tc>
        <w:tc>
          <w:tcPr>
            <w:tcW w:w="2551" w:type="dxa"/>
          </w:tcPr>
          <w:p w:rsidR="00842A64" w:rsidRPr="00842A64" w:rsidRDefault="00842A64" w:rsidP="00D26340">
            <w:pPr>
              <w:rPr>
                <w:sz w:val="18"/>
                <w:szCs w:val="18"/>
              </w:rPr>
            </w:pPr>
            <w:r w:rsidRPr="00842A64">
              <w:rPr>
                <w:sz w:val="18"/>
                <w:szCs w:val="18"/>
              </w:rPr>
              <w:t>Вес</w:t>
            </w:r>
          </w:p>
          <w:p w:rsidR="00842A64" w:rsidRPr="00842A64" w:rsidRDefault="00842A64" w:rsidP="00D26340">
            <w:pPr>
              <w:rPr>
                <w:sz w:val="18"/>
                <w:szCs w:val="18"/>
              </w:rPr>
            </w:pPr>
            <w:r w:rsidRPr="00842A64">
              <w:rPr>
                <w:sz w:val="18"/>
                <w:szCs w:val="18"/>
              </w:rPr>
              <w:t>Без химических консервантов, искусственных ароматизаторов, пищевых добавок</w:t>
            </w:r>
          </w:p>
        </w:tc>
        <w:tc>
          <w:tcPr>
            <w:tcW w:w="851" w:type="dxa"/>
            <w:vAlign w:val="center"/>
          </w:tcPr>
          <w:p w:rsidR="00842A64" w:rsidRPr="00842A64" w:rsidRDefault="00842A64" w:rsidP="00842A64">
            <w:pPr>
              <w:jc w:val="center"/>
              <w:rPr>
                <w:sz w:val="20"/>
              </w:rPr>
            </w:pPr>
            <w:r w:rsidRPr="00842A64">
              <w:rPr>
                <w:sz w:val="20"/>
              </w:rPr>
              <w:t>кг</w:t>
            </w:r>
          </w:p>
        </w:tc>
        <w:tc>
          <w:tcPr>
            <w:tcW w:w="992" w:type="dxa"/>
            <w:vAlign w:val="center"/>
          </w:tcPr>
          <w:p w:rsidR="00842A64" w:rsidRPr="00842A64" w:rsidRDefault="00842A64" w:rsidP="00842A64">
            <w:pPr>
              <w:jc w:val="center"/>
              <w:rPr>
                <w:sz w:val="18"/>
              </w:rPr>
            </w:pPr>
            <w:r w:rsidRPr="00842A64">
              <w:rPr>
                <w:sz w:val="18"/>
              </w:rPr>
              <w:t>750</w:t>
            </w:r>
          </w:p>
        </w:tc>
        <w:tc>
          <w:tcPr>
            <w:tcW w:w="1134" w:type="dxa"/>
            <w:noWrap/>
            <w:vAlign w:val="center"/>
          </w:tcPr>
          <w:p w:rsidR="00842A64" w:rsidRPr="00842A64" w:rsidRDefault="00842A64" w:rsidP="00096E9E">
            <w:pPr>
              <w:jc w:val="center"/>
              <w:rPr>
                <w:rFonts w:ascii="Arial" w:hAnsi="Arial" w:cs="Arial"/>
                <w:sz w:val="18"/>
                <w:szCs w:val="18"/>
              </w:rPr>
            </w:pPr>
          </w:p>
        </w:tc>
        <w:tc>
          <w:tcPr>
            <w:tcW w:w="1559" w:type="dxa"/>
            <w:vAlign w:val="center"/>
          </w:tcPr>
          <w:p w:rsidR="00842A64" w:rsidRPr="00842A64" w:rsidRDefault="00842A64" w:rsidP="00096E9E">
            <w:pPr>
              <w:jc w:val="center"/>
              <w:rPr>
                <w:rFonts w:ascii="Arial" w:hAnsi="Arial" w:cs="Arial"/>
                <w:sz w:val="18"/>
                <w:szCs w:val="18"/>
              </w:rPr>
            </w:pPr>
          </w:p>
        </w:tc>
      </w:tr>
      <w:tr w:rsidR="00842A64" w:rsidRPr="00096E9E" w:rsidTr="00842A64">
        <w:trPr>
          <w:trHeight w:val="562"/>
        </w:trPr>
        <w:tc>
          <w:tcPr>
            <w:tcW w:w="817" w:type="dxa"/>
            <w:noWrap/>
            <w:vAlign w:val="center"/>
          </w:tcPr>
          <w:p w:rsidR="00842A64" w:rsidRPr="00842A64" w:rsidRDefault="00842A64" w:rsidP="00096E9E">
            <w:pPr>
              <w:jc w:val="center"/>
              <w:rPr>
                <w:rFonts w:asciiTheme="minorHAnsi" w:hAnsiTheme="minorHAnsi" w:cs="Arial"/>
                <w:sz w:val="18"/>
                <w:szCs w:val="18"/>
              </w:rPr>
            </w:pPr>
            <w:r w:rsidRPr="00842A64">
              <w:rPr>
                <w:rFonts w:asciiTheme="minorHAnsi" w:hAnsiTheme="minorHAnsi" w:cs="Arial"/>
                <w:sz w:val="18"/>
                <w:szCs w:val="18"/>
              </w:rPr>
              <w:t>23</w:t>
            </w:r>
          </w:p>
        </w:tc>
        <w:tc>
          <w:tcPr>
            <w:tcW w:w="1843" w:type="dxa"/>
          </w:tcPr>
          <w:p w:rsidR="00842A64" w:rsidRPr="00842A64" w:rsidRDefault="00842A64" w:rsidP="00D26340">
            <w:pPr>
              <w:rPr>
                <w:sz w:val="18"/>
                <w:szCs w:val="18"/>
              </w:rPr>
            </w:pPr>
            <w:r w:rsidRPr="00842A64">
              <w:rPr>
                <w:sz w:val="18"/>
                <w:szCs w:val="18"/>
              </w:rPr>
              <w:t>Творог 5% жирности</w:t>
            </w:r>
          </w:p>
        </w:tc>
        <w:tc>
          <w:tcPr>
            <w:tcW w:w="2551" w:type="dxa"/>
          </w:tcPr>
          <w:p w:rsidR="00842A64" w:rsidRPr="00842A64" w:rsidRDefault="00842A64" w:rsidP="00D26340">
            <w:pPr>
              <w:rPr>
                <w:sz w:val="18"/>
                <w:szCs w:val="18"/>
              </w:rPr>
            </w:pPr>
            <w:r w:rsidRPr="00842A64">
              <w:rPr>
                <w:sz w:val="18"/>
                <w:szCs w:val="18"/>
              </w:rPr>
              <w:t>До 0,5кг в упаковке производителя</w:t>
            </w:r>
          </w:p>
          <w:p w:rsidR="00842A64" w:rsidRPr="00842A64" w:rsidRDefault="00842A64" w:rsidP="00D26340">
            <w:pPr>
              <w:rPr>
                <w:sz w:val="18"/>
                <w:szCs w:val="18"/>
              </w:rPr>
            </w:pPr>
            <w:r w:rsidRPr="00842A64">
              <w:rPr>
                <w:sz w:val="18"/>
                <w:szCs w:val="18"/>
              </w:rPr>
              <w:t>Без химических консервантов, искусственных ароматизаторов, пищевых добавок</w:t>
            </w:r>
          </w:p>
        </w:tc>
        <w:tc>
          <w:tcPr>
            <w:tcW w:w="851" w:type="dxa"/>
            <w:vAlign w:val="center"/>
          </w:tcPr>
          <w:p w:rsidR="00842A64" w:rsidRPr="00842A64" w:rsidRDefault="00842A64" w:rsidP="00842A64">
            <w:pPr>
              <w:jc w:val="center"/>
              <w:rPr>
                <w:sz w:val="20"/>
              </w:rPr>
            </w:pPr>
            <w:r w:rsidRPr="00842A64">
              <w:rPr>
                <w:sz w:val="20"/>
              </w:rPr>
              <w:t>кг</w:t>
            </w:r>
          </w:p>
        </w:tc>
        <w:tc>
          <w:tcPr>
            <w:tcW w:w="992" w:type="dxa"/>
            <w:vAlign w:val="center"/>
          </w:tcPr>
          <w:p w:rsidR="00842A64" w:rsidRPr="00842A64" w:rsidRDefault="00842A64" w:rsidP="00842A64">
            <w:pPr>
              <w:jc w:val="center"/>
              <w:rPr>
                <w:sz w:val="18"/>
              </w:rPr>
            </w:pPr>
            <w:r w:rsidRPr="00842A64">
              <w:rPr>
                <w:sz w:val="18"/>
              </w:rPr>
              <w:t>20</w:t>
            </w:r>
          </w:p>
        </w:tc>
        <w:tc>
          <w:tcPr>
            <w:tcW w:w="1134" w:type="dxa"/>
            <w:noWrap/>
            <w:vAlign w:val="center"/>
          </w:tcPr>
          <w:p w:rsidR="00842A64" w:rsidRPr="00842A64" w:rsidRDefault="00842A64" w:rsidP="00096E9E">
            <w:pPr>
              <w:jc w:val="center"/>
              <w:rPr>
                <w:rFonts w:ascii="Arial" w:hAnsi="Arial" w:cs="Arial"/>
                <w:sz w:val="18"/>
                <w:szCs w:val="18"/>
              </w:rPr>
            </w:pPr>
          </w:p>
        </w:tc>
        <w:tc>
          <w:tcPr>
            <w:tcW w:w="1559" w:type="dxa"/>
            <w:vAlign w:val="center"/>
          </w:tcPr>
          <w:p w:rsidR="00842A64" w:rsidRPr="00842A64" w:rsidRDefault="00842A64" w:rsidP="00096E9E">
            <w:pPr>
              <w:jc w:val="center"/>
              <w:rPr>
                <w:rFonts w:ascii="Arial" w:hAnsi="Arial" w:cs="Arial"/>
                <w:sz w:val="18"/>
                <w:szCs w:val="18"/>
              </w:rPr>
            </w:pPr>
          </w:p>
        </w:tc>
      </w:tr>
      <w:tr w:rsidR="00842A64" w:rsidRPr="00096E9E" w:rsidTr="00842A64">
        <w:trPr>
          <w:trHeight w:val="562"/>
        </w:trPr>
        <w:tc>
          <w:tcPr>
            <w:tcW w:w="817" w:type="dxa"/>
            <w:noWrap/>
            <w:vAlign w:val="center"/>
          </w:tcPr>
          <w:p w:rsidR="00842A64" w:rsidRPr="00842A64" w:rsidRDefault="00842A64" w:rsidP="00096E9E">
            <w:pPr>
              <w:jc w:val="center"/>
              <w:rPr>
                <w:rFonts w:asciiTheme="minorHAnsi" w:hAnsiTheme="minorHAnsi" w:cs="Arial"/>
                <w:sz w:val="18"/>
                <w:szCs w:val="18"/>
              </w:rPr>
            </w:pPr>
            <w:r w:rsidRPr="00842A64">
              <w:rPr>
                <w:rFonts w:asciiTheme="minorHAnsi" w:hAnsiTheme="minorHAnsi" w:cs="Arial"/>
                <w:sz w:val="18"/>
                <w:szCs w:val="18"/>
              </w:rPr>
              <w:t>24</w:t>
            </w:r>
          </w:p>
        </w:tc>
        <w:tc>
          <w:tcPr>
            <w:tcW w:w="1843" w:type="dxa"/>
          </w:tcPr>
          <w:p w:rsidR="00842A64" w:rsidRPr="00842A64" w:rsidRDefault="00842A64" w:rsidP="00D26340">
            <w:pPr>
              <w:rPr>
                <w:sz w:val="18"/>
                <w:szCs w:val="18"/>
              </w:rPr>
            </w:pPr>
            <w:r w:rsidRPr="00842A64">
              <w:rPr>
                <w:sz w:val="18"/>
                <w:szCs w:val="18"/>
              </w:rPr>
              <w:t>Творог 9% жирности</w:t>
            </w:r>
          </w:p>
        </w:tc>
        <w:tc>
          <w:tcPr>
            <w:tcW w:w="2551" w:type="dxa"/>
          </w:tcPr>
          <w:p w:rsidR="00842A64" w:rsidRPr="00842A64" w:rsidRDefault="00842A64" w:rsidP="00D26340">
            <w:pPr>
              <w:rPr>
                <w:sz w:val="18"/>
                <w:szCs w:val="18"/>
              </w:rPr>
            </w:pPr>
            <w:r w:rsidRPr="00842A64">
              <w:rPr>
                <w:sz w:val="18"/>
                <w:szCs w:val="18"/>
              </w:rPr>
              <w:t>Вес</w:t>
            </w:r>
          </w:p>
          <w:p w:rsidR="00842A64" w:rsidRPr="00842A64" w:rsidRDefault="00842A64" w:rsidP="00D26340">
            <w:pPr>
              <w:rPr>
                <w:sz w:val="18"/>
                <w:szCs w:val="18"/>
              </w:rPr>
            </w:pPr>
            <w:r w:rsidRPr="00842A64">
              <w:rPr>
                <w:sz w:val="18"/>
                <w:szCs w:val="18"/>
              </w:rPr>
              <w:t>Без химических консервантов, искусственных ароматизаторов, пищевых добавок</w:t>
            </w:r>
          </w:p>
        </w:tc>
        <w:tc>
          <w:tcPr>
            <w:tcW w:w="851" w:type="dxa"/>
            <w:vAlign w:val="center"/>
          </w:tcPr>
          <w:p w:rsidR="00842A64" w:rsidRPr="00842A64" w:rsidRDefault="00842A64" w:rsidP="00842A64">
            <w:pPr>
              <w:jc w:val="center"/>
              <w:rPr>
                <w:sz w:val="20"/>
              </w:rPr>
            </w:pPr>
            <w:r w:rsidRPr="00842A64">
              <w:rPr>
                <w:sz w:val="20"/>
              </w:rPr>
              <w:t>кг</w:t>
            </w:r>
          </w:p>
        </w:tc>
        <w:tc>
          <w:tcPr>
            <w:tcW w:w="992" w:type="dxa"/>
            <w:vAlign w:val="center"/>
          </w:tcPr>
          <w:p w:rsidR="00842A64" w:rsidRPr="00842A64" w:rsidRDefault="00842A64" w:rsidP="00842A64">
            <w:pPr>
              <w:jc w:val="center"/>
              <w:rPr>
                <w:sz w:val="18"/>
              </w:rPr>
            </w:pPr>
            <w:r w:rsidRPr="00842A64">
              <w:rPr>
                <w:sz w:val="18"/>
              </w:rPr>
              <w:t>30</w:t>
            </w:r>
          </w:p>
        </w:tc>
        <w:tc>
          <w:tcPr>
            <w:tcW w:w="1134" w:type="dxa"/>
            <w:noWrap/>
            <w:vAlign w:val="center"/>
          </w:tcPr>
          <w:p w:rsidR="00842A64" w:rsidRPr="00842A64" w:rsidRDefault="00842A64" w:rsidP="00096E9E">
            <w:pPr>
              <w:jc w:val="center"/>
              <w:rPr>
                <w:rFonts w:ascii="Arial" w:hAnsi="Arial" w:cs="Arial"/>
                <w:sz w:val="18"/>
                <w:szCs w:val="18"/>
              </w:rPr>
            </w:pPr>
          </w:p>
        </w:tc>
        <w:tc>
          <w:tcPr>
            <w:tcW w:w="1559" w:type="dxa"/>
            <w:vAlign w:val="center"/>
          </w:tcPr>
          <w:p w:rsidR="00842A64" w:rsidRPr="00842A64" w:rsidRDefault="00842A64" w:rsidP="00096E9E">
            <w:pPr>
              <w:jc w:val="center"/>
              <w:rPr>
                <w:rFonts w:ascii="Arial" w:hAnsi="Arial" w:cs="Arial"/>
                <w:sz w:val="18"/>
                <w:szCs w:val="18"/>
              </w:rPr>
            </w:pPr>
          </w:p>
        </w:tc>
      </w:tr>
      <w:tr w:rsidR="00842A64" w:rsidRPr="00096E9E" w:rsidTr="00842A64">
        <w:trPr>
          <w:trHeight w:val="562"/>
        </w:trPr>
        <w:tc>
          <w:tcPr>
            <w:tcW w:w="817" w:type="dxa"/>
            <w:noWrap/>
            <w:vAlign w:val="center"/>
          </w:tcPr>
          <w:p w:rsidR="00842A64" w:rsidRPr="00842A64" w:rsidRDefault="00842A64" w:rsidP="00096E9E">
            <w:pPr>
              <w:jc w:val="center"/>
              <w:rPr>
                <w:rFonts w:asciiTheme="minorHAnsi" w:hAnsiTheme="minorHAnsi" w:cs="Arial"/>
                <w:sz w:val="18"/>
                <w:szCs w:val="18"/>
              </w:rPr>
            </w:pPr>
            <w:r w:rsidRPr="00842A64">
              <w:rPr>
                <w:rFonts w:asciiTheme="minorHAnsi" w:hAnsiTheme="minorHAnsi" w:cs="Arial"/>
                <w:sz w:val="18"/>
                <w:szCs w:val="18"/>
              </w:rPr>
              <w:t>25</w:t>
            </w:r>
          </w:p>
        </w:tc>
        <w:tc>
          <w:tcPr>
            <w:tcW w:w="1843" w:type="dxa"/>
          </w:tcPr>
          <w:p w:rsidR="00842A64" w:rsidRPr="00842A64" w:rsidRDefault="00842A64" w:rsidP="00D26340">
            <w:pPr>
              <w:rPr>
                <w:sz w:val="18"/>
                <w:szCs w:val="18"/>
              </w:rPr>
            </w:pPr>
            <w:r w:rsidRPr="00842A64">
              <w:rPr>
                <w:sz w:val="18"/>
                <w:szCs w:val="18"/>
              </w:rPr>
              <w:t>Творог 9% жирности</w:t>
            </w:r>
          </w:p>
        </w:tc>
        <w:tc>
          <w:tcPr>
            <w:tcW w:w="2551" w:type="dxa"/>
          </w:tcPr>
          <w:p w:rsidR="00842A64" w:rsidRPr="00842A64" w:rsidRDefault="00842A64" w:rsidP="00D26340">
            <w:pPr>
              <w:rPr>
                <w:sz w:val="18"/>
                <w:szCs w:val="18"/>
              </w:rPr>
            </w:pPr>
            <w:r w:rsidRPr="00842A64">
              <w:rPr>
                <w:sz w:val="18"/>
                <w:szCs w:val="18"/>
              </w:rPr>
              <w:t>До 0,5кг в упаковке производителя</w:t>
            </w:r>
          </w:p>
          <w:p w:rsidR="00842A64" w:rsidRPr="00842A64" w:rsidRDefault="00842A64" w:rsidP="00D26340">
            <w:pPr>
              <w:rPr>
                <w:sz w:val="18"/>
                <w:szCs w:val="18"/>
              </w:rPr>
            </w:pPr>
            <w:r w:rsidRPr="00842A64">
              <w:rPr>
                <w:sz w:val="18"/>
                <w:szCs w:val="18"/>
              </w:rPr>
              <w:t>Без химических консервантов, искусственных ароматизаторов, пищевых добавок</w:t>
            </w:r>
          </w:p>
        </w:tc>
        <w:tc>
          <w:tcPr>
            <w:tcW w:w="851" w:type="dxa"/>
            <w:vAlign w:val="center"/>
          </w:tcPr>
          <w:p w:rsidR="00842A64" w:rsidRPr="00842A64" w:rsidRDefault="00842A64" w:rsidP="00842A64">
            <w:pPr>
              <w:jc w:val="center"/>
              <w:rPr>
                <w:sz w:val="20"/>
              </w:rPr>
            </w:pPr>
            <w:r w:rsidRPr="00842A64">
              <w:rPr>
                <w:sz w:val="20"/>
              </w:rPr>
              <w:t>кг</w:t>
            </w:r>
          </w:p>
        </w:tc>
        <w:tc>
          <w:tcPr>
            <w:tcW w:w="992" w:type="dxa"/>
            <w:vAlign w:val="center"/>
          </w:tcPr>
          <w:p w:rsidR="00842A64" w:rsidRPr="00842A64" w:rsidRDefault="00842A64" w:rsidP="00842A64">
            <w:pPr>
              <w:jc w:val="center"/>
              <w:rPr>
                <w:sz w:val="18"/>
              </w:rPr>
            </w:pPr>
            <w:r w:rsidRPr="00842A64">
              <w:rPr>
                <w:sz w:val="18"/>
              </w:rPr>
              <w:t>20</w:t>
            </w:r>
          </w:p>
        </w:tc>
        <w:tc>
          <w:tcPr>
            <w:tcW w:w="1134" w:type="dxa"/>
            <w:noWrap/>
            <w:vAlign w:val="center"/>
          </w:tcPr>
          <w:p w:rsidR="00842A64" w:rsidRPr="00842A64" w:rsidRDefault="00842A64" w:rsidP="00096E9E">
            <w:pPr>
              <w:jc w:val="center"/>
              <w:rPr>
                <w:rFonts w:ascii="Arial" w:hAnsi="Arial" w:cs="Arial"/>
                <w:sz w:val="18"/>
                <w:szCs w:val="18"/>
              </w:rPr>
            </w:pPr>
          </w:p>
        </w:tc>
        <w:tc>
          <w:tcPr>
            <w:tcW w:w="1559" w:type="dxa"/>
            <w:vAlign w:val="center"/>
          </w:tcPr>
          <w:p w:rsidR="00842A64" w:rsidRPr="00842A64" w:rsidRDefault="00842A64" w:rsidP="00096E9E">
            <w:pPr>
              <w:jc w:val="center"/>
              <w:rPr>
                <w:rFonts w:ascii="Arial" w:hAnsi="Arial" w:cs="Arial"/>
                <w:sz w:val="18"/>
                <w:szCs w:val="18"/>
              </w:rPr>
            </w:pPr>
          </w:p>
        </w:tc>
      </w:tr>
      <w:tr w:rsidR="00842A64" w:rsidRPr="00096E9E" w:rsidTr="00842A64">
        <w:trPr>
          <w:trHeight w:val="311"/>
        </w:trPr>
        <w:tc>
          <w:tcPr>
            <w:tcW w:w="817" w:type="dxa"/>
            <w:noWrap/>
            <w:vAlign w:val="center"/>
          </w:tcPr>
          <w:p w:rsidR="00842A64" w:rsidRPr="00842A64" w:rsidRDefault="00842A64" w:rsidP="00096E9E">
            <w:pPr>
              <w:jc w:val="center"/>
              <w:rPr>
                <w:rFonts w:asciiTheme="minorHAnsi" w:hAnsiTheme="minorHAnsi" w:cs="Arial"/>
                <w:sz w:val="18"/>
                <w:szCs w:val="18"/>
              </w:rPr>
            </w:pPr>
            <w:r w:rsidRPr="00842A64">
              <w:rPr>
                <w:rFonts w:asciiTheme="minorHAnsi" w:hAnsiTheme="minorHAnsi" w:cs="Arial"/>
                <w:sz w:val="18"/>
                <w:szCs w:val="18"/>
              </w:rPr>
              <w:t>26</w:t>
            </w:r>
          </w:p>
        </w:tc>
        <w:tc>
          <w:tcPr>
            <w:tcW w:w="1843" w:type="dxa"/>
          </w:tcPr>
          <w:p w:rsidR="00842A64" w:rsidRPr="00842A64" w:rsidRDefault="00842A64" w:rsidP="00D26340">
            <w:pPr>
              <w:rPr>
                <w:sz w:val="18"/>
                <w:szCs w:val="18"/>
              </w:rPr>
            </w:pPr>
            <w:r w:rsidRPr="00842A64">
              <w:rPr>
                <w:sz w:val="18"/>
                <w:szCs w:val="18"/>
              </w:rPr>
              <w:t>Творог 18% жирности</w:t>
            </w:r>
          </w:p>
        </w:tc>
        <w:tc>
          <w:tcPr>
            <w:tcW w:w="2551" w:type="dxa"/>
          </w:tcPr>
          <w:p w:rsidR="00842A64" w:rsidRPr="00842A64" w:rsidRDefault="00842A64" w:rsidP="00D26340">
            <w:pPr>
              <w:rPr>
                <w:sz w:val="18"/>
                <w:szCs w:val="18"/>
              </w:rPr>
            </w:pPr>
            <w:r w:rsidRPr="00842A64">
              <w:rPr>
                <w:sz w:val="18"/>
                <w:szCs w:val="18"/>
              </w:rPr>
              <w:t>Вес</w:t>
            </w:r>
          </w:p>
          <w:p w:rsidR="00842A64" w:rsidRPr="00842A64" w:rsidRDefault="00842A64" w:rsidP="00D26340">
            <w:pPr>
              <w:rPr>
                <w:sz w:val="18"/>
                <w:szCs w:val="18"/>
              </w:rPr>
            </w:pPr>
            <w:r w:rsidRPr="00842A64">
              <w:rPr>
                <w:sz w:val="18"/>
                <w:szCs w:val="18"/>
              </w:rPr>
              <w:t>Без химических консервантов, искусственных ароматизаторов, пищевых добавок</w:t>
            </w:r>
          </w:p>
        </w:tc>
        <w:tc>
          <w:tcPr>
            <w:tcW w:w="851" w:type="dxa"/>
            <w:vAlign w:val="center"/>
          </w:tcPr>
          <w:p w:rsidR="00842A64" w:rsidRPr="00842A64" w:rsidRDefault="00842A64" w:rsidP="00842A64">
            <w:pPr>
              <w:jc w:val="center"/>
              <w:rPr>
                <w:sz w:val="20"/>
              </w:rPr>
            </w:pPr>
            <w:r w:rsidRPr="00842A64">
              <w:rPr>
                <w:sz w:val="20"/>
              </w:rPr>
              <w:t>кг</w:t>
            </w:r>
          </w:p>
        </w:tc>
        <w:tc>
          <w:tcPr>
            <w:tcW w:w="992" w:type="dxa"/>
            <w:vAlign w:val="center"/>
          </w:tcPr>
          <w:p w:rsidR="00842A64" w:rsidRPr="00842A64" w:rsidRDefault="00842A64" w:rsidP="00842A64">
            <w:pPr>
              <w:jc w:val="center"/>
              <w:rPr>
                <w:sz w:val="18"/>
              </w:rPr>
            </w:pPr>
            <w:r w:rsidRPr="00842A64">
              <w:rPr>
                <w:sz w:val="18"/>
              </w:rPr>
              <w:t>30</w:t>
            </w:r>
          </w:p>
        </w:tc>
        <w:tc>
          <w:tcPr>
            <w:tcW w:w="1134" w:type="dxa"/>
            <w:noWrap/>
            <w:vAlign w:val="center"/>
          </w:tcPr>
          <w:p w:rsidR="00842A64" w:rsidRPr="00842A64" w:rsidRDefault="00842A64" w:rsidP="00096E9E">
            <w:pPr>
              <w:jc w:val="center"/>
              <w:rPr>
                <w:rFonts w:ascii="Arial" w:hAnsi="Arial" w:cs="Arial"/>
                <w:sz w:val="18"/>
                <w:szCs w:val="18"/>
              </w:rPr>
            </w:pPr>
          </w:p>
        </w:tc>
        <w:tc>
          <w:tcPr>
            <w:tcW w:w="1559" w:type="dxa"/>
            <w:vAlign w:val="center"/>
          </w:tcPr>
          <w:p w:rsidR="00842A64" w:rsidRPr="00842A64" w:rsidRDefault="00842A64" w:rsidP="00096E9E">
            <w:pPr>
              <w:jc w:val="center"/>
              <w:rPr>
                <w:rFonts w:ascii="Arial" w:hAnsi="Arial" w:cs="Arial"/>
                <w:sz w:val="18"/>
                <w:szCs w:val="18"/>
              </w:rPr>
            </w:pPr>
          </w:p>
        </w:tc>
      </w:tr>
      <w:tr w:rsidR="00842A64" w:rsidRPr="00096E9E" w:rsidTr="00842A64">
        <w:trPr>
          <w:trHeight w:val="311"/>
        </w:trPr>
        <w:tc>
          <w:tcPr>
            <w:tcW w:w="817" w:type="dxa"/>
            <w:noWrap/>
            <w:vAlign w:val="center"/>
          </w:tcPr>
          <w:p w:rsidR="00842A64" w:rsidRPr="00842A64" w:rsidRDefault="00842A64" w:rsidP="00096E9E">
            <w:pPr>
              <w:jc w:val="center"/>
              <w:rPr>
                <w:rFonts w:cs="Arial"/>
                <w:sz w:val="18"/>
                <w:szCs w:val="18"/>
              </w:rPr>
            </w:pPr>
            <w:r w:rsidRPr="00842A64">
              <w:rPr>
                <w:rFonts w:cs="Arial"/>
                <w:sz w:val="18"/>
                <w:szCs w:val="18"/>
              </w:rPr>
              <w:t>27</w:t>
            </w:r>
          </w:p>
        </w:tc>
        <w:tc>
          <w:tcPr>
            <w:tcW w:w="1843" w:type="dxa"/>
          </w:tcPr>
          <w:p w:rsidR="00842A64" w:rsidRPr="00842A64" w:rsidRDefault="00842A64" w:rsidP="00D26340">
            <w:pPr>
              <w:rPr>
                <w:sz w:val="18"/>
                <w:szCs w:val="18"/>
              </w:rPr>
            </w:pPr>
            <w:r w:rsidRPr="00842A64">
              <w:rPr>
                <w:sz w:val="18"/>
                <w:szCs w:val="18"/>
              </w:rPr>
              <w:t>Масло сливочное 82,5% жирности</w:t>
            </w:r>
          </w:p>
          <w:p w:rsidR="00842A64" w:rsidRPr="00842A64" w:rsidRDefault="00842A64" w:rsidP="00D26340">
            <w:pPr>
              <w:rPr>
                <w:sz w:val="18"/>
                <w:szCs w:val="18"/>
              </w:rPr>
            </w:pPr>
            <w:r w:rsidRPr="00842A64">
              <w:rPr>
                <w:sz w:val="18"/>
                <w:szCs w:val="18"/>
              </w:rPr>
              <w:t>Типа «</w:t>
            </w:r>
            <w:proofErr w:type="spellStart"/>
            <w:r w:rsidRPr="00842A64">
              <w:rPr>
                <w:sz w:val="18"/>
                <w:szCs w:val="18"/>
              </w:rPr>
              <w:t>Н.Зеландия</w:t>
            </w:r>
            <w:proofErr w:type="spellEnd"/>
            <w:r w:rsidRPr="00842A64">
              <w:rPr>
                <w:sz w:val="18"/>
                <w:szCs w:val="18"/>
              </w:rPr>
              <w:t>» или эквивалент</w:t>
            </w:r>
          </w:p>
        </w:tc>
        <w:tc>
          <w:tcPr>
            <w:tcW w:w="2551" w:type="dxa"/>
          </w:tcPr>
          <w:p w:rsidR="00842A64" w:rsidRPr="00842A64" w:rsidRDefault="00842A64" w:rsidP="00D26340">
            <w:pPr>
              <w:rPr>
                <w:sz w:val="18"/>
                <w:szCs w:val="18"/>
              </w:rPr>
            </w:pPr>
            <w:r w:rsidRPr="00842A64">
              <w:rPr>
                <w:sz w:val="18"/>
                <w:szCs w:val="18"/>
              </w:rPr>
              <w:t>Вес</w:t>
            </w:r>
          </w:p>
          <w:p w:rsidR="00842A64" w:rsidRPr="00842A64" w:rsidRDefault="00842A64" w:rsidP="00D26340">
            <w:pPr>
              <w:rPr>
                <w:sz w:val="18"/>
                <w:szCs w:val="18"/>
              </w:rPr>
            </w:pPr>
          </w:p>
        </w:tc>
        <w:tc>
          <w:tcPr>
            <w:tcW w:w="851" w:type="dxa"/>
            <w:vAlign w:val="center"/>
          </w:tcPr>
          <w:p w:rsidR="00842A64" w:rsidRPr="00842A64" w:rsidRDefault="00842A64" w:rsidP="00842A64">
            <w:pPr>
              <w:jc w:val="center"/>
              <w:rPr>
                <w:sz w:val="20"/>
              </w:rPr>
            </w:pPr>
            <w:r w:rsidRPr="00842A64">
              <w:rPr>
                <w:sz w:val="20"/>
              </w:rPr>
              <w:t>кг</w:t>
            </w:r>
          </w:p>
        </w:tc>
        <w:tc>
          <w:tcPr>
            <w:tcW w:w="992" w:type="dxa"/>
            <w:vAlign w:val="center"/>
          </w:tcPr>
          <w:p w:rsidR="00842A64" w:rsidRPr="00842A64" w:rsidRDefault="00842A64" w:rsidP="00842A64">
            <w:pPr>
              <w:jc w:val="center"/>
              <w:rPr>
                <w:sz w:val="18"/>
              </w:rPr>
            </w:pPr>
            <w:r w:rsidRPr="00842A64">
              <w:rPr>
                <w:sz w:val="18"/>
              </w:rPr>
              <w:t>200</w:t>
            </w:r>
          </w:p>
        </w:tc>
        <w:tc>
          <w:tcPr>
            <w:tcW w:w="1134" w:type="dxa"/>
            <w:noWrap/>
            <w:vAlign w:val="center"/>
          </w:tcPr>
          <w:p w:rsidR="00842A64" w:rsidRPr="00842A64" w:rsidRDefault="00842A64" w:rsidP="00096E9E">
            <w:pPr>
              <w:jc w:val="center"/>
              <w:rPr>
                <w:rFonts w:ascii="Arial" w:hAnsi="Arial" w:cs="Arial"/>
                <w:sz w:val="18"/>
                <w:szCs w:val="18"/>
              </w:rPr>
            </w:pPr>
          </w:p>
        </w:tc>
        <w:tc>
          <w:tcPr>
            <w:tcW w:w="1559" w:type="dxa"/>
            <w:vAlign w:val="center"/>
          </w:tcPr>
          <w:p w:rsidR="00842A64" w:rsidRPr="00842A64" w:rsidRDefault="00842A64" w:rsidP="00096E9E">
            <w:pPr>
              <w:jc w:val="center"/>
              <w:rPr>
                <w:rFonts w:ascii="Arial" w:hAnsi="Arial" w:cs="Arial"/>
                <w:sz w:val="18"/>
                <w:szCs w:val="18"/>
              </w:rPr>
            </w:pPr>
          </w:p>
        </w:tc>
      </w:tr>
      <w:tr w:rsidR="00842A64" w:rsidRPr="00096E9E" w:rsidTr="00842A64">
        <w:trPr>
          <w:trHeight w:val="311"/>
        </w:trPr>
        <w:tc>
          <w:tcPr>
            <w:tcW w:w="817" w:type="dxa"/>
            <w:noWrap/>
            <w:vAlign w:val="center"/>
          </w:tcPr>
          <w:p w:rsidR="00842A64" w:rsidRPr="00842A64" w:rsidRDefault="00842A64" w:rsidP="00096E9E">
            <w:pPr>
              <w:jc w:val="center"/>
              <w:rPr>
                <w:rFonts w:cs="Arial"/>
                <w:sz w:val="18"/>
                <w:szCs w:val="18"/>
              </w:rPr>
            </w:pPr>
            <w:r w:rsidRPr="00842A64">
              <w:rPr>
                <w:rFonts w:cs="Arial"/>
                <w:sz w:val="18"/>
                <w:szCs w:val="18"/>
              </w:rPr>
              <w:t>28</w:t>
            </w:r>
          </w:p>
        </w:tc>
        <w:tc>
          <w:tcPr>
            <w:tcW w:w="1843" w:type="dxa"/>
          </w:tcPr>
          <w:p w:rsidR="00842A64" w:rsidRPr="00842A64" w:rsidRDefault="00842A64" w:rsidP="00D26340">
            <w:pPr>
              <w:rPr>
                <w:sz w:val="18"/>
                <w:szCs w:val="18"/>
              </w:rPr>
            </w:pPr>
            <w:r w:rsidRPr="00842A64">
              <w:rPr>
                <w:sz w:val="18"/>
                <w:szCs w:val="18"/>
              </w:rPr>
              <w:t>Масло сливочное 82,5% жирности</w:t>
            </w:r>
          </w:p>
          <w:p w:rsidR="00842A64" w:rsidRPr="00842A64" w:rsidRDefault="00842A64" w:rsidP="00D26340">
            <w:pPr>
              <w:rPr>
                <w:sz w:val="18"/>
                <w:szCs w:val="18"/>
              </w:rPr>
            </w:pPr>
            <w:r w:rsidRPr="00842A64">
              <w:rPr>
                <w:sz w:val="18"/>
                <w:szCs w:val="18"/>
              </w:rPr>
              <w:t>Типа «Вологодские дворики» или эквивалент</w:t>
            </w:r>
          </w:p>
        </w:tc>
        <w:tc>
          <w:tcPr>
            <w:tcW w:w="2551" w:type="dxa"/>
          </w:tcPr>
          <w:p w:rsidR="00842A64" w:rsidRPr="00842A64" w:rsidRDefault="00842A64" w:rsidP="00D26340">
            <w:pPr>
              <w:rPr>
                <w:sz w:val="18"/>
                <w:szCs w:val="18"/>
              </w:rPr>
            </w:pPr>
            <w:r w:rsidRPr="00842A64">
              <w:rPr>
                <w:sz w:val="18"/>
                <w:szCs w:val="18"/>
              </w:rPr>
              <w:t>До 0,2кг в упаковке производителя</w:t>
            </w:r>
          </w:p>
          <w:p w:rsidR="00842A64" w:rsidRPr="00842A64" w:rsidRDefault="00842A64" w:rsidP="00D26340">
            <w:pPr>
              <w:rPr>
                <w:sz w:val="18"/>
                <w:szCs w:val="18"/>
              </w:rPr>
            </w:pPr>
          </w:p>
        </w:tc>
        <w:tc>
          <w:tcPr>
            <w:tcW w:w="851" w:type="dxa"/>
            <w:vAlign w:val="center"/>
          </w:tcPr>
          <w:p w:rsidR="00842A64" w:rsidRPr="00842A64" w:rsidRDefault="00842A64" w:rsidP="00842A64">
            <w:pPr>
              <w:jc w:val="center"/>
              <w:rPr>
                <w:sz w:val="20"/>
              </w:rPr>
            </w:pPr>
            <w:r w:rsidRPr="00842A64">
              <w:rPr>
                <w:sz w:val="20"/>
              </w:rPr>
              <w:t>кг</w:t>
            </w:r>
          </w:p>
        </w:tc>
        <w:tc>
          <w:tcPr>
            <w:tcW w:w="992" w:type="dxa"/>
            <w:vAlign w:val="center"/>
          </w:tcPr>
          <w:p w:rsidR="00842A64" w:rsidRPr="00842A64" w:rsidRDefault="00842A64" w:rsidP="00842A64">
            <w:pPr>
              <w:jc w:val="center"/>
              <w:rPr>
                <w:sz w:val="18"/>
              </w:rPr>
            </w:pPr>
            <w:r w:rsidRPr="00842A64">
              <w:rPr>
                <w:sz w:val="18"/>
              </w:rPr>
              <w:t>300</w:t>
            </w:r>
          </w:p>
        </w:tc>
        <w:tc>
          <w:tcPr>
            <w:tcW w:w="1134" w:type="dxa"/>
            <w:noWrap/>
            <w:vAlign w:val="center"/>
          </w:tcPr>
          <w:p w:rsidR="00842A64" w:rsidRPr="00842A64" w:rsidRDefault="00842A64" w:rsidP="00096E9E">
            <w:pPr>
              <w:jc w:val="center"/>
              <w:rPr>
                <w:rFonts w:ascii="Arial" w:hAnsi="Arial" w:cs="Arial"/>
                <w:sz w:val="18"/>
                <w:szCs w:val="18"/>
              </w:rPr>
            </w:pPr>
          </w:p>
        </w:tc>
        <w:tc>
          <w:tcPr>
            <w:tcW w:w="1559" w:type="dxa"/>
            <w:vAlign w:val="center"/>
          </w:tcPr>
          <w:p w:rsidR="00842A64" w:rsidRPr="00842A64" w:rsidRDefault="00842A64" w:rsidP="00096E9E">
            <w:pPr>
              <w:jc w:val="center"/>
              <w:rPr>
                <w:rFonts w:ascii="Arial" w:hAnsi="Arial" w:cs="Arial"/>
                <w:sz w:val="18"/>
                <w:szCs w:val="18"/>
              </w:rPr>
            </w:pPr>
          </w:p>
        </w:tc>
      </w:tr>
    </w:tbl>
    <w:p w:rsidR="00096E9E" w:rsidRPr="00096E9E" w:rsidRDefault="00096E9E" w:rsidP="00096E9E">
      <w:pPr>
        <w:tabs>
          <w:tab w:val="num" w:pos="1561"/>
        </w:tabs>
        <w:spacing w:after="0"/>
        <w:jc w:val="both"/>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u w:val="single"/>
        </w:rPr>
        <w:t xml:space="preserve">Итого цена Договора не превышает: </w:t>
      </w:r>
      <w:sdt>
        <w:sdtPr>
          <w:rPr>
            <w:rFonts w:ascii="Times New Roman" w:hAnsi="Times New Roman" w:cs="Times New Roman"/>
            <w:b/>
            <w:sz w:val="24"/>
            <w:szCs w:val="24"/>
            <w:u w:val="single"/>
          </w:rPr>
          <w:id w:val="-103344678"/>
          <w:placeholder>
            <w:docPart w:val="C761B67D26234D0BB55AFD5AFA82667D"/>
          </w:placeholder>
        </w:sdtPr>
        <w:sdtEndPr/>
        <w:sdtContent>
          <w:r w:rsidR="00842A64">
            <w:rPr>
              <w:rFonts w:ascii="Times New Roman" w:hAnsi="Times New Roman" w:cs="Times New Roman"/>
              <w:b/>
              <w:sz w:val="24"/>
              <w:szCs w:val="24"/>
              <w:u w:val="single"/>
            </w:rPr>
            <w:t>____________________________________________</w:t>
          </w:r>
        </w:sdtContent>
      </w:sdt>
    </w:p>
    <w:p w:rsidR="00096E9E" w:rsidRPr="00096E9E" w:rsidRDefault="00096E9E" w:rsidP="00096E9E">
      <w:pPr>
        <w:tabs>
          <w:tab w:val="num" w:pos="1561"/>
        </w:tabs>
        <w:spacing w:after="0"/>
        <w:jc w:val="both"/>
        <w:rPr>
          <w:rFonts w:ascii="Times New Roman" w:eastAsia="Times New Roman" w:hAnsi="Times New Roman" w:cs="Times New Roman"/>
          <w:sz w:val="24"/>
          <w:szCs w:val="24"/>
        </w:rPr>
      </w:pPr>
    </w:p>
    <w:p w:rsidR="00096E9E" w:rsidRDefault="00096E9E" w:rsidP="00096E9E">
      <w:pPr>
        <w:tabs>
          <w:tab w:val="num" w:pos="1561"/>
        </w:tabs>
        <w:spacing w:after="0"/>
        <w:jc w:val="both"/>
        <w:rPr>
          <w:rFonts w:ascii="Times New Roman" w:eastAsia="Times New Roman" w:hAnsi="Times New Roman" w:cs="Times New Roman"/>
          <w:sz w:val="24"/>
          <w:szCs w:val="24"/>
        </w:rPr>
      </w:pPr>
    </w:p>
    <w:tbl>
      <w:tblPr>
        <w:tblW w:w="9828" w:type="dxa"/>
        <w:tblLayout w:type="fixed"/>
        <w:tblLook w:val="0000" w:firstRow="0" w:lastRow="0" w:firstColumn="0" w:lastColumn="0" w:noHBand="0" w:noVBand="0"/>
      </w:tblPr>
      <w:tblGrid>
        <w:gridCol w:w="4914"/>
        <w:gridCol w:w="4914"/>
      </w:tblGrid>
      <w:tr w:rsidR="00AF0E1B" w:rsidRPr="00096E9E" w:rsidTr="00434B36">
        <w:tc>
          <w:tcPr>
            <w:tcW w:w="4914" w:type="dxa"/>
          </w:tcPr>
          <w:p w:rsidR="00AF0E1B" w:rsidRPr="00096E9E" w:rsidRDefault="00AF0E1B" w:rsidP="00434B36">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rPr>
              <w:t>От Покупателя:</w:t>
            </w:r>
          </w:p>
          <w:p w:rsidR="00AF0E1B" w:rsidRPr="00096E9E" w:rsidRDefault="00AF0E1B" w:rsidP="00434B36">
            <w:pPr>
              <w:spacing w:after="0"/>
              <w:ind w:left="456" w:hangingChars="190" w:hanging="456"/>
              <w:rPr>
                <w:rFonts w:ascii="Times New Roman" w:eastAsia="Times New Roman" w:hAnsi="Times New Roman" w:cs="Times New Roman"/>
                <w:sz w:val="24"/>
                <w:szCs w:val="24"/>
              </w:rPr>
            </w:pPr>
          </w:p>
          <w:p w:rsidR="00AF0E1B" w:rsidRPr="00096E9E" w:rsidRDefault="00AF0E1B" w:rsidP="00434B36">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____________________</w:t>
            </w:r>
            <w:r w:rsidRPr="00096E9E">
              <w:rPr>
                <w:rFonts w:ascii="Times New Roman" w:eastAsia="Times New Roman" w:hAnsi="Times New Roman" w:cs="Times New Roman"/>
                <w:b/>
                <w:bCs/>
                <w:sz w:val="24"/>
                <w:szCs w:val="24"/>
              </w:rPr>
              <w:t>/Василенко В.А./</w:t>
            </w:r>
          </w:p>
          <w:p w:rsidR="00AF0E1B" w:rsidRPr="00096E9E" w:rsidRDefault="00AF0E1B" w:rsidP="00434B36">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М.П.</w:t>
            </w:r>
          </w:p>
          <w:p w:rsidR="00AF0E1B" w:rsidRPr="00096E9E" w:rsidRDefault="00AF0E1B" w:rsidP="00434B36">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 _______________2015г.</w:t>
            </w:r>
          </w:p>
        </w:tc>
        <w:tc>
          <w:tcPr>
            <w:tcW w:w="4914" w:type="dxa"/>
          </w:tcPr>
          <w:p w:rsidR="00AF0E1B" w:rsidRPr="00096E9E" w:rsidRDefault="00AF0E1B" w:rsidP="00434B36">
            <w:pPr>
              <w:spacing w:after="0"/>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От Поставщика:</w:t>
            </w:r>
          </w:p>
          <w:p w:rsidR="00AF0E1B" w:rsidRPr="00096E9E" w:rsidRDefault="00AF0E1B" w:rsidP="00434B36">
            <w:pPr>
              <w:spacing w:after="0"/>
              <w:ind w:left="456" w:hangingChars="190" w:hanging="456"/>
              <w:jc w:val="right"/>
              <w:rPr>
                <w:rFonts w:ascii="Times New Roman" w:eastAsia="Times New Roman" w:hAnsi="Times New Roman" w:cs="Times New Roman"/>
                <w:sz w:val="24"/>
                <w:szCs w:val="24"/>
              </w:rPr>
            </w:pPr>
          </w:p>
          <w:p w:rsidR="00AF0E1B" w:rsidRPr="00096E9E" w:rsidRDefault="00AF0E1B" w:rsidP="00434B36">
            <w:pPr>
              <w:spacing w:after="0"/>
              <w:ind w:left="456" w:hangingChars="190" w:hanging="456"/>
              <w:jc w:val="center"/>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__________________________ </w:t>
            </w:r>
          </w:p>
          <w:p w:rsidR="00AF0E1B" w:rsidRPr="00096E9E" w:rsidRDefault="00AF0E1B" w:rsidP="00434B36">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М.П.</w:t>
            </w:r>
          </w:p>
          <w:p w:rsidR="00AF0E1B" w:rsidRPr="00096E9E" w:rsidRDefault="00AF0E1B" w:rsidP="00434B36">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 ________________2015г.</w:t>
            </w:r>
          </w:p>
        </w:tc>
      </w:tr>
    </w:tbl>
    <w:p w:rsidR="00AF0E1B" w:rsidRDefault="00AF0E1B" w:rsidP="00096E9E">
      <w:pPr>
        <w:tabs>
          <w:tab w:val="num" w:pos="1561"/>
        </w:tabs>
        <w:spacing w:after="0"/>
        <w:jc w:val="both"/>
        <w:rPr>
          <w:rFonts w:ascii="Times New Roman" w:eastAsia="Times New Roman" w:hAnsi="Times New Roman" w:cs="Times New Roman"/>
          <w:sz w:val="24"/>
          <w:szCs w:val="24"/>
        </w:rPr>
      </w:pPr>
    </w:p>
    <w:p w:rsidR="00AF0E1B" w:rsidRDefault="00AF0E1B" w:rsidP="00096E9E">
      <w:pPr>
        <w:tabs>
          <w:tab w:val="num" w:pos="1561"/>
        </w:tabs>
        <w:spacing w:after="0"/>
        <w:jc w:val="both"/>
        <w:rPr>
          <w:rFonts w:ascii="Times New Roman" w:eastAsia="Times New Roman" w:hAnsi="Times New Roman" w:cs="Times New Roman"/>
          <w:sz w:val="24"/>
          <w:szCs w:val="24"/>
        </w:rPr>
      </w:pPr>
    </w:p>
    <w:p w:rsidR="00AF0E1B" w:rsidRDefault="00AF0E1B" w:rsidP="00096E9E">
      <w:pPr>
        <w:tabs>
          <w:tab w:val="num" w:pos="1561"/>
        </w:tabs>
        <w:spacing w:after="0"/>
        <w:jc w:val="both"/>
        <w:rPr>
          <w:rFonts w:ascii="Times New Roman" w:eastAsia="Times New Roman" w:hAnsi="Times New Roman" w:cs="Times New Roman"/>
          <w:sz w:val="24"/>
          <w:szCs w:val="24"/>
        </w:rPr>
      </w:pPr>
    </w:p>
    <w:p w:rsidR="00AF0E1B" w:rsidRDefault="00AF0E1B" w:rsidP="00096E9E">
      <w:pPr>
        <w:tabs>
          <w:tab w:val="num" w:pos="1561"/>
        </w:tabs>
        <w:spacing w:after="0"/>
        <w:jc w:val="both"/>
        <w:rPr>
          <w:rFonts w:ascii="Times New Roman" w:eastAsia="Times New Roman" w:hAnsi="Times New Roman" w:cs="Times New Roman"/>
          <w:sz w:val="24"/>
          <w:szCs w:val="24"/>
        </w:rPr>
      </w:pPr>
    </w:p>
    <w:p w:rsidR="00AF0E1B" w:rsidRDefault="00AF0E1B" w:rsidP="00096E9E">
      <w:pPr>
        <w:tabs>
          <w:tab w:val="num" w:pos="1561"/>
        </w:tabs>
        <w:spacing w:after="0"/>
        <w:jc w:val="both"/>
        <w:rPr>
          <w:rFonts w:ascii="Times New Roman" w:eastAsia="Times New Roman" w:hAnsi="Times New Roman" w:cs="Times New Roman"/>
          <w:sz w:val="24"/>
          <w:szCs w:val="24"/>
        </w:rPr>
      </w:pPr>
    </w:p>
    <w:p w:rsidR="00AF0E1B" w:rsidRDefault="00AF0E1B" w:rsidP="00096E9E">
      <w:pPr>
        <w:tabs>
          <w:tab w:val="num" w:pos="1561"/>
        </w:tabs>
        <w:spacing w:after="0"/>
        <w:jc w:val="both"/>
        <w:rPr>
          <w:rFonts w:ascii="Times New Roman" w:eastAsia="Times New Roman" w:hAnsi="Times New Roman" w:cs="Times New Roman"/>
          <w:sz w:val="24"/>
          <w:szCs w:val="24"/>
        </w:rPr>
      </w:pPr>
    </w:p>
    <w:p w:rsidR="00AF0E1B" w:rsidRDefault="00AF0E1B" w:rsidP="00096E9E">
      <w:pPr>
        <w:tabs>
          <w:tab w:val="num" w:pos="1561"/>
        </w:tabs>
        <w:spacing w:after="0"/>
        <w:jc w:val="both"/>
        <w:rPr>
          <w:rFonts w:ascii="Times New Roman" w:eastAsia="Times New Roman" w:hAnsi="Times New Roman" w:cs="Times New Roman"/>
          <w:sz w:val="24"/>
          <w:szCs w:val="24"/>
        </w:rPr>
      </w:pPr>
    </w:p>
    <w:p w:rsidR="00AF0E1B" w:rsidRDefault="00AF0E1B" w:rsidP="00096E9E">
      <w:pPr>
        <w:tabs>
          <w:tab w:val="num" w:pos="1561"/>
        </w:tabs>
        <w:spacing w:after="0"/>
        <w:jc w:val="both"/>
        <w:rPr>
          <w:rFonts w:ascii="Times New Roman" w:eastAsia="Times New Roman" w:hAnsi="Times New Roman" w:cs="Times New Roman"/>
          <w:sz w:val="24"/>
          <w:szCs w:val="24"/>
        </w:rPr>
      </w:pPr>
    </w:p>
    <w:p w:rsidR="00AF0E1B" w:rsidRDefault="00AF0E1B" w:rsidP="00096E9E">
      <w:pPr>
        <w:tabs>
          <w:tab w:val="num" w:pos="1561"/>
        </w:tabs>
        <w:spacing w:after="0"/>
        <w:jc w:val="both"/>
        <w:rPr>
          <w:rFonts w:ascii="Times New Roman" w:eastAsia="Times New Roman" w:hAnsi="Times New Roman" w:cs="Times New Roman"/>
          <w:sz w:val="24"/>
          <w:szCs w:val="24"/>
        </w:rPr>
      </w:pPr>
    </w:p>
    <w:p w:rsidR="00AF0E1B" w:rsidRDefault="00AF0E1B" w:rsidP="00096E9E">
      <w:pPr>
        <w:tabs>
          <w:tab w:val="num" w:pos="1561"/>
        </w:tabs>
        <w:spacing w:after="0"/>
        <w:jc w:val="both"/>
        <w:rPr>
          <w:rFonts w:ascii="Times New Roman" w:eastAsia="Times New Roman" w:hAnsi="Times New Roman" w:cs="Times New Roman"/>
          <w:sz w:val="24"/>
          <w:szCs w:val="24"/>
        </w:rPr>
      </w:pPr>
    </w:p>
    <w:p w:rsidR="00096E9E" w:rsidRPr="00096E9E" w:rsidRDefault="00096E9E" w:rsidP="00AF0E1B">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1.ДОПОЛНИТЕЛЬНЫЕ СВЕДЕНИЯ О ПОСТАВЩИКЕ</w:t>
      </w:r>
    </w:p>
    <w:p w:rsidR="00096E9E" w:rsidRPr="00096E9E" w:rsidRDefault="00096E9E" w:rsidP="00096E9E">
      <w:pPr>
        <w:tabs>
          <w:tab w:val="num" w:pos="1561"/>
        </w:tabs>
        <w:spacing w:after="0"/>
        <w:ind w:left="720"/>
        <w:jc w:val="both"/>
        <w:rPr>
          <w:rFonts w:ascii="Times New Roman" w:eastAsia="Times New Roman" w:hAnsi="Times New Roman" w:cs="Times New Roman"/>
          <w:sz w:val="24"/>
          <w:szCs w:val="24"/>
        </w:rPr>
      </w:pPr>
    </w:p>
    <w:tbl>
      <w:tblPr>
        <w:tblW w:w="9674"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9"/>
        <w:gridCol w:w="2278"/>
        <w:gridCol w:w="2527"/>
        <w:gridCol w:w="2500"/>
      </w:tblGrid>
      <w:tr w:rsidR="00096E9E" w:rsidRPr="00096E9E" w:rsidTr="00A74196">
        <w:trPr>
          <w:trHeight w:val="301"/>
        </w:trPr>
        <w:tc>
          <w:tcPr>
            <w:tcW w:w="2369" w:type="dxa"/>
            <w:vAlign w:val="center"/>
          </w:tcPr>
          <w:p w:rsidR="00096E9E" w:rsidRPr="00096E9E" w:rsidRDefault="00096E9E" w:rsidP="00096E9E">
            <w:pPr>
              <w:tabs>
                <w:tab w:val="num" w:pos="1391"/>
                <w:tab w:val="num" w:pos="1561"/>
              </w:tabs>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НДПИ</w:t>
            </w:r>
          </w:p>
        </w:tc>
        <w:tc>
          <w:tcPr>
            <w:tcW w:w="2278"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w:t>
            </w:r>
            <w:proofErr w:type="gramStart"/>
            <w:r w:rsidRPr="00096E9E">
              <w:rPr>
                <w:rFonts w:ascii="Times New Roman" w:eastAsia="Times New Roman" w:hAnsi="Times New Roman" w:cs="Times New Roman"/>
                <w:sz w:val="16"/>
                <w:szCs w:val="16"/>
              </w:rPr>
              <w:t xml:space="preserve"> С</w:t>
            </w:r>
            <w:proofErr w:type="gramEnd"/>
            <w:r w:rsidRPr="00096E9E">
              <w:rPr>
                <w:rFonts w:ascii="Times New Roman" w:eastAsia="Times New Roman" w:hAnsi="Times New Roman" w:cs="Times New Roman"/>
                <w:sz w:val="16"/>
                <w:szCs w:val="16"/>
              </w:rPr>
              <w:t>/Х налога</w:t>
            </w:r>
          </w:p>
        </w:tc>
        <w:tc>
          <w:tcPr>
            <w:tcW w:w="2527"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ЕНВД</w:t>
            </w:r>
          </w:p>
        </w:tc>
        <w:tc>
          <w:tcPr>
            <w:tcW w:w="2500"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налога по ставке 0%</w:t>
            </w:r>
          </w:p>
        </w:tc>
      </w:tr>
      <w:tr w:rsidR="00096E9E" w:rsidRPr="00096E9E" w:rsidTr="00A74196">
        <w:trPr>
          <w:trHeight w:val="238"/>
        </w:trPr>
        <w:tc>
          <w:tcPr>
            <w:tcW w:w="2369"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278"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527"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500"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r>
    </w:tbl>
    <w:p w:rsidR="00096E9E" w:rsidRPr="00096E9E" w:rsidRDefault="00096E9E" w:rsidP="00CB70A6">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2.СРОКИ ПОСТАВКИ</w:t>
      </w:r>
    </w:p>
    <w:tbl>
      <w:tblPr>
        <w:tblW w:w="9713"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4"/>
        <w:gridCol w:w="3364"/>
        <w:gridCol w:w="3155"/>
      </w:tblGrid>
      <w:tr w:rsidR="00096E9E" w:rsidRPr="00096E9E" w:rsidTr="00A74196">
        <w:trPr>
          <w:trHeight w:val="877"/>
        </w:trPr>
        <w:tc>
          <w:tcPr>
            <w:tcW w:w="3194" w:type="dxa"/>
            <w:vAlign w:val="bottom"/>
          </w:tcPr>
          <w:p w:rsidR="00096E9E" w:rsidRPr="00096E9E" w:rsidRDefault="00096E9E" w:rsidP="00096E9E">
            <w:pPr>
              <w:tabs>
                <w:tab w:val="num" w:pos="1561"/>
              </w:tabs>
              <w:spacing w:after="0"/>
              <w:jc w:val="both"/>
              <w:rPr>
                <w:rFonts w:ascii="Times New Roman" w:eastAsia="Times New Roman" w:hAnsi="Times New Roman" w:cs="Times New Roman"/>
                <w:b/>
                <w:sz w:val="24"/>
                <w:szCs w:val="24"/>
              </w:rPr>
            </w:pPr>
          </w:p>
          <w:p w:rsidR="00096E9E" w:rsidRPr="00096E9E" w:rsidRDefault="00096E9E" w:rsidP="00096E9E">
            <w:pPr>
              <w:tabs>
                <w:tab w:val="num" w:pos="1561"/>
              </w:tabs>
              <w:spacing w:after="0"/>
              <w:jc w:val="both"/>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Наименование товара</w:t>
            </w:r>
          </w:p>
          <w:p w:rsidR="00096E9E" w:rsidRPr="00096E9E" w:rsidRDefault="00096E9E" w:rsidP="00096E9E">
            <w:pPr>
              <w:tabs>
                <w:tab w:val="num" w:pos="1561"/>
              </w:tabs>
              <w:spacing w:after="0"/>
              <w:jc w:val="center"/>
              <w:rPr>
                <w:rFonts w:ascii="Times New Roman" w:eastAsia="Times New Roman" w:hAnsi="Times New Roman" w:cs="Times New Roman"/>
                <w:sz w:val="24"/>
                <w:szCs w:val="24"/>
              </w:rPr>
            </w:pPr>
          </w:p>
          <w:p w:rsidR="00096E9E" w:rsidRPr="00096E9E" w:rsidRDefault="00096E9E" w:rsidP="00096E9E">
            <w:pPr>
              <w:spacing w:after="0"/>
              <w:ind w:left="390"/>
              <w:jc w:val="center"/>
              <w:rPr>
                <w:rFonts w:ascii="Times New Roman" w:eastAsia="Times New Roman" w:hAnsi="Times New Roman" w:cs="Times New Roman"/>
                <w:b/>
                <w:sz w:val="24"/>
                <w:szCs w:val="24"/>
              </w:rPr>
            </w:pPr>
          </w:p>
        </w:tc>
        <w:tc>
          <w:tcPr>
            <w:tcW w:w="3364" w:type="dxa"/>
            <w:vAlign w:val="center"/>
          </w:tcPr>
          <w:p w:rsidR="00096E9E" w:rsidRPr="00096E9E" w:rsidRDefault="00096E9E" w:rsidP="00096E9E">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Сроки поставки</w:t>
            </w:r>
          </w:p>
          <w:p w:rsidR="00096E9E" w:rsidRPr="00096E9E" w:rsidRDefault="00096E9E" w:rsidP="00096E9E">
            <w:pPr>
              <w:spacing w:after="0"/>
              <w:jc w:val="center"/>
              <w:rPr>
                <w:rFonts w:ascii="Times New Roman" w:eastAsia="Times New Roman" w:hAnsi="Times New Roman" w:cs="Times New Roman"/>
                <w:b/>
                <w:sz w:val="24"/>
                <w:szCs w:val="24"/>
              </w:rPr>
            </w:pPr>
          </w:p>
        </w:tc>
        <w:tc>
          <w:tcPr>
            <w:tcW w:w="3155" w:type="dxa"/>
          </w:tcPr>
          <w:p w:rsidR="00096E9E" w:rsidRPr="00096E9E" w:rsidRDefault="00096E9E" w:rsidP="00096E9E">
            <w:pPr>
              <w:spacing w:after="0"/>
              <w:rPr>
                <w:rFonts w:ascii="Times New Roman" w:eastAsia="Times New Roman" w:hAnsi="Times New Roman" w:cs="Times New Roman"/>
                <w:b/>
                <w:sz w:val="24"/>
                <w:szCs w:val="24"/>
              </w:rPr>
            </w:pPr>
          </w:p>
          <w:p w:rsidR="00096E9E" w:rsidRPr="00096E9E" w:rsidRDefault="00096E9E" w:rsidP="00096E9E">
            <w:pPr>
              <w:spacing w:after="0"/>
              <w:rPr>
                <w:rFonts w:ascii="Times New Roman" w:eastAsia="Times New Roman" w:hAnsi="Times New Roman" w:cs="Times New Roman"/>
                <w:b/>
                <w:sz w:val="24"/>
                <w:szCs w:val="24"/>
              </w:rPr>
            </w:pPr>
          </w:p>
          <w:p w:rsidR="00096E9E" w:rsidRPr="00096E9E" w:rsidRDefault="00096E9E" w:rsidP="00096E9E">
            <w:pPr>
              <w:spacing w:after="0"/>
              <w:rPr>
                <w:rFonts w:ascii="Times New Roman" w:eastAsia="Times New Roman" w:hAnsi="Times New Roman" w:cs="Times New Roman"/>
                <w:b/>
                <w:sz w:val="24"/>
                <w:szCs w:val="24"/>
              </w:rPr>
            </w:pPr>
          </w:p>
        </w:tc>
      </w:tr>
      <w:tr w:rsidR="00096E9E" w:rsidRPr="00096E9E" w:rsidTr="00A74196">
        <w:trPr>
          <w:trHeight w:val="629"/>
        </w:trPr>
        <w:tc>
          <w:tcPr>
            <w:tcW w:w="3194" w:type="dxa"/>
            <w:vAlign w:val="center"/>
          </w:tcPr>
          <w:p w:rsidR="00096E9E" w:rsidRPr="00096E9E" w:rsidRDefault="00096E9E" w:rsidP="00096E9E">
            <w:pPr>
              <w:spacing w:after="0"/>
              <w:ind w:left="39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Молочная продукция  </w:t>
            </w:r>
          </w:p>
        </w:tc>
        <w:tc>
          <w:tcPr>
            <w:tcW w:w="3364" w:type="dxa"/>
          </w:tcPr>
          <w:p w:rsidR="00096E9E" w:rsidRPr="00096E9E" w:rsidRDefault="00096E9E" w:rsidP="00096E9E">
            <w:pPr>
              <w:spacing w:after="0"/>
              <w:rPr>
                <w:rFonts w:ascii="Times New Roman" w:eastAsia="Times New Roman" w:hAnsi="Times New Roman" w:cs="Times New Roman"/>
                <w:b/>
                <w:sz w:val="24"/>
                <w:szCs w:val="24"/>
              </w:rPr>
            </w:pPr>
            <w:proofErr w:type="gramStart"/>
            <w:r w:rsidRPr="00096E9E">
              <w:rPr>
                <w:rFonts w:ascii="Times New Roman" w:eastAsia="Times New Roman" w:hAnsi="Times New Roman" w:cs="Times New Roman"/>
                <w:b/>
                <w:sz w:val="24"/>
                <w:szCs w:val="24"/>
              </w:rPr>
              <w:t>С даты заключения</w:t>
            </w:r>
            <w:proofErr w:type="gramEnd"/>
            <w:r w:rsidRPr="00096E9E">
              <w:rPr>
                <w:rFonts w:ascii="Times New Roman" w:eastAsia="Times New Roman" w:hAnsi="Times New Roman" w:cs="Times New Roman"/>
                <w:b/>
                <w:sz w:val="24"/>
                <w:szCs w:val="24"/>
              </w:rPr>
              <w:t xml:space="preserve"> догово</w:t>
            </w:r>
            <w:r w:rsidR="00842A64">
              <w:rPr>
                <w:rFonts w:ascii="Times New Roman" w:eastAsia="Times New Roman" w:hAnsi="Times New Roman" w:cs="Times New Roman"/>
                <w:b/>
                <w:sz w:val="24"/>
                <w:szCs w:val="24"/>
              </w:rPr>
              <w:t>ра до 31.12</w:t>
            </w:r>
            <w:r w:rsidRPr="00096E9E">
              <w:rPr>
                <w:rFonts w:ascii="Times New Roman" w:eastAsia="Times New Roman" w:hAnsi="Times New Roman" w:cs="Times New Roman"/>
                <w:b/>
                <w:sz w:val="24"/>
                <w:szCs w:val="24"/>
              </w:rPr>
              <w:t>.2015г. по заявкам Покупателя</w:t>
            </w:r>
          </w:p>
        </w:tc>
        <w:tc>
          <w:tcPr>
            <w:tcW w:w="3155" w:type="dxa"/>
          </w:tcPr>
          <w:p w:rsidR="00096E9E" w:rsidRPr="00096E9E" w:rsidRDefault="00096E9E" w:rsidP="00096E9E">
            <w:pPr>
              <w:spacing w:after="0"/>
              <w:ind w:left="390"/>
              <w:rPr>
                <w:rFonts w:ascii="Times New Roman" w:eastAsia="Times New Roman" w:hAnsi="Times New Roman" w:cs="Times New Roman"/>
                <w:b/>
                <w:sz w:val="24"/>
                <w:szCs w:val="24"/>
              </w:rPr>
            </w:pPr>
          </w:p>
        </w:tc>
      </w:tr>
    </w:tbl>
    <w:p w:rsidR="00096E9E" w:rsidRPr="00096E9E" w:rsidRDefault="00096E9E" w:rsidP="00096E9E">
      <w:pPr>
        <w:spacing w:after="0"/>
        <w:ind w:left="360"/>
        <w:jc w:val="center"/>
        <w:rPr>
          <w:rFonts w:ascii="Times New Roman" w:eastAsia="Times New Roman" w:hAnsi="Times New Roman" w:cs="Times New Roman"/>
          <w:bCs/>
          <w:i/>
          <w:sz w:val="24"/>
          <w:szCs w:val="24"/>
        </w:rPr>
      </w:pPr>
    </w:p>
    <w:p w:rsidR="00096E9E" w:rsidRPr="00096E9E" w:rsidRDefault="00096E9E" w:rsidP="00096E9E">
      <w:pPr>
        <w:spacing w:after="0"/>
        <w:ind w:left="360"/>
        <w:jc w:val="center"/>
        <w:rPr>
          <w:rFonts w:ascii="Times New Roman" w:eastAsia="Times New Roman" w:hAnsi="Times New Roman" w:cs="Times New Roman"/>
          <w:bCs/>
          <w:sz w:val="24"/>
          <w:szCs w:val="24"/>
        </w:rPr>
      </w:pPr>
    </w:p>
    <w:p w:rsidR="00096E9E" w:rsidRPr="00096E9E" w:rsidRDefault="00096E9E" w:rsidP="00096E9E">
      <w:pPr>
        <w:spacing w:after="0"/>
        <w:ind w:left="360"/>
        <w:jc w:val="center"/>
        <w:rPr>
          <w:rFonts w:ascii="Times New Roman" w:eastAsia="Times New Roman" w:hAnsi="Times New Roman" w:cs="Times New Roman"/>
          <w:bCs/>
          <w:sz w:val="24"/>
          <w:szCs w:val="24"/>
        </w:rPr>
      </w:pPr>
    </w:p>
    <w:p w:rsidR="00096E9E" w:rsidRPr="00096E9E" w:rsidRDefault="00096E9E" w:rsidP="00096E9E">
      <w:pPr>
        <w:spacing w:after="0"/>
        <w:rPr>
          <w:rFonts w:ascii="Times New Roman" w:eastAsia="Times New Roman" w:hAnsi="Times New Roman" w:cs="Times New Roman"/>
          <w:bCs/>
          <w:sz w:val="24"/>
          <w:szCs w:val="24"/>
        </w:rPr>
      </w:pPr>
    </w:p>
    <w:tbl>
      <w:tblPr>
        <w:tblW w:w="9828" w:type="dxa"/>
        <w:tblLayout w:type="fixed"/>
        <w:tblLook w:val="0000" w:firstRow="0" w:lastRow="0" w:firstColumn="0" w:lastColumn="0" w:noHBand="0" w:noVBand="0"/>
      </w:tblPr>
      <w:tblGrid>
        <w:gridCol w:w="4914"/>
        <w:gridCol w:w="4914"/>
      </w:tblGrid>
      <w:tr w:rsidR="00096E9E" w:rsidRPr="00096E9E" w:rsidTr="00A74196">
        <w:tc>
          <w:tcPr>
            <w:tcW w:w="4914" w:type="dxa"/>
          </w:tcPr>
          <w:p w:rsidR="00096E9E" w:rsidRPr="00096E9E" w:rsidRDefault="00096E9E" w:rsidP="00096E9E">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rPr>
              <w:t>От Покупателя:</w:t>
            </w:r>
          </w:p>
          <w:p w:rsidR="00096E9E" w:rsidRPr="00096E9E" w:rsidRDefault="00096E9E" w:rsidP="00096E9E">
            <w:pPr>
              <w:spacing w:after="0"/>
              <w:ind w:left="456" w:hangingChars="190" w:hanging="456"/>
              <w:rPr>
                <w:rFonts w:ascii="Times New Roman" w:eastAsia="Times New Roman" w:hAnsi="Times New Roman" w:cs="Times New Roman"/>
                <w:sz w:val="24"/>
                <w:szCs w:val="24"/>
              </w:rPr>
            </w:pPr>
          </w:p>
          <w:p w:rsidR="00096E9E" w:rsidRPr="00096E9E" w:rsidRDefault="00096E9E" w:rsidP="00096E9E">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____________________</w:t>
            </w:r>
            <w:r w:rsidRPr="00096E9E">
              <w:rPr>
                <w:rFonts w:ascii="Times New Roman" w:eastAsia="Times New Roman" w:hAnsi="Times New Roman" w:cs="Times New Roman"/>
                <w:b/>
                <w:bCs/>
                <w:sz w:val="24"/>
                <w:szCs w:val="24"/>
              </w:rPr>
              <w:t>/Василенко В.А./</w:t>
            </w:r>
          </w:p>
          <w:p w:rsidR="00096E9E" w:rsidRPr="00096E9E" w:rsidRDefault="00096E9E" w:rsidP="00096E9E">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М.П.</w:t>
            </w:r>
          </w:p>
          <w:p w:rsidR="00096E9E" w:rsidRPr="00096E9E" w:rsidRDefault="00096E9E" w:rsidP="00096E9E">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 _______________2015г.</w:t>
            </w:r>
          </w:p>
        </w:tc>
        <w:tc>
          <w:tcPr>
            <w:tcW w:w="4914" w:type="dxa"/>
          </w:tcPr>
          <w:p w:rsidR="00096E9E" w:rsidRPr="00096E9E" w:rsidRDefault="00096E9E" w:rsidP="00096E9E">
            <w:pPr>
              <w:spacing w:after="0"/>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От Поставщика:</w:t>
            </w:r>
          </w:p>
          <w:p w:rsidR="00096E9E" w:rsidRPr="00096E9E" w:rsidRDefault="00096E9E" w:rsidP="00096E9E">
            <w:pPr>
              <w:spacing w:after="0"/>
              <w:ind w:left="456" w:hangingChars="190" w:hanging="456"/>
              <w:jc w:val="right"/>
              <w:rPr>
                <w:rFonts w:ascii="Times New Roman" w:eastAsia="Times New Roman" w:hAnsi="Times New Roman" w:cs="Times New Roman"/>
                <w:sz w:val="24"/>
                <w:szCs w:val="24"/>
              </w:rPr>
            </w:pPr>
          </w:p>
          <w:p w:rsidR="00096E9E" w:rsidRPr="00096E9E" w:rsidRDefault="00096E9E" w:rsidP="00096E9E">
            <w:pPr>
              <w:spacing w:after="0"/>
              <w:ind w:left="456" w:hangingChars="190" w:hanging="456"/>
              <w:jc w:val="center"/>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__________________________ </w:t>
            </w:r>
          </w:p>
          <w:p w:rsidR="00096E9E" w:rsidRPr="00096E9E" w:rsidRDefault="00096E9E" w:rsidP="00096E9E">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М.П.</w:t>
            </w:r>
          </w:p>
          <w:p w:rsidR="00096E9E" w:rsidRPr="00096E9E" w:rsidRDefault="00096E9E" w:rsidP="00096E9E">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 ________________2015г.</w:t>
            </w:r>
          </w:p>
        </w:tc>
      </w:tr>
    </w:tbl>
    <w:p w:rsidR="00BE4F6C" w:rsidRDefault="00BE4F6C" w:rsidP="002F37B6">
      <w:pPr>
        <w:spacing w:after="0"/>
        <w:ind w:right="-1"/>
        <w:jc w:val="right"/>
        <w:rPr>
          <w:rFonts w:ascii="Calibri" w:eastAsia="Times New Roman" w:hAnsi="Calibri" w:cs="Times New Roman"/>
          <w:b/>
          <w:bCs/>
          <w:sz w:val="20"/>
          <w:szCs w:val="24"/>
        </w:rPr>
      </w:pPr>
    </w:p>
    <w:p w:rsidR="00CB70A6" w:rsidRDefault="00CB70A6" w:rsidP="002F37B6">
      <w:pPr>
        <w:spacing w:after="0"/>
        <w:ind w:right="-1"/>
        <w:jc w:val="right"/>
        <w:rPr>
          <w:rFonts w:ascii="Calibri" w:eastAsia="Times New Roman" w:hAnsi="Calibri" w:cs="Times New Roman"/>
          <w:b/>
          <w:bCs/>
          <w:sz w:val="20"/>
          <w:szCs w:val="24"/>
        </w:rPr>
      </w:pPr>
    </w:p>
    <w:p w:rsidR="00CB70A6" w:rsidRDefault="00CB70A6" w:rsidP="002F37B6">
      <w:pPr>
        <w:spacing w:after="0"/>
        <w:ind w:right="-1"/>
        <w:jc w:val="right"/>
        <w:rPr>
          <w:rFonts w:ascii="Calibri" w:eastAsia="Times New Roman" w:hAnsi="Calibri" w:cs="Times New Roman"/>
          <w:b/>
          <w:bCs/>
          <w:sz w:val="20"/>
          <w:szCs w:val="24"/>
        </w:rPr>
      </w:pPr>
    </w:p>
    <w:p w:rsidR="00CB70A6" w:rsidRDefault="00CB70A6" w:rsidP="002F37B6">
      <w:pPr>
        <w:spacing w:after="0"/>
        <w:ind w:right="-1"/>
        <w:jc w:val="right"/>
        <w:rPr>
          <w:rFonts w:ascii="Calibri" w:eastAsia="Times New Roman" w:hAnsi="Calibri" w:cs="Times New Roman"/>
          <w:b/>
          <w:bCs/>
          <w:sz w:val="20"/>
          <w:szCs w:val="24"/>
        </w:rPr>
      </w:pPr>
    </w:p>
    <w:p w:rsidR="00BE27AB" w:rsidRDefault="00BE27AB" w:rsidP="002F37B6">
      <w:pPr>
        <w:spacing w:after="0"/>
        <w:ind w:right="-1"/>
        <w:jc w:val="right"/>
        <w:rPr>
          <w:rFonts w:ascii="Calibri" w:eastAsia="Times New Roman" w:hAnsi="Calibri" w:cs="Times New Roman"/>
          <w:b/>
          <w:bCs/>
          <w:sz w:val="20"/>
          <w:szCs w:val="24"/>
        </w:rPr>
      </w:pPr>
    </w:p>
    <w:p w:rsidR="00BE27AB" w:rsidRDefault="00BE27AB" w:rsidP="002F37B6">
      <w:pPr>
        <w:spacing w:after="0"/>
        <w:ind w:right="-1"/>
        <w:jc w:val="right"/>
        <w:rPr>
          <w:rFonts w:ascii="Calibri" w:eastAsia="Times New Roman" w:hAnsi="Calibri" w:cs="Times New Roman"/>
          <w:b/>
          <w:bCs/>
          <w:sz w:val="20"/>
          <w:szCs w:val="24"/>
        </w:rPr>
      </w:pPr>
    </w:p>
    <w:p w:rsidR="00BE27AB" w:rsidRDefault="00BE27AB" w:rsidP="002F37B6">
      <w:pPr>
        <w:spacing w:after="0"/>
        <w:ind w:right="-1"/>
        <w:jc w:val="right"/>
        <w:rPr>
          <w:rFonts w:ascii="Calibri" w:eastAsia="Times New Roman" w:hAnsi="Calibri" w:cs="Times New Roman"/>
          <w:b/>
          <w:bCs/>
          <w:sz w:val="20"/>
          <w:szCs w:val="24"/>
        </w:rPr>
      </w:pPr>
    </w:p>
    <w:p w:rsidR="00BE27AB" w:rsidRDefault="00BE27AB" w:rsidP="002F37B6">
      <w:pPr>
        <w:spacing w:after="0"/>
        <w:ind w:right="-1"/>
        <w:jc w:val="right"/>
        <w:rPr>
          <w:rFonts w:ascii="Calibri" w:eastAsia="Times New Roman" w:hAnsi="Calibri" w:cs="Times New Roman"/>
          <w:b/>
          <w:bCs/>
          <w:sz w:val="20"/>
          <w:szCs w:val="24"/>
        </w:rPr>
      </w:pPr>
    </w:p>
    <w:p w:rsidR="00BE27AB" w:rsidRDefault="00BE27AB" w:rsidP="002F37B6">
      <w:pPr>
        <w:spacing w:after="0"/>
        <w:ind w:right="-1"/>
        <w:jc w:val="right"/>
        <w:rPr>
          <w:rFonts w:ascii="Calibri" w:eastAsia="Times New Roman" w:hAnsi="Calibri" w:cs="Times New Roman"/>
          <w:b/>
          <w:bCs/>
          <w:sz w:val="20"/>
          <w:szCs w:val="24"/>
        </w:rPr>
      </w:pPr>
    </w:p>
    <w:p w:rsidR="00BE27AB" w:rsidRDefault="00BE27AB" w:rsidP="002F37B6">
      <w:pPr>
        <w:spacing w:after="0"/>
        <w:ind w:right="-1"/>
        <w:jc w:val="right"/>
        <w:rPr>
          <w:rFonts w:ascii="Calibri" w:eastAsia="Times New Roman" w:hAnsi="Calibri" w:cs="Times New Roman"/>
          <w:b/>
          <w:bCs/>
          <w:sz w:val="20"/>
          <w:szCs w:val="24"/>
        </w:rPr>
      </w:pPr>
    </w:p>
    <w:p w:rsidR="00BE27AB" w:rsidRDefault="00BE27AB" w:rsidP="002F37B6">
      <w:pPr>
        <w:spacing w:after="0"/>
        <w:ind w:right="-1"/>
        <w:jc w:val="right"/>
        <w:rPr>
          <w:rFonts w:ascii="Calibri" w:eastAsia="Times New Roman" w:hAnsi="Calibri" w:cs="Times New Roman"/>
          <w:b/>
          <w:bCs/>
          <w:sz w:val="20"/>
          <w:szCs w:val="24"/>
        </w:rPr>
      </w:pPr>
    </w:p>
    <w:p w:rsidR="00BE27AB" w:rsidRDefault="00BE27AB" w:rsidP="002F37B6">
      <w:pPr>
        <w:spacing w:after="0"/>
        <w:ind w:right="-1"/>
        <w:jc w:val="right"/>
        <w:rPr>
          <w:rFonts w:ascii="Calibri" w:eastAsia="Times New Roman" w:hAnsi="Calibri" w:cs="Times New Roman"/>
          <w:b/>
          <w:bCs/>
          <w:sz w:val="20"/>
          <w:szCs w:val="24"/>
        </w:rPr>
      </w:pPr>
    </w:p>
    <w:p w:rsidR="00BE27AB" w:rsidRDefault="00BE27AB" w:rsidP="002F37B6">
      <w:pPr>
        <w:spacing w:after="0"/>
        <w:ind w:right="-1"/>
        <w:jc w:val="right"/>
        <w:rPr>
          <w:rFonts w:ascii="Calibri" w:eastAsia="Times New Roman" w:hAnsi="Calibri" w:cs="Times New Roman"/>
          <w:b/>
          <w:bCs/>
          <w:sz w:val="20"/>
          <w:szCs w:val="24"/>
        </w:rPr>
      </w:pPr>
    </w:p>
    <w:p w:rsidR="00BE27AB" w:rsidRDefault="00BE27AB" w:rsidP="002F37B6">
      <w:pPr>
        <w:spacing w:after="0"/>
        <w:ind w:right="-1"/>
        <w:jc w:val="right"/>
        <w:rPr>
          <w:rFonts w:ascii="Calibri" w:eastAsia="Times New Roman" w:hAnsi="Calibri" w:cs="Times New Roman"/>
          <w:b/>
          <w:bCs/>
          <w:sz w:val="20"/>
          <w:szCs w:val="24"/>
        </w:rPr>
      </w:pPr>
    </w:p>
    <w:p w:rsidR="004E4B80" w:rsidRDefault="004E4B80" w:rsidP="002F37B6">
      <w:pPr>
        <w:spacing w:after="0"/>
        <w:ind w:right="-1"/>
        <w:jc w:val="right"/>
        <w:rPr>
          <w:rFonts w:ascii="Calibri" w:eastAsia="Times New Roman" w:hAnsi="Calibri" w:cs="Times New Roman"/>
          <w:b/>
          <w:bCs/>
          <w:sz w:val="20"/>
          <w:szCs w:val="24"/>
        </w:rPr>
      </w:pPr>
    </w:p>
    <w:p w:rsidR="004E4B80" w:rsidRDefault="004E4B80" w:rsidP="002F37B6">
      <w:pPr>
        <w:spacing w:after="0"/>
        <w:ind w:right="-1"/>
        <w:jc w:val="right"/>
        <w:rPr>
          <w:rFonts w:ascii="Calibri" w:eastAsia="Times New Roman" w:hAnsi="Calibri" w:cs="Times New Roman"/>
          <w:b/>
          <w:bCs/>
          <w:sz w:val="20"/>
          <w:szCs w:val="24"/>
        </w:rPr>
      </w:pPr>
    </w:p>
    <w:p w:rsidR="004E4B80" w:rsidRDefault="004E4B80" w:rsidP="002F37B6">
      <w:pPr>
        <w:spacing w:after="0"/>
        <w:ind w:right="-1"/>
        <w:jc w:val="right"/>
        <w:rPr>
          <w:rFonts w:ascii="Calibri" w:eastAsia="Times New Roman" w:hAnsi="Calibri" w:cs="Times New Roman"/>
          <w:b/>
          <w:bCs/>
          <w:sz w:val="20"/>
          <w:szCs w:val="24"/>
        </w:rPr>
      </w:pPr>
    </w:p>
    <w:p w:rsidR="004E4B80" w:rsidRDefault="004E4B80" w:rsidP="002F37B6">
      <w:pPr>
        <w:spacing w:after="0"/>
        <w:ind w:right="-1"/>
        <w:jc w:val="right"/>
        <w:rPr>
          <w:rFonts w:ascii="Calibri" w:eastAsia="Times New Roman" w:hAnsi="Calibri" w:cs="Times New Roman"/>
          <w:b/>
          <w:bCs/>
          <w:sz w:val="20"/>
          <w:szCs w:val="24"/>
        </w:rPr>
      </w:pPr>
    </w:p>
    <w:p w:rsidR="004E4B80" w:rsidRDefault="004E4B80" w:rsidP="002F37B6">
      <w:pPr>
        <w:spacing w:after="0"/>
        <w:ind w:right="-1"/>
        <w:jc w:val="right"/>
        <w:rPr>
          <w:rFonts w:ascii="Calibri" w:eastAsia="Times New Roman" w:hAnsi="Calibri" w:cs="Times New Roman"/>
          <w:b/>
          <w:bCs/>
          <w:sz w:val="20"/>
          <w:szCs w:val="24"/>
        </w:rPr>
      </w:pPr>
    </w:p>
    <w:p w:rsidR="004E4B80" w:rsidRDefault="004E4B80" w:rsidP="002F37B6">
      <w:pPr>
        <w:spacing w:after="0"/>
        <w:ind w:right="-1"/>
        <w:jc w:val="right"/>
        <w:rPr>
          <w:rFonts w:ascii="Calibri" w:eastAsia="Times New Roman" w:hAnsi="Calibri" w:cs="Times New Roman"/>
          <w:b/>
          <w:bCs/>
          <w:sz w:val="20"/>
          <w:szCs w:val="24"/>
        </w:rPr>
      </w:pPr>
    </w:p>
    <w:p w:rsidR="004E4B80" w:rsidRDefault="004E4B80" w:rsidP="002F37B6">
      <w:pPr>
        <w:spacing w:after="0"/>
        <w:ind w:right="-1"/>
        <w:jc w:val="right"/>
        <w:rPr>
          <w:rFonts w:ascii="Calibri" w:eastAsia="Times New Roman" w:hAnsi="Calibri" w:cs="Times New Roman"/>
          <w:b/>
          <w:bCs/>
          <w:sz w:val="20"/>
          <w:szCs w:val="24"/>
        </w:rPr>
      </w:pPr>
    </w:p>
    <w:p w:rsidR="004E4B80" w:rsidRDefault="004E4B80" w:rsidP="002F37B6">
      <w:pPr>
        <w:spacing w:after="0"/>
        <w:ind w:right="-1"/>
        <w:jc w:val="right"/>
        <w:rPr>
          <w:rFonts w:ascii="Calibri" w:eastAsia="Times New Roman" w:hAnsi="Calibri" w:cs="Times New Roman"/>
          <w:b/>
          <w:bCs/>
          <w:sz w:val="20"/>
          <w:szCs w:val="24"/>
        </w:rPr>
      </w:pPr>
    </w:p>
    <w:p w:rsidR="004E4B80" w:rsidRDefault="004E4B80" w:rsidP="002F37B6">
      <w:pPr>
        <w:spacing w:after="0"/>
        <w:ind w:right="-1"/>
        <w:jc w:val="right"/>
        <w:rPr>
          <w:rFonts w:ascii="Calibri" w:eastAsia="Times New Roman" w:hAnsi="Calibri" w:cs="Times New Roman"/>
          <w:b/>
          <w:bCs/>
          <w:sz w:val="20"/>
          <w:szCs w:val="24"/>
        </w:rPr>
      </w:pPr>
    </w:p>
    <w:p w:rsidR="004E4B80" w:rsidRDefault="004E4B80" w:rsidP="002F37B6">
      <w:pPr>
        <w:spacing w:after="0"/>
        <w:ind w:right="-1"/>
        <w:jc w:val="right"/>
        <w:rPr>
          <w:rFonts w:ascii="Calibri" w:eastAsia="Times New Roman" w:hAnsi="Calibri" w:cs="Times New Roman"/>
          <w:b/>
          <w:bCs/>
          <w:sz w:val="20"/>
          <w:szCs w:val="24"/>
        </w:rPr>
      </w:pPr>
    </w:p>
    <w:p w:rsidR="004E4B80" w:rsidRDefault="004E4B80" w:rsidP="002F37B6">
      <w:pPr>
        <w:spacing w:after="0"/>
        <w:ind w:right="-1"/>
        <w:jc w:val="right"/>
        <w:rPr>
          <w:rFonts w:ascii="Calibri" w:eastAsia="Times New Roman" w:hAnsi="Calibri" w:cs="Times New Roman"/>
          <w:b/>
          <w:bCs/>
          <w:sz w:val="20"/>
          <w:szCs w:val="24"/>
        </w:rPr>
      </w:pPr>
    </w:p>
    <w:p w:rsidR="004E4B80" w:rsidRDefault="004E4B80" w:rsidP="002F37B6">
      <w:pPr>
        <w:spacing w:after="0"/>
        <w:ind w:right="-1"/>
        <w:jc w:val="right"/>
        <w:rPr>
          <w:rFonts w:ascii="Calibri" w:eastAsia="Times New Roman" w:hAnsi="Calibri" w:cs="Times New Roman"/>
          <w:b/>
          <w:bCs/>
          <w:sz w:val="20"/>
          <w:szCs w:val="24"/>
        </w:rPr>
      </w:pPr>
    </w:p>
    <w:p w:rsidR="004E4B80" w:rsidRDefault="004E4B80" w:rsidP="002F37B6">
      <w:pPr>
        <w:spacing w:after="0"/>
        <w:ind w:right="-1"/>
        <w:jc w:val="right"/>
        <w:rPr>
          <w:rFonts w:ascii="Calibri" w:eastAsia="Times New Roman" w:hAnsi="Calibri" w:cs="Times New Roman"/>
          <w:b/>
          <w:bCs/>
          <w:sz w:val="20"/>
          <w:szCs w:val="24"/>
        </w:rPr>
      </w:pPr>
    </w:p>
    <w:p w:rsidR="004E4B80" w:rsidRDefault="004E4B80" w:rsidP="002F37B6">
      <w:pPr>
        <w:spacing w:after="0"/>
        <w:ind w:right="-1"/>
        <w:jc w:val="right"/>
        <w:rPr>
          <w:rFonts w:ascii="Calibri" w:eastAsia="Times New Roman" w:hAnsi="Calibri" w:cs="Times New Roman"/>
          <w:b/>
          <w:bCs/>
          <w:sz w:val="20"/>
          <w:szCs w:val="24"/>
        </w:rPr>
      </w:pPr>
    </w:p>
    <w:p w:rsidR="004E4B80" w:rsidRDefault="004E4B80" w:rsidP="002F37B6">
      <w:pPr>
        <w:spacing w:after="0"/>
        <w:ind w:right="-1"/>
        <w:jc w:val="right"/>
        <w:rPr>
          <w:rFonts w:ascii="Calibri" w:eastAsia="Times New Roman" w:hAnsi="Calibri" w:cs="Times New Roman"/>
          <w:b/>
          <w:bCs/>
          <w:sz w:val="20"/>
          <w:szCs w:val="24"/>
        </w:rPr>
      </w:pPr>
    </w:p>
    <w:p w:rsidR="004E4B80" w:rsidRDefault="004E4B80" w:rsidP="002F37B6">
      <w:pPr>
        <w:spacing w:after="0"/>
        <w:ind w:right="-1"/>
        <w:jc w:val="right"/>
        <w:rPr>
          <w:rFonts w:ascii="Calibri" w:eastAsia="Times New Roman" w:hAnsi="Calibri" w:cs="Times New Roman"/>
          <w:b/>
          <w:bCs/>
          <w:sz w:val="20"/>
          <w:szCs w:val="24"/>
        </w:rPr>
      </w:pPr>
    </w:p>
    <w:p w:rsidR="004E4B80" w:rsidRDefault="004E4B80" w:rsidP="002F37B6">
      <w:pPr>
        <w:spacing w:after="0"/>
        <w:ind w:right="-1"/>
        <w:jc w:val="right"/>
        <w:rPr>
          <w:rFonts w:ascii="Calibri" w:eastAsia="Times New Roman" w:hAnsi="Calibri" w:cs="Times New Roman"/>
          <w:b/>
          <w:bCs/>
          <w:sz w:val="20"/>
          <w:szCs w:val="24"/>
        </w:rPr>
      </w:pPr>
    </w:p>
    <w:p w:rsidR="004E4B80" w:rsidRDefault="004E4B80" w:rsidP="002F37B6">
      <w:pPr>
        <w:spacing w:after="0"/>
        <w:ind w:right="-1"/>
        <w:jc w:val="right"/>
        <w:rPr>
          <w:rFonts w:ascii="Calibri" w:eastAsia="Times New Roman" w:hAnsi="Calibri" w:cs="Times New Roman"/>
          <w:b/>
          <w:bCs/>
          <w:sz w:val="20"/>
          <w:szCs w:val="24"/>
        </w:rPr>
      </w:pPr>
    </w:p>
    <w:p w:rsidR="004E4B80" w:rsidRDefault="004E4B80" w:rsidP="002F37B6">
      <w:pPr>
        <w:spacing w:after="0"/>
        <w:ind w:right="-1"/>
        <w:jc w:val="right"/>
        <w:rPr>
          <w:rFonts w:ascii="Calibri" w:eastAsia="Times New Roman" w:hAnsi="Calibri" w:cs="Times New Roman"/>
          <w:b/>
          <w:bCs/>
          <w:sz w:val="20"/>
          <w:szCs w:val="24"/>
        </w:rPr>
      </w:pPr>
    </w:p>
    <w:p w:rsidR="004E4B80" w:rsidRDefault="004E4B80" w:rsidP="002F37B6">
      <w:pPr>
        <w:spacing w:after="0"/>
        <w:ind w:right="-1"/>
        <w:jc w:val="right"/>
        <w:rPr>
          <w:rFonts w:ascii="Calibri" w:eastAsia="Times New Roman" w:hAnsi="Calibri" w:cs="Times New Roman"/>
          <w:b/>
          <w:bCs/>
          <w:sz w:val="20"/>
          <w:szCs w:val="24"/>
        </w:rPr>
      </w:pPr>
    </w:p>
    <w:p w:rsidR="002F37B6" w:rsidRPr="00AF0E1B" w:rsidRDefault="002F37B6" w:rsidP="00AF0E1B">
      <w:pPr>
        <w:spacing w:after="0"/>
        <w:ind w:right="-1"/>
        <w:jc w:val="right"/>
        <w:rPr>
          <w:rFonts w:ascii="Times New Roman" w:eastAsia="Times New Roman" w:hAnsi="Times New Roman" w:cs="Times New Roman"/>
          <w:bCs/>
          <w:sz w:val="24"/>
          <w:szCs w:val="24"/>
        </w:rPr>
      </w:pPr>
      <w:r w:rsidRPr="00AF0E1B">
        <w:rPr>
          <w:rFonts w:ascii="Calibri" w:eastAsia="Times New Roman" w:hAnsi="Calibri" w:cs="Times New Roman"/>
          <w:b/>
          <w:bCs/>
          <w:sz w:val="18"/>
          <w:szCs w:val="24"/>
        </w:rPr>
        <w:t xml:space="preserve">Приложение №2 к договору № </w:t>
      </w:r>
      <w:r w:rsidR="004E4B80" w:rsidRPr="00AF0E1B">
        <w:rPr>
          <w:rFonts w:ascii="Calibri" w:eastAsia="Times New Roman" w:hAnsi="Calibri" w:cs="Times New Roman"/>
          <w:b/>
          <w:bCs/>
          <w:sz w:val="18"/>
          <w:szCs w:val="24"/>
        </w:rPr>
        <w:t xml:space="preserve">         </w:t>
      </w:r>
      <w:r w:rsidR="004E4B80" w:rsidRPr="00AF0E1B">
        <w:rPr>
          <w:rFonts w:ascii="Times New Roman" w:eastAsia="Times New Roman" w:hAnsi="Times New Roman" w:cs="Times New Roman"/>
          <w:bCs/>
          <w:sz w:val="24"/>
          <w:szCs w:val="24"/>
        </w:rPr>
        <w:t xml:space="preserve">                     </w:t>
      </w:r>
    </w:p>
    <w:p w:rsidR="002F37B6" w:rsidRPr="002F37B6" w:rsidRDefault="002F37B6" w:rsidP="002F37B6">
      <w:pPr>
        <w:spacing w:after="0"/>
        <w:ind w:right="-1"/>
        <w:jc w:val="center"/>
        <w:rPr>
          <w:rFonts w:ascii="Times New Roman" w:eastAsia="Times New Roman" w:hAnsi="Times New Roman" w:cs="Times New Roman"/>
          <w:bCs/>
          <w:sz w:val="24"/>
          <w:szCs w:val="24"/>
        </w:rPr>
      </w:pPr>
    </w:p>
    <w:p w:rsidR="002F37B6" w:rsidRPr="002F37B6" w:rsidRDefault="002F37B6" w:rsidP="002F37B6">
      <w:pPr>
        <w:spacing w:after="0"/>
        <w:ind w:right="-1"/>
        <w:jc w:val="center"/>
        <w:rPr>
          <w:rFonts w:ascii="Times New Roman" w:eastAsia="Times New Roman" w:hAnsi="Times New Roman" w:cs="Times New Roman"/>
          <w:bCs/>
          <w:sz w:val="24"/>
          <w:szCs w:val="24"/>
        </w:rPr>
      </w:pPr>
      <w:r w:rsidRPr="002F37B6">
        <w:rPr>
          <w:rFonts w:ascii="Times New Roman" w:eastAsia="Times New Roman" w:hAnsi="Times New Roman" w:cs="Times New Roman"/>
          <w:bCs/>
          <w:sz w:val="24"/>
          <w:szCs w:val="24"/>
        </w:rPr>
        <w:t>ТЕХНИЧЕСКИЕ ТРЕБОВАНИЯ</w:t>
      </w:r>
    </w:p>
    <w:p w:rsidR="002F37B6" w:rsidRPr="002F37B6" w:rsidRDefault="002F37B6" w:rsidP="002F37B6">
      <w:pPr>
        <w:spacing w:after="0"/>
        <w:ind w:left="360" w:right="-1"/>
        <w:jc w:val="right"/>
        <w:rPr>
          <w:rFonts w:ascii="Times New Roman" w:eastAsia="Times New Roman" w:hAnsi="Times New Roman" w:cs="Times New Roman"/>
          <w:bCs/>
          <w:sz w:val="16"/>
          <w:szCs w:val="16"/>
        </w:rPr>
      </w:pPr>
    </w:p>
    <w:p w:rsidR="002F37B6" w:rsidRPr="002F37B6" w:rsidRDefault="002F37B6" w:rsidP="002F37B6">
      <w:pPr>
        <w:spacing w:after="0"/>
        <w:ind w:left="360" w:right="-1"/>
        <w:rPr>
          <w:rFonts w:ascii="Times New Roman" w:eastAsia="Times New Roman" w:hAnsi="Times New Roman" w:cs="Times New Roman"/>
          <w:bCs/>
          <w:sz w:val="16"/>
          <w:szCs w:val="16"/>
        </w:rPr>
      </w:pPr>
    </w:p>
    <w:p w:rsidR="002F37B6" w:rsidRPr="002F37B6" w:rsidRDefault="002F37B6" w:rsidP="002F37B6">
      <w:pPr>
        <w:spacing w:after="0"/>
        <w:ind w:left="360"/>
        <w:jc w:val="center"/>
        <w:rPr>
          <w:rFonts w:ascii="Times New Roman" w:eastAsia="Times New Roman" w:hAnsi="Times New Roman" w:cs="Times New Roman"/>
          <w:bCs/>
          <w:i/>
          <w:sz w:val="24"/>
          <w:szCs w:val="24"/>
        </w:rPr>
      </w:pPr>
    </w:p>
    <w:tbl>
      <w:tblPr>
        <w:tblStyle w:val="11"/>
        <w:tblW w:w="9322" w:type="dxa"/>
        <w:tblLayout w:type="fixed"/>
        <w:tblLook w:val="04A0" w:firstRow="1" w:lastRow="0" w:firstColumn="1" w:lastColumn="0" w:noHBand="0" w:noVBand="1"/>
      </w:tblPr>
      <w:tblGrid>
        <w:gridCol w:w="817"/>
        <w:gridCol w:w="2693"/>
        <w:gridCol w:w="3402"/>
        <w:gridCol w:w="1276"/>
        <w:gridCol w:w="1134"/>
      </w:tblGrid>
      <w:tr w:rsidR="002F37B6" w:rsidRPr="002F37B6" w:rsidTr="00A74196">
        <w:trPr>
          <w:trHeight w:val="1005"/>
        </w:trPr>
        <w:tc>
          <w:tcPr>
            <w:tcW w:w="817" w:type="dxa"/>
            <w:noWrap/>
            <w:hideMark/>
          </w:tcPr>
          <w:p w:rsidR="002F37B6" w:rsidRPr="002F37B6" w:rsidRDefault="002F37B6" w:rsidP="002F37B6">
            <w:pPr>
              <w:jc w:val="center"/>
              <w:rPr>
                <w:rFonts w:ascii="Times New Roman" w:hAnsi="Times New Roman"/>
                <w:b/>
              </w:rPr>
            </w:pPr>
            <w:r w:rsidRPr="002F37B6">
              <w:rPr>
                <w:rFonts w:ascii="Times New Roman" w:hAnsi="Times New Roman"/>
                <w:b/>
              </w:rPr>
              <w:t xml:space="preserve">№ </w:t>
            </w:r>
            <w:proofErr w:type="gramStart"/>
            <w:r w:rsidRPr="002F37B6">
              <w:rPr>
                <w:rFonts w:ascii="Times New Roman" w:hAnsi="Times New Roman"/>
                <w:b/>
              </w:rPr>
              <w:t>п</w:t>
            </w:r>
            <w:proofErr w:type="gramEnd"/>
            <w:r w:rsidRPr="002F37B6">
              <w:rPr>
                <w:rFonts w:ascii="Times New Roman" w:hAnsi="Times New Roman"/>
                <w:b/>
              </w:rPr>
              <w:t>/п</w:t>
            </w:r>
          </w:p>
        </w:tc>
        <w:tc>
          <w:tcPr>
            <w:tcW w:w="2693" w:type="dxa"/>
            <w:vAlign w:val="center"/>
            <w:hideMark/>
          </w:tcPr>
          <w:p w:rsidR="002F37B6" w:rsidRPr="002F37B6" w:rsidRDefault="002F37B6" w:rsidP="002F37B6">
            <w:pPr>
              <w:jc w:val="center"/>
              <w:rPr>
                <w:rFonts w:ascii="Times New Roman" w:hAnsi="Times New Roman"/>
                <w:b/>
              </w:rPr>
            </w:pPr>
            <w:r w:rsidRPr="002F37B6">
              <w:rPr>
                <w:rFonts w:ascii="Times New Roman" w:hAnsi="Times New Roman"/>
                <w:b/>
              </w:rPr>
              <w:t>Наименование</w:t>
            </w:r>
          </w:p>
          <w:p w:rsidR="002F37B6" w:rsidRPr="002F37B6" w:rsidRDefault="002F37B6" w:rsidP="002F37B6">
            <w:pPr>
              <w:jc w:val="center"/>
              <w:rPr>
                <w:rFonts w:ascii="Times New Roman" w:hAnsi="Times New Roman"/>
                <w:b/>
              </w:rPr>
            </w:pPr>
          </w:p>
        </w:tc>
        <w:tc>
          <w:tcPr>
            <w:tcW w:w="3402" w:type="dxa"/>
            <w:vAlign w:val="center"/>
            <w:hideMark/>
          </w:tcPr>
          <w:p w:rsidR="002F37B6" w:rsidRPr="002F37B6" w:rsidRDefault="002F37B6" w:rsidP="002F37B6">
            <w:pPr>
              <w:jc w:val="center"/>
              <w:rPr>
                <w:rFonts w:ascii="Times New Roman" w:hAnsi="Times New Roman"/>
                <w:b/>
              </w:rPr>
            </w:pPr>
            <w:r w:rsidRPr="002F37B6">
              <w:rPr>
                <w:rFonts w:ascii="Times New Roman" w:hAnsi="Times New Roman"/>
                <w:b/>
              </w:rPr>
              <w:t>Характеристика</w:t>
            </w:r>
          </w:p>
        </w:tc>
        <w:tc>
          <w:tcPr>
            <w:tcW w:w="1276" w:type="dxa"/>
            <w:hideMark/>
          </w:tcPr>
          <w:p w:rsidR="002F37B6" w:rsidRPr="002F37B6" w:rsidRDefault="002F37B6" w:rsidP="002F37B6">
            <w:pPr>
              <w:jc w:val="center"/>
              <w:rPr>
                <w:rFonts w:ascii="Times New Roman" w:hAnsi="Times New Roman"/>
                <w:b/>
              </w:rPr>
            </w:pPr>
            <w:r w:rsidRPr="002F37B6">
              <w:rPr>
                <w:rFonts w:ascii="Times New Roman" w:hAnsi="Times New Roman"/>
                <w:b/>
              </w:rPr>
              <w:t>Предельный объем закупки</w:t>
            </w:r>
          </w:p>
        </w:tc>
        <w:tc>
          <w:tcPr>
            <w:tcW w:w="1134" w:type="dxa"/>
            <w:hideMark/>
          </w:tcPr>
          <w:p w:rsidR="002F37B6" w:rsidRPr="002F37B6" w:rsidRDefault="002F37B6" w:rsidP="002F37B6">
            <w:pPr>
              <w:jc w:val="center"/>
              <w:rPr>
                <w:rFonts w:ascii="Times New Roman" w:hAnsi="Times New Roman"/>
                <w:b/>
              </w:rPr>
            </w:pPr>
            <w:r w:rsidRPr="002F37B6">
              <w:rPr>
                <w:rFonts w:ascii="Times New Roman" w:hAnsi="Times New Roman"/>
                <w:b/>
              </w:rPr>
              <w:t xml:space="preserve">Единица </w:t>
            </w:r>
            <w:proofErr w:type="gramStart"/>
            <w:r w:rsidRPr="002F37B6">
              <w:rPr>
                <w:rFonts w:ascii="Times New Roman" w:hAnsi="Times New Roman"/>
                <w:b/>
              </w:rPr>
              <w:t>измере-ния</w:t>
            </w:r>
            <w:proofErr w:type="gramEnd"/>
          </w:p>
        </w:tc>
      </w:tr>
      <w:tr w:rsidR="00D26340" w:rsidRPr="002F37B6" w:rsidTr="00D26340">
        <w:trPr>
          <w:trHeight w:val="287"/>
        </w:trPr>
        <w:tc>
          <w:tcPr>
            <w:tcW w:w="817" w:type="dxa"/>
            <w:noWrap/>
            <w:vAlign w:val="center"/>
            <w:hideMark/>
          </w:tcPr>
          <w:p w:rsidR="00D26340" w:rsidRPr="00842A64" w:rsidRDefault="00D26340" w:rsidP="00D26340">
            <w:pPr>
              <w:jc w:val="center"/>
              <w:rPr>
                <w:rFonts w:asciiTheme="minorHAnsi" w:hAnsiTheme="minorHAnsi" w:cs="Arial"/>
                <w:sz w:val="18"/>
                <w:szCs w:val="18"/>
              </w:rPr>
            </w:pPr>
            <w:r w:rsidRPr="00842A64">
              <w:rPr>
                <w:rFonts w:asciiTheme="minorHAnsi" w:hAnsiTheme="minorHAnsi" w:cs="Arial"/>
                <w:sz w:val="18"/>
                <w:szCs w:val="18"/>
              </w:rPr>
              <w:t>1</w:t>
            </w:r>
          </w:p>
        </w:tc>
        <w:tc>
          <w:tcPr>
            <w:tcW w:w="2693" w:type="dxa"/>
          </w:tcPr>
          <w:p w:rsidR="00D26340" w:rsidRPr="00842A64" w:rsidRDefault="00D26340" w:rsidP="00D26340">
            <w:pPr>
              <w:rPr>
                <w:sz w:val="18"/>
                <w:szCs w:val="18"/>
              </w:rPr>
            </w:pPr>
            <w:r w:rsidRPr="00842A64">
              <w:rPr>
                <w:sz w:val="18"/>
                <w:szCs w:val="18"/>
              </w:rPr>
              <w:t>Молоко пастеризованное 2,5%</w:t>
            </w:r>
          </w:p>
          <w:p w:rsidR="00D26340" w:rsidRPr="00842A64" w:rsidRDefault="00D26340" w:rsidP="00D26340">
            <w:pPr>
              <w:rPr>
                <w:sz w:val="18"/>
                <w:szCs w:val="18"/>
              </w:rPr>
            </w:pPr>
            <w:r w:rsidRPr="00842A64">
              <w:rPr>
                <w:sz w:val="18"/>
                <w:szCs w:val="18"/>
              </w:rPr>
              <w:t xml:space="preserve">Типа «Большая кружка «Свежее» или эквивалент </w:t>
            </w:r>
          </w:p>
        </w:tc>
        <w:tc>
          <w:tcPr>
            <w:tcW w:w="3402" w:type="dxa"/>
          </w:tcPr>
          <w:p w:rsidR="00D26340" w:rsidRPr="00842A64" w:rsidRDefault="00D26340" w:rsidP="00D26340">
            <w:pPr>
              <w:rPr>
                <w:sz w:val="18"/>
                <w:szCs w:val="18"/>
              </w:rPr>
            </w:pPr>
            <w:r w:rsidRPr="00842A64">
              <w:rPr>
                <w:sz w:val="18"/>
                <w:szCs w:val="18"/>
              </w:rPr>
              <w:t>До 1л в упаковке производителя</w:t>
            </w:r>
            <w:proofErr w:type="gramStart"/>
            <w:r w:rsidRPr="00842A64">
              <w:rPr>
                <w:sz w:val="18"/>
                <w:szCs w:val="18"/>
              </w:rPr>
              <w:t xml:space="preserve"> Т</w:t>
            </w:r>
            <w:proofErr w:type="gramEnd"/>
            <w:r w:rsidRPr="00842A64">
              <w:rPr>
                <w:sz w:val="18"/>
                <w:szCs w:val="18"/>
              </w:rPr>
              <w:t xml:space="preserve">етра Топ </w:t>
            </w:r>
          </w:p>
          <w:p w:rsidR="00D26340" w:rsidRPr="00842A64" w:rsidRDefault="00D26340" w:rsidP="00D26340">
            <w:pPr>
              <w:rPr>
                <w:sz w:val="18"/>
                <w:szCs w:val="18"/>
              </w:rPr>
            </w:pPr>
            <w:r w:rsidRPr="00842A64">
              <w:rPr>
                <w:sz w:val="18"/>
                <w:szCs w:val="18"/>
              </w:rPr>
              <w:t>Цельное молоко</w:t>
            </w:r>
          </w:p>
          <w:p w:rsidR="00D26340" w:rsidRPr="00842A64" w:rsidRDefault="00D26340" w:rsidP="00D26340">
            <w:pPr>
              <w:rPr>
                <w:sz w:val="18"/>
                <w:szCs w:val="18"/>
              </w:rPr>
            </w:pPr>
          </w:p>
        </w:tc>
        <w:tc>
          <w:tcPr>
            <w:tcW w:w="1276" w:type="dxa"/>
            <w:vAlign w:val="center"/>
          </w:tcPr>
          <w:p w:rsidR="00D26340" w:rsidRPr="00842A64" w:rsidRDefault="00D26340" w:rsidP="00D26340">
            <w:pPr>
              <w:jc w:val="center"/>
              <w:rPr>
                <w:sz w:val="18"/>
              </w:rPr>
            </w:pPr>
            <w:r w:rsidRPr="00842A64">
              <w:rPr>
                <w:sz w:val="18"/>
              </w:rPr>
              <w:t>1000</w:t>
            </w:r>
          </w:p>
        </w:tc>
        <w:tc>
          <w:tcPr>
            <w:tcW w:w="1134" w:type="dxa"/>
            <w:vAlign w:val="center"/>
          </w:tcPr>
          <w:p w:rsidR="00D26340" w:rsidRPr="00842A64" w:rsidRDefault="00D26340" w:rsidP="00D26340">
            <w:pPr>
              <w:jc w:val="center"/>
              <w:rPr>
                <w:sz w:val="20"/>
              </w:rPr>
            </w:pPr>
            <w:r w:rsidRPr="00842A64">
              <w:rPr>
                <w:sz w:val="20"/>
              </w:rPr>
              <w:t>л</w:t>
            </w:r>
          </w:p>
        </w:tc>
      </w:tr>
      <w:tr w:rsidR="00D26340" w:rsidRPr="002F37B6" w:rsidTr="00D26340">
        <w:trPr>
          <w:trHeight w:val="269"/>
        </w:trPr>
        <w:tc>
          <w:tcPr>
            <w:tcW w:w="817" w:type="dxa"/>
            <w:noWrap/>
            <w:vAlign w:val="center"/>
            <w:hideMark/>
          </w:tcPr>
          <w:p w:rsidR="00D26340" w:rsidRPr="00842A64" w:rsidRDefault="00D26340" w:rsidP="00D26340">
            <w:pPr>
              <w:jc w:val="center"/>
              <w:rPr>
                <w:rFonts w:asciiTheme="minorHAnsi" w:hAnsiTheme="minorHAnsi" w:cs="Arial"/>
                <w:sz w:val="18"/>
                <w:szCs w:val="18"/>
              </w:rPr>
            </w:pPr>
            <w:r w:rsidRPr="00842A64">
              <w:rPr>
                <w:rFonts w:asciiTheme="minorHAnsi" w:hAnsiTheme="minorHAnsi" w:cs="Arial"/>
                <w:sz w:val="18"/>
                <w:szCs w:val="18"/>
              </w:rPr>
              <w:t>2</w:t>
            </w:r>
          </w:p>
        </w:tc>
        <w:tc>
          <w:tcPr>
            <w:tcW w:w="2693" w:type="dxa"/>
          </w:tcPr>
          <w:p w:rsidR="00D26340" w:rsidRPr="00842A64" w:rsidRDefault="00D26340" w:rsidP="00D26340">
            <w:pPr>
              <w:rPr>
                <w:sz w:val="18"/>
                <w:szCs w:val="18"/>
              </w:rPr>
            </w:pPr>
            <w:r w:rsidRPr="00842A64">
              <w:rPr>
                <w:sz w:val="18"/>
                <w:szCs w:val="18"/>
              </w:rPr>
              <w:t>Молоко пастеризованное 2,5%</w:t>
            </w:r>
          </w:p>
          <w:p w:rsidR="00D26340" w:rsidRPr="00842A64" w:rsidRDefault="00D26340" w:rsidP="00D26340">
            <w:pPr>
              <w:rPr>
                <w:sz w:val="18"/>
                <w:szCs w:val="18"/>
              </w:rPr>
            </w:pPr>
            <w:r w:rsidRPr="00842A64">
              <w:rPr>
                <w:sz w:val="18"/>
                <w:szCs w:val="18"/>
              </w:rPr>
              <w:t xml:space="preserve">Типа «Большая кружка «Свежее» или эквивалент </w:t>
            </w:r>
          </w:p>
        </w:tc>
        <w:tc>
          <w:tcPr>
            <w:tcW w:w="3402" w:type="dxa"/>
          </w:tcPr>
          <w:p w:rsidR="00D26340" w:rsidRPr="00842A64" w:rsidRDefault="00D26340" w:rsidP="00D26340">
            <w:pPr>
              <w:rPr>
                <w:sz w:val="18"/>
                <w:szCs w:val="18"/>
              </w:rPr>
            </w:pPr>
            <w:r w:rsidRPr="00842A64">
              <w:rPr>
                <w:sz w:val="18"/>
                <w:szCs w:val="18"/>
              </w:rPr>
              <w:t>До 0,5л в упаковке производителя</w:t>
            </w:r>
            <w:proofErr w:type="gramStart"/>
            <w:r w:rsidRPr="00842A64">
              <w:rPr>
                <w:sz w:val="18"/>
                <w:szCs w:val="18"/>
              </w:rPr>
              <w:t xml:space="preserve"> Т</w:t>
            </w:r>
            <w:proofErr w:type="gramEnd"/>
            <w:r w:rsidRPr="00842A64">
              <w:rPr>
                <w:sz w:val="18"/>
                <w:szCs w:val="18"/>
              </w:rPr>
              <w:t xml:space="preserve">етра Топ </w:t>
            </w:r>
          </w:p>
          <w:p w:rsidR="00D26340" w:rsidRPr="00842A64" w:rsidRDefault="00D26340" w:rsidP="00D26340">
            <w:pPr>
              <w:rPr>
                <w:sz w:val="18"/>
                <w:szCs w:val="18"/>
              </w:rPr>
            </w:pPr>
            <w:r w:rsidRPr="00842A64">
              <w:rPr>
                <w:sz w:val="18"/>
                <w:szCs w:val="18"/>
              </w:rPr>
              <w:t>Цельное молоко</w:t>
            </w:r>
          </w:p>
          <w:p w:rsidR="00D26340" w:rsidRPr="00842A64" w:rsidRDefault="00D26340" w:rsidP="00D26340">
            <w:pPr>
              <w:rPr>
                <w:sz w:val="18"/>
                <w:szCs w:val="18"/>
              </w:rPr>
            </w:pPr>
          </w:p>
        </w:tc>
        <w:tc>
          <w:tcPr>
            <w:tcW w:w="1276" w:type="dxa"/>
            <w:vAlign w:val="center"/>
          </w:tcPr>
          <w:p w:rsidR="00D26340" w:rsidRPr="00842A64" w:rsidRDefault="00D26340" w:rsidP="00D26340">
            <w:pPr>
              <w:jc w:val="center"/>
              <w:rPr>
                <w:sz w:val="18"/>
              </w:rPr>
            </w:pPr>
            <w:r w:rsidRPr="00842A64">
              <w:rPr>
                <w:sz w:val="18"/>
              </w:rPr>
              <w:t>1000</w:t>
            </w:r>
          </w:p>
        </w:tc>
        <w:tc>
          <w:tcPr>
            <w:tcW w:w="1134" w:type="dxa"/>
            <w:vAlign w:val="center"/>
          </w:tcPr>
          <w:p w:rsidR="00D26340" w:rsidRPr="00842A64" w:rsidRDefault="00D26340" w:rsidP="00D26340">
            <w:pPr>
              <w:jc w:val="center"/>
              <w:rPr>
                <w:sz w:val="20"/>
              </w:rPr>
            </w:pPr>
            <w:r w:rsidRPr="00842A64">
              <w:rPr>
                <w:sz w:val="20"/>
              </w:rPr>
              <w:t>л</w:t>
            </w:r>
          </w:p>
        </w:tc>
      </w:tr>
      <w:tr w:rsidR="00D26340" w:rsidRPr="002F37B6" w:rsidTr="00D26340">
        <w:trPr>
          <w:trHeight w:val="549"/>
        </w:trPr>
        <w:tc>
          <w:tcPr>
            <w:tcW w:w="817" w:type="dxa"/>
            <w:noWrap/>
            <w:vAlign w:val="center"/>
            <w:hideMark/>
          </w:tcPr>
          <w:p w:rsidR="00D26340" w:rsidRPr="00842A64" w:rsidRDefault="00D26340" w:rsidP="00D26340">
            <w:pPr>
              <w:jc w:val="center"/>
              <w:rPr>
                <w:rFonts w:asciiTheme="minorHAnsi" w:hAnsiTheme="minorHAnsi" w:cs="Arial"/>
                <w:sz w:val="18"/>
                <w:szCs w:val="18"/>
              </w:rPr>
            </w:pPr>
            <w:r w:rsidRPr="00842A64">
              <w:rPr>
                <w:rFonts w:asciiTheme="minorHAnsi" w:hAnsiTheme="minorHAnsi" w:cs="Arial"/>
                <w:sz w:val="18"/>
                <w:szCs w:val="18"/>
              </w:rPr>
              <w:t>3</w:t>
            </w:r>
          </w:p>
        </w:tc>
        <w:tc>
          <w:tcPr>
            <w:tcW w:w="2693" w:type="dxa"/>
          </w:tcPr>
          <w:p w:rsidR="00D26340" w:rsidRPr="00842A64" w:rsidRDefault="00D26340" w:rsidP="00D26340">
            <w:pPr>
              <w:rPr>
                <w:sz w:val="18"/>
                <w:szCs w:val="18"/>
              </w:rPr>
            </w:pPr>
            <w:r w:rsidRPr="00842A64">
              <w:rPr>
                <w:sz w:val="18"/>
                <w:szCs w:val="18"/>
              </w:rPr>
              <w:t xml:space="preserve">Молоко </w:t>
            </w:r>
            <w:proofErr w:type="spellStart"/>
            <w:r w:rsidRPr="00842A64">
              <w:rPr>
                <w:sz w:val="18"/>
                <w:szCs w:val="18"/>
              </w:rPr>
              <w:t>ультропастеризованное</w:t>
            </w:r>
            <w:proofErr w:type="spellEnd"/>
            <w:r w:rsidRPr="00842A64">
              <w:rPr>
                <w:sz w:val="18"/>
                <w:szCs w:val="18"/>
              </w:rPr>
              <w:t xml:space="preserve"> 2,5%</w:t>
            </w:r>
          </w:p>
          <w:p w:rsidR="00D26340" w:rsidRPr="00842A64" w:rsidRDefault="00D26340" w:rsidP="00D26340">
            <w:pPr>
              <w:rPr>
                <w:sz w:val="18"/>
                <w:szCs w:val="18"/>
              </w:rPr>
            </w:pPr>
            <w:r w:rsidRPr="00842A64">
              <w:rPr>
                <w:sz w:val="18"/>
                <w:szCs w:val="18"/>
              </w:rPr>
              <w:t xml:space="preserve">Типа «Сударыня» или эквивалент </w:t>
            </w:r>
          </w:p>
        </w:tc>
        <w:tc>
          <w:tcPr>
            <w:tcW w:w="3402" w:type="dxa"/>
          </w:tcPr>
          <w:p w:rsidR="00D26340" w:rsidRPr="00842A64" w:rsidRDefault="00D26340" w:rsidP="00D26340">
            <w:pPr>
              <w:rPr>
                <w:sz w:val="18"/>
                <w:szCs w:val="18"/>
              </w:rPr>
            </w:pPr>
            <w:r w:rsidRPr="00842A64">
              <w:rPr>
                <w:sz w:val="18"/>
                <w:szCs w:val="18"/>
              </w:rPr>
              <w:t>До 1л в упаковке производителя</w:t>
            </w:r>
            <w:proofErr w:type="gramStart"/>
            <w:r w:rsidRPr="00842A64">
              <w:rPr>
                <w:sz w:val="18"/>
                <w:szCs w:val="18"/>
              </w:rPr>
              <w:t xml:space="preserve"> Т</w:t>
            </w:r>
            <w:proofErr w:type="gramEnd"/>
            <w:r w:rsidRPr="00842A64">
              <w:rPr>
                <w:sz w:val="18"/>
                <w:szCs w:val="18"/>
              </w:rPr>
              <w:t xml:space="preserve">етра Топ </w:t>
            </w:r>
          </w:p>
          <w:p w:rsidR="00D26340" w:rsidRPr="00842A64" w:rsidRDefault="00D26340" w:rsidP="00D26340">
            <w:pPr>
              <w:rPr>
                <w:sz w:val="18"/>
                <w:szCs w:val="18"/>
              </w:rPr>
            </w:pPr>
            <w:r w:rsidRPr="00842A64">
              <w:rPr>
                <w:sz w:val="18"/>
                <w:szCs w:val="18"/>
              </w:rPr>
              <w:t>Цельное молоко</w:t>
            </w:r>
          </w:p>
          <w:p w:rsidR="00D26340" w:rsidRPr="00842A64" w:rsidRDefault="00D26340" w:rsidP="00D26340">
            <w:pPr>
              <w:rPr>
                <w:sz w:val="18"/>
                <w:szCs w:val="18"/>
              </w:rPr>
            </w:pPr>
          </w:p>
        </w:tc>
        <w:tc>
          <w:tcPr>
            <w:tcW w:w="1276" w:type="dxa"/>
            <w:vAlign w:val="center"/>
          </w:tcPr>
          <w:p w:rsidR="00D26340" w:rsidRPr="00842A64" w:rsidRDefault="00D26340" w:rsidP="00D26340">
            <w:pPr>
              <w:jc w:val="center"/>
              <w:rPr>
                <w:sz w:val="18"/>
              </w:rPr>
            </w:pPr>
            <w:r w:rsidRPr="00842A64">
              <w:rPr>
                <w:sz w:val="18"/>
              </w:rPr>
              <w:t>1500</w:t>
            </w:r>
          </w:p>
        </w:tc>
        <w:tc>
          <w:tcPr>
            <w:tcW w:w="1134" w:type="dxa"/>
            <w:vAlign w:val="center"/>
          </w:tcPr>
          <w:p w:rsidR="00D26340" w:rsidRPr="00842A64" w:rsidRDefault="00D26340" w:rsidP="00D26340">
            <w:pPr>
              <w:jc w:val="center"/>
              <w:rPr>
                <w:sz w:val="20"/>
              </w:rPr>
            </w:pPr>
            <w:r w:rsidRPr="00842A64">
              <w:rPr>
                <w:sz w:val="20"/>
              </w:rPr>
              <w:t>л</w:t>
            </w:r>
          </w:p>
        </w:tc>
      </w:tr>
      <w:tr w:rsidR="00D26340" w:rsidRPr="002F37B6" w:rsidTr="00D26340">
        <w:trPr>
          <w:trHeight w:val="261"/>
        </w:trPr>
        <w:tc>
          <w:tcPr>
            <w:tcW w:w="817" w:type="dxa"/>
            <w:noWrap/>
            <w:vAlign w:val="center"/>
            <w:hideMark/>
          </w:tcPr>
          <w:p w:rsidR="00D26340" w:rsidRPr="00842A64" w:rsidRDefault="00D26340" w:rsidP="00D26340">
            <w:pPr>
              <w:jc w:val="center"/>
              <w:rPr>
                <w:rFonts w:asciiTheme="minorHAnsi" w:hAnsiTheme="minorHAnsi" w:cs="Arial"/>
                <w:sz w:val="18"/>
                <w:szCs w:val="18"/>
              </w:rPr>
            </w:pPr>
            <w:r w:rsidRPr="00842A64">
              <w:rPr>
                <w:rFonts w:asciiTheme="minorHAnsi" w:hAnsiTheme="minorHAnsi" w:cs="Arial"/>
                <w:sz w:val="18"/>
                <w:szCs w:val="18"/>
              </w:rPr>
              <w:t>4</w:t>
            </w:r>
          </w:p>
        </w:tc>
        <w:tc>
          <w:tcPr>
            <w:tcW w:w="2693" w:type="dxa"/>
          </w:tcPr>
          <w:p w:rsidR="00D26340" w:rsidRPr="00842A64" w:rsidRDefault="00D26340" w:rsidP="00D26340">
            <w:pPr>
              <w:rPr>
                <w:sz w:val="18"/>
                <w:szCs w:val="18"/>
              </w:rPr>
            </w:pPr>
            <w:r w:rsidRPr="00842A64">
              <w:rPr>
                <w:sz w:val="18"/>
                <w:szCs w:val="18"/>
              </w:rPr>
              <w:t xml:space="preserve">Молоко </w:t>
            </w:r>
            <w:proofErr w:type="spellStart"/>
            <w:r w:rsidRPr="00842A64">
              <w:rPr>
                <w:sz w:val="18"/>
                <w:szCs w:val="18"/>
              </w:rPr>
              <w:t>ультрапастеризованное</w:t>
            </w:r>
            <w:proofErr w:type="spellEnd"/>
            <w:r w:rsidRPr="00842A64">
              <w:rPr>
                <w:sz w:val="18"/>
                <w:szCs w:val="18"/>
              </w:rPr>
              <w:t xml:space="preserve"> 2,5%</w:t>
            </w:r>
          </w:p>
          <w:p w:rsidR="00D26340" w:rsidRPr="00842A64" w:rsidRDefault="00D26340" w:rsidP="00D26340">
            <w:pPr>
              <w:rPr>
                <w:sz w:val="18"/>
                <w:szCs w:val="18"/>
              </w:rPr>
            </w:pPr>
            <w:r w:rsidRPr="00842A64">
              <w:rPr>
                <w:sz w:val="18"/>
                <w:szCs w:val="18"/>
              </w:rPr>
              <w:t xml:space="preserve">Типа «Сударыня» или эквивалент </w:t>
            </w:r>
          </w:p>
        </w:tc>
        <w:tc>
          <w:tcPr>
            <w:tcW w:w="3402" w:type="dxa"/>
          </w:tcPr>
          <w:p w:rsidR="00D26340" w:rsidRPr="00842A64" w:rsidRDefault="00D26340" w:rsidP="00D26340">
            <w:pPr>
              <w:rPr>
                <w:sz w:val="18"/>
                <w:szCs w:val="18"/>
              </w:rPr>
            </w:pPr>
            <w:r w:rsidRPr="00842A64">
              <w:rPr>
                <w:sz w:val="18"/>
                <w:szCs w:val="18"/>
              </w:rPr>
              <w:t>До 2л в упаковке производителя</w:t>
            </w:r>
            <w:proofErr w:type="gramStart"/>
            <w:r w:rsidRPr="00842A64">
              <w:rPr>
                <w:sz w:val="18"/>
                <w:szCs w:val="18"/>
              </w:rPr>
              <w:t xml:space="preserve"> Т</w:t>
            </w:r>
            <w:proofErr w:type="gramEnd"/>
            <w:r w:rsidRPr="00842A64">
              <w:rPr>
                <w:sz w:val="18"/>
                <w:szCs w:val="18"/>
              </w:rPr>
              <w:t xml:space="preserve">етра Топ </w:t>
            </w:r>
          </w:p>
          <w:p w:rsidR="00D26340" w:rsidRPr="00842A64" w:rsidRDefault="00D26340" w:rsidP="00D26340">
            <w:pPr>
              <w:rPr>
                <w:sz w:val="18"/>
                <w:szCs w:val="18"/>
              </w:rPr>
            </w:pPr>
            <w:r w:rsidRPr="00842A64">
              <w:rPr>
                <w:sz w:val="18"/>
                <w:szCs w:val="18"/>
              </w:rPr>
              <w:t>Цельное молоко, обезжиренное молоко</w:t>
            </w:r>
          </w:p>
          <w:p w:rsidR="00D26340" w:rsidRPr="00842A64" w:rsidRDefault="00D26340" w:rsidP="00D26340">
            <w:pPr>
              <w:rPr>
                <w:sz w:val="18"/>
                <w:szCs w:val="18"/>
              </w:rPr>
            </w:pPr>
          </w:p>
        </w:tc>
        <w:tc>
          <w:tcPr>
            <w:tcW w:w="1276" w:type="dxa"/>
            <w:vAlign w:val="center"/>
          </w:tcPr>
          <w:p w:rsidR="00D26340" w:rsidRPr="00842A64" w:rsidRDefault="00D26340" w:rsidP="00D26340">
            <w:pPr>
              <w:jc w:val="center"/>
              <w:rPr>
                <w:sz w:val="18"/>
              </w:rPr>
            </w:pPr>
            <w:r w:rsidRPr="00842A64">
              <w:rPr>
                <w:sz w:val="18"/>
              </w:rPr>
              <w:t>250</w:t>
            </w:r>
          </w:p>
        </w:tc>
        <w:tc>
          <w:tcPr>
            <w:tcW w:w="1134" w:type="dxa"/>
            <w:vAlign w:val="center"/>
          </w:tcPr>
          <w:p w:rsidR="00D26340" w:rsidRPr="00842A64" w:rsidRDefault="00D26340" w:rsidP="00D26340">
            <w:pPr>
              <w:jc w:val="center"/>
              <w:rPr>
                <w:sz w:val="20"/>
              </w:rPr>
            </w:pPr>
            <w:r w:rsidRPr="00842A64">
              <w:rPr>
                <w:sz w:val="20"/>
              </w:rPr>
              <w:t>л</w:t>
            </w:r>
          </w:p>
        </w:tc>
      </w:tr>
      <w:tr w:rsidR="00D26340" w:rsidRPr="002F37B6" w:rsidTr="00D26340">
        <w:trPr>
          <w:trHeight w:val="555"/>
        </w:trPr>
        <w:tc>
          <w:tcPr>
            <w:tcW w:w="817" w:type="dxa"/>
            <w:noWrap/>
            <w:vAlign w:val="center"/>
            <w:hideMark/>
          </w:tcPr>
          <w:p w:rsidR="00D26340" w:rsidRPr="00842A64" w:rsidRDefault="00D26340" w:rsidP="00D26340">
            <w:pPr>
              <w:jc w:val="center"/>
              <w:rPr>
                <w:rFonts w:asciiTheme="minorHAnsi" w:hAnsiTheme="minorHAnsi" w:cs="Arial"/>
                <w:sz w:val="18"/>
                <w:szCs w:val="18"/>
              </w:rPr>
            </w:pPr>
            <w:r w:rsidRPr="00842A64">
              <w:rPr>
                <w:rFonts w:asciiTheme="minorHAnsi" w:hAnsiTheme="minorHAnsi" w:cs="Arial"/>
                <w:sz w:val="18"/>
                <w:szCs w:val="18"/>
              </w:rPr>
              <w:t>5</w:t>
            </w:r>
          </w:p>
        </w:tc>
        <w:tc>
          <w:tcPr>
            <w:tcW w:w="2693" w:type="dxa"/>
          </w:tcPr>
          <w:p w:rsidR="00D26340" w:rsidRPr="00842A64" w:rsidRDefault="00D26340" w:rsidP="00D26340">
            <w:pPr>
              <w:rPr>
                <w:sz w:val="18"/>
                <w:szCs w:val="18"/>
              </w:rPr>
            </w:pPr>
            <w:r w:rsidRPr="00842A64">
              <w:rPr>
                <w:sz w:val="18"/>
                <w:szCs w:val="18"/>
              </w:rPr>
              <w:t xml:space="preserve">Молоко </w:t>
            </w:r>
            <w:proofErr w:type="spellStart"/>
            <w:r w:rsidRPr="00842A64">
              <w:rPr>
                <w:sz w:val="18"/>
                <w:szCs w:val="18"/>
              </w:rPr>
              <w:t>ультрапастеризованное</w:t>
            </w:r>
            <w:proofErr w:type="spellEnd"/>
            <w:r w:rsidRPr="00842A64">
              <w:rPr>
                <w:sz w:val="18"/>
                <w:szCs w:val="18"/>
              </w:rPr>
              <w:t xml:space="preserve"> 3,2%</w:t>
            </w:r>
          </w:p>
          <w:p w:rsidR="00D26340" w:rsidRPr="00842A64" w:rsidRDefault="00D26340" w:rsidP="00D26340">
            <w:pPr>
              <w:rPr>
                <w:sz w:val="18"/>
                <w:szCs w:val="18"/>
              </w:rPr>
            </w:pPr>
            <w:r w:rsidRPr="00842A64">
              <w:rPr>
                <w:sz w:val="18"/>
                <w:szCs w:val="18"/>
              </w:rPr>
              <w:t xml:space="preserve">Типа «Сударыня» или эквивалент </w:t>
            </w:r>
          </w:p>
        </w:tc>
        <w:tc>
          <w:tcPr>
            <w:tcW w:w="3402" w:type="dxa"/>
          </w:tcPr>
          <w:p w:rsidR="00D26340" w:rsidRPr="00842A64" w:rsidRDefault="00D26340" w:rsidP="00D26340">
            <w:pPr>
              <w:rPr>
                <w:sz w:val="18"/>
                <w:szCs w:val="18"/>
              </w:rPr>
            </w:pPr>
            <w:r w:rsidRPr="00842A64">
              <w:rPr>
                <w:sz w:val="18"/>
                <w:szCs w:val="18"/>
              </w:rPr>
              <w:t>До 2л в упаковке производителя</w:t>
            </w:r>
            <w:proofErr w:type="gramStart"/>
            <w:r w:rsidRPr="00842A64">
              <w:rPr>
                <w:sz w:val="18"/>
                <w:szCs w:val="18"/>
              </w:rPr>
              <w:t xml:space="preserve"> Т</w:t>
            </w:r>
            <w:proofErr w:type="gramEnd"/>
            <w:r w:rsidRPr="00842A64">
              <w:rPr>
                <w:sz w:val="18"/>
                <w:szCs w:val="18"/>
              </w:rPr>
              <w:t xml:space="preserve">етра Топ </w:t>
            </w:r>
          </w:p>
          <w:p w:rsidR="00D26340" w:rsidRPr="00842A64" w:rsidRDefault="00D26340" w:rsidP="00D26340">
            <w:pPr>
              <w:rPr>
                <w:sz w:val="18"/>
                <w:szCs w:val="18"/>
              </w:rPr>
            </w:pPr>
            <w:r w:rsidRPr="00842A64">
              <w:rPr>
                <w:sz w:val="18"/>
                <w:szCs w:val="18"/>
              </w:rPr>
              <w:t>Цельное молоко, обезжиренное молоко</w:t>
            </w:r>
          </w:p>
          <w:p w:rsidR="00D26340" w:rsidRPr="00842A64" w:rsidRDefault="00D26340" w:rsidP="00D26340">
            <w:pPr>
              <w:rPr>
                <w:sz w:val="18"/>
                <w:szCs w:val="18"/>
              </w:rPr>
            </w:pPr>
          </w:p>
        </w:tc>
        <w:tc>
          <w:tcPr>
            <w:tcW w:w="1276" w:type="dxa"/>
            <w:vAlign w:val="center"/>
          </w:tcPr>
          <w:p w:rsidR="00D26340" w:rsidRPr="00842A64" w:rsidRDefault="00D26340" w:rsidP="00D26340">
            <w:pPr>
              <w:jc w:val="center"/>
              <w:rPr>
                <w:sz w:val="18"/>
              </w:rPr>
            </w:pPr>
            <w:r w:rsidRPr="00842A64">
              <w:rPr>
                <w:sz w:val="18"/>
              </w:rPr>
              <w:t>120</w:t>
            </w:r>
          </w:p>
        </w:tc>
        <w:tc>
          <w:tcPr>
            <w:tcW w:w="1134" w:type="dxa"/>
            <w:vAlign w:val="center"/>
          </w:tcPr>
          <w:p w:rsidR="00D26340" w:rsidRPr="00842A64" w:rsidRDefault="00D26340" w:rsidP="00D26340">
            <w:pPr>
              <w:jc w:val="center"/>
              <w:rPr>
                <w:sz w:val="20"/>
              </w:rPr>
            </w:pPr>
            <w:r w:rsidRPr="00842A64">
              <w:rPr>
                <w:sz w:val="20"/>
              </w:rPr>
              <w:t>л</w:t>
            </w:r>
          </w:p>
        </w:tc>
      </w:tr>
      <w:tr w:rsidR="00D26340" w:rsidRPr="002F37B6" w:rsidTr="00D26340">
        <w:trPr>
          <w:trHeight w:val="267"/>
        </w:trPr>
        <w:tc>
          <w:tcPr>
            <w:tcW w:w="817" w:type="dxa"/>
            <w:noWrap/>
            <w:vAlign w:val="center"/>
            <w:hideMark/>
          </w:tcPr>
          <w:p w:rsidR="00D26340" w:rsidRPr="00842A64" w:rsidRDefault="00D26340" w:rsidP="00D26340">
            <w:pPr>
              <w:jc w:val="center"/>
              <w:rPr>
                <w:rFonts w:asciiTheme="minorHAnsi" w:hAnsiTheme="minorHAnsi" w:cs="Arial"/>
                <w:sz w:val="18"/>
                <w:szCs w:val="18"/>
              </w:rPr>
            </w:pPr>
            <w:r w:rsidRPr="00842A64">
              <w:rPr>
                <w:rFonts w:asciiTheme="minorHAnsi" w:hAnsiTheme="minorHAnsi" w:cs="Arial"/>
                <w:sz w:val="18"/>
                <w:szCs w:val="18"/>
              </w:rPr>
              <w:t>6</w:t>
            </w:r>
          </w:p>
        </w:tc>
        <w:tc>
          <w:tcPr>
            <w:tcW w:w="2693" w:type="dxa"/>
          </w:tcPr>
          <w:p w:rsidR="00D26340" w:rsidRPr="00842A64" w:rsidRDefault="00D26340" w:rsidP="00D26340">
            <w:pPr>
              <w:rPr>
                <w:sz w:val="18"/>
                <w:szCs w:val="18"/>
              </w:rPr>
            </w:pPr>
            <w:r w:rsidRPr="00842A64">
              <w:rPr>
                <w:sz w:val="18"/>
                <w:szCs w:val="18"/>
              </w:rPr>
              <w:t>Молоко для школьников 3,2%</w:t>
            </w:r>
          </w:p>
          <w:p w:rsidR="00D26340" w:rsidRPr="00842A64" w:rsidRDefault="00D26340" w:rsidP="00D26340">
            <w:pPr>
              <w:rPr>
                <w:sz w:val="18"/>
                <w:szCs w:val="18"/>
              </w:rPr>
            </w:pPr>
            <w:r w:rsidRPr="00842A64">
              <w:rPr>
                <w:sz w:val="18"/>
                <w:szCs w:val="18"/>
              </w:rPr>
              <w:t xml:space="preserve">Типа «Большая кружка» или эквивалент </w:t>
            </w:r>
          </w:p>
        </w:tc>
        <w:tc>
          <w:tcPr>
            <w:tcW w:w="3402" w:type="dxa"/>
          </w:tcPr>
          <w:p w:rsidR="00D26340" w:rsidRPr="00842A64" w:rsidRDefault="00D26340" w:rsidP="00D26340">
            <w:pPr>
              <w:rPr>
                <w:sz w:val="18"/>
                <w:szCs w:val="18"/>
              </w:rPr>
            </w:pPr>
            <w:r w:rsidRPr="00842A64">
              <w:rPr>
                <w:sz w:val="18"/>
                <w:szCs w:val="18"/>
              </w:rPr>
              <w:t>До 0,2л в упаковке производителя Тетра Топ нормализованное молоко с добавлением 6-витаминного премикса (С</w:t>
            </w:r>
            <w:proofErr w:type="gramStart"/>
            <w:r w:rsidRPr="00842A64">
              <w:rPr>
                <w:sz w:val="18"/>
                <w:szCs w:val="18"/>
              </w:rPr>
              <w:t>,В</w:t>
            </w:r>
            <w:proofErr w:type="gramEnd"/>
            <w:r w:rsidRPr="00842A64">
              <w:rPr>
                <w:sz w:val="18"/>
                <w:szCs w:val="18"/>
              </w:rPr>
              <w:t>1,В6,РР,фолиевая кислота,В12)</w:t>
            </w:r>
          </w:p>
        </w:tc>
        <w:tc>
          <w:tcPr>
            <w:tcW w:w="1276" w:type="dxa"/>
            <w:vAlign w:val="center"/>
          </w:tcPr>
          <w:p w:rsidR="00D26340" w:rsidRPr="00842A64" w:rsidRDefault="00D26340" w:rsidP="00D26340">
            <w:pPr>
              <w:jc w:val="center"/>
              <w:rPr>
                <w:sz w:val="18"/>
              </w:rPr>
            </w:pPr>
            <w:r w:rsidRPr="00842A64">
              <w:rPr>
                <w:sz w:val="18"/>
              </w:rPr>
              <w:t>360</w:t>
            </w:r>
          </w:p>
        </w:tc>
        <w:tc>
          <w:tcPr>
            <w:tcW w:w="1134" w:type="dxa"/>
            <w:vAlign w:val="center"/>
          </w:tcPr>
          <w:p w:rsidR="00D26340" w:rsidRPr="00842A64" w:rsidRDefault="00D26340" w:rsidP="00D26340">
            <w:pPr>
              <w:jc w:val="center"/>
              <w:rPr>
                <w:sz w:val="20"/>
              </w:rPr>
            </w:pPr>
            <w:r w:rsidRPr="00842A64">
              <w:rPr>
                <w:sz w:val="20"/>
              </w:rPr>
              <w:t>л</w:t>
            </w:r>
          </w:p>
        </w:tc>
      </w:tr>
      <w:tr w:rsidR="00D26340" w:rsidRPr="002F37B6" w:rsidTr="00D26340">
        <w:trPr>
          <w:trHeight w:val="549"/>
        </w:trPr>
        <w:tc>
          <w:tcPr>
            <w:tcW w:w="817" w:type="dxa"/>
            <w:noWrap/>
            <w:vAlign w:val="center"/>
            <w:hideMark/>
          </w:tcPr>
          <w:p w:rsidR="00D26340" w:rsidRPr="00842A64" w:rsidRDefault="00D26340" w:rsidP="00D26340">
            <w:pPr>
              <w:jc w:val="center"/>
              <w:rPr>
                <w:rFonts w:asciiTheme="minorHAnsi" w:hAnsiTheme="minorHAnsi" w:cs="Arial"/>
                <w:sz w:val="18"/>
                <w:szCs w:val="18"/>
              </w:rPr>
            </w:pPr>
            <w:r w:rsidRPr="00842A64">
              <w:rPr>
                <w:rFonts w:asciiTheme="minorHAnsi" w:hAnsiTheme="minorHAnsi" w:cs="Arial"/>
                <w:sz w:val="18"/>
                <w:szCs w:val="18"/>
              </w:rPr>
              <w:t>7</w:t>
            </w:r>
          </w:p>
        </w:tc>
        <w:tc>
          <w:tcPr>
            <w:tcW w:w="2693" w:type="dxa"/>
          </w:tcPr>
          <w:p w:rsidR="00D26340" w:rsidRPr="00842A64" w:rsidRDefault="00D26340" w:rsidP="00D26340">
            <w:pPr>
              <w:rPr>
                <w:sz w:val="18"/>
                <w:szCs w:val="18"/>
              </w:rPr>
            </w:pPr>
            <w:r w:rsidRPr="00842A64">
              <w:rPr>
                <w:sz w:val="18"/>
                <w:szCs w:val="18"/>
              </w:rPr>
              <w:t>Молоко для каши 5%</w:t>
            </w:r>
          </w:p>
          <w:p w:rsidR="00D26340" w:rsidRPr="00842A64" w:rsidRDefault="00D26340" w:rsidP="00D26340">
            <w:pPr>
              <w:rPr>
                <w:sz w:val="18"/>
                <w:szCs w:val="18"/>
              </w:rPr>
            </w:pPr>
            <w:r w:rsidRPr="00842A64">
              <w:rPr>
                <w:sz w:val="18"/>
                <w:szCs w:val="18"/>
              </w:rPr>
              <w:t>Типа «Большая кружка» или эквивалент</w:t>
            </w:r>
          </w:p>
        </w:tc>
        <w:tc>
          <w:tcPr>
            <w:tcW w:w="3402" w:type="dxa"/>
          </w:tcPr>
          <w:p w:rsidR="00D26340" w:rsidRPr="00842A64" w:rsidRDefault="00D26340" w:rsidP="00D26340">
            <w:pPr>
              <w:rPr>
                <w:sz w:val="18"/>
                <w:szCs w:val="18"/>
              </w:rPr>
            </w:pPr>
            <w:r w:rsidRPr="00842A64">
              <w:rPr>
                <w:sz w:val="18"/>
                <w:szCs w:val="18"/>
              </w:rPr>
              <w:t>До 1л в упаковке производителя</w:t>
            </w:r>
            <w:proofErr w:type="gramStart"/>
            <w:r w:rsidRPr="00842A64">
              <w:rPr>
                <w:sz w:val="18"/>
                <w:szCs w:val="18"/>
              </w:rPr>
              <w:t xml:space="preserve"> Т</w:t>
            </w:r>
            <w:proofErr w:type="gramEnd"/>
            <w:r w:rsidRPr="00842A64">
              <w:rPr>
                <w:sz w:val="18"/>
                <w:szCs w:val="18"/>
              </w:rPr>
              <w:t xml:space="preserve">етра Топ </w:t>
            </w:r>
          </w:p>
          <w:p w:rsidR="00D26340" w:rsidRPr="00842A64" w:rsidRDefault="00D26340" w:rsidP="00D26340">
            <w:pPr>
              <w:rPr>
                <w:sz w:val="18"/>
                <w:szCs w:val="18"/>
              </w:rPr>
            </w:pPr>
            <w:r w:rsidRPr="00842A64">
              <w:rPr>
                <w:sz w:val="18"/>
                <w:szCs w:val="18"/>
              </w:rPr>
              <w:t>Цельное молоко, сливки</w:t>
            </w:r>
          </w:p>
        </w:tc>
        <w:tc>
          <w:tcPr>
            <w:tcW w:w="1276" w:type="dxa"/>
            <w:vAlign w:val="center"/>
          </w:tcPr>
          <w:p w:rsidR="00D26340" w:rsidRPr="00842A64" w:rsidRDefault="00D26340" w:rsidP="00D26340">
            <w:pPr>
              <w:jc w:val="center"/>
              <w:rPr>
                <w:sz w:val="18"/>
              </w:rPr>
            </w:pPr>
            <w:r w:rsidRPr="00842A64">
              <w:rPr>
                <w:sz w:val="18"/>
              </w:rPr>
              <w:t>25</w:t>
            </w:r>
          </w:p>
        </w:tc>
        <w:tc>
          <w:tcPr>
            <w:tcW w:w="1134" w:type="dxa"/>
            <w:vAlign w:val="center"/>
          </w:tcPr>
          <w:p w:rsidR="00D26340" w:rsidRPr="00842A64" w:rsidRDefault="00D26340" w:rsidP="00D26340">
            <w:pPr>
              <w:jc w:val="center"/>
              <w:rPr>
                <w:sz w:val="20"/>
              </w:rPr>
            </w:pPr>
            <w:r w:rsidRPr="00842A64">
              <w:rPr>
                <w:sz w:val="20"/>
              </w:rPr>
              <w:t>л</w:t>
            </w:r>
          </w:p>
        </w:tc>
      </w:tr>
      <w:tr w:rsidR="00D26340" w:rsidRPr="002F37B6" w:rsidTr="00D26340">
        <w:trPr>
          <w:trHeight w:val="557"/>
        </w:trPr>
        <w:tc>
          <w:tcPr>
            <w:tcW w:w="817" w:type="dxa"/>
            <w:noWrap/>
            <w:vAlign w:val="center"/>
            <w:hideMark/>
          </w:tcPr>
          <w:p w:rsidR="00D26340" w:rsidRPr="00842A64" w:rsidRDefault="00D26340" w:rsidP="00D26340">
            <w:pPr>
              <w:jc w:val="center"/>
              <w:rPr>
                <w:rFonts w:asciiTheme="minorHAnsi" w:hAnsiTheme="minorHAnsi" w:cs="Arial"/>
                <w:sz w:val="18"/>
                <w:szCs w:val="18"/>
              </w:rPr>
            </w:pPr>
            <w:r w:rsidRPr="00842A64">
              <w:rPr>
                <w:rFonts w:asciiTheme="minorHAnsi" w:hAnsiTheme="minorHAnsi" w:cs="Arial"/>
                <w:sz w:val="18"/>
                <w:szCs w:val="18"/>
              </w:rPr>
              <w:t>8</w:t>
            </w:r>
          </w:p>
        </w:tc>
        <w:tc>
          <w:tcPr>
            <w:tcW w:w="2693" w:type="dxa"/>
          </w:tcPr>
          <w:p w:rsidR="00D26340" w:rsidRPr="00842A64" w:rsidRDefault="00D26340" w:rsidP="00D26340">
            <w:pPr>
              <w:rPr>
                <w:sz w:val="18"/>
                <w:szCs w:val="18"/>
              </w:rPr>
            </w:pPr>
            <w:r w:rsidRPr="00842A64">
              <w:rPr>
                <w:sz w:val="18"/>
                <w:szCs w:val="18"/>
              </w:rPr>
              <w:t xml:space="preserve">Кефир 2,5% </w:t>
            </w:r>
          </w:p>
          <w:p w:rsidR="00D26340" w:rsidRPr="00842A64" w:rsidRDefault="00D26340" w:rsidP="00D26340">
            <w:pPr>
              <w:rPr>
                <w:sz w:val="18"/>
                <w:szCs w:val="18"/>
              </w:rPr>
            </w:pPr>
            <w:r w:rsidRPr="00842A64">
              <w:rPr>
                <w:sz w:val="18"/>
                <w:szCs w:val="18"/>
              </w:rPr>
              <w:t>Типа «Большая кружка «Свежий» или эквивалент</w:t>
            </w:r>
          </w:p>
        </w:tc>
        <w:tc>
          <w:tcPr>
            <w:tcW w:w="3402" w:type="dxa"/>
          </w:tcPr>
          <w:p w:rsidR="00D26340" w:rsidRPr="00842A64" w:rsidRDefault="00D26340" w:rsidP="00D26340">
            <w:pPr>
              <w:rPr>
                <w:sz w:val="18"/>
                <w:szCs w:val="18"/>
              </w:rPr>
            </w:pPr>
            <w:r w:rsidRPr="00842A64">
              <w:rPr>
                <w:sz w:val="18"/>
                <w:szCs w:val="18"/>
              </w:rPr>
              <w:t>До 0,5л в упаковке производителя</w:t>
            </w:r>
            <w:proofErr w:type="gramStart"/>
            <w:r w:rsidRPr="00842A64">
              <w:rPr>
                <w:sz w:val="18"/>
                <w:szCs w:val="18"/>
              </w:rPr>
              <w:t xml:space="preserve"> Т</w:t>
            </w:r>
            <w:proofErr w:type="gramEnd"/>
            <w:r w:rsidRPr="00842A64">
              <w:rPr>
                <w:sz w:val="18"/>
                <w:szCs w:val="18"/>
              </w:rPr>
              <w:t>етра Топ</w:t>
            </w:r>
          </w:p>
          <w:p w:rsidR="00D26340" w:rsidRPr="00842A64" w:rsidRDefault="00D26340" w:rsidP="00D26340">
            <w:pPr>
              <w:rPr>
                <w:sz w:val="18"/>
                <w:szCs w:val="18"/>
              </w:rPr>
            </w:pPr>
            <w:r w:rsidRPr="00842A64">
              <w:rPr>
                <w:sz w:val="18"/>
                <w:szCs w:val="18"/>
              </w:rPr>
              <w:t>Цельное молоко, обезжиренное молоко с использованием закваски на кефирных грибках.</w:t>
            </w:r>
          </w:p>
        </w:tc>
        <w:tc>
          <w:tcPr>
            <w:tcW w:w="1276" w:type="dxa"/>
            <w:vAlign w:val="center"/>
          </w:tcPr>
          <w:p w:rsidR="00D26340" w:rsidRPr="00842A64" w:rsidRDefault="00D26340" w:rsidP="00D26340">
            <w:pPr>
              <w:jc w:val="center"/>
              <w:rPr>
                <w:sz w:val="18"/>
              </w:rPr>
            </w:pPr>
            <w:r w:rsidRPr="00842A64">
              <w:rPr>
                <w:sz w:val="18"/>
              </w:rPr>
              <w:t>600</w:t>
            </w:r>
          </w:p>
        </w:tc>
        <w:tc>
          <w:tcPr>
            <w:tcW w:w="1134" w:type="dxa"/>
            <w:vAlign w:val="center"/>
          </w:tcPr>
          <w:p w:rsidR="00D26340" w:rsidRPr="00842A64" w:rsidRDefault="00D26340" w:rsidP="00D26340">
            <w:pPr>
              <w:jc w:val="center"/>
              <w:rPr>
                <w:sz w:val="20"/>
              </w:rPr>
            </w:pPr>
            <w:r w:rsidRPr="00842A64">
              <w:rPr>
                <w:sz w:val="20"/>
              </w:rPr>
              <w:t>л</w:t>
            </w:r>
          </w:p>
        </w:tc>
      </w:tr>
      <w:tr w:rsidR="00D26340" w:rsidRPr="002F37B6" w:rsidTr="00D26340">
        <w:trPr>
          <w:trHeight w:val="565"/>
        </w:trPr>
        <w:tc>
          <w:tcPr>
            <w:tcW w:w="817" w:type="dxa"/>
            <w:noWrap/>
            <w:vAlign w:val="center"/>
            <w:hideMark/>
          </w:tcPr>
          <w:p w:rsidR="00D26340" w:rsidRPr="00842A64" w:rsidRDefault="00D26340" w:rsidP="00D26340">
            <w:pPr>
              <w:jc w:val="center"/>
              <w:rPr>
                <w:rFonts w:asciiTheme="minorHAnsi" w:hAnsiTheme="minorHAnsi" w:cs="Arial"/>
                <w:sz w:val="18"/>
                <w:szCs w:val="18"/>
              </w:rPr>
            </w:pPr>
            <w:r w:rsidRPr="00842A64">
              <w:rPr>
                <w:rFonts w:asciiTheme="minorHAnsi" w:hAnsiTheme="minorHAnsi" w:cs="Arial"/>
                <w:sz w:val="18"/>
                <w:szCs w:val="18"/>
              </w:rPr>
              <w:t>9</w:t>
            </w:r>
          </w:p>
        </w:tc>
        <w:tc>
          <w:tcPr>
            <w:tcW w:w="2693" w:type="dxa"/>
          </w:tcPr>
          <w:p w:rsidR="00D26340" w:rsidRPr="00842A64" w:rsidRDefault="00D26340" w:rsidP="00D26340">
            <w:pPr>
              <w:rPr>
                <w:sz w:val="18"/>
                <w:szCs w:val="18"/>
              </w:rPr>
            </w:pPr>
            <w:r w:rsidRPr="00842A64">
              <w:rPr>
                <w:sz w:val="18"/>
                <w:szCs w:val="18"/>
              </w:rPr>
              <w:t xml:space="preserve">Кефир 2,5% </w:t>
            </w:r>
          </w:p>
          <w:p w:rsidR="00D26340" w:rsidRPr="00842A64" w:rsidRDefault="00D26340" w:rsidP="00D26340">
            <w:pPr>
              <w:rPr>
                <w:sz w:val="18"/>
                <w:szCs w:val="18"/>
              </w:rPr>
            </w:pPr>
            <w:r w:rsidRPr="00842A64">
              <w:rPr>
                <w:sz w:val="18"/>
                <w:szCs w:val="18"/>
              </w:rPr>
              <w:t>Типа «Большая кружка» или эквивалент</w:t>
            </w:r>
          </w:p>
        </w:tc>
        <w:tc>
          <w:tcPr>
            <w:tcW w:w="3402" w:type="dxa"/>
          </w:tcPr>
          <w:p w:rsidR="00D26340" w:rsidRPr="00842A64" w:rsidRDefault="00D26340" w:rsidP="00D26340">
            <w:pPr>
              <w:rPr>
                <w:sz w:val="18"/>
                <w:szCs w:val="18"/>
              </w:rPr>
            </w:pPr>
            <w:r w:rsidRPr="00842A64">
              <w:rPr>
                <w:sz w:val="18"/>
                <w:szCs w:val="18"/>
              </w:rPr>
              <w:t>До 1л в упаковке производителя</w:t>
            </w:r>
            <w:proofErr w:type="gramStart"/>
            <w:r w:rsidRPr="00842A64">
              <w:rPr>
                <w:sz w:val="18"/>
                <w:szCs w:val="18"/>
              </w:rPr>
              <w:t xml:space="preserve"> Т</w:t>
            </w:r>
            <w:proofErr w:type="gramEnd"/>
            <w:r w:rsidRPr="00842A64">
              <w:rPr>
                <w:sz w:val="18"/>
                <w:szCs w:val="18"/>
              </w:rPr>
              <w:t>етра Топ</w:t>
            </w:r>
          </w:p>
          <w:p w:rsidR="00D26340" w:rsidRPr="00842A64" w:rsidRDefault="00D26340" w:rsidP="00D26340">
            <w:pPr>
              <w:rPr>
                <w:sz w:val="18"/>
                <w:szCs w:val="18"/>
              </w:rPr>
            </w:pPr>
            <w:r w:rsidRPr="00842A64">
              <w:rPr>
                <w:sz w:val="18"/>
                <w:szCs w:val="18"/>
              </w:rPr>
              <w:t>Цельное молоко, обезжиренное молоко с использованием закваски на кефирных грибках.</w:t>
            </w:r>
          </w:p>
        </w:tc>
        <w:tc>
          <w:tcPr>
            <w:tcW w:w="1276" w:type="dxa"/>
            <w:vAlign w:val="center"/>
          </w:tcPr>
          <w:p w:rsidR="00D26340" w:rsidRPr="00842A64" w:rsidRDefault="00D26340" w:rsidP="00D26340">
            <w:pPr>
              <w:jc w:val="center"/>
              <w:rPr>
                <w:sz w:val="18"/>
              </w:rPr>
            </w:pPr>
            <w:r w:rsidRPr="00842A64">
              <w:rPr>
                <w:sz w:val="18"/>
              </w:rPr>
              <w:t>3000</w:t>
            </w:r>
          </w:p>
        </w:tc>
        <w:tc>
          <w:tcPr>
            <w:tcW w:w="1134" w:type="dxa"/>
            <w:vAlign w:val="center"/>
          </w:tcPr>
          <w:p w:rsidR="00D26340" w:rsidRPr="00842A64" w:rsidRDefault="00D26340" w:rsidP="00D26340">
            <w:pPr>
              <w:jc w:val="center"/>
              <w:rPr>
                <w:sz w:val="20"/>
              </w:rPr>
            </w:pPr>
            <w:r w:rsidRPr="00842A64">
              <w:rPr>
                <w:sz w:val="20"/>
              </w:rPr>
              <w:t>л</w:t>
            </w:r>
          </w:p>
        </w:tc>
      </w:tr>
      <w:tr w:rsidR="00D26340" w:rsidRPr="002F37B6" w:rsidTr="00D26340">
        <w:trPr>
          <w:trHeight w:val="402"/>
        </w:trPr>
        <w:tc>
          <w:tcPr>
            <w:tcW w:w="817" w:type="dxa"/>
            <w:noWrap/>
            <w:vAlign w:val="center"/>
            <w:hideMark/>
          </w:tcPr>
          <w:p w:rsidR="00D26340" w:rsidRPr="00842A64" w:rsidRDefault="00D26340" w:rsidP="00D26340">
            <w:pPr>
              <w:jc w:val="center"/>
              <w:rPr>
                <w:rFonts w:asciiTheme="minorHAnsi" w:hAnsiTheme="minorHAnsi" w:cs="Arial"/>
                <w:sz w:val="18"/>
                <w:szCs w:val="18"/>
              </w:rPr>
            </w:pPr>
            <w:r w:rsidRPr="00842A64">
              <w:rPr>
                <w:rFonts w:asciiTheme="minorHAnsi" w:hAnsiTheme="minorHAnsi" w:cs="Arial"/>
                <w:sz w:val="18"/>
                <w:szCs w:val="18"/>
              </w:rPr>
              <w:t>10</w:t>
            </w:r>
          </w:p>
        </w:tc>
        <w:tc>
          <w:tcPr>
            <w:tcW w:w="2693" w:type="dxa"/>
          </w:tcPr>
          <w:p w:rsidR="00D26340" w:rsidRPr="00842A64" w:rsidRDefault="00D26340" w:rsidP="00D26340">
            <w:pPr>
              <w:rPr>
                <w:sz w:val="18"/>
                <w:szCs w:val="18"/>
              </w:rPr>
            </w:pPr>
            <w:r w:rsidRPr="00842A64">
              <w:rPr>
                <w:sz w:val="18"/>
                <w:szCs w:val="18"/>
              </w:rPr>
              <w:t>Биокефир 1%</w:t>
            </w:r>
          </w:p>
          <w:p w:rsidR="00D26340" w:rsidRPr="00842A64" w:rsidRDefault="00D26340" w:rsidP="00D26340">
            <w:pPr>
              <w:rPr>
                <w:sz w:val="18"/>
                <w:szCs w:val="18"/>
              </w:rPr>
            </w:pPr>
            <w:r w:rsidRPr="00842A64">
              <w:rPr>
                <w:sz w:val="18"/>
                <w:szCs w:val="18"/>
              </w:rPr>
              <w:t>Типа «Большая кружка» или эквивалент</w:t>
            </w:r>
          </w:p>
        </w:tc>
        <w:tc>
          <w:tcPr>
            <w:tcW w:w="3402" w:type="dxa"/>
          </w:tcPr>
          <w:p w:rsidR="00D26340" w:rsidRPr="00842A64" w:rsidRDefault="00D26340" w:rsidP="00D26340">
            <w:pPr>
              <w:rPr>
                <w:sz w:val="18"/>
                <w:szCs w:val="18"/>
              </w:rPr>
            </w:pPr>
            <w:r w:rsidRPr="00842A64">
              <w:rPr>
                <w:sz w:val="18"/>
                <w:szCs w:val="18"/>
              </w:rPr>
              <w:t>До 0,5л в упаковке производителя</w:t>
            </w:r>
            <w:proofErr w:type="gramStart"/>
            <w:r w:rsidRPr="00842A64">
              <w:rPr>
                <w:sz w:val="18"/>
                <w:szCs w:val="18"/>
              </w:rPr>
              <w:t xml:space="preserve"> Т</w:t>
            </w:r>
            <w:proofErr w:type="gramEnd"/>
            <w:r w:rsidRPr="00842A64">
              <w:rPr>
                <w:sz w:val="18"/>
                <w:szCs w:val="18"/>
              </w:rPr>
              <w:t xml:space="preserve">етра Топ обезжиренное молоко, цельное молоко, закваска на кефирных грибках, закваска </w:t>
            </w:r>
            <w:proofErr w:type="spellStart"/>
            <w:r w:rsidRPr="00842A64">
              <w:rPr>
                <w:sz w:val="18"/>
                <w:szCs w:val="18"/>
              </w:rPr>
              <w:t>бифидобактерий</w:t>
            </w:r>
            <w:proofErr w:type="spellEnd"/>
          </w:p>
        </w:tc>
        <w:tc>
          <w:tcPr>
            <w:tcW w:w="1276" w:type="dxa"/>
            <w:vAlign w:val="center"/>
          </w:tcPr>
          <w:p w:rsidR="00D26340" w:rsidRPr="00842A64" w:rsidRDefault="00D26340" w:rsidP="00D26340">
            <w:pPr>
              <w:jc w:val="center"/>
              <w:rPr>
                <w:sz w:val="18"/>
              </w:rPr>
            </w:pPr>
            <w:r w:rsidRPr="00842A64">
              <w:rPr>
                <w:sz w:val="18"/>
              </w:rPr>
              <w:t>60</w:t>
            </w:r>
          </w:p>
        </w:tc>
        <w:tc>
          <w:tcPr>
            <w:tcW w:w="1134" w:type="dxa"/>
            <w:vAlign w:val="center"/>
          </w:tcPr>
          <w:p w:rsidR="00D26340" w:rsidRPr="00842A64" w:rsidRDefault="00D26340" w:rsidP="00D26340">
            <w:pPr>
              <w:jc w:val="center"/>
              <w:rPr>
                <w:sz w:val="20"/>
              </w:rPr>
            </w:pPr>
            <w:r w:rsidRPr="00842A64">
              <w:rPr>
                <w:sz w:val="20"/>
              </w:rPr>
              <w:t>л</w:t>
            </w:r>
          </w:p>
        </w:tc>
      </w:tr>
      <w:tr w:rsidR="00D26340" w:rsidRPr="002F37B6" w:rsidTr="00D26340">
        <w:trPr>
          <w:trHeight w:val="254"/>
        </w:trPr>
        <w:tc>
          <w:tcPr>
            <w:tcW w:w="817" w:type="dxa"/>
            <w:noWrap/>
            <w:vAlign w:val="center"/>
            <w:hideMark/>
          </w:tcPr>
          <w:p w:rsidR="00D26340" w:rsidRPr="00842A64" w:rsidRDefault="00D26340" w:rsidP="00D26340">
            <w:pPr>
              <w:jc w:val="center"/>
              <w:rPr>
                <w:rFonts w:asciiTheme="minorHAnsi" w:hAnsiTheme="minorHAnsi" w:cs="Arial"/>
                <w:sz w:val="18"/>
                <w:szCs w:val="18"/>
              </w:rPr>
            </w:pPr>
            <w:r w:rsidRPr="00842A64">
              <w:rPr>
                <w:rFonts w:asciiTheme="minorHAnsi" w:hAnsiTheme="minorHAnsi" w:cs="Arial"/>
                <w:sz w:val="18"/>
                <w:szCs w:val="18"/>
              </w:rPr>
              <w:t>11</w:t>
            </w:r>
          </w:p>
        </w:tc>
        <w:tc>
          <w:tcPr>
            <w:tcW w:w="2693" w:type="dxa"/>
          </w:tcPr>
          <w:p w:rsidR="00D26340" w:rsidRPr="00842A64" w:rsidRDefault="00D26340" w:rsidP="00D26340">
            <w:pPr>
              <w:rPr>
                <w:sz w:val="18"/>
                <w:szCs w:val="18"/>
              </w:rPr>
            </w:pPr>
            <w:r w:rsidRPr="00842A64">
              <w:rPr>
                <w:sz w:val="18"/>
                <w:szCs w:val="18"/>
              </w:rPr>
              <w:t>Биокефир 1%</w:t>
            </w:r>
          </w:p>
          <w:p w:rsidR="00D26340" w:rsidRPr="00842A64" w:rsidRDefault="00D26340" w:rsidP="00D26340">
            <w:pPr>
              <w:rPr>
                <w:sz w:val="18"/>
                <w:szCs w:val="18"/>
              </w:rPr>
            </w:pPr>
            <w:r w:rsidRPr="00842A64">
              <w:rPr>
                <w:sz w:val="18"/>
                <w:szCs w:val="18"/>
              </w:rPr>
              <w:t>Типа «Большая кружка» или эквивалент</w:t>
            </w:r>
          </w:p>
        </w:tc>
        <w:tc>
          <w:tcPr>
            <w:tcW w:w="3402" w:type="dxa"/>
          </w:tcPr>
          <w:p w:rsidR="00D26340" w:rsidRPr="00842A64" w:rsidRDefault="00D26340" w:rsidP="00D26340">
            <w:pPr>
              <w:rPr>
                <w:sz w:val="18"/>
                <w:szCs w:val="18"/>
              </w:rPr>
            </w:pPr>
            <w:r w:rsidRPr="00842A64">
              <w:rPr>
                <w:sz w:val="18"/>
                <w:szCs w:val="18"/>
              </w:rPr>
              <w:t>До 1л в упаковке производителя</w:t>
            </w:r>
            <w:proofErr w:type="gramStart"/>
            <w:r w:rsidRPr="00842A64">
              <w:rPr>
                <w:sz w:val="18"/>
                <w:szCs w:val="18"/>
              </w:rPr>
              <w:t xml:space="preserve"> Т</w:t>
            </w:r>
            <w:proofErr w:type="gramEnd"/>
            <w:r w:rsidRPr="00842A64">
              <w:rPr>
                <w:sz w:val="18"/>
                <w:szCs w:val="18"/>
              </w:rPr>
              <w:t xml:space="preserve">етра Топ обезжиренное молоко, цельное молоко, закваска на кефирных грибках, закваска </w:t>
            </w:r>
            <w:proofErr w:type="spellStart"/>
            <w:r w:rsidRPr="00842A64">
              <w:rPr>
                <w:sz w:val="18"/>
                <w:szCs w:val="18"/>
              </w:rPr>
              <w:t>бифидобактерий</w:t>
            </w:r>
            <w:proofErr w:type="spellEnd"/>
          </w:p>
        </w:tc>
        <w:tc>
          <w:tcPr>
            <w:tcW w:w="1276" w:type="dxa"/>
            <w:vAlign w:val="center"/>
          </w:tcPr>
          <w:p w:rsidR="00D26340" w:rsidRPr="00842A64" w:rsidRDefault="00D26340" w:rsidP="00D26340">
            <w:pPr>
              <w:jc w:val="center"/>
              <w:rPr>
                <w:sz w:val="18"/>
              </w:rPr>
            </w:pPr>
            <w:r w:rsidRPr="00842A64">
              <w:rPr>
                <w:sz w:val="18"/>
              </w:rPr>
              <w:t>12</w:t>
            </w:r>
          </w:p>
        </w:tc>
        <w:tc>
          <w:tcPr>
            <w:tcW w:w="1134" w:type="dxa"/>
            <w:vAlign w:val="center"/>
          </w:tcPr>
          <w:p w:rsidR="00D26340" w:rsidRPr="00842A64" w:rsidRDefault="00D26340" w:rsidP="00D26340">
            <w:pPr>
              <w:jc w:val="center"/>
              <w:rPr>
                <w:sz w:val="20"/>
              </w:rPr>
            </w:pPr>
            <w:r w:rsidRPr="00842A64">
              <w:rPr>
                <w:sz w:val="20"/>
              </w:rPr>
              <w:t>л</w:t>
            </w:r>
          </w:p>
        </w:tc>
      </w:tr>
      <w:tr w:rsidR="00D26340" w:rsidRPr="002F37B6" w:rsidTr="00D26340">
        <w:trPr>
          <w:trHeight w:val="293"/>
        </w:trPr>
        <w:tc>
          <w:tcPr>
            <w:tcW w:w="817" w:type="dxa"/>
            <w:noWrap/>
            <w:vAlign w:val="center"/>
            <w:hideMark/>
          </w:tcPr>
          <w:p w:rsidR="00D26340" w:rsidRPr="00842A64" w:rsidRDefault="00D26340" w:rsidP="00D26340">
            <w:pPr>
              <w:jc w:val="center"/>
              <w:rPr>
                <w:rFonts w:asciiTheme="minorHAnsi" w:hAnsiTheme="minorHAnsi" w:cs="Arial"/>
                <w:sz w:val="18"/>
                <w:szCs w:val="18"/>
              </w:rPr>
            </w:pPr>
            <w:r w:rsidRPr="00842A64">
              <w:rPr>
                <w:rFonts w:asciiTheme="minorHAnsi" w:hAnsiTheme="minorHAnsi" w:cs="Arial"/>
                <w:sz w:val="18"/>
                <w:szCs w:val="18"/>
              </w:rPr>
              <w:t>12</w:t>
            </w:r>
          </w:p>
        </w:tc>
        <w:tc>
          <w:tcPr>
            <w:tcW w:w="2693" w:type="dxa"/>
          </w:tcPr>
          <w:p w:rsidR="00D26340" w:rsidRPr="00842A64" w:rsidRDefault="00D26340" w:rsidP="00D26340">
            <w:pPr>
              <w:rPr>
                <w:sz w:val="18"/>
                <w:szCs w:val="18"/>
              </w:rPr>
            </w:pPr>
            <w:r w:rsidRPr="00842A64">
              <w:rPr>
                <w:sz w:val="18"/>
                <w:szCs w:val="18"/>
              </w:rPr>
              <w:t xml:space="preserve">Кефир 1% </w:t>
            </w:r>
          </w:p>
          <w:p w:rsidR="00D26340" w:rsidRPr="00842A64" w:rsidRDefault="00D26340" w:rsidP="00D26340">
            <w:pPr>
              <w:rPr>
                <w:sz w:val="18"/>
                <w:szCs w:val="18"/>
              </w:rPr>
            </w:pPr>
            <w:r w:rsidRPr="00842A64">
              <w:rPr>
                <w:sz w:val="18"/>
                <w:szCs w:val="18"/>
              </w:rPr>
              <w:t>Типа «Большая кружка» или эквивалент</w:t>
            </w:r>
          </w:p>
        </w:tc>
        <w:tc>
          <w:tcPr>
            <w:tcW w:w="3402" w:type="dxa"/>
          </w:tcPr>
          <w:p w:rsidR="00D26340" w:rsidRPr="00842A64" w:rsidRDefault="00D26340" w:rsidP="00D26340">
            <w:pPr>
              <w:rPr>
                <w:sz w:val="18"/>
                <w:szCs w:val="18"/>
              </w:rPr>
            </w:pPr>
            <w:r w:rsidRPr="00842A64">
              <w:rPr>
                <w:sz w:val="18"/>
                <w:szCs w:val="18"/>
              </w:rPr>
              <w:t>До 1л в упаковке производителя</w:t>
            </w:r>
            <w:proofErr w:type="gramStart"/>
            <w:r w:rsidRPr="00842A64">
              <w:rPr>
                <w:sz w:val="18"/>
                <w:szCs w:val="18"/>
              </w:rPr>
              <w:t xml:space="preserve"> Т</w:t>
            </w:r>
            <w:proofErr w:type="gramEnd"/>
            <w:r w:rsidRPr="00842A64">
              <w:rPr>
                <w:sz w:val="18"/>
                <w:szCs w:val="18"/>
              </w:rPr>
              <w:t>етра Топ</w:t>
            </w:r>
          </w:p>
          <w:p w:rsidR="00D26340" w:rsidRPr="00842A64" w:rsidRDefault="00D26340" w:rsidP="00D26340">
            <w:pPr>
              <w:rPr>
                <w:sz w:val="18"/>
                <w:szCs w:val="18"/>
              </w:rPr>
            </w:pPr>
            <w:r w:rsidRPr="00842A64">
              <w:rPr>
                <w:sz w:val="18"/>
                <w:szCs w:val="18"/>
              </w:rPr>
              <w:t>Цельное молоко, обезжиренное молоко с использованием закваски на кефирных грибках.</w:t>
            </w:r>
          </w:p>
        </w:tc>
        <w:tc>
          <w:tcPr>
            <w:tcW w:w="1276" w:type="dxa"/>
            <w:vAlign w:val="center"/>
          </w:tcPr>
          <w:p w:rsidR="00D26340" w:rsidRPr="00842A64" w:rsidRDefault="00D26340" w:rsidP="00D26340">
            <w:pPr>
              <w:jc w:val="center"/>
              <w:rPr>
                <w:sz w:val="18"/>
              </w:rPr>
            </w:pPr>
            <w:r w:rsidRPr="00842A64">
              <w:rPr>
                <w:sz w:val="18"/>
              </w:rPr>
              <w:t>48</w:t>
            </w:r>
          </w:p>
        </w:tc>
        <w:tc>
          <w:tcPr>
            <w:tcW w:w="1134" w:type="dxa"/>
            <w:vAlign w:val="center"/>
          </w:tcPr>
          <w:p w:rsidR="00D26340" w:rsidRPr="00842A64" w:rsidRDefault="00D26340" w:rsidP="00D26340">
            <w:pPr>
              <w:jc w:val="center"/>
              <w:rPr>
                <w:sz w:val="20"/>
              </w:rPr>
            </w:pPr>
            <w:r w:rsidRPr="00842A64">
              <w:rPr>
                <w:sz w:val="20"/>
              </w:rPr>
              <w:t>л</w:t>
            </w:r>
          </w:p>
        </w:tc>
      </w:tr>
      <w:tr w:rsidR="00D26340" w:rsidRPr="002F37B6" w:rsidTr="00D26340">
        <w:trPr>
          <w:trHeight w:val="287"/>
        </w:trPr>
        <w:tc>
          <w:tcPr>
            <w:tcW w:w="817" w:type="dxa"/>
            <w:noWrap/>
            <w:vAlign w:val="center"/>
            <w:hideMark/>
          </w:tcPr>
          <w:p w:rsidR="00D26340" w:rsidRPr="00842A64" w:rsidRDefault="00D26340" w:rsidP="00D26340">
            <w:pPr>
              <w:jc w:val="center"/>
              <w:rPr>
                <w:rFonts w:asciiTheme="minorHAnsi" w:hAnsiTheme="minorHAnsi" w:cs="Arial"/>
                <w:sz w:val="18"/>
                <w:szCs w:val="18"/>
              </w:rPr>
            </w:pPr>
            <w:r w:rsidRPr="00842A64">
              <w:rPr>
                <w:rFonts w:asciiTheme="minorHAnsi" w:hAnsiTheme="minorHAnsi" w:cs="Arial"/>
                <w:sz w:val="18"/>
                <w:szCs w:val="18"/>
              </w:rPr>
              <w:t>13</w:t>
            </w:r>
          </w:p>
        </w:tc>
        <w:tc>
          <w:tcPr>
            <w:tcW w:w="2693" w:type="dxa"/>
          </w:tcPr>
          <w:p w:rsidR="00D26340" w:rsidRPr="00842A64" w:rsidRDefault="00D26340" w:rsidP="00D26340">
            <w:pPr>
              <w:rPr>
                <w:sz w:val="18"/>
                <w:szCs w:val="18"/>
              </w:rPr>
            </w:pPr>
            <w:r w:rsidRPr="00842A64">
              <w:rPr>
                <w:sz w:val="18"/>
                <w:szCs w:val="18"/>
              </w:rPr>
              <w:t>Ряженка 4%</w:t>
            </w:r>
          </w:p>
          <w:p w:rsidR="00D26340" w:rsidRPr="00842A64" w:rsidRDefault="00D26340" w:rsidP="00D26340">
            <w:pPr>
              <w:rPr>
                <w:sz w:val="18"/>
                <w:szCs w:val="18"/>
              </w:rPr>
            </w:pPr>
            <w:r w:rsidRPr="00842A64">
              <w:rPr>
                <w:sz w:val="18"/>
                <w:szCs w:val="18"/>
              </w:rPr>
              <w:t>Типа «Большая кружка» или эквивалент</w:t>
            </w:r>
          </w:p>
        </w:tc>
        <w:tc>
          <w:tcPr>
            <w:tcW w:w="3402" w:type="dxa"/>
          </w:tcPr>
          <w:p w:rsidR="00D26340" w:rsidRPr="00842A64" w:rsidRDefault="00D26340" w:rsidP="00D26340">
            <w:pPr>
              <w:rPr>
                <w:sz w:val="18"/>
                <w:szCs w:val="18"/>
              </w:rPr>
            </w:pPr>
            <w:r w:rsidRPr="00842A64">
              <w:rPr>
                <w:sz w:val="18"/>
                <w:szCs w:val="18"/>
              </w:rPr>
              <w:t>До 0,5л в упаковке производителя</w:t>
            </w:r>
            <w:proofErr w:type="gramStart"/>
            <w:r w:rsidRPr="00842A64">
              <w:rPr>
                <w:sz w:val="18"/>
                <w:szCs w:val="18"/>
              </w:rPr>
              <w:t xml:space="preserve"> Т</w:t>
            </w:r>
            <w:proofErr w:type="gramEnd"/>
            <w:r w:rsidRPr="00842A64">
              <w:rPr>
                <w:sz w:val="18"/>
                <w:szCs w:val="18"/>
              </w:rPr>
              <w:t>етра Топ</w:t>
            </w:r>
          </w:p>
          <w:p w:rsidR="00D26340" w:rsidRPr="00842A64" w:rsidRDefault="00D26340" w:rsidP="00D26340">
            <w:pPr>
              <w:rPr>
                <w:sz w:val="18"/>
                <w:szCs w:val="18"/>
              </w:rPr>
            </w:pPr>
            <w:r w:rsidRPr="00842A64">
              <w:rPr>
                <w:sz w:val="18"/>
                <w:szCs w:val="18"/>
              </w:rPr>
              <w:t>Цельное молоко, сливки, закваска</w:t>
            </w:r>
          </w:p>
        </w:tc>
        <w:tc>
          <w:tcPr>
            <w:tcW w:w="1276" w:type="dxa"/>
            <w:vAlign w:val="center"/>
          </w:tcPr>
          <w:p w:rsidR="00D26340" w:rsidRPr="00842A64" w:rsidRDefault="00D26340" w:rsidP="00D26340">
            <w:pPr>
              <w:jc w:val="center"/>
              <w:rPr>
                <w:sz w:val="18"/>
              </w:rPr>
            </w:pPr>
            <w:r w:rsidRPr="00842A64">
              <w:rPr>
                <w:sz w:val="18"/>
              </w:rPr>
              <w:t>1200</w:t>
            </w:r>
          </w:p>
        </w:tc>
        <w:tc>
          <w:tcPr>
            <w:tcW w:w="1134" w:type="dxa"/>
            <w:vAlign w:val="center"/>
          </w:tcPr>
          <w:p w:rsidR="00D26340" w:rsidRPr="00842A64" w:rsidRDefault="00D26340" w:rsidP="00D26340">
            <w:pPr>
              <w:jc w:val="center"/>
              <w:rPr>
                <w:sz w:val="20"/>
              </w:rPr>
            </w:pPr>
            <w:r w:rsidRPr="00842A64">
              <w:rPr>
                <w:sz w:val="20"/>
              </w:rPr>
              <w:t>л</w:t>
            </w:r>
          </w:p>
        </w:tc>
      </w:tr>
      <w:tr w:rsidR="00D26340" w:rsidRPr="002F37B6" w:rsidTr="00D26340">
        <w:trPr>
          <w:trHeight w:val="297"/>
        </w:trPr>
        <w:tc>
          <w:tcPr>
            <w:tcW w:w="817" w:type="dxa"/>
            <w:noWrap/>
            <w:vAlign w:val="center"/>
            <w:hideMark/>
          </w:tcPr>
          <w:p w:rsidR="00D26340" w:rsidRPr="00842A64" w:rsidRDefault="00D26340" w:rsidP="00D26340">
            <w:pPr>
              <w:jc w:val="center"/>
              <w:rPr>
                <w:rFonts w:asciiTheme="minorHAnsi" w:hAnsiTheme="minorHAnsi" w:cs="Arial"/>
                <w:sz w:val="18"/>
                <w:szCs w:val="18"/>
              </w:rPr>
            </w:pPr>
            <w:r w:rsidRPr="00842A64">
              <w:rPr>
                <w:rFonts w:asciiTheme="minorHAnsi" w:hAnsiTheme="minorHAnsi" w:cs="Arial"/>
                <w:sz w:val="18"/>
                <w:szCs w:val="18"/>
              </w:rPr>
              <w:lastRenderedPageBreak/>
              <w:t>14</w:t>
            </w:r>
          </w:p>
        </w:tc>
        <w:tc>
          <w:tcPr>
            <w:tcW w:w="2693" w:type="dxa"/>
          </w:tcPr>
          <w:p w:rsidR="00D26340" w:rsidRPr="00842A64" w:rsidRDefault="00D26340" w:rsidP="00D26340">
            <w:pPr>
              <w:rPr>
                <w:sz w:val="18"/>
                <w:szCs w:val="18"/>
              </w:rPr>
            </w:pPr>
            <w:r w:rsidRPr="00842A64">
              <w:rPr>
                <w:sz w:val="18"/>
                <w:szCs w:val="18"/>
              </w:rPr>
              <w:t>Ряженка 4%</w:t>
            </w:r>
          </w:p>
          <w:p w:rsidR="00D26340" w:rsidRPr="00842A64" w:rsidRDefault="00D26340" w:rsidP="00D26340">
            <w:pPr>
              <w:rPr>
                <w:sz w:val="18"/>
                <w:szCs w:val="18"/>
              </w:rPr>
            </w:pPr>
            <w:r w:rsidRPr="00842A64">
              <w:rPr>
                <w:sz w:val="18"/>
                <w:szCs w:val="18"/>
              </w:rPr>
              <w:t>Типа «Большая кружка» или эквивалент</w:t>
            </w:r>
          </w:p>
        </w:tc>
        <w:tc>
          <w:tcPr>
            <w:tcW w:w="3402" w:type="dxa"/>
          </w:tcPr>
          <w:p w:rsidR="00D26340" w:rsidRPr="00842A64" w:rsidRDefault="00D26340" w:rsidP="00D26340">
            <w:pPr>
              <w:rPr>
                <w:sz w:val="18"/>
                <w:szCs w:val="18"/>
              </w:rPr>
            </w:pPr>
            <w:r w:rsidRPr="00842A64">
              <w:rPr>
                <w:sz w:val="18"/>
                <w:szCs w:val="18"/>
              </w:rPr>
              <w:t>До 1л в упаковке производителя</w:t>
            </w:r>
            <w:proofErr w:type="gramStart"/>
            <w:r w:rsidRPr="00842A64">
              <w:rPr>
                <w:sz w:val="18"/>
                <w:szCs w:val="18"/>
              </w:rPr>
              <w:t xml:space="preserve"> Т</w:t>
            </w:r>
            <w:proofErr w:type="gramEnd"/>
            <w:r w:rsidRPr="00842A64">
              <w:rPr>
                <w:sz w:val="18"/>
                <w:szCs w:val="18"/>
              </w:rPr>
              <w:t>етра Топ</w:t>
            </w:r>
          </w:p>
          <w:p w:rsidR="00D26340" w:rsidRPr="00842A64" w:rsidRDefault="00D26340" w:rsidP="00D26340">
            <w:pPr>
              <w:rPr>
                <w:sz w:val="18"/>
                <w:szCs w:val="18"/>
              </w:rPr>
            </w:pPr>
            <w:r w:rsidRPr="00842A64">
              <w:rPr>
                <w:sz w:val="18"/>
                <w:szCs w:val="18"/>
              </w:rPr>
              <w:t>Цельное молоко, сливки, закваска</w:t>
            </w:r>
          </w:p>
        </w:tc>
        <w:tc>
          <w:tcPr>
            <w:tcW w:w="1276" w:type="dxa"/>
            <w:vAlign w:val="center"/>
          </w:tcPr>
          <w:p w:rsidR="00D26340" w:rsidRPr="00842A64" w:rsidRDefault="00D26340" w:rsidP="00D26340">
            <w:pPr>
              <w:jc w:val="center"/>
              <w:rPr>
                <w:sz w:val="18"/>
              </w:rPr>
            </w:pPr>
            <w:r w:rsidRPr="00842A64">
              <w:rPr>
                <w:sz w:val="18"/>
              </w:rPr>
              <w:t>3000</w:t>
            </w:r>
          </w:p>
        </w:tc>
        <w:tc>
          <w:tcPr>
            <w:tcW w:w="1134" w:type="dxa"/>
            <w:vAlign w:val="center"/>
          </w:tcPr>
          <w:p w:rsidR="00D26340" w:rsidRPr="00842A64" w:rsidRDefault="00D26340" w:rsidP="00D26340">
            <w:pPr>
              <w:jc w:val="center"/>
              <w:rPr>
                <w:sz w:val="20"/>
              </w:rPr>
            </w:pPr>
            <w:r w:rsidRPr="00842A64">
              <w:rPr>
                <w:sz w:val="20"/>
              </w:rPr>
              <w:t>л</w:t>
            </w:r>
          </w:p>
        </w:tc>
      </w:tr>
      <w:tr w:rsidR="00D26340" w:rsidRPr="002F37B6" w:rsidTr="00D26340">
        <w:trPr>
          <w:trHeight w:val="305"/>
        </w:trPr>
        <w:tc>
          <w:tcPr>
            <w:tcW w:w="817" w:type="dxa"/>
            <w:noWrap/>
            <w:vAlign w:val="center"/>
            <w:hideMark/>
          </w:tcPr>
          <w:p w:rsidR="00D26340" w:rsidRPr="00842A64" w:rsidRDefault="00D26340" w:rsidP="00D26340">
            <w:pPr>
              <w:jc w:val="center"/>
              <w:rPr>
                <w:rFonts w:asciiTheme="minorHAnsi" w:hAnsiTheme="minorHAnsi" w:cs="Arial"/>
                <w:sz w:val="18"/>
                <w:szCs w:val="18"/>
              </w:rPr>
            </w:pPr>
            <w:r w:rsidRPr="00842A64">
              <w:rPr>
                <w:rFonts w:asciiTheme="minorHAnsi" w:hAnsiTheme="minorHAnsi" w:cs="Arial"/>
                <w:sz w:val="18"/>
                <w:szCs w:val="18"/>
              </w:rPr>
              <w:t>15</w:t>
            </w:r>
          </w:p>
        </w:tc>
        <w:tc>
          <w:tcPr>
            <w:tcW w:w="2693" w:type="dxa"/>
          </w:tcPr>
          <w:p w:rsidR="00D26340" w:rsidRPr="00842A64" w:rsidRDefault="00D26340" w:rsidP="00D26340">
            <w:pPr>
              <w:rPr>
                <w:sz w:val="18"/>
                <w:szCs w:val="18"/>
              </w:rPr>
            </w:pPr>
            <w:r w:rsidRPr="00842A64">
              <w:rPr>
                <w:sz w:val="18"/>
                <w:szCs w:val="18"/>
              </w:rPr>
              <w:t xml:space="preserve">Сметана 15% </w:t>
            </w:r>
          </w:p>
          <w:p w:rsidR="00D26340" w:rsidRPr="00842A64" w:rsidRDefault="00D26340" w:rsidP="00D26340">
            <w:pPr>
              <w:rPr>
                <w:sz w:val="18"/>
                <w:szCs w:val="18"/>
              </w:rPr>
            </w:pPr>
            <w:r w:rsidRPr="00842A64">
              <w:rPr>
                <w:sz w:val="18"/>
                <w:szCs w:val="18"/>
              </w:rPr>
              <w:t>Типа «Сударыня» или эквивалент</w:t>
            </w:r>
          </w:p>
        </w:tc>
        <w:tc>
          <w:tcPr>
            <w:tcW w:w="3402" w:type="dxa"/>
          </w:tcPr>
          <w:p w:rsidR="00D26340" w:rsidRPr="00842A64" w:rsidRDefault="00D26340" w:rsidP="00D26340">
            <w:pPr>
              <w:rPr>
                <w:sz w:val="18"/>
                <w:szCs w:val="18"/>
              </w:rPr>
            </w:pPr>
            <w:r w:rsidRPr="00842A64">
              <w:rPr>
                <w:sz w:val="18"/>
                <w:szCs w:val="18"/>
              </w:rPr>
              <w:t>От 0,18 до 0,5кг в упаковке производителя</w:t>
            </w:r>
          </w:p>
          <w:p w:rsidR="00D26340" w:rsidRPr="00842A64" w:rsidRDefault="00D26340" w:rsidP="00D26340">
            <w:pPr>
              <w:rPr>
                <w:sz w:val="18"/>
                <w:szCs w:val="18"/>
              </w:rPr>
            </w:pPr>
            <w:r w:rsidRPr="00842A64">
              <w:rPr>
                <w:sz w:val="18"/>
                <w:szCs w:val="18"/>
              </w:rPr>
              <w:t>Сливки с использованием закваски</w:t>
            </w:r>
          </w:p>
        </w:tc>
        <w:tc>
          <w:tcPr>
            <w:tcW w:w="1276" w:type="dxa"/>
            <w:vAlign w:val="center"/>
          </w:tcPr>
          <w:p w:rsidR="00D26340" w:rsidRPr="00842A64" w:rsidRDefault="00D26340" w:rsidP="00D26340">
            <w:pPr>
              <w:jc w:val="center"/>
              <w:rPr>
                <w:sz w:val="18"/>
              </w:rPr>
            </w:pPr>
            <w:r w:rsidRPr="00842A64">
              <w:rPr>
                <w:sz w:val="18"/>
              </w:rPr>
              <w:t>700</w:t>
            </w:r>
          </w:p>
        </w:tc>
        <w:tc>
          <w:tcPr>
            <w:tcW w:w="1134" w:type="dxa"/>
            <w:vAlign w:val="center"/>
          </w:tcPr>
          <w:p w:rsidR="00D26340" w:rsidRPr="00842A64" w:rsidRDefault="00D26340" w:rsidP="00D26340">
            <w:pPr>
              <w:jc w:val="center"/>
              <w:rPr>
                <w:sz w:val="20"/>
              </w:rPr>
            </w:pPr>
            <w:r w:rsidRPr="00842A64">
              <w:rPr>
                <w:sz w:val="20"/>
              </w:rPr>
              <w:t>кг</w:t>
            </w:r>
          </w:p>
        </w:tc>
      </w:tr>
      <w:tr w:rsidR="00D26340" w:rsidRPr="002F37B6" w:rsidTr="00D26340">
        <w:trPr>
          <w:trHeight w:val="305"/>
        </w:trPr>
        <w:tc>
          <w:tcPr>
            <w:tcW w:w="817" w:type="dxa"/>
            <w:noWrap/>
            <w:vAlign w:val="center"/>
          </w:tcPr>
          <w:p w:rsidR="00D26340" w:rsidRPr="00842A64" w:rsidRDefault="00D26340" w:rsidP="00D26340">
            <w:pPr>
              <w:jc w:val="center"/>
              <w:rPr>
                <w:rFonts w:asciiTheme="minorHAnsi" w:hAnsiTheme="minorHAnsi" w:cs="Arial"/>
                <w:sz w:val="18"/>
                <w:szCs w:val="18"/>
              </w:rPr>
            </w:pPr>
            <w:r w:rsidRPr="00842A64">
              <w:rPr>
                <w:rFonts w:asciiTheme="minorHAnsi" w:hAnsiTheme="minorHAnsi" w:cs="Arial"/>
                <w:sz w:val="18"/>
                <w:szCs w:val="18"/>
              </w:rPr>
              <w:t>16</w:t>
            </w:r>
          </w:p>
        </w:tc>
        <w:tc>
          <w:tcPr>
            <w:tcW w:w="2693" w:type="dxa"/>
          </w:tcPr>
          <w:p w:rsidR="00D26340" w:rsidRPr="00842A64" w:rsidRDefault="00D26340" w:rsidP="00D26340">
            <w:pPr>
              <w:rPr>
                <w:sz w:val="18"/>
                <w:szCs w:val="18"/>
              </w:rPr>
            </w:pPr>
            <w:r w:rsidRPr="00842A64">
              <w:rPr>
                <w:sz w:val="18"/>
                <w:szCs w:val="18"/>
              </w:rPr>
              <w:t xml:space="preserve">Сметана 20% </w:t>
            </w:r>
          </w:p>
          <w:p w:rsidR="00D26340" w:rsidRPr="00842A64" w:rsidRDefault="00D26340" w:rsidP="00D26340">
            <w:pPr>
              <w:rPr>
                <w:sz w:val="18"/>
                <w:szCs w:val="18"/>
              </w:rPr>
            </w:pPr>
            <w:r w:rsidRPr="00842A64">
              <w:rPr>
                <w:sz w:val="18"/>
                <w:szCs w:val="18"/>
              </w:rPr>
              <w:t>Типа «Сударыня» или эквивалент</w:t>
            </w:r>
          </w:p>
        </w:tc>
        <w:tc>
          <w:tcPr>
            <w:tcW w:w="3402" w:type="dxa"/>
          </w:tcPr>
          <w:p w:rsidR="00D26340" w:rsidRPr="00842A64" w:rsidRDefault="00D26340" w:rsidP="00D26340">
            <w:pPr>
              <w:rPr>
                <w:sz w:val="18"/>
                <w:szCs w:val="18"/>
              </w:rPr>
            </w:pPr>
            <w:r w:rsidRPr="00842A64">
              <w:rPr>
                <w:sz w:val="18"/>
                <w:szCs w:val="18"/>
              </w:rPr>
              <w:t>До 0,5кг в упаковке производителя</w:t>
            </w:r>
          </w:p>
          <w:p w:rsidR="00D26340" w:rsidRPr="00842A64" w:rsidRDefault="00D26340" w:rsidP="00D26340">
            <w:pPr>
              <w:rPr>
                <w:sz w:val="18"/>
                <w:szCs w:val="18"/>
              </w:rPr>
            </w:pPr>
            <w:r w:rsidRPr="00842A64">
              <w:rPr>
                <w:sz w:val="18"/>
                <w:szCs w:val="18"/>
              </w:rPr>
              <w:t>Сливки с использованием закваски</w:t>
            </w:r>
          </w:p>
        </w:tc>
        <w:tc>
          <w:tcPr>
            <w:tcW w:w="1276" w:type="dxa"/>
            <w:vAlign w:val="center"/>
          </w:tcPr>
          <w:p w:rsidR="00D26340" w:rsidRPr="00842A64" w:rsidRDefault="00D26340" w:rsidP="00D26340">
            <w:pPr>
              <w:jc w:val="center"/>
              <w:rPr>
                <w:sz w:val="18"/>
              </w:rPr>
            </w:pPr>
            <w:r w:rsidRPr="00842A64">
              <w:rPr>
                <w:sz w:val="18"/>
              </w:rPr>
              <w:t>30</w:t>
            </w:r>
          </w:p>
        </w:tc>
        <w:tc>
          <w:tcPr>
            <w:tcW w:w="1134" w:type="dxa"/>
            <w:vAlign w:val="center"/>
          </w:tcPr>
          <w:p w:rsidR="00D26340" w:rsidRPr="00842A64" w:rsidRDefault="00D26340" w:rsidP="00D26340">
            <w:pPr>
              <w:jc w:val="center"/>
              <w:rPr>
                <w:sz w:val="20"/>
              </w:rPr>
            </w:pPr>
            <w:r w:rsidRPr="00842A64">
              <w:rPr>
                <w:sz w:val="20"/>
              </w:rPr>
              <w:t>кг</w:t>
            </w:r>
          </w:p>
        </w:tc>
      </w:tr>
      <w:tr w:rsidR="00D26340" w:rsidRPr="002F37B6" w:rsidTr="00D26340">
        <w:trPr>
          <w:trHeight w:val="305"/>
        </w:trPr>
        <w:tc>
          <w:tcPr>
            <w:tcW w:w="817" w:type="dxa"/>
            <w:noWrap/>
            <w:vAlign w:val="center"/>
          </w:tcPr>
          <w:p w:rsidR="00D26340" w:rsidRPr="00842A64" w:rsidRDefault="00D26340" w:rsidP="00D26340">
            <w:pPr>
              <w:jc w:val="center"/>
              <w:rPr>
                <w:rFonts w:asciiTheme="minorHAnsi" w:hAnsiTheme="minorHAnsi" w:cs="Arial"/>
                <w:sz w:val="18"/>
                <w:szCs w:val="18"/>
              </w:rPr>
            </w:pPr>
            <w:r w:rsidRPr="00842A64">
              <w:rPr>
                <w:rFonts w:asciiTheme="minorHAnsi" w:hAnsiTheme="minorHAnsi" w:cs="Arial"/>
                <w:sz w:val="18"/>
                <w:szCs w:val="18"/>
              </w:rPr>
              <w:t>17</w:t>
            </w:r>
          </w:p>
        </w:tc>
        <w:tc>
          <w:tcPr>
            <w:tcW w:w="2693" w:type="dxa"/>
          </w:tcPr>
          <w:p w:rsidR="00D26340" w:rsidRPr="00842A64" w:rsidRDefault="00D26340" w:rsidP="00D26340">
            <w:pPr>
              <w:rPr>
                <w:sz w:val="18"/>
                <w:szCs w:val="18"/>
              </w:rPr>
            </w:pPr>
            <w:r w:rsidRPr="00842A64">
              <w:rPr>
                <w:sz w:val="18"/>
                <w:szCs w:val="18"/>
              </w:rPr>
              <w:t>Сметана 15%</w:t>
            </w:r>
          </w:p>
        </w:tc>
        <w:tc>
          <w:tcPr>
            <w:tcW w:w="3402" w:type="dxa"/>
          </w:tcPr>
          <w:p w:rsidR="00D26340" w:rsidRPr="00842A64" w:rsidRDefault="00D26340" w:rsidP="00D26340">
            <w:pPr>
              <w:rPr>
                <w:sz w:val="18"/>
                <w:szCs w:val="18"/>
              </w:rPr>
            </w:pPr>
            <w:r w:rsidRPr="00842A64">
              <w:rPr>
                <w:sz w:val="18"/>
                <w:szCs w:val="18"/>
              </w:rPr>
              <w:t>Вес</w:t>
            </w:r>
          </w:p>
          <w:p w:rsidR="00D26340" w:rsidRPr="00842A64" w:rsidRDefault="00D26340" w:rsidP="00D26340">
            <w:pPr>
              <w:rPr>
                <w:sz w:val="18"/>
                <w:szCs w:val="18"/>
              </w:rPr>
            </w:pPr>
            <w:r w:rsidRPr="00842A64">
              <w:rPr>
                <w:sz w:val="18"/>
                <w:szCs w:val="18"/>
              </w:rPr>
              <w:t>Сливки с использованием закваски</w:t>
            </w:r>
          </w:p>
          <w:p w:rsidR="00D26340" w:rsidRPr="00842A64" w:rsidRDefault="00D26340" w:rsidP="00D26340">
            <w:pPr>
              <w:rPr>
                <w:sz w:val="18"/>
                <w:szCs w:val="18"/>
              </w:rPr>
            </w:pPr>
          </w:p>
        </w:tc>
        <w:tc>
          <w:tcPr>
            <w:tcW w:w="1276" w:type="dxa"/>
            <w:vAlign w:val="center"/>
          </w:tcPr>
          <w:p w:rsidR="00D26340" w:rsidRPr="00842A64" w:rsidRDefault="00D26340" w:rsidP="00D26340">
            <w:pPr>
              <w:jc w:val="center"/>
              <w:rPr>
                <w:sz w:val="18"/>
              </w:rPr>
            </w:pPr>
            <w:r w:rsidRPr="00842A64">
              <w:rPr>
                <w:sz w:val="18"/>
              </w:rPr>
              <w:t>2500</w:t>
            </w:r>
          </w:p>
        </w:tc>
        <w:tc>
          <w:tcPr>
            <w:tcW w:w="1134" w:type="dxa"/>
            <w:vAlign w:val="center"/>
          </w:tcPr>
          <w:p w:rsidR="00D26340" w:rsidRPr="00842A64" w:rsidRDefault="00D26340" w:rsidP="00D26340">
            <w:pPr>
              <w:jc w:val="center"/>
              <w:rPr>
                <w:sz w:val="20"/>
              </w:rPr>
            </w:pPr>
            <w:r w:rsidRPr="00842A64">
              <w:rPr>
                <w:sz w:val="20"/>
              </w:rPr>
              <w:t>кг</w:t>
            </w:r>
          </w:p>
        </w:tc>
      </w:tr>
      <w:tr w:rsidR="00D26340" w:rsidRPr="002F37B6" w:rsidTr="00D26340">
        <w:trPr>
          <w:trHeight w:val="305"/>
        </w:trPr>
        <w:tc>
          <w:tcPr>
            <w:tcW w:w="817" w:type="dxa"/>
            <w:noWrap/>
            <w:vAlign w:val="center"/>
          </w:tcPr>
          <w:p w:rsidR="00D26340" w:rsidRPr="00842A64" w:rsidRDefault="00D26340" w:rsidP="00D26340">
            <w:pPr>
              <w:jc w:val="center"/>
              <w:rPr>
                <w:rFonts w:asciiTheme="minorHAnsi" w:hAnsiTheme="minorHAnsi" w:cs="Arial"/>
                <w:sz w:val="18"/>
                <w:szCs w:val="18"/>
              </w:rPr>
            </w:pPr>
            <w:r w:rsidRPr="00842A64">
              <w:rPr>
                <w:rFonts w:asciiTheme="minorHAnsi" w:hAnsiTheme="minorHAnsi" w:cs="Arial"/>
                <w:sz w:val="18"/>
                <w:szCs w:val="18"/>
              </w:rPr>
              <w:t>18</w:t>
            </w:r>
          </w:p>
        </w:tc>
        <w:tc>
          <w:tcPr>
            <w:tcW w:w="2693" w:type="dxa"/>
          </w:tcPr>
          <w:p w:rsidR="00D26340" w:rsidRPr="00842A64" w:rsidRDefault="00D26340" w:rsidP="00D26340">
            <w:pPr>
              <w:rPr>
                <w:sz w:val="18"/>
                <w:szCs w:val="18"/>
              </w:rPr>
            </w:pPr>
            <w:r w:rsidRPr="00842A64">
              <w:rPr>
                <w:sz w:val="18"/>
                <w:szCs w:val="18"/>
              </w:rPr>
              <w:t>Сметана 20%</w:t>
            </w:r>
          </w:p>
        </w:tc>
        <w:tc>
          <w:tcPr>
            <w:tcW w:w="3402" w:type="dxa"/>
          </w:tcPr>
          <w:p w:rsidR="00D26340" w:rsidRPr="00842A64" w:rsidRDefault="00D26340" w:rsidP="00D26340">
            <w:pPr>
              <w:rPr>
                <w:sz w:val="18"/>
                <w:szCs w:val="18"/>
              </w:rPr>
            </w:pPr>
            <w:r w:rsidRPr="00842A64">
              <w:rPr>
                <w:sz w:val="18"/>
                <w:szCs w:val="18"/>
              </w:rPr>
              <w:t>Вес</w:t>
            </w:r>
          </w:p>
          <w:p w:rsidR="00D26340" w:rsidRPr="00842A64" w:rsidRDefault="00D26340" w:rsidP="00D26340">
            <w:pPr>
              <w:rPr>
                <w:sz w:val="18"/>
                <w:szCs w:val="18"/>
              </w:rPr>
            </w:pPr>
            <w:r w:rsidRPr="00842A64">
              <w:rPr>
                <w:sz w:val="18"/>
                <w:szCs w:val="18"/>
              </w:rPr>
              <w:t>Сливки с использованием закваски</w:t>
            </w:r>
          </w:p>
          <w:p w:rsidR="00D26340" w:rsidRPr="00842A64" w:rsidRDefault="00D26340" w:rsidP="00D26340">
            <w:pPr>
              <w:rPr>
                <w:sz w:val="18"/>
                <w:szCs w:val="18"/>
              </w:rPr>
            </w:pPr>
          </w:p>
        </w:tc>
        <w:tc>
          <w:tcPr>
            <w:tcW w:w="1276" w:type="dxa"/>
            <w:vAlign w:val="center"/>
          </w:tcPr>
          <w:p w:rsidR="00D26340" w:rsidRPr="00842A64" w:rsidRDefault="00D26340" w:rsidP="00D26340">
            <w:pPr>
              <w:jc w:val="center"/>
              <w:rPr>
                <w:sz w:val="18"/>
              </w:rPr>
            </w:pPr>
            <w:r w:rsidRPr="00842A64">
              <w:rPr>
                <w:sz w:val="18"/>
              </w:rPr>
              <w:t>100</w:t>
            </w:r>
          </w:p>
        </w:tc>
        <w:tc>
          <w:tcPr>
            <w:tcW w:w="1134" w:type="dxa"/>
            <w:vAlign w:val="center"/>
          </w:tcPr>
          <w:p w:rsidR="00D26340" w:rsidRPr="00842A64" w:rsidRDefault="00D26340" w:rsidP="00D26340">
            <w:pPr>
              <w:jc w:val="center"/>
              <w:rPr>
                <w:sz w:val="20"/>
              </w:rPr>
            </w:pPr>
            <w:r w:rsidRPr="00842A64">
              <w:rPr>
                <w:sz w:val="20"/>
              </w:rPr>
              <w:t>кг</w:t>
            </w:r>
          </w:p>
        </w:tc>
      </w:tr>
      <w:tr w:rsidR="00D26340" w:rsidRPr="002F37B6" w:rsidTr="00D26340">
        <w:trPr>
          <w:trHeight w:val="305"/>
        </w:trPr>
        <w:tc>
          <w:tcPr>
            <w:tcW w:w="817" w:type="dxa"/>
            <w:noWrap/>
            <w:vAlign w:val="center"/>
          </w:tcPr>
          <w:p w:rsidR="00D26340" w:rsidRPr="00842A64" w:rsidRDefault="00D26340" w:rsidP="00D26340">
            <w:pPr>
              <w:jc w:val="center"/>
              <w:rPr>
                <w:rFonts w:asciiTheme="minorHAnsi" w:hAnsiTheme="minorHAnsi" w:cs="Arial"/>
                <w:sz w:val="18"/>
                <w:szCs w:val="18"/>
              </w:rPr>
            </w:pPr>
            <w:r w:rsidRPr="00842A64">
              <w:rPr>
                <w:rFonts w:asciiTheme="minorHAnsi" w:hAnsiTheme="minorHAnsi" w:cs="Arial"/>
                <w:sz w:val="18"/>
                <w:szCs w:val="18"/>
              </w:rPr>
              <w:t>19</w:t>
            </w:r>
          </w:p>
        </w:tc>
        <w:tc>
          <w:tcPr>
            <w:tcW w:w="2693" w:type="dxa"/>
          </w:tcPr>
          <w:p w:rsidR="00D26340" w:rsidRPr="00842A64" w:rsidRDefault="00D26340" w:rsidP="00D26340">
            <w:pPr>
              <w:rPr>
                <w:sz w:val="18"/>
                <w:szCs w:val="18"/>
              </w:rPr>
            </w:pPr>
            <w:r w:rsidRPr="00842A64">
              <w:rPr>
                <w:sz w:val="18"/>
                <w:szCs w:val="18"/>
              </w:rPr>
              <w:t>Йогурт легкий 0,3%</w:t>
            </w:r>
          </w:p>
          <w:p w:rsidR="00D26340" w:rsidRPr="00842A64" w:rsidRDefault="00D26340" w:rsidP="00D26340">
            <w:pPr>
              <w:rPr>
                <w:sz w:val="18"/>
                <w:szCs w:val="18"/>
              </w:rPr>
            </w:pPr>
            <w:r w:rsidRPr="00842A64">
              <w:rPr>
                <w:sz w:val="18"/>
                <w:szCs w:val="18"/>
              </w:rPr>
              <w:t>В ассортименте</w:t>
            </w:r>
          </w:p>
          <w:p w:rsidR="00D26340" w:rsidRPr="00842A64" w:rsidRDefault="00D26340" w:rsidP="00D26340">
            <w:pPr>
              <w:rPr>
                <w:sz w:val="18"/>
                <w:szCs w:val="18"/>
              </w:rPr>
            </w:pPr>
            <w:r w:rsidRPr="00842A64">
              <w:rPr>
                <w:sz w:val="18"/>
                <w:szCs w:val="18"/>
              </w:rPr>
              <w:t>Типа «</w:t>
            </w:r>
            <w:proofErr w:type="spellStart"/>
            <w:r w:rsidRPr="00842A64">
              <w:rPr>
                <w:sz w:val="18"/>
                <w:szCs w:val="18"/>
              </w:rPr>
              <w:t>Эрмигурт</w:t>
            </w:r>
            <w:proofErr w:type="spellEnd"/>
            <w:r w:rsidRPr="00842A64">
              <w:rPr>
                <w:sz w:val="18"/>
                <w:szCs w:val="18"/>
              </w:rPr>
              <w:t>» или эквивалент</w:t>
            </w:r>
          </w:p>
        </w:tc>
        <w:tc>
          <w:tcPr>
            <w:tcW w:w="3402" w:type="dxa"/>
          </w:tcPr>
          <w:p w:rsidR="00D26340" w:rsidRPr="00842A64" w:rsidRDefault="00D26340" w:rsidP="00D26340">
            <w:pPr>
              <w:rPr>
                <w:sz w:val="18"/>
                <w:szCs w:val="18"/>
              </w:rPr>
            </w:pPr>
            <w:r w:rsidRPr="00842A64">
              <w:rPr>
                <w:sz w:val="18"/>
                <w:szCs w:val="18"/>
              </w:rPr>
              <w:t>До 0,2кг в упаковке производителя</w:t>
            </w:r>
          </w:p>
          <w:p w:rsidR="00D26340" w:rsidRPr="00842A64" w:rsidRDefault="00D26340" w:rsidP="00D26340">
            <w:pPr>
              <w:rPr>
                <w:sz w:val="18"/>
                <w:szCs w:val="18"/>
              </w:rPr>
            </w:pPr>
            <w:proofErr w:type="gramStart"/>
            <w:r w:rsidRPr="00842A64">
              <w:rPr>
                <w:sz w:val="18"/>
                <w:szCs w:val="18"/>
              </w:rPr>
              <w:t>Нормализованное молоко, фруктовый наполнитель (идентичный натуральным, регулятор кислотности: лимонная кислота, цитрат натрия), сахар, восстановленное молоко, сухая молочная сыворотка, загустители: модифицированный крахмал Е1422 и пищевой желатин, закваска.</w:t>
            </w:r>
            <w:proofErr w:type="gramEnd"/>
          </w:p>
        </w:tc>
        <w:tc>
          <w:tcPr>
            <w:tcW w:w="1276" w:type="dxa"/>
            <w:vAlign w:val="center"/>
          </w:tcPr>
          <w:p w:rsidR="00D26340" w:rsidRPr="00842A64" w:rsidRDefault="00D26340" w:rsidP="00D26340">
            <w:pPr>
              <w:jc w:val="center"/>
              <w:rPr>
                <w:sz w:val="18"/>
              </w:rPr>
            </w:pPr>
            <w:r w:rsidRPr="00842A64">
              <w:rPr>
                <w:sz w:val="18"/>
              </w:rPr>
              <w:t>6,5</w:t>
            </w:r>
          </w:p>
        </w:tc>
        <w:tc>
          <w:tcPr>
            <w:tcW w:w="1134" w:type="dxa"/>
            <w:vAlign w:val="center"/>
          </w:tcPr>
          <w:p w:rsidR="00D26340" w:rsidRPr="00842A64" w:rsidRDefault="00D26340" w:rsidP="00D26340">
            <w:pPr>
              <w:jc w:val="center"/>
              <w:rPr>
                <w:sz w:val="20"/>
              </w:rPr>
            </w:pPr>
            <w:r w:rsidRPr="00842A64">
              <w:rPr>
                <w:sz w:val="20"/>
              </w:rPr>
              <w:t>кг</w:t>
            </w:r>
          </w:p>
        </w:tc>
      </w:tr>
      <w:tr w:rsidR="00D26340" w:rsidRPr="002F37B6" w:rsidTr="00D26340">
        <w:trPr>
          <w:trHeight w:val="305"/>
        </w:trPr>
        <w:tc>
          <w:tcPr>
            <w:tcW w:w="817" w:type="dxa"/>
            <w:noWrap/>
            <w:vAlign w:val="center"/>
          </w:tcPr>
          <w:p w:rsidR="00D26340" w:rsidRPr="00842A64" w:rsidRDefault="00D26340" w:rsidP="00D26340">
            <w:pPr>
              <w:jc w:val="center"/>
              <w:rPr>
                <w:rFonts w:asciiTheme="minorHAnsi" w:hAnsiTheme="minorHAnsi" w:cs="Arial"/>
                <w:sz w:val="18"/>
                <w:szCs w:val="18"/>
              </w:rPr>
            </w:pPr>
            <w:r w:rsidRPr="00842A64">
              <w:rPr>
                <w:rFonts w:asciiTheme="minorHAnsi" w:hAnsiTheme="minorHAnsi" w:cs="Arial"/>
                <w:sz w:val="18"/>
                <w:szCs w:val="18"/>
              </w:rPr>
              <w:t>20</w:t>
            </w:r>
          </w:p>
        </w:tc>
        <w:tc>
          <w:tcPr>
            <w:tcW w:w="2693" w:type="dxa"/>
          </w:tcPr>
          <w:p w:rsidR="00D26340" w:rsidRPr="00842A64" w:rsidRDefault="00D26340" w:rsidP="00D26340">
            <w:pPr>
              <w:rPr>
                <w:sz w:val="18"/>
                <w:szCs w:val="18"/>
              </w:rPr>
            </w:pPr>
            <w:r w:rsidRPr="00842A64">
              <w:rPr>
                <w:sz w:val="18"/>
                <w:szCs w:val="18"/>
              </w:rPr>
              <w:t>Йогурт фруктовый 2,5%-3,2% жирности в ассортименте</w:t>
            </w:r>
          </w:p>
          <w:p w:rsidR="00D26340" w:rsidRPr="00842A64" w:rsidRDefault="00D26340" w:rsidP="00D26340">
            <w:pPr>
              <w:rPr>
                <w:sz w:val="18"/>
                <w:szCs w:val="18"/>
              </w:rPr>
            </w:pPr>
            <w:r w:rsidRPr="00842A64">
              <w:rPr>
                <w:sz w:val="18"/>
                <w:szCs w:val="18"/>
              </w:rPr>
              <w:t>Типа «Чудо-</w:t>
            </w:r>
            <w:proofErr w:type="spellStart"/>
            <w:r w:rsidRPr="00842A64">
              <w:rPr>
                <w:sz w:val="18"/>
                <w:szCs w:val="18"/>
              </w:rPr>
              <w:t>йогуртер</w:t>
            </w:r>
            <w:proofErr w:type="spellEnd"/>
            <w:r w:rsidRPr="00842A64">
              <w:rPr>
                <w:sz w:val="18"/>
                <w:szCs w:val="18"/>
              </w:rPr>
              <w:t>» или эквивалент</w:t>
            </w:r>
          </w:p>
        </w:tc>
        <w:tc>
          <w:tcPr>
            <w:tcW w:w="3402" w:type="dxa"/>
          </w:tcPr>
          <w:p w:rsidR="00D26340" w:rsidRPr="00842A64" w:rsidRDefault="00D26340" w:rsidP="00D26340">
            <w:pPr>
              <w:rPr>
                <w:sz w:val="18"/>
                <w:szCs w:val="18"/>
              </w:rPr>
            </w:pPr>
            <w:r w:rsidRPr="00842A64">
              <w:rPr>
                <w:sz w:val="18"/>
                <w:szCs w:val="18"/>
              </w:rPr>
              <w:t>До 0,2кг в упаковке производителя</w:t>
            </w:r>
          </w:p>
          <w:p w:rsidR="00D26340" w:rsidRPr="00842A64" w:rsidRDefault="00D26340" w:rsidP="00D26340">
            <w:pPr>
              <w:rPr>
                <w:sz w:val="18"/>
                <w:szCs w:val="18"/>
              </w:rPr>
            </w:pPr>
            <w:proofErr w:type="gramStart"/>
            <w:r w:rsidRPr="00842A64">
              <w:rPr>
                <w:sz w:val="18"/>
                <w:szCs w:val="18"/>
              </w:rPr>
              <w:t xml:space="preserve">Молоко нормализованное, фруктовая добавка (сахар, вода, крахмал, </w:t>
            </w:r>
            <w:proofErr w:type="spellStart"/>
            <w:r w:rsidRPr="00842A64">
              <w:rPr>
                <w:sz w:val="18"/>
                <w:szCs w:val="18"/>
              </w:rPr>
              <w:t>ароматизаторы</w:t>
            </w:r>
            <w:proofErr w:type="spellEnd"/>
            <w:r w:rsidRPr="00842A64">
              <w:rPr>
                <w:sz w:val="18"/>
                <w:szCs w:val="18"/>
              </w:rPr>
              <w:t xml:space="preserve"> идентичные натуральным, красители натуральные-кармин, антоциан, лимонная кислота) сахар, крахмал, пектин, закваска, сахароза 11,0г</w:t>
            </w:r>
            <w:proofErr w:type="gramEnd"/>
          </w:p>
        </w:tc>
        <w:tc>
          <w:tcPr>
            <w:tcW w:w="1276" w:type="dxa"/>
            <w:vAlign w:val="center"/>
          </w:tcPr>
          <w:p w:rsidR="00D26340" w:rsidRPr="00842A64" w:rsidRDefault="00D26340" w:rsidP="00D26340">
            <w:pPr>
              <w:jc w:val="center"/>
              <w:rPr>
                <w:sz w:val="18"/>
              </w:rPr>
            </w:pPr>
            <w:r w:rsidRPr="00842A64">
              <w:rPr>
                <w:sz w:val="18"/>
              </w:rPr>
              <w:t>50</w:t>
            </w:r>
          </w:p>
        </w:tc>
        <w:tc>
          <w:tcPr>
            <w:tcW w:w="1134" w:type="dxa"/>
            <w:vAlign w:val="center"/>
          </w:tcPr>
          <w:p w:rsidR="00D26340" w:rsidRPr="00842A64" w:rsidRDefault="00D26340" w:rsidP="00D26340">
            <w:pPr>
              <w:jc w:val="center"/>
              <w:rPr>
                <w:sz w:val="20"/>
              </w:rPr>
            </w:pPr>
            <w:r w:rsidRPr="00842A64">
              <w:rPr>
                <w:sz w:val="20"/>
              </w:rPr>
              <w:t>кг</w:t>
            </w:r>
          </w:p>
        </w:tc>
      </w:tr>
      <w:tr w:rsidR="00D26340" w:rsidRPr="002F37B6" w:rsidTr="00D26340">
        <w:trPr>
          <w:trHeight w:val="305"/>
        </w:trPr>
        <w:tc>
          <w:tcPr>
            <w:tcW w:w="817" w:type="dxa"/>
            <w:noWrap/>
            <w:vAlign w:val="center"/>
          </w:tcPr>
          <w:p w:rsidR="00D26340" w:rsidRPr="00842A64" w:rsidRDefault="00D26340" w:rsidP="00D26340">
            <w:pPr>
              <w:jc w:val="center"/>
              <w:rPr>
                <w:rFonts w:asciiTheme="minorHAnsi" w:hAnsiTheme="minorHAnsi" w:cs="Arial"/>
                <w:sz w:val="18"/>
                <w:szCs w:val="18"/>
              </w:rPr>
            </w:pPr>
            <w:r w:rsidRPr="00842A64">
              <w:rPr>
                <w:rFonts w:asciiTheme="minorHAnsi" w:hAnsiTheme="minorHAnsi" w:cs="Arial"/>
                <w:sz w:val="18"/>
                <w:szCs w:val="18"/>
              </w:rPr>
              <w:t>21</w:t>
            </w:r>
          </w:p>
        </w:tc>
        <w:tc>
          <w:tcPr>
            <w:tcW w:w="2693" w:type="dxa"/>
          </w:tcPr>
          <w:p w:rsidR="00D26340" w:rsidRPr="00842A64" w:rsidRDefault="00D26340" w:rsidP="00D26340">
            <w:pPr>
              <w:rPr>
                <w:sz w:val="18"/>
                <w:szCs w:val="18"/>
              </w:rPr>
            </w:pPr>
            <w:r w:rsidRPr="00842A64">
              <w:rPr>
                <w:sz w:val="18"/>
                <w:szCs w:val="18"/>
              </w:rPr>
              <w:t xml:space="preserve">Йогурт питьевой в ассортименте </w:t>
            </w:r>
          </w:p>
          <w:p w:rsidR="00D26340" w:rsidRPr="00842A64" w:rsidRDefault="00D26340" w:rsidP="00D26340">
            <w:pPr>
              <w:rPr>
                <w:sz w:val="18"/>
                <w:szCs w:val="18"/>
              </w:rPr>
            </w:pPr>
            <w:r w:rsidRPr="00842A64">
              <w:rPr>
                <w:sz w:val="18"/>
                <w:szCs w:val="18"/>
              </w:rPr>
              <w:t>Типа «Чудо» или эквивалент</w:t>
            </w:r>
          </w:p>
        </w:tc>
        <w:tc>
          <w:tcPr>
            <w:tcW w:w="3402" w:type="dxa"/>
          </w:tcPr>
          <w:p w:rsidR="00D26340" w:rsidRPr="00842A64" w:rsidRDefault="00D26340" w:rsidP="00D26340">
            <w:pPr>
              <w:rPr>
                <w:sz w:val="18"/>
                <w:szCs w:val="18"/>
              </w:rPr>
            </w:pPr>
            <w:r w:rsidRPr="00842A64">
              <w:rPr>
                <w:sz w:val="18"/>
                <w:szCs w:val="18"/>
              </w:rPr>
              <w:t>До 0,5кг в упаковке производителя</w:t>
            </w:r>
          </w:p>
          <w:p w:rsidR="00D26340" w:rsidRPr="00842A64" w:rsidRDefault="00D26340" w:rsidP="00D26340">
            <w:pPr>
              <w:rPr>
                <w:sz w:val="18"/>
                <w:szCs w:val="18"/>
              </w:rPr>
            </w:pPr>
            <w:proofErr w:type="gramStart"/>
            <w:r w:rsidRPr="00842A64">
              <w:rPr>
                <w:sz w:val="18"/>
                <w:szCs w:val="18"/>
              </w:rPr>
              <w:t xml:space="preserve">Нормализованное молоко, фруктовая добавка (сахар, вода, крахмал, ароматизатор идентичный натуральному, краситель натуральный антоциан), сахар, </w:t>
            </w:r>
            <w:proofErr w:type="spellStart"/>
            <w:r w:rsidRPr="00842A64">
              <w:rPr>
                <w:sz w:val="18"/>
                <w:szCs w:val="18"/>
              </w:rPr>
              <w:t>йогуртная</w:t>
            </w:r>
            <w:proofErr w:type="spellEnd"/>
            <w:r w:rsidRPr="00842A64">
              <w:rPr>
                <w:sz w:val="18"/>
                <w:szCs w:val="18"/>
              </w:rPr>
              <w:t xml:space="preserve"> закваска, сахароза-9,5г, кальций-110мг.</w:t>
            </w:r>
            <w:proofErr w:type="gramEnd"/>
            <w:r w:rsidRPr="00842A64">
              <w:rPr>
                <w:sz w:val="18"/>
                <w:szCs w:val="18"/>
              </w:rPr>
              <w:t xml:space="preserve"> Витамины: В2-0,14мг.</w:t>
            </w:r>
          </w:p>
        </w:tc>
        <w:tc>
          <w:tcPr>
            <w:tcW w:w="1276" w:type="dxa"/>
            <w:vAlign w:val="center"/>
          </w:tcPr>
          <w:p w:rsidR="00D26340" w:rsidRPr="00842A64" w:rsidRDefault="00D26340" w:rsidP="00D26340">
            <w:pPr>
              <w:jc w:val="center"/>
              <w:rPr>
                <w:sz w:val="18"/>
              </w:rPr>
            </w:pPr>
            <w:r w:rsidRPr="00842A64">
              <w:rPr>
                <w:sz w:val="18"/>
              </w:rPr>
              <w:t>12</w:t>
            </w:r>
          </w:p>
        </w:tc>
        <w:tc>
          <w:tcPr>
            <w:tcW w:w="1134" w:type="dxa"/>
            <w:vAlign w:val="center"/>
          </w:tcPr>
          <w:p w:rsidR="00D26340" w:rsidRPr="00842A64" w:rsidRDefault="00D26340" w:rsidP="00D26340">
            <w:pPr>
              <w:jc w:val="center"/>
              <w:rPr>
                <w:sz w:val="20"/>
              </w:rPr>
            </w:pPr>
            <w:r w:rsidRPr="00842A64">
              <w:rPr>
                <w:sz w:val="20"/>
              </w:rPr>
              <w:t>кг</w:t>
            </w:r>
          </w:p>
        </w:tc>
      </w:tr>
      <w:tr w:rsidR="00D26340" w:rsidRPr="002F37B6" w:rsidTr="00D26340">
        <w:trPr>
          <w:trHeight w:val="305"/>
        </w:trPr>
        <w:tc>
          <w:tcPr>
            <w:tcW w:w="817" w:type="dxa"/>
            <w:noWrap/>
            <w:vAlign w:val="center"/>
          </w:tcPr>
          <w:p w:rsidR="00D26340" w:rsidRPr="00842A64" w:rsidRDefault="00D26340" w:rsidP="00D26340">
            <w:pPr>
              <w:jc w:val="center"/>
              <w:rPr>
                <w:rFonts w:asciiTheme="minorHAnsi" w:hAnsiTheme="minorHAnsi" w:cs="Arial"/>
                <w:sz w:val="18"/>
                <w:szCs w:val="18"/>
              </w:rPr>
            </w:pPr>
            <w:r w:rsidRPr="00842A64">
              <w:rPr>
                <w:rFonts w:asciiTheme="minorHAnsi" w:hAnsiTheme="minorHAnsi" w:cs="Arial"/>
                <w:sz w:val="18"/>
                <w:szCs w:val="18"/>
              </w:rPr>
              <w:t>22</w:t>
            </w:r>
          </w:p>
        </w:tc>
        <w:tc>
          <w:tcPr>
            <w:tcW w:w="2693" w:type="dxa"/>
          </w:tcPr>
          <w:p w:rsidR="00D26340" w:rsidRPr="00842A64" w:rsidRDefault="00D26340" w:rsidP="00D26340">
            <w:pPr>
              <w:rPr>
                <w:sz w:val="18"/>
                <w:szCs w:val="18"/>
              </w:rPr>
            </w:pPr>
            <w:r w:rsidRPr="00842A64">
              <w:rPr>
                <w:sz w:val="18"/>
                <w:szCs w:val="18"/>
              </w:rPr>
              <w:t>Творог 5% жирности</w:t>
            </w:r>
          </w:p>
        </w:tc>
        <w:tc>
          <w:tcPr>
            <w:tcW w:w="3402" w:type="dxa"/>
          </w:tcPr>
          <w:p w:rsidR="00D26340" w:rsidRPr="00842A64" w:rsidRDefault="00D26340" w:rsidP="00D26340">
            <w:pPr>
              <w:rPr>
                <w:sz w:val="18"/>
                <w:szCs w:val="18"/>
              </w:rPr>
            </w:pPr>
            <w:r w:rsidRPr="00842A64">
              <w:rPr>
                <w:sz w:val="18"/>
                <w:szCs w:val="18"/>
              </w:rPr>
              <w:t>Вес</w:t>
            </w:r>
          </w:p>
          <w:p w:rsidR="00D26340" w:rsidRPr="00842A64" w:rsidRDefault="00D26340" w:rsidP="00D26340">
            <w:pPr>
              <w:rPr>
                <w:sz w:val="18"/>
                <w:szCs w:val="18"/>
              </w:rPr>
            </w:pPr>
            <w:r w:rsidRPr="00842A64">
              <w:rPr>
                <w:sz w:val="18"/>
                <w:szCs w:val="18"/>
              </w:rPr>
              <w:t>Без химических консервантов, искусственных ароматизаторов, пищевых добавок</w:t>
            </w:r>
          </w:p>
        </w:tc>
        <w:tc>
          <w:tcPr>
            <w:tcW w:w="1276" w:type="dxa"/>
            <w:vAlign w:val="center"/>
          </w:tcPr>
          <w:p w:rsidR="00D26340" w:rsidRPr="00842A64" w:rsidRDefault="00D26340" w:rsidP="00D26340">
            <w:pPr>
              <w:jc w:val="center"/>
              <w:rPr>
                <w:sz w:val="18"/>
              </w:rPr>
            </w:pPr>
            <w:r w:rsidRPr="00842A64">
              <w:rPr>
                <w:sz w:val="18"/>
              </w:rPr>
              <w:t>750</w:t>
            </w:r>
          </w:p>
        </w:tc>
        <w:tc>
          <w:tcPr>
            <w:tcW w:w="1134" w:type="dxa"/>
            <w:vAlign w:val="center"/>
          </w:tcPr>
          <w:p w:rsidR="00D26340" w:rsidRPr="00842A64" w:rsidRDefault="00D26340" w:rsidP="00D26340">
            <w:pPr>
              <w:jc w:val="center"/>
              <w:rPr>
                <w:sz w:val="20"/>
              </w:rPr>
            </w:pPr>
            <w:r w:rsidRPr="00842A64">
              <w:rPr>
                <w:sz w:val="20"/>
              </w:rPr>
              <w:t>кг</w:t>
            </w:r>
          </w:p>
        </w:tc>
      </w:tr>
      <w:tr w:rsidR="00D26340" w:rsidRPr="002F37B6" w:rsidTr="00D26340">
        <w:trPr>
          <w:trHeight w:val="305"/>
        </w:trPr>
        <w:tc>
          <w:tcPr>
            <w:tcW w:w="817" w:type="dxa"/>
            <w:noWrap/>
            <w:vAlign w:val="center"/>
          </w:tcPr>
          <w:p w:rsidR="00D26340" w:rsidRPr="00842A64" w:rsidRDefault="00D26340" w:rsidP="00D26340">
            <w:pPr>
              <w:jc w:val="center"/>
              <w:rPr>
                <w:rFonts w:asciiTheme="minorHAnsi" w:hAnsiTheme="minorHAnsi" w:cs="Arial"/>
                <w:sz w:val="18"/>
                <w:szCs w:val="18"/>
              </w:rPr>
            </w:pPr>
            <w:r w:rsidRPr="00842A64">
              <w:rPr>
                <w:rFonts w:asciiTheme="minorHAnsi" w:hAnsiTheme="minorHAnsi" w:cs="Arial"/>
                <w:sz w:val="18"/>
                <w:szCs w:val="18"/>
              </w:rPr>
              <w:t>23</w:t>
            </w:r>
          </w:p>
        </w:tc>
        <w:tc>
          <w:tcPr>
            <w:tcW w:w="2693" w:type="dxa"/>
          </w:tcPr>
          <w:p w:rsidR="00D26340" w:rsidRPr="00842A64" w:rsidRDefault="00D26340" w:rsidP="00D26340">
            <w:pPr>
              <w:rPr>
                <w:sz w:val="18"/>
                <w:szCs w:val="18"/>
              </w:rPr>
            </w:pPr>
            <w:r w:rsidRPr="00842A64">
              <w:rPr>
                <w:sz w:val="18"/>
                <w:szCs w:val="18"/>
              </w:rPr>
              <w:t>Творог 5% жирности</w:t>
            </w:r>
          </w:p>
        </w:tc>
        <w:tc>
          <w:tcPr>
            <w:tcW w:w="3402" w:type="dxa"/>
          </w:tcPr>
          <w:p w:rsidR="00D26340" w:rsidRPr="00842A64" w:rsidRDefault="00D26340" w:rsidP="00D26340">
            <w:pPr>
              <w:rPr>
                <w:sz w:val="18"/>
                <w:szCs w:val="18"/>
              </w:rPr>
            </w:pPr>
            <w:r w:rsidRPr="00842A64">
              <w:rPr>
                <w:sz w:val="18"/>
                <w:szCs w:val="18"/>
              </w:rPr>
              <w:t>До 0,5кг в упаковке производителя</w:t>
            </w:r>
          </w:p>
          <w:p w:rsidR="00D26340" w:rsidRPr="00842A64" w:rsidRDefault="00D26340" w:rsidP="00D26340">
            <w:pPr>
              <w:rPr>
                <w:sz w:val="18"/>
                <w:szCs w:val="18"/>
              </w:rPr>
            </w:pPr>
            <w:r w:rsidRPr="00842A64">
              <w:rPr>
                <w:sz w:val="18"/>
                <w:szCs w:val="18"/>
              </w:rPr>
              <w:t>Без химических консервантов, искусственных ароматизаторов, пищевых добавок</w:t>
            </w:r>
          </w:p>
        </w:tc>
        <w:tc>
          <w:tcPr>
            <w:tcW w:w="1276" w:type="dxa"/>
            <w:vAlign w:val="center"/>
          </w:tcPr>
          <w:p w:rsidR="00D26340" w:rsidRPr="00842A64" w:rsidRDefault="00D26340" w:rsidP="00D26340">
            <w:pPr>
              <w:jc w:val="center"/>
              <w:rPr>
                <w:sz w:val="18"/>
              </w:rPr>
            </w:pPr>
            <w:r w:rsidRPr="00842A64">
              <w:rPr>
                <w:sz w:val="18"/>
              </w:rPr>
              <w:t>20</w:t>
            </w:r>
          </w:p>
        </w:tc>
        <w:tc>
          <w:tcPr>
            <w:tcW w:w="1134" w:type="dxa"/>
            <w:vAlign w:val="center"/>
          </w:tcPr>
          <w:p w:rsidR="00D26340" w:rsidRPr="00842A64" w:rsidRDefault="00D26340" w:rsidP="00D26340">
            <w:pPr>
              <w:jc w:val="center"/>
              <w:rPr>
                <w:sz w:val="20"/>
              </w:rPr>
            </w:pPr>
            <w:r w:rsidRPr="00842A64">
              <w:rPr>
                <w:sz w:val="20"/>
              </w:rPr>
              <w:t>кг</w:t>
            </w:r>
          </w:p>
        </w:tc>
      </w:tr>
      <w:tr w:rsidR="00D26340" w:rsidRPr="002F37B6" w:rsidTr="00D26340">
        <w:trPr>
          <w:trHeight w:val="305"/>
        </w:trPr>
        <w:tc>
          <w:tcPr>
            <w:tcW w:w="817" w:type="dxa"/>
            <w:noWrap/>
            <w:vAlign w:val="center"/>
          </w:tcPr>
          <w:p w:rsidR="00D26340" w:rsidRPr="00842A64" w:rsidRDefault="00D26340" w:rsidP="00D26340">
            <w:pPr>
              <w:jc w:val="center"/>
              <w:rPr>
                <w:rFonts w:asciiTheme="minorHAnsi" w:hAnsiTheme="minorHAnsi" w:cs="Arial"/>
                <w:sz w:val="18"/>
                <w:szCs w:val="18"/>
              </w:rPr>
            </w:pPr>
            <w:r w:rsidRPr="00842A64">
              <w:rPr>
                <w:rFonts w:asciiTheme="minorHAnsi" w:hAnsiTheme="minorHAnsi" w:cs="Arial"/>
                <w:sz w:val="18"/>
                <w:szCs w:val="18"/>
              </w:rPr>
              <w:t>24</w:t>
            </w:r>
          </w:p>
        </w:tc>
        <w:tc>
          <w:tcPr>
            <w:tcW w:w="2693" w:type="dxa"/>
          </w:tcPr>
          <w:p w:rsidR="00D26340" w:rsidRPr="00842A64" w:rsidRDefault="00D26340" w:rsidP="00D26340">
            <w:pPr>
              <w:rPr>
                <w:sz w:val="18"/>
                <w:szCs w:val="18"/>
              </w:rPr>
            </w:pPr>
            <w:r w:rsidRPr="00842A64">
              <w:rPr>
                <w:sz w:val="18"/>
                <w:szCs w:val="18"/>
              </w:rPr>
              <w:t>Творог 9% жирности</w:t>
            </w:r>
          </w:p>
        </w:tc>
        <w:tc>
          <w:tcPr>
            <w:tcW w:w="3402" w:type="dxa"/>
          </w:tcPr>
          <w:p w:rsidR="00D26340" w:rsidRPr="00842A64" w:rsidRDefault="00D26340" w:rsidP="00D26340">
            <w:pPr>
              <w:rPr>
                <w:sz w:val="18"/>
                <w:szCs w:val="18"/>
              </w:rPr>
            </w:pPr>
            <w:r w:rsidRPr="00842A64">
              <w:rPr>
                <w:sz w:val="18"/>
                <w:szCs w:val="18"/>
              </w:rPr>
              <w:t>Вес</w:t>
            </w:r>
          </w:p>
          <w:p w:rsidR="00D26340" w:rsidRPr="00842A64" w:rsidRDefault="00D26340" w:rsidP="00D26340">
            <w:pPr>
              <w:rPr>
                <w:sz w:val="18"/>
                <w:szCs w:val="18"/>
              </w:rPr>
            </w:pPr>
            <w:r w:rsidRPr="00842A64">
              <w:rPr>
                <w:sz w:val="18"/>
                <w:szCs w:val="18"/>
              </w:rPr>
              <w:t>Без химических консервантов, искусственных ароматизаторов, пищевых добавок</w:t>
            </w:r>
          </w:p>
        </w:tc>
        <w:tc>
          <w:tcPr>
            <w:tcW w:w="1276" w:type="dxa"/>
            <w:vAlign w:val="center"/>
          </w:tcPr>
          <w:p w:rsidR="00D26340" w:rsidRPr="00842A64" w:rsidRDefault="00D26340" w:rsidP="00D26340">
            <w:pPr>
              <w:jc w:val="center"/>
              <w:rPr>
                <w:sz w:val="18"/>
              </w:rPr>
            </w:pPr>
            <w:r w:rsidRPr="00842A64">
              <w:rPr>
                <w:sz w:val="18"/>
              </w:rPr>
              <w:t>30</w:t>
            </w:r>
          </w:p>
        </w:tc>
        <w:tc>
          <w:tcPr>
            <w:tcW w:w="1134" w:type="dxa"/>
            <w:vAlign w:val="center"/>
          </w:tcPr>
          <w:p w:rsidR="00D26340" w:rsidRPr="00842A64" w:rsidRDefault="00D26340" w:rsidP="00D26340">
            <w:pPr>
              <w:jc w:val="center"/>
              <w:rPr>
                <w:sz w:val="20"/>
              </w:rPr>
            </w:pPr>
            <w:r w:rsidRPr="00842A64">
              <w:rPr>
                <w:sz w:val="20"/>
              </w:rPr>
              <w:t>кг</w:t>
            </w:r>
          </w:p>
        </w:tc>
      </w:tr>
      <w:tr w:rsidR="00D26340" w:rsidRPr="002F37B6" w:rsidTr="00D26340">
        <w:trPr>
          <w:trHeight w:val="305"/>
        </w:trPr>
        <w:tc>
          <w:tcPr>
            <w:tcW w:w="817" w:type="dxa"/>
            <w:noWrap/>
            <w:vAlign w:val="center"/>
          </w:tcPr>
          <w:p w:rsidR="00D26340" w:rsidRPr="00842A64" w:rsidRDefault="00D26340" w:rsidP="00D26340">
            <w:pPr>
              <w:jc w:val="center"/>
              <w:rPr>
                <w:rFonts w:asciiTheme="minorHAnsi" w:hAnsiTheme="minorHAnsi" w:cs="Arial"/>
                <w:sz w:val="18"/>
                <w:szCs w:val="18"/>
              </w:rPr>
            </w:pPr>
            <w:r w:rsidRPr="00842A64">
              <w:rPr>
                <w:rFonts w:asciiTheme="minorHAnsi" w:hAnsiTheme="minorHAnsi" w:cs="Arial"/>
                <w:sz w:val="18"/>
                <w:szCs w:val="18"/>
              </w:rPr>
              <w:t>25</w:t>
            </w:r>
          </w:p>
        </w:tc>
        <w:tc>
          <w:tcPr>
            <w:tcW w:w="2693" w:type="dxa"/>
          </w:tcPr>
          <w:p w:rsidR="00D26340" w:rsidRPr="00842A64" w:rsidRDefault="00D26340" w:rsidP="00D26340">
            <w:pPr>
              <w:rPr>
                <w:sz w:val="18"/>
                <w:szCs w:val="18"/>
              </w:rPr>
            </w:pPr>
            <w:r w:rsidRPr="00842A64">
              <w:rPr>
                <w:sz w:val="18"/>
                <w:szCs w:val="18"/>
              </w:rPr>
              <w:t>Творог 9% жирности</w:t>
            </w:r>
          </w:p>
        </w:tc>
        <w:tc>
          <w:tcPr>
            <w:tcW w:w="3402" w:type="dxa"/>
          </w:tcPr>
          <w:p w:rsidR="00D26340" w:rsidRPr="00842A64" w:rsidRDefault="00D26340" w:rsidP="00D26340">
            <w:pPr>
              <w:rPr>
                <w:sz w:val="18"/>
                <w:szCs w:val="18"/>
              </w:rPr>
            </w:pPr>
            <w:r w:rsidRPr="00842A64">
              <w:rPr>
                <w:sz w:val="18"/>
                <w:szCs w:val="18"/>
              </w:rPr>
              <w:t>До 0,5кг в упаковке производителя</w:t>
            </w:r>
          </w:p>
          <w:p w:rsidR="00D26340" w:rsidRPr="00842A64" w:rsidRDefault="00D26340" w:rsidP="00D26340">
            <w:pPr>
              <w:rPr>
                <w:sz w:val="18"/>
                <w:szCs w:val="18"/>
              </w:rPr>
            </w:pPr>
            <w:r w:rsidRPr="00842A64">
              <w:rPr>
                <w:sz w:val="18"/>
                <w:szCs w:val="18"/>
              </w:rPr>
              <w:t>Без химических консервантов, искусственных ароматизаторов, пищевых добавок</w:t>
            </w:r>
          </w:p>
        </w:tc>
        <w:tc>
          <w:tcPr>
            <w:tcW w:w="1276" w:type="dxa"/>
            <w:vAlign w:val="center"/>
          </w:tcPr>
          <w:p w:rsidR="00D26340" w:rsidRPr="00842A64" w:rsidRDefault="00D26340" w:rsidP="00D26340">
            <w:pPr>
              <w:jc w:val="center"/>
              <w:rPr>
                <w:sz w:val="18"/>
              </w:rPr>
            </w:pPr>
            <w:r w:rsidRPr="00842A64">
              <w:rPr>
                <w:sz w:val="18"/>
              </w:rPr>
              <w:t>20</w:t>
            </w:r>
          </w:p>
        </w:tc>
        <w:tc>
          <w:tcPr>
            <w:tcW w:w="1134" w:type="dxa"/>
            <w:vAlign w:val="center"/>
          </w:tcPr>
          <w:p w:rsidR="00D26340" w:rsidRPr="00842A64" w:rsidRDefault="00D26340" w:rsidP="00D26340">
            <w:pPr>
              <w:jc w:val="center"/>
              <w:rPr>
                <w:sz w:val="20"/>
              </w:rPr>
            </w:pPr>
            <w:r w:rsidRPr="00842A64">
              <w:rPr>
                <w:sz w:val="20"/>
              </w:rPr>
              <w:t>кг</w:t>
            </w:r>
          </w:p>
        </w:tc>
      </w:tr>
      <w:tr w:rsidR="00D26340" w:rsidRPr="002F37B6" w:rsidTr="00D26340">
        <w:trPr>
          <w:trHeight w:val="305"/>
        </w:trPr>
        <w:tc>
          <w:tcPr>
            <w:tcW w:w="817" w:type="dxa"/>
            <w:noWrap/>
            <w:vAlign w:val="center"/>
          </w:tcPr>
          <w:p w:rsidR="00D26340" w:rsidRPr="00842A64" w:rsidRDefault="00D26340" w:rsidP="00D26340">
            <w:pPr>
              <w:jc w:val="center"/>
              <w:rPr>
                <w:rFonts w:asciiTheme="minorHAnsi" w:hAnsiTheme="minorHAnsi" w:cs="Arial"/>
                <w:sz w:val="18"/>
                <w:szCs w:val="18"/>
              </w:rPr>
            </w:pPr>
            <w:r w:rsidRPr="00842A64">
              <w:rPr>
                <w:rFonts w:asciiTheme="minorHAnsi" w:hAnsiTheme="minorHAnsi" w:cs="Arial"/>
                <w:sz w:val="18"/>
                <w:szCs w:val="18"/>
              </w:rPr>
              <w:t>26</w:t>
            </w:r>
          </w:p>
        </w:tc>
        <w:tc>
          <w:tcPr>
            <w:tcW w:w="2693" w:type="dxa"/>
          </w:tcPr>
          <w:p w:rsidR="00D26340" w:rsidRPr="00842A64" w:rsidRDefault="00D26340" w:rsidP="00D26340">
            <w:pPr>
              <w:rPr>
                <w:sz w:val="18"/>
                <w:szCs w:val="18"/>
              </w:rPr>
            </w:pPr>
            <w:r w:rsidRPr="00842A64">
              <w:rPr>
                <w:sz w:val="18"/>
                <w:szCs w:val="18"/>
              </w:rPr>
              <w:t>Творог 18% жирности</w:t>
            </w:r>
          </w:p>
        </w:tc>
        <w:tc>
          <w:tcPr>
            <w:tcW w:w="3402" w:type="dxa"/>
          </w:tcPr>
          <w:p w:rsidR="00D26340" w:rsidRPr="00842A64" w:rsidRDefault="00D26340" w:rsidP="00D26340">
            <w:pPr>
              <w:rPr>
                <w:sz w:val="18"/>
                <w:szCs w:val="18"/>
              </w:rPr>
            </w:pPr>
            <w:r w:rsidRPr="00842A64">
              <w:rPr>
                <w:sz w:val="18"/>
                <w:szCs w:val="18"/>
              </w:rPr>
              <w:t>Вес</w:t>
            </w:r>
          </w:p>
          <w:p w:rsidR="00D26340" w:rsidRPr="00842A64" w:rsidRDefault="00D26340" w:rsidP="00D26340">
            <w:pPr>
              <w:rPr>
                <w:sz w:val="18"/>
                <w:szCs w:val="18"/>
              </w:rPr>
            </w:pPr>
            <w:r w:rsidRPr="00842A64">
              <w:rPr>
                <w:sz w:val="18"/>
                <w:szCs w:val="18"/>
              </w:rPr>
              <w:t>Без химических консервантов, искусственных ароматизаторов, пищевых добавок</w:t>
            </w:r>
          </w:p>
        </w:tc>
        <w:tc>
          <w:tcPr>
            <w:tcW w:w="1276" w:type="dxa"/>
            <w:vAlign w:val="center"/>
          </w:tcPr>
          <w:p w:rsidR="00D26340" w:rsidRPr="00842A64" w:rsidRDefault="00D26340" w:rsidP="00D26340">
            <w:pPr>
              <w:jc w:val="center"/>
              <w:rPr>
                <w:sz w:val="18"/>
              </w:rPr>
            </w:pPr>
            <w:r w:rsidRPr="00842A64">
              <w:rPr>
                <w:sz w:val="18"/>
              </w:rPr>
              <w:t>30</w:t>
            </w:r>
          </w:p>
        </w:tc>
        <w:tc>
          <w:tcPr>
            <w:tcW w:w="1134" w:type="dxa"/>
            <w:vAlign w:val="center"/>
          </w:tcPr>
          <w:p w:rsidR="00D26340" w:rsidRPr="00842A64" w:rsidRDefault="00D26340" w:rsidP="00D26340">
            <w:pPr>
              <w:jc w:val="center"/>
              <w:rPr>
                <w:sz w:val="20"/>
              </w:rPr>
            </w:pPr>
            <w:r w:rsidRPr="00842A64">
              <w:rPr>
                <w:sz w:val="20"/>
              </w:rPr>
              <w:t>кг</w:t>
            </w:r>
          </w:p>
        </w:tc>
      </w:tr>
      <w:tr w:rsidR="00D26340" w:rsidRPr="002F37B6" w:rsidTr="00D26340">
        <w:trPr>
          <w:trHeight w:val="305"/>
        </w:trPr>
        <w:tc>
          <w:tcPr>
            <w:tcW w:w="817" w:type="dxa"/>
            <w:noWrap/>
            <w:vAlign w:val="center"/>
          </w:tcPr>
          <w:p w:rsidR="00D26340" w:rsidRPr="00842A64" w:rsidRDefault="00D26340" w:rsidP="00D26340">
            <w:pPr>
              <w:jc w:val="center"/>
              <w:rPr>
                <w:rFonts w:cs="Arial"/>
                <w:sz w:val="18"/>
                <w:szCs w:val="18"/>
              </w:rPr>
            </w:pPr>
            <w:r w:rsidRPr="00842A64">
              <w:rPr>
                <w:rFonts w:cs="Arial"/>
                <w:sz w:val="18"/>
                <w:szCs w:val="18"/>
              </w:rPr>
              <w:t>27</w:t>
            </w:r>
          </w:p>
        </w:tc>
        <w:tc>
          <w:tcPr>
            <w:tcW w:w="2693" w:type="dxa"/>
          </w:tcPr>
          <w:p w:rsidR="00D26340" w:rsidRPr="00842A64" w:rsidRDefault="00D26340" w:rsidP="00D26340">
            <w:pPr>
              <w:rPr>
                <w:sz w:val="18"/>
                <w:szCs w:val="18"/>
              </w:rPr>
            </w:pPr>
            <w:r w:rsidRPr="00842A64">
              <w:rPr>
                <w:sz w:val="18"/>
                <w:szCs w:val="18"/>
              </w:rPr>
              <w:t>Масло сливочное 82,5% жирности</w:t>
            </w:r>
          </w:p>
          <w:p w:rsidR="00D26340" w:rsidRPr="00842A64" w:rsidRDefault="00D26340" w:rsidP="00D26340">
            <w:pPr>
              <w:rPr>
                <w:sz w:val="18"/>
                <w:szCs w:val="18"/>
              </w:rPr>
            </w:pPr>
            <w:r w:rsidRPr="00842A64">
              <w:rPr>
                <w:sz w:val="18"/>
                <w:szCs w:val="18"/>
              </w:rPr>
              <w:t>Типа «</w:t>
            </w:r>
            <w:proofErr w:type="spellStart"/>
            <w:r w:rsidRPr="00842A64">
              <w:rPr>
                <w:sz w:val="18"/>
                <w:szCs w:val="18"/>
              </w:rPr>
              <w:t>Н.Зеландия</w:t>
            </w:r>
            <w:proofErr w:type="spellEnd"/>
            <w:r w:rsidRPr="00842A64">
              <w:rPr>
                <w:sz w:val="18"/>
                <w:szCs w:val="18"/>
              </w:rPr>
              <w:t>» или эквивалент</w:t>
            </w:r>
          </w:p>
        </w:tc>
        <w:tc>
          <w:tcPr>
            <w:tcW w:w="3402" w:type="dxa"/>
          </w:tcPr>
          <w:p w:rsidR="00D26340" w:rsidRPr="00842A64" w:rsidRDefault="00D26340" w:rsidP="00D26340">
            <w:pPr>
              <w:rPr>
                <w:sz w:val="18"/>
                <w:szCs w:val="18"/>
              </w:rPr>
            </w:pPr>
            <w:r w:rsidRPr="00842A64">
              <w:rPr>
                <w:sz w:val="18"/>
                <w:szCs w:val="18"/>
              </w:rPr>
              <w:t>Вес</w:t>
            </w:r>
          </w:p>
          <w:p w:rsidR="00D26340" w:rsidRPr="00842A64" w:rsidRDefault="00D26340" w:rsidP="00D26340">
            <w:pPr>
              <w:rPr>
                <w:sz w:val="18"/>
                <w:szCs w:val="18"/>
              </w:rPr>
            </w:pPr>
          </w:p>
        </w:tc>
        <w:tc>
          <w:tcPr>
            <w:tcW w:w="1276" w:type="dxa"/>
            <w:vAlign w:val="center"/>
          </w:tcPr>
          <w:p w:rsidR="00D26340" w:rsidRPr="00842A64" w:rsidRDefault="00D26340" w:rsidP="00D26340">
            <w:pPr>
              <w:jc w:val="center"/>
              <w:rPr>
                <w:sz w:val="18"/>
              </w:rPr>
            </w:pPr>
            <w:r w:rsidRPr="00842A64">
              <w:rPr>
                <w:sz w:val="18"/>
              </w:rPr>
              <w:t>200</w:t>
            </w:r>
          </w:p>
        </w:tc>
        <w:tc>
          <w:tcPr>
            <w:tcW w:w="1134" w:type="dxa"/>
            <w:vAlign w:val="center"/>
          </w:tcPr>
          <w:p w:rsidR="00D26340" w:rsidRPr="00842A64" w:rsidRDefault="00D26340" w:rsidP="00D26340">
            <w:pPr>
              <w:jc w:val="center"/>
              <w:rPr>
                <w:sz w:val="20"/>
              </w:rPr>
            </w:pPr>
            <w:r w:rsidRPr="00842A64">
              <w:rPr>
                <w:sz w:val="20"/>
              </w:rPr>
              <w:t>кг</w:t>
            </w:r>
          </w:p>
        </w:tc>
      </w:tr>
      <w:tr w:rsidR="00D26340" w:rsidRPr="002F37B6" w:rsidTr="00D26340">
        <w:trPr>
          <w:trHeight w:val="305"/>
        </w:trPr>
        <w:tc>
          <w:tcPr>
            <w:tcW w:w="817" w:type="dxa"/>
            <w:noWrap/>
            <w:vAlign w:val="center"/>
          </w:tcPr>
          <w:p w:rsidR="00D26340" w:rsidRPr="00842A64" w:rsidRDefault="00D26340" w:rsidP="00D26340">
            <w:pPr>
              <w:jc w:val="center"/>
              <w:rPr>
                <w:rFonts w:cs="Arial"/>
                <w:sz w:val="18"/>
                <w:szCs w:val="18"/>
              </w:rPr>
            </w:pPr>
            <w:r w:rsidRPr="00842A64">
              <w:rPr>
                <w:rFonts w:cs="Arial"/>
                <w:sz w:val="18"/>
                <w:szCs w:val="18"/>
              </w:rPr>
              <w:t>28</w:t>
            </w:r>
          </w:p>
        </w:tc>
        <w:tc>
          <w:tcPr>
            <w:tcW w:w="2693" w:type="dxa"/>
          </w:tcPr>
          <w:p w:rsidR="00D26340" w:rsidRPr="00842A64" w:rsidRDefault="00D26340" w:rsidP="00D26340">
            <w:pPr>
              <w:rPr>
                <w:sz w:val="18"/>
                <w:szCs w:val="18"/>
              </w:rPr>
            </w:pPr>
            <w:r w:rsidRPr="00842A64">
              <w:rPr>
                <w:sz w:val="18"/>
                <w:szCs w:val="18"/>
              </w:rPr>
              <w:t xml:space="preserve">Масло сливочное 82,5% </w:t>
            </w:r>
            <w:r w:rsidRPr="00842A64">
              <w:rPr>
                <w:sz w:val="18"/>
                <w:szCs w:val="18"/>
              </w:rPr>
              <w:lastRenderedPageBreak/>
              <w:t>жирности</w:t>
            </w:r>
          </w:p>
          <w:p w:rsidR="00D26340" w:rsidRPr="00842A64" w:rsidRDefault="00D26340" w:rsidP="00D26340">
            <w:pPr>
              <w:rPr>
                <w:sz w:val="18"/>
                <w:szCs w:val="18"/>
              </w:rPr>
            </w:pPr>
            <w:r w:rsidRPr="00842A64">
              <w:rPr>
                <w:sz w:val="18"/>
                <w:szCs w:val="18"/>
              </w:rPr>
              <w:t>Типа «Вологодские дворики» или эквивалент</w:t>
            </w:r>
          </w:p>
        </w:tc>
        <w:tc>
          <w:tcPr>
            <w:tcW w:w="3402" w:type="dxa"/>
          </w:tcPr>
          <w:p w:rsidR="00D26340" w:rsidRPr="00842A64" w:rsidRDefault="00D26340" w:rsidP="00D26340">
            <w:pPr>
              <w:rPr>
                <w:sz w:val="18"/>
                <w:szCs w:val="18"/>
              </w:rPr>
            </w:pPr>
            <w:r w:rsidRPr="00842A64">
              <w:rPr>
                <w:sz w:val="18"/>
                <w:szCs w:val="18"/>
              </w:rPr>
              <w:lastRenderedPageBreak/>
              <w:t>До 0,2кг в упаковке производителя</w:t>
            </w:r>
          </w:p>
          <w:p w:rsidR="00D26340" w:rsidRPr="00842A64" w:rsidRDefault="00D26340" w:rsidP="00D26340">
            <w:pPr>
              <w:rPr>
                <w:sz w:val="18"/>
                <w:szCs w:val="18"/>
              </w:rPr>
            </w:pPr>
          </w:p>
        </w:tc>
        <w:tc>
          <w:tcPr>
            <w:tcW w:w="1276" w:type="dxa"/>
            <w:vAlign w:val="center"/>
          </w:tcPr>
          <w:p w:rsidR="00D26340" w:rsidRPr="00842A64" w:rsidRDefault="00D26340" w:rsidP="00D26340">
            <w:pPr>
              <w:jc w:val="center"/>
              <w:rPr>
                <w:sz w:val="18"/>
              </w:rPr>
            </w:pPr>
            <w:r w:rsidRPr="00842A64">
              <w:rPr>
                <w:sz w:val="18"/>
              </w:rPr>
              <w:lastRenderedPageBreak/>
              <w:t>300</w:t>
            </w:r>
          </w:p>
        </w:tc>
        <w:tc>
          <w:tcPr>
            <w:tcW w:w="1134" w:type="dxa"/>
            <w:vAlign w:val="center"/>
          </w:tcPr>
          <w:p w:rsidR="00D26340" w:rsidRPr="00842A64" w:rsidRDefault="00D26340" w:rsidP="00D26340">
            <w:pPr>
              <w:jc w:val="center"/>
              <w:rPr>
                <w:sz w:val="20"/>
              </w:rPr>
            </w:pPr>
            <w:r w:rsidRPr="00842A64">
              <w:rPr>
                <w:sz w:val="20"/>
              </w:rPr>
              <w:t>кг</w:t>
            </w:r>
          </w:p>
        </w:tc>
      </w:tr>
    </w:tbl>
    <w:p w:rsidR="002F37B6" w:rsidRPr="002F37B6" w:rsidRDefault="002F37B6" w:rsidP="002F37B6">
      <w:pPr>
        <w:spacing w:after="0"/>
        <w:ind w:left="360"/>
        <w:rPr>
          <w:rFonts w:ascii="Times New Roman" w:eastAsia="Times New Roman" w:hAnsi="Times New Roman" w:cs="Times New Roman"/>
          <w:b/>
          <w:bCs/>
          <w:sz w:val="24"/>
          <w:szCs w:val="24"/>
        </w:rPr>
      </w:pPr>
    </w:p>
    <w:tbl>
      <w:tblPr>
        <w:tblpPr w:leftFromText="180" w:rightFromText="180" w:vertAnchor="text" w:horzAnchor="margin" w:tblpY="106"/>
        <w:tblW w:w="9828" w:type="dxa"/>
        <w:tblLayout w:type="fixed"/>
        <w:tblLook w:val="0000" w:firstRow="0" w:lastRow="0" w:firstColumn="0" w:lastColumn="0" w:noHBand="0" w:noVBand="0"/>
      </w:tblPr>
      <w:tblGrid>
        <w:gridCol w:w="4914"/>
        <w:gridCol w:w="4914"/>
      </w:tblGrid>
      <w:tr w:rsidR="00BE27AB" w:rsidRPr="002F37B6" w:rsidTr="00BE27AB">
        <w:tc>
          <w:tcPr>
            <w:tcW w:w="4914" w:type="dxa"/>
          </w:tcPr>
          <w:p w:rsidR="00BE27AB" w:rsidRPr="002F37B6" w:rsidRDefault="00BE27AB" w:rsidP="00BE27AB">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b/>
                <w:sz w:val="24"/>
                <w:szCs w:val="24"/>
              </w:rPr>
              <w:t>От Покупателя:</w:t>
            </w:r>
          </w:p>
          <w:p w:rsidR="00BE27AB" w:rsidRPr="002F37B6" w:rsidRDefault="00BE27AB" w:rsidP="00BE27AB">
            <w:pPr>
              <w:spacing w:after="0"/>
              <w:ind w:left="456" w:hangingChars="190" w:hanging="456"/>
              <w:rPr>
                <w:rFonts w:ascii="Times New Roman" w:eastAsia="Times New Roman" w:hAnsi="Times New Roman" w:cs="Times New Roman"/>
                <w:sz w:val="24"/>
                <w:szCs w:val="24"/>
              </w:rPr>
            </w:pPr>
          </w:p>
          <w:p w:rsidR="00BE27AB" w:rsidRPr="002F37B6" w:rsidRDefault="00BE27AB" w:rsidP="00BE27AB">
            <w:pPr>
              <w:spacing w:after="0"/>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____________________</w:t>
            </w:r>
            <w:r w:rsidRPr="002F37B6">
              <w:rPr>
                <w:rFonts w:ascii="Times New Roman" w:eastAsia="Times New Roman" w:hAnsi="Times New Roman" w:cs="Times New Roman"/>
                <w:b/>
                <w:bCs/>
                <w:sz w:val="24"/>
                <w:szCs w:val="24"/>
              </w:rPr>
              <w:t>/Василенко В.А./</w:t>
            </w:r>
          </w:p>
          <w:p w:rsidR="00BE27AB" w:rsidRPr="002F37B6" w:rsidRDefault="00BE27AB" w:rsidP="00BE27AB">
            <w:pPr>
              <w:spacing w:after="0"/>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М.П.</w:t>
            </w:r>
          </w:p>
          <w:p w:rsidR="00BE27AB" w:rsidRPr="002F37B6" w:rsidRDefault="00BE27AB" w:rsidP="00BE27AB">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 _______________2015г.</w:t>
            </w:r>
          </w:p>
        </w:tc>
        <w:tc>
          <w:tcPr>
            <w:tcW w:w="4914" w:type="dxa"/>
          </w:tcPr>
          <w:p w:rsidR="00BE27AB" w:rsidRPr="002F37B6" w:rsidRDefault="00BE27AB" w:rsidP="00BE27AB">
            <w:pPr>
              <w:spacing w:after="0"/>
              <w:rPr>
                <w:rFonts w:ascii="Times New Roman" w:eastAsia="Times New Roman" w:hAnsi="Times New Roman" w:cs="Times New Roman"/>
                <w:b/>
                <w:sz w:val="24"/>
                <w:szCs w:val="24"/>
              </w:rPr>
            </w:pPr>
            <w:r w:rsidRPr="002F37B6">
              <w:rPr>
                <w:rFonts w:ascii="Times New Roman" w:eastAsia="Times New Roman" w:hAnsi="Times New Roman" w:cs="Times New Roman"/>
                <w:b/>
                <w:sz w:val="24"/>
                <w:szCs w:val="24"/>
              </w:rPr>
              <w:t xml:space="preserve">                           От Поставщика:</w:t>
            </w:r>
          </w:p>
          <w:p w:rsidR="00BE27AB" w:rsidRPr="002F37B6" w:rsidRDefault="00BE27AB" w:rsidP="00BE27AB">
            <w:pPr>
              <w:spacing w:after="0"/>
              <w:ind w:left="456" w:hangingChars="190" w:hanging="456"/>
              <w:jc w:val="right"/>
              <w:rPr>
                <w:rFonts w:ascii="Times New Roman" w:eastAsia="Times New Roman" w:hAnsi="Times New Roman" w:cs="Times New Roman"/>
                <w:sz w:val="24"/>
                <w:szCs w:val="24"/>
              </w:rPr>
            </w:pPr>
          </w:p>
          <w:p w:rsidR="00BE27AB" w:rsidRPr="002F37B6" w:rsidRDefault="00BE27AB" w:rsidP="00BE27AB">
            <w:pPr>
              <w:spacing w:after="0"/>
              <w:ind w:left="456" w:hangingChars="190" w:hanging="456"/>
              <w:jc w:val="center"/>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__________________________ </w:t>
            </w:r>
          </w:p>
          <w:p w:rsidR="00BE27AB" w:rsidRPr="002F37B6" w:rsidRDefault="00BE27AB" w:rsidP="00BE27AB">
            <w:pPr>
              <w:spacing w:after="0"/>
              <w:ind w:left="456" w:hangingChars="190" w:hanging="45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F37B6">
              <w:rPr>
                <w:rFonts w:ascii="Times New Roman" w:eastAsia="Times New Roman" w:hAnsi="Times New Roman" w:cs="Times New Roman"/>
                <w:sz w:val="24"/>
                <w:szCs w:val="24"/>
              </w:rPr>
              <w:t>М.П.</w:t>
            </w:r>
          </w:p>
          <w:p w:rsidR="00BE27AB" w:rsidRPr="002F37B6" w:rsidRDefault="00BE27AB" w:rsidP="00BE27AB">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 ________________2015г.</w:t>
            </w:r>
          </w:p>
        </w:tc>
      </w:tr>
    </w:tbl>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096E9E" w:rsidRDefault="00096E9E" w:rsidP="00096E9E">
      <w:pPr>
        <w:spacing w:after="0"/>
        <w:ind w:right="-1"/>
        <w:rPr>
          <w:rFonts w:ascii="Times New Roman" w:eastAsia="Times New Roman" w:hAnsi="Times New Roman" w:cs="Times New Roman"/>
          <w:bCs/>
          <w:sz w:val="24"/>
          <w:szCs w:val="24"/>
        </w:rPr>
      </w:pPr>
    </w:p>
    <w:p w:rsidR="00AC352D" w:rsidRPr="00096E9E" w:rsidRDefault="00AC352D" w:rsidP="00096E9E">
      <w:pPr>
        <w:spacing w:after="0"/>
        <w:ind w:right="-1"/>
        <w:rPr>
          <w:rFonts w:ascii="Times New Roman" w:eastAsia="Times New Roman" w:hAnsi="Times New Roman" w:cs="Times New Roman"/>
          <w:bCs/>
          <w:sz w:val="24"/>
          <w:szCs w:val="24"/>
        </w:rPr>
      </w:pPr>
    </w:p>
    <w:p w:rsidR="009A3B07" w:rsidRDefault="009A3B07">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br w:type="page"/>
      </w:r>
    </w:p>
    <w:p w:rsidR="009A3B07" w:rsidRDefault="009A3B07" w:rsidP="00AC352D">
      <w:pPr>
        <w:overflowPunct w:val="0"/>
        <w:autoSpaceDE w:val="0"/>
        <w:autoSpaceDN w:val="0"/>
        <w:adjustRightInd w:val="0"/>
        <w:spacing w:after="0"/>
        <w:jc w:val="both"/>
        <w:rPr>
          <w:rFonts w:ascii="Times New Roman" w:eastAsia="Times New Roman" w:hAnsi="Times New Roman" w:cs="Times New Roman"/>
          <w:bCs/>
          <w:sz w:val="24"/>
          <w:szCs w:val="24"/>
        </w:rPr>
        <w:sectPr w:rsidR="009A3B07" w:rsidSect="00720B2D">
          <w:headerReference w:type="default" r:id="rId13"/>
          <w:pgSz w:w="11906" w:h="16838"/>
          <w:pgMar w:top="672" w:right="851" w:bottom="1134" w:left="1701" w:header="284" w:footer="709" w:gutter="0"/>
          <w:cols w:space="708"/>
          <w:docGrid w:linePitch="360"/>
        </w:sectPr>
      </w:pPr>
    </w:p>
    <w:p w:rsidR="009A3B07" w:rsidRPr="00AC352D" w:rsidRDefault="009A3B07" w:rsidP="009A3B07">
      <w:pPr>
        <w:overflowPunct w:val="0"/>
        <w:autoSpaceDE w:val="0"/>
        <w:autoSpaceDN w:val="0"/>
        <w:adjustRightInd w:val="0"/>
        <w:spacing w:after="0"/>
        <w:ind w:left="9912"/>
        <w:jc w:val="both"/>
        <w:rPr>
          <w:rFonts w:ascii="Times New Roman" w:eastAsia="Times New Roman" w:hAnsi="Times New Roman" w:cs="Times New Roman"/>
          <w:bCs/>
          <w:color w:val="000000"/>
          <w:sz w:val="24"/>
          <w:szCs w:val="24"/>
        </w:rPr>
      </w:pPr>
      <w:r w:rsidRPr="00AC352D">
        <w:rPr>
          <w:rFonts w:ascii="Arial" w:eastAsia="Times New Roman" w:hAnsi="Arial" w:cs="Arial"/>
          <w:bCs/>
          <w:color w:val="000000"/>
        </w:rPr>
        <w:lastRenderedPageBreak/>
        <w:t xml:space="preserve">Приложение №3 к договору  №                     </w:t>
      </w:r>
      <w:proofErr w:type="gramStart"/>
      <w:r w:rsidRPr="00AC352D">
        <w:rPr>
          <w:rFonts w:ascii="Arial" w:eastAsia="Times New Roman" w:hAnsi="Arial" w:cs="Arial"/>
          <w:bCs/>
          <w:color w:val="000000"/>
        </w:rPr>
        <w:t>от</w:t>
      </w:r>
      <w:proofErr w:type="gramEnd"/>
    </w:p>
    <w:p w:rsidR="009A3B07" w:rsidRDefault="009A3B07" w:rsidP="00AC352D">
      <w:pPr>
        <w:overflowPunct w:val="0"/>
        <w:autoSpaceDE w:val="0"/>
        <w:autoSpaceDN w:val="0"/>
        <w:adjustRightInd w:val="0"/>
        <w:spacing w:after="0"/>
        <w:jc w:val="both"/>
        <w:rPr>
          <w:rFonts w:ascii="Times New Roman" w:eastAsia="Times New Roman" w:hAnsi="Times New Roman" w:cs="Times New Roman"/>
          <w:bCs/>
          <w:sz w:val="24"/>
          <w:szCs w:val="24"/>
        </w:rPr>
      </w:pPr>
    </w:p>
    <w:p w:rsidR="00AC352D" w:rsidRPr="00AC352D" w:rsidRDefault="00AC352D" w:rsidP="00AC352D">
      <w:pPr>
        <w:overflowPunct w:val="0"/>
        <w:autoSpaceDE w:val="0"/>
        <w:autoSpaceDN w:val="0"/>
        <w:adjustRightInd w:val="0"/>
        <w:spacing w:after="0"/>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Сведения о цепочке собственников, включая бенефици</w:t>
      </w:r>
      <w:r w:rsidR="00634C94">
        <w:rPr>
          <w:rFonts w:ascii="Times New Roman" w:eastAsia="Times New Roman" w:hAnsi="Times New Roman" w:cs="Times New Roman"/>
          <w:bCs/>
          <w:sz w:val="24"/>
          <w:szCs w:val="24"/>
        </w:rPr>
        <w:t>аров (в том числе конечных).</w:t>
      </w:r>
      <w:r w:rsidR="00BE27AB">
        <w:rPr>
          <w:rFonts w:ascii="Times New Roman" w:eastAsia="Times New Roman" w:hAnsi="Times New Roman" w:cs="Times New Roman"/>
          <w:bCs/>
          <w:sz w:val="24"/>
          <w:szCs w:val="24"/>
        </w:rPr>
        <w:t xml:space="preserve"> </w:t>
      </w:r>
      <w:r w:rsidRPr="00AC352D">
        <w:rPr>
          <w:rFonts w:ascii="Times New Roman" w:eastAsia="Times New Roman" w:hAnsi="Times New Roman" w:cs="Times New Roman"/>
          <w:bCs/>
          <w:sz w:val="24"/>
          <w:szCs w:val="24"/>
        </w:rPr>
        <w:t xml:space="preserve">Участник запроса цен: </w:t>
      </w:r>
      <w:r w:rsidR="00BE27AB">
        <w:rPr>
          <w:rFonts w:ascii="Times New Roman" w:eastAsia="Times New Roman" w:hAnsi="Times New Roman" w:cs="Times New Roman"/>
          <w:bCs/>
          <w:sz w:val="24"/>
          <w:szCs w:val="24"/>
        </w:rPr>
        <w:t xml:space="preserve">                      </w:t>
      </w:r>
      <w:r w:rsidRPr="00AC352D">
        <w:rPr>
          <w:rFonts w:ascii="Times New Roman" w:eastAsia="Times New Roman" w:hAnsi="Times New Roman" w:cs="Times New Roman"/>
          <w:bCs/>
          <w:sz w:val="24"/>
          <w:szCs w:val="24"/>
        </w:rPr>
        <w:t xml:space="preserve">___________________________________________________________________________ </w:t>
      </w:r>
    </w:p>
    <w:p w:rsidR="00AC352D" w:rsidRPr="00AC352D" w:rsidRDefault="00AC352D" w:rsidP="00AC352D">
      <w:pPr>
        <w:spacing w:after="0"/>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                                                                      </w:t>
      </w:r>
      <w:r w:rsidRPr="00BE27AB">
        <w:rPr>
          <w:rFonts w:ascii="Times New Roman" w:eastAsia="Times New Roman" w:hAnsi="Times New Roman" w:cs="Times New Roman"/>
          <w:sz w:val="20"/>
          <w:szCs w:val="24"/>
        </w:rPr>
        <w:t>наименование организации участника запроса цен</w:t>
      </w:r>
    </w:p>
    <w:p w:rsidR="00AC352D" w:rsidRPr="00AC352D" w:rsidRDefault="00AC352D" w:rsidP="00AC352D">
      <w:pPr>
        <w:overflowPunct w:val="0"/>
        <w:autoSpaceDE w:val="0"/>
        <w:autoSpaceDN w:val="0"/>
        <w:adjustRightInd w:val="0"/>
        <w:spacing w:after="0"/>
        <w:ind w:firstLine="567"/>
        <w:jc w:val="right"/>
        <w:rPr>
          <w:rFonts w:ascii="Times New Roman" w:eastAsia="Times New Roman" w:hAnsi="Times New Roman" w:cs="Times New Roman"/>
          <w:bCs/>
          <w:sz w:val="24"/>
          <w:szCs w:val="24"/>
        </w:rPr>
      </w:pP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567"/>
        <w:gridCol w:w="1559"/>
        <w:gridCol w:w="1417"/>
        <w:gridCol w:w="1701"/>
      </w:tblGrid>
      <w:tr w:rsidR="00AC352D" w:rsidRPr="00AC352D" w:rsidTr="00BB06D6">
        <w:trPr>
          <w:trHeight w:val="510"/>
        </w:trPr>
        <w:tc>
          <w:tcPr>
            <w:tcW w:w="567" w:type="dxa"/>
            <w:vMerge w:val="restart"/>
            <w:vAlign w:val="center"/>
          </w:tcPr>
          <w:p w:rsidR="00AC352D" w:rsidRPr="00AC352D" w:rsidRDefault="00AC352D" w:rsidP="00AC352D">
            <w:pPr>
              <w:spacing w:after="0"/>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roofErr w:type="gramStart"/>
            <w:r w:rsidRPr="00AC352D">
              <w:rPr>
                <w:rFonts w:ascii="Times New Roman" w:eastAsia="Times New Roman" w:hAnsi="Times New Roman" w:cs="Times New Roman"/>
              </w:rPr>
              <w:t>п</w:t>
            </w:r>
            <w:proofErr w:type="gramEnd"/>
            <w:r w:rsidRPr="00AC352D">
              <w:rPr>
                <w:rFonts w:ascii="Times New Roman" w:eastAsia="Times New Roman" w:hAnsi="Times New Roman" w:cs="Times New Roman"/>
              </w:rPr>
              <w:t>/п</w:t>
            </w:r>
          </w:p>
        </w:tc>
        <w:tc>
          <w:tcPr>
            <w:tcW w:w="5813" w:type="dxa"/>
            <w:gridSpan w:val="6"/>
            <w:vAlign w:val="center"/>
          </w:tcPr>
          <w:p w:rsidR="00AC352D" w:rsidRPr="00AC352D" w:rsidRDefault="00AC352D" w:rsidP="00AC352D">
            <w:pPr>
              <w:spacing w:after="0"/>
              <w:jc w:val="center"/>
              <w:rPr>
                <w:rFonts w:ascii="Arial" w:eastAsia="Times New Roman" w:hAnsi="Arial" w:cs="Arial"/>
                <w:b/>
              </w:rPr>
            </w:pPr>
            <w:r w:rsidRPr="00AC352D">
              <w:rPr>
                <w:rFonts w:ascii="Arial" w:eastAsia="Times New Roman" w:hAnsi="Arial" w:cs="Arial"/>
                <w:b/>
              </w:rPr>
              <w:t>Информация об участнике запроса цен</w:t>
            </w:r>
          </w:p>
        </w:tc>
        <w:tc>
          <w:tcPr>
            <w:tcW w:w="6661" w:type="dxa"/>
            <w:gridSpan w:val="7"/>
            <w:vAlign w:val="bottom"/>
          </w:tcPr>
          <w:p w:rsidR="00AC352D" w:rsidRPr="00AC352D" w:rsidRDefault="00AC352D" w:rsidP="00AC352D">
            <w:pPr>
              <w:spacing w:after="0"/>
              <w:jc w:val="center"/>
              <w:rPr>
                <w:rFonts w:ascii="Arial" w:eastAsia="Times New Roman" w:hAnsi="Arial" w:cs="Arial"/>
                <w:b/>
              </w:rPr>
            </w:pPr>
            <w:r w:rsidRPr="00AC352D">
              <w:rPr>
                <w:rFonts w:ascii="Arial" w:eastAsia="Times New Roman" w:hAnsi="Arial" w:cs="Arial"/>
                <w:b/>
              </w:rPr>
              <w:t>Информация о цепочке собственников контрагента, включая бенефициаров (в том числе, конечных)</w:t>
            </w:r>
          </w:p>
        </w:tc>
        <w:tc>
          <w:tcPr>
            <w:tcW w:w="1701" w:type="dxa"/>
            <w:vMerge w:val="restart"/>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Информация о подтверждающих документах (наименование, реквизиты и т.д.)</w:t>
            </w:r>
          </w:p>
        </w:tc>
      </w:tr>
      <w:tr w:rsidR="00AC352D" w:rsidRPr="00AC352D" w:rsidTr="00BB06D6">
        <w:trPr>
          <w:trHeight w:val="1590"/>
        </w:trPr>
        <w:tc>
          <w:tcPr>
            <w:tcW w:w="567" w:type="dxa"/>
            <w:vMerge/>
            <w:vAlign w:val="center"/>
          </w:tcPr>
          <w:p w:rsidR="00AC352D" w:rsidRPr="00AC352D" w:rsidRDefault="00AC352D" w:rsidP="00AC352D">
            <w:pPr>
              <w:spacing w:after="0"/>
              <w:rPr>
                <w:rFonts w:ascii="Arial" w:eastAsia="Times New Roman" w:hAnsi="Arial" w:cs="Arial"/>
              </w:rPr>
            </w:pPr>
          </w:p>
        </w:tc>
        <w:tc>
          <w:tcPr>
            <w:tcW w:w="56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ИНН</w:t>
            </w:r>
          </w:p>
        </w:tc>
        <w:tc>
          <w:tcPr>
            <w:tcW w:w="70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краткое</w:t>
            </w:r>
          </w:p>
        </w:tc>
        <w:tc>
          <w:tcPr>
            <w:tcW w:w="70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Код ОКВЭД</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Фамилия, Имя, Отчество руководителя</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руководителя</w:t>
            </w:r>
          </w:p>
        </w:tc>
        <w:tc>
          <w:tcPr>
            <w:tcW w:w="425"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
        </w:tc>
        <w:tc>
          <w:tcPr>
            <w:tcW w:w="70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ИНН </w:t>
            </w:r>
          </w:p>
        </w:tc>
        <w:tc>
          <w:tcPr>
            <w:tcW w:w="70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 ФИО</w:t>
            </w:r>
          </w:p>
        </w:tc>
        <w:tc>
          <w:tcPr>
            <w:tcW w:w="567"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Адрес регистрации</w:t>
            </w:r>
          </w:p>
        </w:tc>
        <w:tc>
          <w:tcPr>
            <w:tcW w:w="155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(для физического лица)</w:t>
            </w:r>
          </w:p>
        </w:tc>
        <w:tc>
          <w:tcPr>
            <w:tcW w:w="1417" w:type="dxa"/>
            <w:vAlign w:val="center"/>
          </w:tcPr>
          <w:p w:rsidR="00AC352D" w:rsidRPr="00AC352D" w:rsidRDefault="00AC352D" w:rsidP="00AC352D">
            <w:pPr>
              <w:spacing w:after="0"/>
              <w:jc w:val="center"/>
              <w:rPr>
                <w:rFonts w:ascii="Times New Roman" w:eastAsia="Times New Roman" w:hAnsi="Times New Roman" w:cs="Times New Roman"/>
              </w:rPr>
            </w:pPr>
            <w:r w:rsidRPr="00AC352D">
              <w:rPr>
                <w:rFonts w:ascii="Times New Roman" w:eastAsia="Times New Roman" w:hAnsi="Times New Roman" w:cs="Times New Roman"/>
              </w:rPr>
              <w:t>Руководитель / участник / акционер / бенефициар</w:t>
            </w:r>
          </w:p>
        </w:tc>
        <w:tc>
          <w:tcPr>
            <w:tcW w:w="1701" w:type="dxa"/>
            <w:vMerge/>
            <w:vAlign w:val="center"/>
          </w:tcPr>
          <w:p w:rsidR="00AC352D" w:rsidRPr="00AC352D" w:rsidRDefault="00AC352D" w:rsidP="00AC352D">
            <w:pPr>
              <w:spacing w:after="0"/>
              <w:rPr>
                <w:rFonts w:ascii="Times New Roman" w:eastAsia="Times New Roman" w:hAnsi="Times New Roman" w:cs="Times New Roman"/>
                <w:sz w:val="24"/>
                <w:szCs w:val="24"/>
              </w:rPr>
            </w:pPr>
          </w:p>
        </w:tc>
      </w:tr>
      <w:tr w:rsidR="00AC352D" w:rsidRPr="00AC352D" w:rsidTr="00BB06D6">
        <w:trPr>
          <w:trHeight w:val="315"/>
        </w:trPr>
        <w:tc>
          <w:tcPr>
            <w:tcW w:w="56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w:t>
            </w:r>
          </w:p>
        </w:tc>
        <w:tc>
          <w:tcPr>
            <w:tcW w:w="56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2</w:t>
            </w:r>
          </w:p>
        </w:tc>
        <w:tc>
          <w:tcPr>
            <w:tcW w:w="70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3</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4</w:t>
            </w:r>
          </w:p>
        </w:tc>
        <w:tc>
          <w:tcPr>
            <w:tcW w:w="70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5</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6</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7</w:t>
            </w:r>
          </w:p>
        </w:tc>
        <w:tc>
          <w:tcPr>
            <w:tcW w:w="425"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8</w:t>
            </w:r>
          </w:p>
        </w:tc>
        <w:tc>
          <w:tcPr>
            <w:tcW w:w="70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9</w:t>
            </w:r>
          </w:p>
        </w:tc>
        <w:tc>
          <w:tcPr>
            <w:tcW w:w="70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10</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11</w:t>
            </w:r>
          </w:p>
        </w:tc>
        <w:tc>
          <w:tcPr>
            <w:tcW w:w="56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12</w:t>
            </w:r>
          </w:p>
        </w:tc>
        <w:tc>
          <w:tcPr>
            <w:tcW w:w="155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13</w:t>
            </w:r>
          </w:p>
        </w:tc>
        <w:tc>
          <w:tcPr>
            <w:tcW w:w="141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14</w:t>
            </w:r>
          </w:p>
        </w:tc>
        <w:tc>
          <w:tcPr>
            <w:tcW w:w="1701"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15</w:t>
            </w:r>
          </w:p>
        </w:tc>
      </w:tr>
      <w:tr w:rsidR="00AC352D" w:rsidRPr="00AC352D" w:rsidTr="00BB06D6">
        <w:trPr>
          <w:trHeight w:val="630"/>
        </w:trPr>
        <w:tc>
          <w:tcPr>
            <w:tcW w:w="567" w:type="dxa"/>
            <w:noWrap/>
            <w:vAlign w:val="bottom"/>
          </w:tcPr>
          <w:p w:rsidR="00AC352D" w:rsidRPr="00AC352D" w:rsidRDefault="00AC352D" w:rsidP="00AC352D">
            <w:pPr>
              <w:spacing w:after="0"/>
              <w:jc w:val="right"/>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jc w:val="right"/>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r>
    </w:tbl>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ind w:firstLine="709"/>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ind w:firstLine="709"/>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В случае</w:t>
      </w:r>
      <w:proofErr w:type="gramStart"/>
      <w:r w:rsidRPr="00AC352D">
        <w:rPr>
          <w:rFonts w:ascii="Times New Roman" w:eastAsia="Times New Roman" w:hAnsi="Times New Roman" w:cs="Times New Roman"/>
          <w:bCs/>
          <w:sz w:val="24"/>
          <w:szCs w:val="24"/>
        </w:rPr>
        <w:t>,</w:t>
      </w:r>
      <w:proofErr w:type="gramEnd"/>
      <w:r w:rsidRPr="00AC352D">
        <w:rPr>
          <w:rFonts w:ascii="Times New Roman" w:eastAsia="Times New Roman" w:hAnsi="Times New Roman" w:cs="Times New Roman"/>
          <w:bCs/>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_________________________________</w:t>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t>___________________________</w:t>
      </w:r>
    </w:p>
    <w:p w:rsidR="005004CC" w:rsidRDefault="00AC352D" w:rsidP="00AC352D">
      <w:pPr>
        <w:overflowPunct w:val="0"/>
        <w:autoSpaceDE w:val="0"/>
        <w:autoSpaceDN w:val="0"/>
        <w:adjustRightInd w:val="0"/>
        <w:spacing w:after="0"/>
        <w:jc w:val="both"/>
        <w:rPr>
          <w:rFonts w:ascii="Times New Roman" w:eastAsia="Times New Roman" w:hAnsi="Times New Roman" w:cs="Times New Roman"/>
          <w:b/>
          <w:i/>
          <w:sz w:val="24"/>
          <w:szCs w:val="24"/>
          <w:vertAlign w:val="superscript"/>
        </w:rPr>
        <w:sectPr w:rsidR="005004CC" w:rsidSect="009A3B07">
          <w:pgSz w:w="16838" w:h="11906" w:orient="landscape"/>
          <w:pgMar w:top="1701" w:right="672" w:bottom="851" w:left="1134" w:header="284" w:footer="709" w:gutter="0"/>
          <w:cols w:space="708"/>
          <w:docGrid w:linePitch="360"/>
        </w:sectPr>
      </w:pPr>
      <w:proofErr w:type="gramStart"/>
      <w:r w:rsidRPr="00AC352D">
        <w:rPr>
          <w:rFonts w:ascii="Times New Roman" w:eastAsia="Times New Roman" w:hAnsi="Times New Roman" w:cs="Times New Roman"/>
          <w:b/>
          <w:i/>
          <w:sz w:val="24"/>
          <w:szCs w:val="24"/>
          <w:vertAlign w:val="superscript"/>
        </w:rPr>
        <w:t>(Подпись уполномоченного представителя)</w:t>
      </w:r>
      <w:r w:rsidRPr="00AC352D">
        <w:rPr>
          <w:rFonts w:ascii="Times New Roman" w:eastAsia="Times New Roman" w:hAnsi="Times New Roman" w:cs="Times New Roman"/>
          <w:bCs/>
          <w:snapToGrid w:val="0"/>
          <w:sz w:val="24"/>
          <w:szCs w:val="24"/>
        </w:rPr>
        <w:tab/>
      </w:r>
      <w:r w:rsidRPr="00AC352D">
        <w:rPr>
          <w:rFonts w:ascii="Times New Roman" w:eastAsia="Times New Roman" w:hAnsi="Times New Roman" w:cs="Times New Roman"/>
          <w:bCs/>
          <w:snapToGrid w:val="0"/>
          <w:sz w:val="24"/>
          <w:szCs w:val="24"/>
        </w:rPr>
        <w:tab/>
      </w:r>
      <w:r w:rsidR="005004CC">
        <w:rPr>
          <w:rFonts w:ascii="Times New Roman" w:eastAsia="Times New Roman" w:hAnsi="Times New Roman" w:cs="Times New Roman"/>
          <w:b/>
          <w:i/>
          <w:sz w:val="24"/>
          <w:szCs w:val="24"/>
          <w:vertAlign w:val="superscript"/>
        </w:rPr>
        <w:t>(Имя и должность подписавшего</w:t>
      </w:r>
      <w:proofErr w:type="gramEnd"/>
    </w:p>
    <w:p w:rsidR="00AC352D" w:rsidRDefault="00AC352D" w:rsidP="008A3939">
      <w:pPr>
        <w:jc w:val="both"/>
        <w:rPr>
          <w:rFonts w:ascii="Times New Roman" w:hAnsi="Times New Roman" w:cs="Times New Roman"/>
          <w:b/>
          <w:sz w:val="24"/>
          <w:szCs w:val="24"/>
        </w:rPr>
      </w:pPr>
    </w:p>
    <w:p w:rsidR="00AC352D" w:rsidRPr="00AC352D" w:rsidRDefault="00AC352D" w:rsidP="00AC352D">
      <w:pPr>
        <w:spacing w:before="20" w:after="20"/>
        <w:ind w:firstLine="709"/>
        <w:jc w:val="right"/>
        <w:rPr>
          <w:rFonts w:ascii="Arial" w:eastAsia="Times New Roman" w:hAnsi="Arial" w:cs="Arial"/>
          <w:b/>
          <w:sz w:val="18"/>
          <w:szCs w:val="18"/>
        </w:rPr>
      </w:pPr>
      <w:r w:rsidRPr="00AC352D">
        <w:rPr>
          <w:rFonts w:ascii="Arial" w:eastAsia="Times New Roman" w:hAnsi="Arial" w:cs="Arial"/>
          <w:b/>
          <w:sz w:val="18"/>
          <w:szCs w:val="18"/>
        </w:rPr>
        <w:t>ПРИЛОЖЕНИЕ №4</w:t>
      </w:r>
      <w:proofErr w:type="gramStart"/>
      <w:r w:rsidRPr="00AC352D">
        <w:rPr>
          <w:rFonts w:ascii="Arial" w:eastAsia="Times New Roman" w:hAnsi="Arial" w:cs="Arial"/>
          <w:b/>
          <w:sz w:val="18"/>
          <w:szCs w:val="18"/>
        </w:rPr>
        <w:t xml:space="preserve"> К</w:t>
      </w:r>
      <w:proofErr w:type="gramEnd"/>
      <w:r w:rsidRPr="00AC352D">
        <w:rPr>
          <w:rFonts w:ascii="Arial" w:eastAsia="Times New Roman" w:hAnsi="Arial" w:cs="Arial"/>
          <w:b/>
          <w:sz w:val="18"/>
          <w:szCs w:val="18"/>
        </w:rPr>
        <w:t xml:space="preserve"> ДОГОВОРУ №                      от      «        »                 2015г.</w:t>
      </w:r>
    </w:p>
    <w:p w:rsidR="00AC352D" w:rsidRPr="00AC352D" w:rsidRDefault="00AC352D" w:rsidP="005004CC">
      <w:pPr>
        <w:spacing w:before="20" w:after="20"/>
        <w:jc w:val="both"/>
        <w:rPr>
          <w:rFonts w:ascii="Times New Roman" w:eastAsia="Times New Roman" w:hAnsi="Times New Roman" w:cs="Times New Roman"/>
          <w:sz w:val="24"/>
          <w:szCs w:val="24"/>
        </w:rPr>
      </w:pPr>
    </w:p>
    <w:p w:rsidR="00AC352D" w:rsidRPr="00AC352D" w:rsidRDefault="00AC352D" w:rsidP="00AC352D">
      <w:pPr>
        <w:spacing w:before="20" w:after="20"/>
        <w:ind w:firstLine="709"/>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Настоящим подтверждаем, что ______________ 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AC352D">
        <w:rPr>
          <w:rFonts w:ascii="Times New Roman" w:eastAsia="Times New Roman" w:hAnsi="Times New Roman" w:cs="Times New Roman"/>
          <w:i/>
          <w:sz w:val="24"/>
          <w:szCs w:val="24"/>
          <w:u w:val="single"/>
        </w:rPr>
        <w:t xml:space="preserve">малого или среднего  </w:t>
      </w:r>
      <w:r w:rsidRPr="00AC352D">
        <w:rPr>
          <w:rFonts w:ascii="Times New Roman" w:eastAsia="Times New Roman" w:hAnsi="Times New Roman" w:cs="Times New Roman"/>
          <w:sz w:val="24"/>
          <w:szCs w:val="24"/>
        </w:rPr>
        <w:t>предпринимательства, и сообщаем следующую информацию:</w:t>
      </w:r>
    </w:p>
    <w:p w:rsidR="00AC352D" w:rsidRPr="00AC352D" w:rsidRDefault="00AC352D" w:rsidP="00AC352D">
      <w:pPr>
        <w:spacing w:before="20" w:after="20"/>
        <w:ind w:firstLine="709"/>
        <w:jc w:val="both"/>
        <w:rPr>
          <w:rFonts w:ascii="Times New Roman" w:eastAsia="Times New Roman" w:hAnsi="Times New Roman" w:cs="Times New Roman"/>
          <w:sz w:val="24"/>
          <w:szCs w:val="24"/>
        </w:rPr>
      </w:pPr>
    </w:p>
    <w:tbl>
      <w:tblPr>
        <w:tblStyle w:val="20"/>
        <w:tblW w:w="0" w:type="auto"/>
        <w:tblLook w:val="04A0" w:firstRow="1" w:lastRow="0" w:firstColumn="1" w:lastColumn="0" w:noHBand="0" w:noVBand="1"/>
      </w:tblPr>
      <w:tblGrid>
        <w:gridCol w:w="664"/>
        <w:gridCol w:w="4079"/>
        <w:gridCol w:w="2395"/>
        <w:gridCol w:w="2432"/>
      </w:tblGrid>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 xml:space="preserve">№ </w:t>
            </w:r>
            <w:proofErr w:type="gramStart"/>
            <w:r w:rsidRPr="00AC352D">
              <w:rPr>
                <w:sz w:val="24"/>
                <w:szCs w:val="24"/>
              </w:rPr>
              <w:t>п</w:t>
            </w:r>
            <w:proofErr w:type="gramEnd"/>
            <w:r w:rsidRPr="00AC352D">
              <w:rPr>
                <w:sz w:val="24"/>
                <w:szCs w:val="24"/>
              </w:rPr>
              <w:t>/п</w:t>
            </w:r>
          </w:p>
        </w:tc>
        <w:tc>
          <w:tcPr>
            <w:tcW w:w="4080" w:type="dxa"/>
          </w:tcPr>
          <w:p w:rsidR="00AC352D" w:rsidRPr="00AC352D" w:rsidRDefault="00AC352D" w:rsidP="00AC352D">
            <w:pPr>
              <w:spacing w:before="20" w:after="20"/>
              <w:jc w:val="center"/>
              <w:rPr>
                <w:sz w:val="24"/>
                <w:szCs w:val="24"/>
              </w:rPr>
            </w:pPr>
            <w:r w:rsidRPr="00AC352D">
              <w:rPr>
                <w:sz w:val="24"/>
                <w:szCs w:val="24"/>
              </w:rPr>
              <w:t>Критерий отнесения</w:t>
            </w:r>
          </w:p>
        </w:tc>
        <w:tc>
          <w:tcPr>
            <w:tcW w:w="2395" w:type="dxa"/>
          </w:tcPr>
          <w:p w:rsidR="00AC352D" w:rsidRPr="00AC352D" w:rsidRDefault="00AC352D" w:rsidP="00AC352D">
            <w:pPr>
              <w:spacing w:before="20" w:after="20"/>
              <w:jc w:val="center"/>
              <w:rPr>
                <w:sz w:val="24"/>
                <w:szCs w:val="24"/>
              </w:rPr>
            </w:pPr>
            <w:r w:rsidRPr="00AC352D">
              <w:rPr>
                <w:sz w:val="24"/>
                <w:szCs w:val="24"/>
              </w:rPr>
              <w:t>Показатель</w:t>
            </w:r>
          </w:p>
        </w:tc>
        <w:tc>
          <w:tcPr>
            <w:tcW w:w="2432" w:type="dxa"/>
          </w:tcPr>
          <w:p w:rsidR="00AC352D" w:rsidRPr="00AC352D" w:rsidRDefault="00AC352D" w:rsidP="00AC352D">
            <w:pPr>
              <w:spacing w:before="20" w:after="20"/>
              <w:jc w:val="center"/>
              <w:rPr>
                <w:sz w:val="24"/>
                <w:szCs w:val="24"/>
              </w:rPr>
            </w:pPr>
            <w:r w:rsidRPr="00AC352D">
              <w:rPr>
                <w:sz w:val="24"/>
                <w:szCs w:val="24"/>
              </w:rPr>
              <w:t>Приложенный подтверждающий документ</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center"/>
              <w:rPr>
                <w:sz w:val="24"/>
                <w:szCs w:val="24"/>
              </w:rPr>
            </w:pPr>
            <w:r w:rsidRPr="00AC352D">
              <w:rPr>
                <w:sz w:val="24"/>
                <w:szCs w:val="24"/>
              </w:rPr>
              <w:t>2.</w:t>
            </w:r>
          </w:p>
        </w:tc>
        <w:tc>
          <w:tcPr>
            <w:tcW w:w="2395" w:type="dxa"/>
          </w:tcPr>
          <w:p w:rsidR="00AC352D" w:rsidRPr="00AC352D" w:rsidRDefault="00AC352D" w:rsidP="00AC352D">
            <w:pPr>
              <w:spacing w:before="20" w:after="20"/>
              <w:jc w:val="center"/>
              <w:rPr>
                <w:sz w:val="24"/>
                <w:szCs w:val="24"/>
              </w:rPr>
            </w:pPr>
            <w:r w:rsidRPr="00AC352D">
              <w:rPr>
                <w:sz w:val="24"/>
                <w:szCs w:val="24"/>
              </w:rPr>
              <w:t>3.</w:t>
            </w:r>
          </w:p>
        </w:tc>
        <w:tc>
          <w:tcPr>
            <w:tcW w:w="2432" w:type="dxa"/>
          </w:tcPr>
          <w:p w:rsidR="00AC352D" w:rsidRPr="00AC352D" w:rsidRDefault="00AC352D" w:rsidP="00AC352D">
            <w:pPr>
              <w:spacing w:before="20" w:after="20"/>
              <w:jc w:val="center"/>
              <w:rPr>
                <w:sz w:val="24"/>
                <w:szCs w:val="24"/>
              </w:rPr>
            </w:pPr>
            <w:r w:rsidRPr="00AC352D">
              <w:rPr>
                <w:sz w:val="24"/>
                <w:szCs w:val="24"/>
              </w:rPr>
              <w:t>4.</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Суммарная доля для участия в уставном капитале:</w:t>
            </w:r>
          </w:p>
          <w:p w:rsidR="00AC352D" w:rsidRPr="00AC352D" w:rsidRDefault="00AC352D" w:rsidP="00AC352D">
            <w:pPr>
              <w:spacing w:before="20" w:after="20"/>
              <w:jc w:val="both"/>
              <w:rPr>
                <w:sz w:val="24"/>
                <w:szCs w:val="24"/>
              </w:rPr>
            </w:pPr>
            <w:r w:rsidRPr="00AC352D">
              <w:rPr>
                <w:sz w:val="24"/>
                <w:szCs w:val="24"/>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2.</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3.</w:t>
            </w:r>
          </w:p>
        </w:tc>
        <w:tc>
          <w:tcPr>
            <w:tcW w:w="4080" w:type="dxa"/>
          </w:tcPr>
          <w:p w:rsidR="00AC352D" w:rsidRPr="00AC352D" w:rsidRDefault="00AC352D" w:rsidP="00AC352D">
            <w:pPr>
              <w:spacing w:before="20" w:after="20"/>
              <w:jc w:val="both"/>
              <w:rPr>
                <w:sz w:val="24"/>
                <w:szCs w:val="24"/>
              </w:rPr>
            </w:pPr>
            <w:r w:rsidRPr="00AC352D">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формы 4 ФСС</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4.</w:t>
            </w:r>
          </w:p>
        </w:tc>
        <w:tc>
          <w:tcPr>
            <w:tcW w:w="4080" w:type="dxa"/>
          </w:tcPr>
          <w:p w:rsidR="00AC352D" w:rsidRPr="00AC352D" w:rsidRDefault="00AC352D" w:rsidP="00AC352D">
            <w:pPr>
              <w:spacing w:before="20" w:after="20"/>
              <w:jc w:val="both"/>
              <w:rPr>
                <w:sz w:val="24"/>
                <w:szCs w:val="24"/>
              </w:rPr>
            </w:pPr>
            <w:r w:rsidRPr="00AC352D">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баланса за предшествующий календарный год</w:t>
            </w:r>
          </w:p>
        </w:tc>
      </w:tr>
    </w:tbl>
    <w:p w:rsidR="00AC352D" w:rsidRPr="00AC352D" w:rsidRDefault="00AC352D" w:rsidP="00AC352D">
      <w:pPr>
        <w:spacing w:before="20" w:after="20"/>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От Поставщика:</w:t>
      </w: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__________________________ </w:t>
      </w: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М.П.</w:t>
      </w:r>
    </w:p>
    <w:p w:rsid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«___»______________2015г.</w:t>
      </w:r>
    </w:p>
    <w:p w:rsidR="005665E1" w:rsidRPr="005665E1" w:rsidRDefault="005665E1" w:rsidP="005665E1">
      <w:pPr>
        <w:spacing w:after="0"/>
        <w:contextualSpacing/>
        <w:jc w:val="right"/>
        <w:rPr>
          <w:rFonts w:ascii="Times New Roman" w:eastAsia="Times New Roman" w:hAnsi="Times New Roman" w:cs="Times New Roman"/>
          <w:b/>
          <w:szCs w:val="24"/>
        </w:rPr>
      </w:pPr>
      <w:r w:rsidRPr="005665E1">
        <w:rPr>
          <w:rFonts w:ascii="Times New Roman" w:eastAsia="Times New Roman" w:hAnsi="Times New Roman" w:cs="Times New Roman"/>
          <w:b/>
          <w:szCs w:val="24"/>
        </w:rPr>
        <w:lastRenderedPageBreak/>
        <w:t>Приложение №  5</w:t>
      </w:r>
    </w:p>
    <w:p w:rsidR="005665E1" w:rsidRPr="005665E1" w:rsidRDefault="005665E1" w:rsidP="005665E1">
      <w:pPr>
        <w:spacing w:after="0"/>
        <w:contextualSpacing/>
        <w:jc w:val="right"/>
        <w:rPr>
          <w:rFonts w:ascii="Times New Roman" w:eastAsia="Times New Roman" w:hAnsi="Times New Roman" w:cs="Times New Roman"/>
          <w:szCs w:val="24"/>
        </w:rPr>
      </w:pPr>
      <w:r w:rsidRPr="005665E1">
        <w:rPr>
          <w:rFonts w:ascii="Times New Roman" w:eastAsia="Times New Roman" w:hAnsi="Times New Roman" w:cs="Times New Roman"/>
          <w:szCs w:val="24"/>
        </w:rPr>
        <w:t>к Договору № ________________</w:t>
      </w:r>
    </w:p>
    <w:p w:rsidR="005665E1" w:rsidRPr="005665E1" w:rsidRDefault="005665E1" w:rsidP="005665E1">
      <w:pPr>
        <w:spacing w:after="0"/>
        <w:contextualSpacing/>
        <w:jc w:val="right"/>
        <w:rPr>
          <w:rFonts w:ascii="Times New Roman" w:eastAsia="Times New Roman" w:hAnsi="Times New Roman" w:cs="Times New Roman"/>
          <w:szCs w:val="24"/>
        </w:rPr>
      </w:pPr>
      <w:r w:rsidRPr="005665E1">
        <w:rPr>
          <w:rFonts w:ascii="Times New Roman" w:eastAsia="Times New Roman" w:hAnsi="Times New Roman" w:cs="Times New Roman"/>
          <w:szCs w:val="24"/>
        </w:rPr>
        <w:t>от «___» ____________ 2015г.</w:t>
      </w:r>
    </w:p>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28"/>
          <w:lang w:eastAsia="en-US"/>
        </w:rPr>
      </w:pPr>
      <w:r w:rsidRPr="005665E1">
        <w:rPr>
          <w:rFonts w:ascii="Times New Roman" w:eastAsia="Calibri" w:hAnsi="Times New Roman" w:cs="Times New Roman"/>
          <w:b/>
          <w:spacing w:val="-3"/>
          <w:szCs w:val="28"/>
          <w:lang w:eastAsia="en-US"/>
        </w:rPr>
        <w:t>Акт сверки</w:t>
      </w:r>
    </w:p>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contextualSpacing/>
        <w:jc w:val="center"/>
        <w:rPr>
          <w:rFonts w:ascii="Times New Roman" w:eastAsia="Calibri" w:hAnsi="Times New Roman" w:cs="Times New Roman"/>
          <w:spacing w:val="-3"/>
          <w:szCs w:val="24"/>
          <w:lang w:eastAsia="en-US"/>
        </w:rPr>
      </w:pPr>
      <w:r w:rsidRPr="005665E1">
        <w:rPr>
          <w:rFonts w:ascii="Times New Roman" w:eastAsia="Calibri" w:hAnsi="Times New Roman" w:cs="Times New Roman"/>
          <w:spacing w:val="-3"/>
          <w:szCs w:val="24"/>
          <w:lang w:eastAsia="en-US"/>
        </w:rPr>
        <w:t xml:space="preserve">взаимных расчетов по состоянию </w:t>
      </w:r>
      <w:proofErr w:type="gramStart"/>
      <w:r w:rsidRPr="005665E1">
        <w:rPr>
          <w:rFonts w:ascii="Times New Roman" w:eastAsia="Calibri" w:hAnsi="Times New Roman" w:cs="Times New Roman"/>
          <w:spacing w:val="-3"/>
          <w:szCs w:val="24"/>
          <w:lang w:eastAsia="en-US"/>
        </w:rPr>
        <w:t>на</w:t>
      </w:r>
      <w:proofErr w:type="gramEnd"/>
      <w:r w:rsidRPr="005665E1">
        <w:rPr>
          <w:rFonts w:ascii="Times New Roman" w:eastAsia="Calibri" w:hAnsi="Times New Roman" w:cs="Times New Roman"/>
          <w:spacing w:val="-3"/>
          <w:szCs w:val="24"/>
          <w:lang w:eastAsia="en-US"/>
        </w:rPr>
        <w:t xml:space="preserve"> __________</w:t>
      </w:r>
    </w:p>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contextualSpacing/>
        <w:jc w:val="center"/>
        <w:rPr>
          <w:rFonts w:ascii="Times New Roman" w:eastAsia="Calibri" w:hAnsi="Times New Roman" w:cs="Times New Roman"/>
          <w:spacing w:val="-3"/>
          <w:szCs w:val="24"/>
          <w:lang w:eastAsia="en-US"/>
        </w:rPr>
      </w:pPr>
      <w:r w:rsidRPr="005665E1">
        <w:rPr>
          <w:rFonts w:ascii="Times New Roman" w:eastAsia="Calibri" w:hAnsi="Times New Roman" w:cs="Times New Roman"/>
          <w:spacing w:val="-3"/>
          <w:szCs w:val="24"/>
          <w:lang w:eastAsia="en-US"/>
        </w:rPr>
        <w:t>между ФГУП «НИТИ им. А.П. Александрова» и</w:t>
      </w:r>
    </w:p>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contextualSpacing/>
        <w:jc w:val="center"/>
        <w:rPr>
          <w:rFonts w:ascii="Times New Roman" w:eastAsia="Calibri" w:hAnsi="Times New Roman" w:cs="Times New Roman"/>
          <w:spacing w:val="-3"/>
          <w:szCs w:val="16"/>
          <w:lang w:eastAsia="en-US"/>
        </w:rPr>
      </w:pPr>
      <w:r w:rsidRPr="005665E1">
        <w:rPr>
          <w:rFonts w:ascii="Calibri" w:eastAsia="Calibri" w:hAnsi="Calibri" w:cs="Times New Roman"/>
          <w:lang w:eastAsia="en-US"/>
        </w:rPr>
        <w:t>_____________________________________________</w:t>
      </w:r>
    </w:p>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spacing w:val="-3"/>
          <w:szCs w:val="16"/>
          <w:lang w:eastAsia="en-US"/>
        </w:rPr>
      </w:pPr>
    </w:p>
    <w:tbl>
      <w:tblPr>
        <w:tblW w:w="0" w:type="auto"/>
        <w:tblLook w:val="04A0" w:firstRow="1" w:lastRow="0" w:firstColumn="1" w:lastColumn="0" w:noHBand="0" w:noVBand="1"/>
      </w:tblPr>
      <w:tblGrid>
        <w:gridCol w:w="553"/>
        <w:gridCol w:w="1592"/>
        <w:gridCol w:w="723"/>
        <w:gridCol w:w="811"/>
        <w:gridCol w:w="932"/>
        <w:gridCol w:w="561"/>
        <w:gridCol w:w="1934"/>
        <w:gridCol w:w="723"/>
        <w:gridCol w:w="806"/>
        <w:gridCol w:w="935"/>
      </w:tblGrid>
      <w:tr w:rsidR="005665E1" w:rsidRPr="005665E1" w:rsidTr="005F229F">
        <w:trPr>
          <w:trHeight w:val="1691"/>
        </w:trPr>
        <w:tc>
          <w:tcPr>
            <w:tcW w:w="9831" w:type="dxa"/>
            <w:gridSpan w:val="10"/>
          </w:tcPr>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09"/>
              <w:contextualSpacing/>
              <w:jc w:val="both"/>
              <w:rPr>
                <w:rFonts w:ascii="Calibri" w:eastAsia="Calibri" w:hAnsi="Calibri" w:cs="Times New Roman"/>
                <w:spacing w:val="-3"/>
                <w:lang w:eastAsia="en-US"/>
              </w:rPr>
            </w:pPr>
            <w:r w:rsidRPr="005665E1">
              <w:rPr>
                <w:rFonts w:ascii="Calibri" w:eastAsia="Calibri" w:hAnsi="Calibri" w:cs="Times New Roman"/>
                <w:spacing w:val="-3"/>
                <w:lang w:eastAsia="en-US"/>
              </w:rPr>
              <w:t xml:space="preserve">         Мы, нижеподписавшиеся, генеральный директор ФГУП «НИТИ им. А.П. Александрова» Василенко В.А., главный бухгалтер Политова Ю.А., с одной стороны, и г</w:t>
            </w:r>
            <w:r w:rsidRPr="005665E1">
              <w:rPr>
                <w:rFonts w:ascii="Calibri" w:eastAsia="Calibri" w:hAnsi="Calibri" w:cs="Times New Roman"/>
                <w:lang w:eastAsia="en-US"/>
              </w:rPr>
              <w:t xml:space="preserve">енеральный директор _______________, </w:t>
            </w:r>
            <w:r w:rsidRPr="005665E1">
              <w:rPr>
                <w:rFonts w:ascii="Calibri" w:eastAsia="Calibri" w:hAnsi="Calibri" w:cs="Times New Roman"/>
                <w:spacing w:val="-3"/>
                <w:lang w:eastAsia="en-US"/>
              </w:rPr>
              <w:t>главный бухгалтер______________  с другой стороны, составили настоящий акт сверки в том, что состояние взаимных расчетов по данным учета следующее:</w:t>
            </w:r>
          </w:p>
        </w:tc>
      </w:tr>
      <w:tr w:rsidR="005665E1" w:rsidRPr="005665E1" w:rsidTr="005F229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28"/>
        </w:trPr>
        <w:tc>
          <w:tcPr>
            <w:tcW w:w="4664" w:type="dxa"/>
            <w:gridSpan w:val="5"/>
            <w:tcBorders>
              <w:right w:val="single" w:sz="4" w:space="0" w:color="auto"/>
            </w:tcBorders>
          </w:tcPr>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jc w:val="center"/>
              <w:rPr>
                <w:rFonts w:ascii="Times New Roman" w:eastAsia="Calibri" w:hAnsi="Times New Roman" w:cs="Times New Roman"/>
                <w:b/>
                <w:spacing w:val="-3"/>
                <w:szCs w:val="18"/>
                <w:lang w:eastAsia="en-US"/>
              </w:rPr>
            </w:pPr>
          </w:p>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jc w:val="center"/>
              <w:rPr>
                <w:rFonts w:ascii="Times New Roman" w:eastAsia="Calibri" w:hAnsi="Times New Roman" w:cs="Times New Roman"/>
                <w:b/>
                <w:spacing w:val="-3"/>
                <w:szCs w:val="18"/>
                <w:lang w:eastAsia="en-US"/>
              </w:rPr>
            </w:pPr>
            <w:r w:rsidRPr="005665E1">
              <w:rPr>
                <w:rFonts w:ascii="Times New Roman" w:eastAsia="Calibri" w:hAnsi="Times New Roman" w:cs="Times New Roman"/>
                <w:b/>
                <w:spacing w:val="-3"/>
                <w:szCs w:val="18"/>
                <w:lang w:eastAsia="en-US"/>
              </w:rPr>
              <w:t>По данным ФГУП «НИТИ им. А.П. Александрова», руб.</w:t>
            </w:r>
          </w:p>
        </w:tc>
        <w:tc>
          <w:tcPr>
            <w:tcW w:w="5167" w:type="dxa"/>
            <w:gridSpan w:val="5"/>
            <w:tcBorders>
              <w:top w:val="single" w:sz="4" w:space="0" w:color="auto"/>
              <w:left w:val="single" w:sz="4" w:space="0" w:color="auto"/>
              <w:right w:val="single" w:sz="4" w:space="0" w:color="auto"/>
            </w:tcBorders>
          </w:tcPr>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p>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p>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r w:rsidRPr="005665E1">
              <w:rPr>
                <w:rFonts w:ascii="Times New Roman" w:eastAsia="Calibri" w:hAnsi="Times New Roman" w:cs="Times New Roman"/>
                <w:b/>
                <w:spacing w:val="-3"/>
                <w:szCs w:val="18"/>
                <w:lang w:eastAsia="en-US"/>
              </w:rPr>
              <w:t xml:space="preserve">По данным </w:t>
            </w:r>
            <w:r w:rsidRPr="005665E1">
              <w:rPr>
                <w:rFonts w:ascii="Times New Roman" w:eastAsia="Calibri" w:hAnsi="Times New Roman" w:cs="Times New Roman"/>
                <w:b/>
                <w:szCs w:val="18"/>
                <w:lang w:eastAsia="en-US"/>
              </w:rPr>
              <w:t>___________</w:t>
            </w:r>
            <w:r w:rsidRPr="005665E1">
              <w:rPr>
                <w:rFonts w:ascii="Times New Roman" w:eastAsia="Calibri" w:hAnsi="Times New Roman" w:cs="Times New Roman"/>
                <w:b/>
                <w:spacing w:val="-3"/>
                <w:szCs w:val="18"/>
                <w:lang w:eastAsia="en-US"/>
              </w:rPr>
              <w:t xml:space="preserve">, </w:t>
            </w:r>
          </w:p>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r w:rsidRPr="005665E1">
              <w:rPr>
                <w:rFonts w:ascii="Times New Roman" w:eastAsia="Calibri" w:hAnsi="Times New Roman" w:cs="Times New Roman"/>
                <w:b/>
                <w:spacing w:val="-3"/>
                <w:szCs w:val="18"/>
                <w:lang w:eastAsia="en-US"/>
              </w:rPr>
              <w:t>руб.</w:t>
            </w:r>
          </w:p>
        </w:tc>
      </w:tr>
      <w:tr w:rsidR="005665E1" w:rsidRPr="005665E1" w:rsidTr="005F229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64"/>
        </w:trPr>
        <w:tc>
          <w:tcPr>
            <w:tcW w:w="580" w:type="dxa"/>
          </w:tcPr>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5665E1">
              <w:rPr>
                <w:rFonts w:ascii="Times New Roman" w:eastAsia="Calibri" w:hAnsi="Times New Roman" w:cs="Times New Roman"/>
                <w:i/>
                <w:spacing w:val="-3"/>
                <w:szCs w:val="18"/>
                <w:lang w:eastAsia="en-US"/>
              </w:rPr>
              <w:t xml:space="preserve">№ </w:t>
            </w:r>
            <w:proofErr w:type="gramStart"/>
            <w:r w:rsidRPr="005665E1">
              <w:rPr>
                <w:rFonts w:ascii="Times New Roman" w:eastAsia="Calibri" w:hAnsi="Times New Roman" w:cs="Times New Roman"/>
                <w:i/>
                <w:spacing w:val="-3"/>
                <w:szCs w:val="18"/>
                <w:lang w:eastAsia="en-US"/>
              </w:rPr>
              <w:t>п</w:t>
            </w:r>
            <w:proofErr w:type="gramEnd"/>
            <w:r w:rsidRPr="005665E1">
              <w:rPr>
                <w:rFonts w:ascii="Times New Roman" w:eastAsia="Calibri" w:hAnsi="Times New Roman" w:cs="Times New Roman"/>
                <w:i/>
                <w:spacing w:val="-3"/>
                <w:szCs w:val="18"/>
                <w:lang w:eastAsia="en-US"/>
              </w:rPr>
              <w:t>/п</w:t>
            </w:r>
          </w:p>
        </w:tc>
        <w:tc>
          <w:tcPr>
            <w:tcW w:w="1616" w:type="dxa"/>
          </w:tcPr>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i/>
                <w:spacing w:val="-3"/>
                <w:szCs w:val="18"/>
                <w:lang w:eastAsia="en-US"/>
              </w:rPr>
            </w:pPr>
            <w:r w:rsidRPr="005665E1">
              <w:rPr>
                <w:rFonts w:ascii="Times New Roman" w:eastAsia="Calibri" w:hAnsi="Times New Roman" w:cs="Times New Roman"/>
                <w:i/>
                <w:spacing w:val="-3"/>
                <w:szCs w:val="18"/>
                <w:lang w:eastAsia="en-US"/>
              </w:rPr>
              <w:t>Наименование операции, документы</w:t>
            </w:r>
          </w:p>
        </w:tc>
        <w:tc>
          <w:tcPr>
            <w:tcW w:w="723" w:type="dxa"/>
          </w:tcPr>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5665E1">
              <w:rPr>
                <w:rFonts w:ascii="Times New Roman" w:eastAsia="Calibri" w:hAnsi="Times New Roman" w:cs="Times New Roman"/>
                <w:i/>
                <w:spacing w:val="-3"/>
                <w:szCs w:val="18"/>
                <w:lang w:eastAsia="en-US"/>
              </w:rPr>
              <w:t>Дата</w:t>
            </w:r>
          </w:p>
        </w:tc>
        <w:tc>
          <w:tcPr>
            <w:tcW w:w="813" w:type="dxa"/>
          </w:tcPr>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5665E1">
              <w:rPr>
                <w:rFonts w:ascii="Times New Roman" w:eastAsia="Calibri" w:hAnsi="Times New Roman" w:cs="Times New Roman"/>
                <w:i/>
                <w:spacing w:val="-3"/>
                <w:szCs w:val="18"/>
                <w:lang w:eastAsia="en-US"/>
              </w:rPr>
              <w:t>Дебет</w:t>
            </w:r>
          </w:p>
        </w:tc>
        <w:tc>
          <w:tcPr>
            <w:tcW w:w="932" w:type="dxa"/>
          </w:tcPr>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5665E1">
              <w:rPr>
                <w:rFonts w:ascii="Times New Roman" w:eastAsia="Calibri" w:hAnsi="Times New Roman" w:cs="Times New Roman"/>
                <w:i/>
                <w:spacing w:val="-3"/>
                <w:szCs w:val="18"/>
                <w:lang w:eastAsia="en-US"/>
              </w:rPr>
              <w:t>Кредит</w:t>
            </w:r>
          </w:p>
        </w:tc>
        <w:tc>
          <w:tcPr>
            <w:tcW w:w="593" w:type="dxa"/>
            <w:tcBorders>
              <w:top w:val="single" w:sz="4" w:space="0" w:color="auto"/>
            </w:tcBorders>
          </w:tcPr>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5665E1">
              <w:rPr>
                <w:rFonts w:ascii="Times New Roman" w:eastAsia="Calibri" w:hAnsi="Times New Roman" w:cs="Times New Roman"/>
                <w:i/>
                <w:spacing w:val="-3"/>
                <w:szCs w:val="18"/>
                <w:lang w:eastAsia="en-US"/>
              </w:rPr>
              <w:t xml:space="preserve">№ </w:t>
            </w:r>
            <w:proofErr w:type="gramStart"/>
            <w:r w:rsidRPr="005665E1">
              <w:rPr>
                <w:rFonts w:ascii="Times New Roman" w:eastAsia="Calibri" w:hAnsi="Times New Roman" w:cs="Times New Roman"/>
                <w:i/>
                <w:spacing w:val="-3"/>
                <w:szCs w:val="18"/>
                <w:lang w:eastAsia="en-US"/>
              </w:rPr>
              <w:t>п</w:t>
            </w:r>
            <w:proofErr w:type="gramEnd"/>
            <w:r w:rsidRPr="005665E1">
              <w:rPr>
                <w:rFonts w:ascii="Times New Roman" w:eastAsia="Calibri" w:hAnsi="Times New Roman" w:cs="Times New Roman"/>
                <w:i/>
                <w:spacing w:val="-3"/>
                <w:szCs w:val="18"/>
                <w:lang w:eastAsia="en-US"/>
              </w:rPr>
              <w:t>/п</w:t>
            </w:r>
          </w:p>
        </w:tc>
        <w:tc>
          <w:tcPr>
            <w:tcW w:w="2108" w:type="dxa"/>
            <w:tcBorders>
              <w:top w:val="single" w:sz="4" w:space="0" w:color="auto"/>
            </w:tcBorders>
          </w:tcPr>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i/>
                <w:spacing w:val="-3"/>
                <w:szCs w:val="18"/>
                <w:lang w:eastAsia="en-US"/>
              </w:rPr>
            </w:pPr>
            <w:r w:rsidRPr="005665E1">
              <w:rPr>
                <w:rFonts w:ascii="Times New Roman" w:eastAsia="Calibri" w:hAnsi="Times New Roman" w:cs="Times New Roman"/>
                <w:i/>
                <w:spacing w:val="-3"/>
                <w:szCs w:val="18"/>
                <w:lang w:eastAsia="en-US"/>
              </w:rPr>
              <w:t>Наименование операции, документы</w:t>
            </w:r>
          </w:p>
        </w:tc>
        <w:tc>
          <w:tcPr>
            <w:tcW w:w="723" w:type="dxa"/>
            <w:tcBorders>
              <w:top w:val="single" w:sz="4" w:space="0" w:color="auto"/>
            </w:tcBorders>
          </w:tcPr>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5665E1">
              <w:rPr>
                <w:rFonts w:ascii="Times New Roman" w:eastAsia="Calibri" w:hAnsi="Times New Roman" w:cs="Times New Roman"/>
                <w:i/>
                <w:spacing w:val="-3"/>
                <w:szCs w:val="18"/>
                <w:lang w:eastAsia="en-US"/>
              </w:rPr>
              <w:t>Дата</w:t>
            </w:r>
          </w:p>
        </w:tc>
        <w:tc>
          <w:tcPr>
            <w:tcW w:w="806" w:type="dxa"/>
            <w:tcBorders>
              <w:top w:val="single" w:sz="4" w:space="0" w:color="auto"/>
            </w:tcBorders>
          </w:tcPr>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5665E1">
              <w:rPr>
                <w:rFonts w:ascii="Times New Roman" w:eastAsia="Calibri" w:hAnsi="Times New Roman" w:cs="Times New Roman"/>
                <w:i/>
                <w:spacing w:val="-3"/>
                <w:szCs w:val="18"/>
                <w:lang w:eastAsia="en-US"/>
              </w:rPr>
              <w:t>Дебет</w:t>
            </w:r>
          </w:p>
        </w:tc>
        <w:tc>
          <w:tcPr>
            <w:tcW w:w="937" w:type="dxa"/>
            <w:tcBorders>
              <w:top w:val="single" w:sz="4" w:space="0" w:color="auto"/>
            </w:tcBorders>
          </w:tcPr>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5665E1">
              <w:rPr>
                <w:rFonts w:ascii="Times New Roman" w:eastAsia="Calibri" w:hAnsi="Times New Roman" w:cs="Times New Roman"/>
                <w:i/>
                <w:spacing w:val="-3"/>
                <w:szCs w:val="18"/>
                <w:lang w:eastAsia="en-US"/>
              </w:rPr>
              <w:t>Кредит</w:t>
            </w:r>
          </w:p>
        </w:tc>
      </w:tr>
      <w:tr w:rsidR="005665E1" w:rsidRPr="005665E1" w:rsidTr="005F229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5665E1">
              <w:rPr>
                <w:rFonts w:ascii="Times New Roman" w:eastAsia="Calibri" w:hAnsi="Times New Roman" w:cs="Times New Roman"/>
                <w:spacing w:val="-3"/>
                <w:szCs w:val="18"/>
                <w:lang w:eastAsia="en-US"/>
              </w:rPr>
              <w:t>Сальдо</w:t>
            </w:r>
          </w:p>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5665E1">
              <w:rPr>
                <w:rFonts w:ascii="Times New Roman" w:eastAsia="Calibri" w:hAnsi="Times New Roman" w:cs="Times New Roman"/>
                <w:spacing w:val="-3"/>
                <w:szCs w:val="18"/>
                <w:lang w:eastAsia="en-US"/>
              </w:rPr>
              <w:t>начальное</w:t>
            </w:r>
          </w:p>
        </w:tc>
        <w:tc>
          <w:tcPr>
            <w:tcW w:w="723" w:type="dxa"/>
          </w:tcPr>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r w:rsidR="005665E1" w:rsidRPr="005665E1" w:rsidTr="005F229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5665E1">
              <w:rPr>
                <w:rFonts w:ascii="Times New Roman" w:eastAsia="Calibri" w:hAnsi="Times New Roman" w:cs="Times New Roman"/>
                <w:spacing w:val="-3"/>
                <w:szCs w:val="18"/>
                <w:lang w:eastAsia="en-US"/>
              </w:rPr>
              <w:t>Обороты</w:t>
            </w:r>
          </w:p>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5665E1">
              <w:rPr>
                <w:rFonts w:ascii="Times New Roman" w:eastAsia="Calibri" w:hAnsi="Times New Roman" w:cs="Times New Roman"/>
                <w:spacing w:val="-3"/>
                <w:szCs w:val="18"/>
                <w:lang w:eastAsia="en-US"/>
              </w:rPr>
              <w:t>за период</w:t>
            </w:r>
          </w:p>
        </w:tc>
        <w:tc>
          <w:tcPr>
            <w:tcW w:w="723" w:type="dxa"/>
          </w:tcPr>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r w:rsidR="005665E1" w:rsidRPr="005665E1" w:rsidTr="005F229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5665E1">
              <w:rPr>
                <w:rFonts w:ascii="Times New Roman" w:eastAsia="Calibri" w:hAnsi="Times New Roman" w:cs="Times New Roman"/>
                <w:spacing w:val="-3"/>
                <w:szCs w:val="18"/>
                <w:lang w:eastAsia="en-US"/>
              </w:rPr>
              <w:t>Сальдо</w:t>
            </w:r>
          </w:p>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5665E1">
              <w:rPr>
                <w:rFonts w:ascii="Times New Roman" w:eastAsia="Calibri" w:hAnsi="Times New Roman" w:cs="Times New Roman"/>
                <w:spacing w:val="-3"/>
                <w:szCs w:val="18"/>
                <w:lang w:eastAsia="en-US"/>
              </w:rPr>
              <w:t>конечное</w:t>
            </w:r>
          </w:p>
        </w:tc>
        <w:tc>
          <w:tcPr>
            <w:tcW w:w="723" w:type="dxa"/>
          </w:tcPr>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r w:rsidR="005665E1" w:rsidRPr="005665E1" w:rsidTr="005F229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11"/>
        </w:trPr>
        <w:tc>
          <w:tcPr>
            <w:tcW w:w="580" w:type="dxa"/>
          </w:tcPr>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bl>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rPr>
          <w:rFonts w:ascii="Calibri" w:eastAsia="Calibri" w:hAnsi="Calibri" w:cs="Times New Roman"/>
          <w:spacing w:val="-3"/>
          <w:lang w:eastAsia="en-US"/>
        </w:rPr>
      </w:pPr>
      <w:r w:rsidRPr="005665E1">
        <w:rPr>
          <w:rFonts w:ascii="Calibri" w:eastAsia="Calibri" w:hAnsi="Calibri" w:cs="Times New Roman"/>
          <w:spacing w:val="-3"/>
          <w:lang w:eastAsia="en-US"/>
        </w:rPr>
        <w:t xml:space="preserve">         Просим Вас подтвердить задолженность, а в случае расхождений сообщить нам. </w:t>
      </w:r>
    </w:p>
    <w:p w:rsidR="005665E1" w:rsidRPr="005665E1" w:rsidRDefault="005665E1" w:rsidP="005665E1">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ind w:firstLine="709"/>
        <w:contextualSpacing/>
        <w:jc w:val="both"/>
        <w:rPr>
          <w:rFonts w:ascii="Calibri" w:eastAsia="Calibri" w:hAnsi="Calibri" w:cs="Times New Roman"/>
          <w:spacing w:val="-3"/>
          <w:lang w:eastAsia="en-US"/>
        </w:rPr>
      </w:pPr>
      <w:r w:rsidRPr="005665E1">
        <w:rPr>
          <w:rFonts w:ascii="Calibri" w:eastAsia="Calibri" w:hAnsi="Calibri" w:cs="Times New Roman"/>
          <w:spacing w:val="-3"/>
          <w:lang w:eastAsia="en-US"/>
        </w:rPr>
        <w:t>Второй экземпляр акта сверки просим выслать в наш адрес в течение 3-х рабочих дней после подписания. При неполучении Вашего ответа будем считать наши учетные данные на указанную дату подтвержденными.</w:t>
      </w:r>
    </w:p>
    <w:tbl>
      <w:tblPr>
        <w:tblW w:w="9836" w:type="dxa"/>
        <w:tblLook w:val="04A0" w:firstRow="1" w:lastRow="0" w:firstColumn="1" w:lastColumn="0" w:noHBand="0" w:noVBand="1"/>
      </w:tblPr>
      <w:tblGrid>
        <w:gridCol w:w="5161"/>
        <w:gridCol w:w="4675"/>
      </w:tblGrid>
      <w:tr w:rsidR="005665E1" w:rsidRPr="005665E1" w:rsidTr="005F229F">
        <w:tc>
          <w:tcPr>
            <w:tcW w:w="5161" w:type="dxa"/>
          </w:tcPr>
          <w:p w:rsidR="005665E1" w:rsidRPr="005665E1" w:rsidRDefault="005665E1" w:rsidP="005665E1">
            <w:pPr>
              <w:autoSpaceDE w:val="0"/>
              <w:autoSpaceDN w:val="0"/>
              <w:adjustRightInd w:val="0"/>
              <w:spacing w:after="0"/>
              <w:rPr>
                <w:rFonts w:ascii="Calibri" w:eastAsia="Times New Roman" w:hAnsi="Calibri" w:cs="Times New Roman"/>
              </w:rPr>
            </w:pPr>
            <w:r w:rsidRPr="005665E1">
              <w:rPr>
                <w:rFonts w:ascii="Calibri" w:eastAsia="Times New Roman" w:hAnsi="Calibri" w:cs="Times New Roman"/>
              </w:rPr>
              <w:t>По данным ФГУП «НИТИ им. А.П. Александрова»</w:t>
            </w:r>
          </w:p>
          <w:p w:rsidR="005665E1" w:rsidRPr="005665E1" w:rsidRDefault="005665E1" w:rsidP="005665E1">
            <w:pPr>
              <w:autoSpaceDE w:val="0"/>
              <w:autoSpaceDN w:val="0"/>
              <w:adjustRightInd w:val="0"/>
              <w:spacing w:after="0"/>
              <w:rPr>
                <w:rFonts w:ascii="Calibri" w:eastAsia="Times New Roman" w:hAnsi="Calibri" w:cs="Times New Roman"/>
              </w:rPr>
            </w:pPr>
            <w:r w:rsidRPr="005665E1">
              <w:rPr>
                <w:rFonts w:ascii="Calibri" w:eastAsia="Times New Roman" w:hAnsi="Calibri" w:cs="Times New Roman"/>
              </w:rPr>
              <w:t xml:space="preserve">задолженность </w:t>
            </w:r>
            <w:proofErr w:type="gramStart"/>
            <w:r w:rsidRPr="005665E1">
              <w:rPr>
                <w:rFonts w:ascii="Calibri" w:eastAsia="Times New Roman" w:hAnsi="Calibri" w:cs="Times New Roman"/>
              </w:rPr>
              <w:t>на</w:t>
            </w:r>
            <w:proofErr w:type="gramEnd"/>
            <w:r w:rsidRPr="005665E1">
              <w:rPr>
                <w:rFonts w:ascii="Calibri" w:eastAsia="Times New Roman" w:hAnsi="Calibri" w:cs="Times New Roman"/>
              </w:rPr>
              <w:t xml:space="preserve"> ____________________ в пользу</w:t>
            </w:r>
          </w:p>
          <w:p w:rsidR="005665E1" w:rsidRPr="005665E1" w:rsidRDefault="005665E1" w:rsidP="005665E1">
            <w:pPr>
              <w:autoSpaceDE w:val="0"/>
              <w:autoSpaceDN w:val="0"/>
              <w:adjustRightInd w:val="0"/>
              <w:spacing w:after="0"/>
              <w:rPr>
                <w:rFonts w:ascii="Calibri" w:eastAsia="Times New Roman" w:hAnsi="Calibri" w:cs="Times New Roman"/>
              </w:rPr>
            </w:pPr>
            <w:r w:rsidRPr="005665E1">
              <w:rPr>
                <w:rFonts w:ascii="Calibri" w:eastAsia="Times New Roman" w:hAnsi="Calibri" w:cs="Times New Roman"/>
              </w:rPr>
              <w:t>_______________ составляет_______________ руб.</w:t>
            </w:r>
          </w:p>
          <w:p w:rsidR="005665E1" w:rsidRPr="005665E1" w:rsidRDefault="005665E1" w:rsidP="005665E1">
            <w:pPr>
              <w:autoSpaceDE w:val="0"/>
              <w:autoSpaceDN w:val="0"/>
              <w:adjustRightInd w:val="0"/>
              <w:spacing w:after="0"/>
              <w:rPr>
                <w:rFonts w:ascii="Calibri" w:eastAsia="Times New Roman" w:hAnsi="Calibri" w:cs="Times New Roman"/>
              </w:rPr>
            </w:pPr>
          </w:p>
        </w:tc>
        <w:tc>
          <w:tcPr>
            <w:tcW w:w="4675" w:type="dxa"/>
          </w:tcPr>
          <w:p w:rsidR="005665E1" w:rsidRPr="005665E1" w:rsidRDefault="005665E1" w:rsidP="005665E1">
            <w:pPr>
              <w:autoSpaceDE w:val="0"/>
              <w:autoSpaceDN w:val="0"/>
              <w:adjustRightInd w:val="0"/>
              <w:spacing w:after="0"/>
              <w:rPr>
                <w:rFonts w:ascii="Calibri" w:eastAsia="Times New Roman" w:hAnsi="Calibri" w:cs="Times New Roman"/>
              </w:rPr>
            </w:pPr>
            <w:r w:rsidRPr="005665E1">
              <w:rPr>
                <w:rFonts w:ascii="Calibri" w:eastAsia="Times New Roman" w:hAnsi="Calibri" w:cs="Times New Roman"/>
              </w:rPr>
              <w:t>По данным учета ___________</w:t>
            </w:r>
          </w:p>
          <w:p w:rsidR="005665E1" w:rsidRPr="005665E1" w:rsidRDefault="005665E1" w:rsidP="005665E1">
            <w:pPr>
              <w:autoSpaceDE w:val="0"/>
              <w:autoSpaceDN w:val="0"/>
              <w:adjustRightInd w:val="0"/>
              <w:spacing w:after="0"/>
              <w:rPr>
                <w:rFonts w:ascii="Calibri" w:eastAsia="Times New Roman" w:hAnsi="Calibri" w:cs="Times New Roman"/>
              </w:rPr>
            </w:pPr>
            <w:r w:rsidRPr="005665E1">
              <w:rPr>
                <w:rFonts w:ascii="Calibri" w:eastAsia="Times New Roman" w:hAnsi="Calibri" w:cs="Times New Roman"/>
              </w:rPr>
              <w:t xml:space="preserve">задолженность </w:t>
            </w:r>
            <w:proofErr w:type="gramStart"/>
            <w:r w:rsidRPr="005665E1">
              <w:rPr>
                <w:rFonts w:ascii="Calibri" w:eastAsia="Times New Roman" w:hAnsi="Calibri" w:cs="Times New Roman"/>
              </w:rPr>
              <w:t>на</w:t>
            </w:r>
            <w:proofErr w:type="gramEnd"/>
            <w:r w:rsidRPr="005665E1">
              <w:rPr>
                <w:rFonts w:ascii="Calibri" w:eastAsia="Times New Roman" w:hAnsi="Calibri" w:cs="Times New Roman"/>
              </w:rPr>
              <w:t xml:space="preserve"> _____________ в пользу</w:t>
            </w:r>
          </w:p>
          <w:p w:rsidR="005665E1" w:rsidRPr="005665E1" w:rsidRDefault="005665E1" w:rsidP="005665E1">
            <w:pPr>
              <w:autoSpaceDE w:val="0"/>
              <w:autoSpaceDN w:val="0"/>
              <w:adjustRightInd w:val="0"/>
              <w:spacing w:after="0"/>
              <w:rPr>
                <w:rFonts w:ascii="Calibri" w:eastAsia="Times New Roman" w:hAnsi="Calibri" w:cs="Times New Roman"/>
              </w:rPr>
            </w:pPr>
            <w:r w:rsidRPr="005665E1">
              <w:rPr>
                <w:rFonts w:ascii="Calibri" w:eastAsia="Times New Roman" w:hAnsi="Calibri" w:cs="Times New Roman"/>
              </w:rPr>
              <w:t>_____________ составляет __________руб.</w:t>
            </w:r>
          </w:p>
          <w:p w:rsidR="005665E1" w:rsidRPr="005665E1" w:rsidRDefault="005665E1" w:rsidP="005665E1">
            <w:pPr>
              <w:autoSpaceDE w:val="0"/>
              <w:autoSpaceDN w:val="0"/>
              <w:adjustRightInd w:val="0"/>
              <w:spacing w:after="0"/>
              <w:rPr>
                <w:rFonts w:ascii="Calibri" w:eastAsia="Times New Roman" w:hAnsi="Calibri" w:cs="Times New Roman"/>
              </w:rPr>
            </w:pPr>
          </w:p>
        </w:tc>
      </w:tr>
      <w:tr w:rsidR="005665E1" w:rsidRPr="005665E1" w:rsidTr="005F229F">
        <w:tc>
          <w:tcPr>
            <w:tcW w:w="5161" w:type="dxa"/>
          </w:tcPr>
          <w:p w:rsidR="005665E1" w:rsidRPr="005665E1" w:rsidRDefault="005665E1" w:rsidP="005665E1">
            <w:pPr>
              <w:autoSpaceDE w:val="0"/>
              <w:autoSpaceDN w:val="0"/>
              <w:adjustRightInd w:val="0"/>
              <w:spacing w:after="0" w:line="240" w:lineRule="atLeast"/>
              <w:rPr>
                <w:rFonts w:ascii="Calibri" w:eastAsia="Times New Roman" w:hAnsi="Calibri" w:cs="Times New Roman"/>
                <w:b/>
              </w:rPr>
            </w:pPr>
            <w:r w:rsidRPr="005665E1">
              <w:rPr>
                <w:rFonts w:ascii="Calibri" w:eastAsia="Times New Roman" w:hAnsi="Calibri" w:cs="Times New Roman"/>
                <w:b/>
              </w:rPr>
              <w:t>От ФГУП «НИТИ им. А.П. Александрова»:</w:t>
            </w:r>
          </w:p>
          <w:p w:rsidR="005665E1" w:rsidRPr="005665E1" w:rsidRDefault="005665E1" w:rsidP="005665E1">
            <w:pPr>
              <w:autoSpaceDE w:val="0"/>
              <w:autoSpaceDN w:val="0"/>
              <w:adjustRightInd w:val="0"/>
              <w:spacing w:after="0" w:line="240" w:lineRule="atLeast"/>
              <w:rPr>
                <w:rFonts w:ascii="Calibri" w:eastAsia="Times New Roman" w:hAnsi="Calibri" w:cs="Times New Roman"/>
              </w:rPr>
            </w:pPr>
          </w:p>
          <w:p w:rsidR="005665E1" w:rsidRPr="005665E1" w:rsidRDefault="005665E1" w:rsidP="005665E1">
            <w:pPr>
              <w:autoSpaceDE w:val="0"/>
              <w:autoSpaceDN w:val="0"/>
              <w:adjustRightInd w:val="0"/>
              <w:spacing w:after="0" w:line="240" w:lineRule="atLeast"/>
              <w:rPr>
                <w:rFonts w:ascii="Calibri" w:eastAsia="Times New Roman" w:hAnsi="Calibri" w:cs="Times New Roman"/>
              </w:rPr>
            </w:pPr>
            <w:r w:rsidRPr="005665E1">
              <w:rPr>
                <w:rFonts w:ascii="Calibri" w:eastAsia="Times New Roman" w:hAnsi="Calibri" w:cs="Times New Roman"/>
              </w:rPr>
              <w:t>Генеральный директор</w:t>
            </w:r>
          </w:p>
          <w:p w:rsidR="005665E1" w:rsidRPr="005665E1" w:rsidRDefault="005665E1" w:rsidP="005665E1">
            <w:pPr>
              <w:autoSpaceDE w:val="0"/>
              <w:autoSpaceDN w:val="0"/>
              <w:adjustRightInd w:val="0"/>
              <w:spacing w:after="0" w:line="240" w:lineRule="atLeast"/>
              <w:rPr>
                <w:rFonts w:ascii="Calibri" w:eastAsia="Times New Roman" w:hAnsi="Calibri" w:cs="Times New Roman"/>
              </w:rPr>
            </w:pPr>
            <w:r w:rsidRPr="005665E1">
              <w:rPr>
                <w:rFonts w:ascii="Calibri" w:eastAsia="Times New Roman" w:hAnsi="Calibri" w:cs="Times New Roman"/>
              </w:rPr>
              <w:t xml:space="preserve">                         </w:t>
            </w:r>
          </w:p>
          <w:p w:rsidR="005665E1" w:rsidRPr="005665E1" w:rsidRDefault="005665E1" w:rsidP="005665E1">
            <w:pPr>
              <w:autoSpaceDE w:val="0"/>
              <w:autoSpaceDN w:val="0"/>
              <w:adjustRightInd w:val="0"/>
              <w:spacing w:after="0" w:line="240" w:lineRule="atLeast"/>
              <w:rPr>
                <w:rFonts w:ascii="Calibri" w:eastAsia="Times New Roman" w:hAnsi="Calibri" w:cs="Times New Roman"/>
              </w:rPr>
            </w:pPr>
            <w:r w:rsidRPr="005665E1">
              <w:rPr>
                <w:rFonts w:ascii="Calibri" w:eastAsia="Times New Roman" w:hAnsi="Calibri" w:cs="Times New Roman"/>
              </w:rPr>
              <w:t xml:space="preserve"> ________________________ В.А. Василенко</w:t>
            </w:r>
          </w:p>
          <w:p w:rsidR="005665E1" w:rsidRPr="005665E1" w:rsidRDefault="005665E1" w:rsidP="005665E1">
            <w:pPr>
              <w:autoSpaceDE w:val="0"/>
              <w:autoSpaceDN w:val="0"/>
              <w:adjustRightInd w:val="0"/>
              <w:spacing w:after="0" w:line="240" w:lineRule="atLeast"/>
              <w:rPr>
                <w:rFonts w:ascii="Calibri" w:eastAsia="Times New Roman" w:hAnsi="Calibri" w:cs="Times New Roman"/>
              </w:rPr>
            </w:pPr>
          </w:p>
          <w:p w:rsidR="005665E1" w:rsidRPr="005665E1" w:rsidRDefault="005665E1" w:rsidP="005665E1">
            <w:pPr>
              <w:autoSpaceDE w:val="0"/>
              <w:autoSpaceDN w:val="0"/>
              <w:adjustRightInd w:val="0"/>
              <w:spacing w:after="0" w:line="240" w:lineRule="atLeast"/>
              <w:rPr>
                <w:rFonts w:ascii="Calibri" w:eastAsia="Times New Roman" w:hAnsi="Calibri" w:cs="Times New Roman"/>
              </w:rPr>
            </w:pPr>
            <w:r w:rsidRPr="005665E1">
              <w:rPr>
                <w:rFonts w:ascii="Calibri" w:eastAsia="Times New Roman" w:hAnsi="Calibri" w:cs="Times New Roman"/>
              </w:rPr>
              <w:t>Главный бухгалтер</w:t>
            </w:r>
          </w:p>
          <w:p w:rsidR="005665E1" w:rsidRPr="005665E1" w:rsidRDefault="005665E1" w:rsidP="005665E1">
            <w:pPr>
              <w:autoSpaceDE w:val="0"/>
              <w:autoSpaceDN w:val="0"/>
              <w:adjustRightInd w:val="0"/>
              <w:spacing w:after="0" w:line="240" w:lineRule="atLeast"/>
              <w:rPr>
                <w:rFonts w:ascii="Calibri" w:eastAsia="Times New Roman" w:hAnsi="Calibri" w:cs="Times New Roman"/>
              </w:rPr>
            </w:pPr>
          </w:p>
          <w:p w:rsidR="005665E1" w:rsidRPr="005665E1" w:rsidRDefault="005665E1" w:rsidP="005665E1">
            <w:pPr>
              <w:autoSpaceDE w:val="0"/>
              <w:autoSpaceDN w:val="0"/>
              <w:adjustRightInd w:val="0"/>
              <w:spacing w:after="0" w:line="240" w:lineRule="atLeast"/>
              <w:rPr>
                <w:rFonts w:ascii="Calibri" w:eastAsia="Times New Roman" w:hAnsi="Calibri" w:cs="Times New Roman"/>
              </w:rPr>
            </w:pPr>
            <w:r w:rsidRPr="005665E1">
              <w:rPr>
                <w:rFonts w:ascii="Calibri" w:eastAsia="Times New Roman" w:hAnsi="Calibri" w:cs="Times New Roman"/>
              </w:rPr>
              <w:t>________________________ Ю.А. Политова</w:t>
            </w:r>
          </w:p>
          <w:p w:rsidR="005665E1" w:rsidRPr="005665E1" w:rsidRDefault="005665E1" w:rsidP="005665E1">
            <w:pPr>
              <w:autoSpaceDE w:val="0"/>
              <w:autoSpaceDN w:val="0"/>
              <w:adjustRightInd w:val="0"/>
              <w:spacing w:after="0" w:line="240" w:lineRule="atLeast"/>
              <w:rPr>
                <w:rFonts w:ascii="Calibri" w:eastAsia="Times New Roman" w:hAnsi="Calibri" w:cs="Times New Roman"/>
              </w:rPr>
            </w:pPr>
          </w:p>
          <w:p w:rsidR="005665E1" w:rsidRPr="005665E1" w:rsidRDefault="005665E1" w:rsidP="005665E1">
            <w:pPr>
              <w:autoSpaceDE w:val="0"/>
              <w:autoSpaceDN w:val="0"/>
              <w:adjustRightInd w:val="0"/>
              <w:spacing w:after="0" w:line="240" w:lineRule="atLeast"/>
              <w:rPr>
                <w:rFonts w:ascii="Calibri" w:eastAsia="Times New Roman" w:hAnsi="Calibri" w:cs="Times New Roman"/>
              </w:rPr>
            </w:pPr>
            <w:r w:rsidRPr="005665E1">
              <w:rPr>
                <w:rFonts w:ascii="Calibri" w:eastAsia="Times New Roman" w:hAnsi="Calibri" w:cs="Times New Roman"/>
              </w:rPr>
              <w:t xml:space="preserve"> </w:t>
            </w:r>
          </w:p>
          <w:p w:rsidR="005665E1" w:rsidRPr="005665E1" w:rsidRDefault="005665E1" w:rsidP="005665E1">
            <w:pPr>
              <w:autoSpaceDE w:val="0"/>
              <w:autoSpaceDN w:val="0"/>
              <w:adjustRightInd w:val="0"/>
              <w:spacing w:after="0" w:line="240" w:lineRule="atLeast"/>
              <w:rPr>
                <w:rFonts w:ascii="Calibri" w:eastAsia="Times New Roman" w:hAnsi="Calibri" w:cs="Times New Roman"/>
              </w:rPr>
            </w:pPr>
            <w:r w:rsidRPr="005665E1">
              <w:rPr>
                <w:rFonts w:ascii="Calibri" w:eastAsia="Times New Roman" w:hAnsi="Calibri" w:cs="Times New Roman"/>
              </w:rPr>
              <w:t>«          » _____________ 2015г.</w:t>
            </w:r>
          </w:p>
        </w:tc>
        <w:tc>
          <w:tcPr>
            <w:tcW w:w="4675" w:type="dxa"/>
          </w:tcPr>
          <w:p w:rsidR="005665E1" w:rsidRPr="005665E1" w:rsidRDefault="005665E1" w:rsidP="005665E1">
            <w:pPr>
              <w:autoSpaceDE w:val="0"/>
              <w:autoSpaceDN w:val="0"/>
              <w:adjustRightInd w:val="0"/>
              <w:spacing w:after="0"/>
              <w:rPr>
                <w:rFonts w:ascii="Calibri" w:eastAsia="Times New Roman" w:hAnsi="Calibri" w:cs="Times New Roman"/>
                <w:b/>
                <w:szCs w:val="24"/>
              </w:rPr>
            </w:pPr>
            <w:r w:rsidRPr="005665E1">
              <w:rPr>
                <w:rFonts w:ascii="Calibri" w:eastAsia="Times New Roman" w:hAnsi="Calibri" w:cs="Times New Roman"/>
                <w:b/>
              </w:rPr>
              <w:t xml:space="preserve">От </w:t>
            </w:r>
            <w:r w:rsidRPr="005665E1">
              <w:rPr>
                <w:rFonts w:ascii="Calibri" w:eastAsia="Times New Roman" w:hAnsi="Calibri" w:cs="Times New Roman"/>
                <w:b/>
                <w:szCs w:val="24"/>
              </w:rPr>
              <w:t>_________:</w:t>
            </w:r>
          </w:p>
          <w:p w:rsidR="005665E1" w:rsidRPr="005665E1" w:rsidRDefault="005665E1" w:rsidP="005665E1">
            <w:pPr>
              <w:autoSpaceDE w:val="0"/>
              <w:autoSpaceDN w:val="0"/>
              <w:adjustRightInd w:val="0"/>
              <w:spacing w:after="0"/>
              <w:rPr>
                <w:rFonts w:ascii="Calibri" w:eastAsia="Times New Roman" w:hAnsi="Calibri" w:cs="Times New Roman"/>
                <w:szCs w:val="24"/>
              </w:rPr>
            </w:pPr>
          </w:p>
          <w:p w:rsidR="005665E1" w:rsidRPr="005665E1" w:rsidRDefault="005665E1" w:rsidP="005665E1">
            <w:pPr>
              <w:autoSpaceDE w:val="0"/>
              <w:autoSpaceDN w:val="0"/>
              <w:adjustRightInd w:val="0"/>
              <w:spacing w:after="0"/>
              <w:rPr>
                <w:rFonts w:ascii="Calibri" w:eastAsia="Times New Roman" w:hAnsi="Calibri" w:cs="Times New Roman"/>
                <w:szCs w:val="24"/>
              </w:rPr>
            </w:pPr>
            <w:r w:rsidRPr="005665E1">
              <w:rPr>
                <w:rFonts w:ascii="Calibri" w:eastAsia="Times New Roman" w:hAnsi="Calibri" w:cs="Times New Roman"/>
                <w:szCs w:val="24"/>
              </w:rPr>
              <w:t xml:space="preserve">Генеральный директор </w:t>
            </w:r>
          </w:p>
          <w:p w:rsidR="005665E1" w:rsidRPr="005665E1" w:rsidRDefault="005665E1" w:rsidP="005665E1">
            <w:pPr>
              <w:autoSpaceDE w:val="0"/>
              <w:autoSpaceDN w:val="0"/>
              <w:adjustRightInd w:val="0"/>
              <w:spacing w:after="0" w:line="240" w:lineRule="atLeast"/>
              <w:rPr>
                <w:rFonts w:ascii="Calibri" w:eastAsia="Times New Roman" w:hAnsi="Calibri" w:cs="Times New Roman"/>
              </w:rPr>
            </w:pPr>
          </w:p>
          <w:p w:rsidR="005665E1" w:rsidRPr="005665E1" w:rsidRDefault="005665E1" w:rsidP="005665E1">
            <w:pPr>
              <w:autoSpaceDE w:val="0"/>
              <w:autoSpaceDN w:val="0"/>
              <w:adjustRightInd w:val="0"/>
              <w:spacing w:after="0" w:line="240" w:lineRule="atLeast"/>
              <w:rPr>
                <w:rFonts w:ascii="Calibri" w:eastAsia="Times New Roman" w:hAnsi="Calibri" w:cs="Times New Roman"/>
                <w:szCs w:val="16"/>
              </w:rPr>
            </w:pPr>
            <w:r w:rsidRPr="005665E1">
              <w:rPr>
                <w:rFonts w:ascii="Calibri" w:eastAsia="Times New Roman" w:hAnsi="Calibri" w:cs="Times New Roman"/>
              </w:rPr>
              <w:t xml:space="preserve">_______________________   </w:t>
            </w:r>
            <w:r w:rsidRPr="005665E1">
              <w:rPr>
                <w:rFonts w:ascii="Calibri" w:eastAsia="Times New Roman" w:hAnsi="Calibri" w:cs="Times New Roman"/>
                <w:szCs w:val="24"/>
              </w:rPr>
              <w:t>_________</w:t>
            </w:r>
            <w:r w:rsidRPr="005665E1">
              <w:rPr>
                <w:rFonts w:ascii="Calibri" w:eastAsia="Times New Roman" w:hAnsi="Calibri" w:cs="Times New Roman"/>
                <w:szCs w:val="16"/>
              </w:rPr>
              <w:t xml:space="preserve">                </w:t>
            </w:r>
          </w:p>
          <w:p w:rsidR="005665E1" w:rsidRPr="005665E1" w:rsidRDefault="005665E1" w:rsidP="005665E1">
            <w:pPr>
              <w:autoSpaceDE w:val="0"/>
              <w:autoSpaceDN w:val="0"/>
              <w:adjustRightInd w:val="0"/>
              <w:spacing w:after="0" w:line="240" w:lineRule="atLeast"/>
              <w:rPr>
                <w:rFonts w:ascii="Calibri" w:eastAsia="Times New Roman" w:hAnsi="Calibri" w:cs="Times New Roman"/>
                <w:szCs w:val="16"/>
              </w:rPr>
            </w:pPr>
          </w:p>
          <w:p w:rsidR="005665E1" w:rsidRPr="005665E1" w:rsidRDefault="005665E1" w:rsidP="005665E1">
            <w:pPr>
              <w:autoSpaceDE w:val="0"/>
              <w:autoSpaceDN w:val="0"/>
              <w:adjustRightInd w:val="0"/>
              <w:spacing w:after="0" w:line="240" w:lineRule="atLeast"/>
              <w:rPr>
                <w:rFonts w:ascii="Calibri" w:eastAsia="Times New Roman" w:hAnsi="Calibri" w:cs="Times New Roman"/>
              </w:rPr>
            </w:pPr>
            <w:r w:rsidRPr="005665E1">
              <w:rPr>
                <w:rFonts w:ascii="Calibri" w:eastAsia="Times New Roman" w:hAnsi="Calibri" w:cs="Times New Roman"/>
              </w:rPr>
              <w:t>Главный бухгалтер</w:t>
            </w:r>
          </w:p>
          <w:p w:rsidR="005665E1" w:rsidRPr="005665E1" w:rsidRDefault="005665E1" w:rsidP="005665E1">
            <w:pPr>
              <w:autoSpaceDE w:val="0"/>
              <w:autoSpaceDN w:val="0"/>
              <w:adjustRightInd w:val="0"/>
              <w:spacing w:after="0" w:line="240" w:lineRule="atLeast"/>
              <w:rPr>
                <w:rFonts w:ascii="Calibri" w:eastAsia="Times New Roman" w:hAnsi="Calibri" w:cs="Times New Roman"/>
              </w:rPr>
            </w:pPr>
          </w:p>
          <w:p w:rsidR="005665E1" w:rsidRPr="005665E1" w:rsidRDefault="005665E1" w:rsidP="005665E1">
            <w:pPr>
              <w:autoSpaceDE w:val="0"/>
              <w:autoSpaceDN w:val="0"/>
              <w:adjustRightInd w:val="0"/>
              <w:spacing w:after="0" w:line="240" w:lineRule="atLeast"/>
              <w:rPr>
                <w:rFonts w:ascii="Calibri" w:eastAsia="Times New Roman" w:hAnsi="Calibri" w:cs="Times New Roman"/>
              </w:rPr>
            </w:pPr>
            <w:r w:rsidRPr="005665E1">
              <w:rPr>
                <w:rFonts w:ascii="Calibri" w:eastAsia="Times New Roman" w:hAnsi="Calibri" w:cs="Times New Roman"/>
              </w:rPr>
              <w:t>____________________________________</w:t>
            </w:r>
          </w:p>
          <w:p w:rsidR="005665E1" w:rsidRPr="005665E1" w:rsidRDefault="005665E1" w:rsidP="005665E1">
            <w:pPr>
              <w:autoSpaceDE w:val="0"/>
              <w:autoSpaceDN w:val="0"/>
              <w:adjustRightInd w:val="0"/>
              <w:spacing w:after="0" w:line="240" w:lineRule="atLeast"/>
              <w:rPr>
                <w:rFonts w:ascii="Calibri" w:eastAsia="Times New Roman" w:hAnsi="Calibri" w:cs="Times New Roman"/>
                <w:szCs w:val="16"/>
              </w:rPr>
            </w:pPr>
            <w:r w:rsidRPr="005665E1">
              <w:rPr>
                <w:rFonts w:ascii="Calibri" w:eastAsia="Times New Roman" w:hAnsi="Calibri" w:cs="Times New Roman"/>
              </w:rPr>
              <w:t xml:space="preserve">              </w:t>
            </w:r>
            <w:r w:rsidRPr="005665E1">
              <w:rPr>
                <w:rFonts w:ascii="Calibri" w:eastAsia="Times New Roman" w:hAnsi="Calibri" w:cs="Times New Roman"/>
                <w:szCs w:val="16"/>
              </w:rPr>
              <w:t>(подпись)      (расшифровка подписи)</w:t>
            </w:r>
          </w:p>
          <w:p w:rsidR="005665E1" w:rsidRPr="005665E1" w:rsidRDefault="005665E1" w:rsidP="005665E1">
            <w:pPr>
              <w:autoSpaceDE w:val="0"/>
              <w:autoSpaceDN w:val="0"/>
              <w:adjustRightInd w:val="0"/>
              <w:spacing w:after="0" w:line="240" w:lineRule="atLeast"/>
              <w:rPr>
                <w:rFonts w:ascii="Calibri" w:eastAsia="Times New Roman" w:hAnsi="Calibri" w:cs="Times New Roman"/>
              </w:rPr>
            </w:pPr>
          </w:p>
          <w:p w:rsidR="005665E1" w:rsidRPr="005665E1" w:rsidRDefault="005665E1" w:rsidP="005665E1">
            <w:pPr>
              <w:autoSpaceDE w:val="0"/>
              <w:autoSpaceDN w:val="0"/>
              <w:adjustRightInd w:val="0"/>
              <w:spacing w:after="0" w:line="240" w:lineRule="atLeast"/>
              <w:rPr>
                <w:rFonts w:ascii="Calibri" w:eastAsia="Times New Roman" w:hAnsi="Calibri" w:cs="Times New Roman"/>
              </w:rPr>
            </w:pPr>
            <w:r w:rsidRPr="005665E1">
              <w:rPr>
                <w:rFonts w:ascii="Calibri" w:eastAsia="Times New Roman" w:hAnsi="Calibri" w:cs="Times New Roman"/>
              </w:rPr>
              <w:t xml:space="preserve">«          » _____________ 2015г.                               </w:t>
            </w:r>
          </w:p>
        </w:tc>
      </w:tr>
    </w:tbl>
    <w:p w:rsidR="005665E1" w:rsidRPr="005665E1" w:rsidRDefault="005665E1" w:rsidP="005665E1">
      <w:pPr>
        <w:autoSpaceDE w:val="0"/>
        <w:autoSpaceDN w:val="0"/>
        <w:adjustRightInd w:val="0"/>
        <w:spacing w:after="0"/>
        <w:rPr>
          <w:rFonts w:ascii="Times New Roman" w:eastAsia="Times New Roman" w:hAnsi="Times New Roman" w:cs="Times New Roman"/>
        </w:rPr>
      </w:pPr>
      <w:r w:rsidRPr="005665E1">
        <w:rPr>
          <w:rFonts w:ascii="Times New Roman" w:eastAsia="Times New Roman" w:hAnsi="Times New Roman" w:cs="Times New Roman"/>
        </w:rPr>
        <w:t xml:space="preserve"> </w:t>
      </w:r>
      <w:proofErr w:type="spellStart"/>
      <w:r w:rsidRPr="005665E1">
        <w:rPr>
          <w:rFonts w:ascii="Times New Roman" w:eastAsia="Times New Roman" w:hAnsi="Times New Roman" w:cs="Times New Roman"/>
        </w:rPr>
        <w:t>м.п</w:t>
      </w:r>
      <w:proofErr w:type="spellEnd"/>
      <w:r w:rsidRPr="005665E1">
        <w:rPr>
          <w:rFonts w:ascii="Times New Roman" w:eastAsia="Times New Roman" w:hAnsi="Times New Roman" w:cs="Times New Roman"/>
        </w:rPr>
        <w:t xml:space="preserve">.                                                                                       </w:t>
      </w:r>
      <w:proofErr w:type="spellStart"/>
      <w:r w:rsidRPr="005665E1">
        <w:rPr>
          <w:rFonts w:ascii="Times New Roman" w:eastAsia="Times New Roman" w:hAnsi="Times New Roman" w:cs="Times New Roman"/>
        </w:rPr>
        <w:t>м.п</w:t>
      </w:r>
      <w:proofErr w:type="spellEnd"/>
      <w:r w:rsidRPr="005665E1">
        <w:rPr>
          <w:rFonts w:ascii="Times New Roman" w:eastAsia="Times New Roman" w:hAnsi="Times New Roman" w:cs="Times New Roman"/>
        </w:rPr>
        <w:t>.</w:t>
      </w:r>
    </w:p>
    <w:p w:rsidR="005665E1" w:rsidRDefault="005665E1" w:rsidP="00AC352D">
      <w:pPr>
        <w:spacing w:before="20" w:after="20"/>
        <w:ind w:left="567"/>
        <w:jc w:val="both"/>
        <w:rPr>
          <w:rFonts w:ascii="Times New Roman" w:eastAsia="Times New Roman" w:hAnsi="Times New Roman" w:cs="Times New Roman"/>
          <w:sz w:val="24"/>
          <w:szCs w:val="24"/>
        </w:rPr>
      </w:pPr>
    </w:p>
    <w:p w:rsidR="005665E1" w:rsidRDefault="005665E1" w:rsidP="00AC352D">
      <w:pPr>
        <w:spacing w:before="20" w:after="20"/>
        <w:ind w:left="567"/>
        <w:jc w:val="both"/>
        <w:rPr>
          <w:rFonts w:ascii="Times New Roman" w:eastAsia="Times New Roman" w:hAnsi="Times New Roman" w:cs="Times New Roman"/>
          <w:sz w:val="24"/>
          <w:szCs w:val="24"/>
        </w:rPr>
      </w:pPr>
    </w:p>
    <w:p w:rsidR="005665E1" w:rsidRPr="005665E1" w:rsidRDefault="005665E1" w:rsidP="005665E1">
      <w:pPr>
        <w:pageBreakBefore/>
        <w:spacing w:after="0"/>
        <w:rPr>
          <w:rFonts w:ascii="Times New Roman" w:eastAsia="Times New Roman" w:hAnsi="Times New Roman" w:cs="Times New Roman"/>
          <w:sz w:val="24"/>
          <w:szCs w:val="24"/>
        </w:rPr>
      </w:pPr>
      <w:r w:rsidRPr="005665E1">
        <w:rPr>
          <w:rFonts w:ascii="Times New Roman" w:eastAsia="Times New Roman" w:hAnsi="Times New Roman" w:cs="Times New Roman"/>
          <w:sz w:val="24"/>
          <w:szCs w:val="24"/>
        </w:rPr>
        <w:lastRenderedPageBreak/>
        <w:t>Приложение № 6 к Договору №            от  «  »        2015г.</w:t>
      </w:r>
    </w:p>
    <w:p w:rsidR="005665E1" w:rsidRPr="005665E1" w:rsidRDefault="005665E1" w:rsidP="005665E1">
      <w:pPr>
        <w:keepNext/>
        <w:tabs>
          <w:tab w:val="left" w:pos="540"/>
        </w:tabs>
        <w:suppressAutoHyphens/>
        <w:spacing w:before="360" w:after="0"/>
        <w:jc w:val="center"/>
        <w:outlineLvl w:val="0"/>
        <w:rPr>
          <w:rFonts w:ascii="Times New Roman" w:eastAsia="Times New Roman" w:hAnsi="Times New Roman" w:cs="Times New Roman"/>
          <w:b/>
          <w:bCs/>
          <w:caps/>
          <w:smallCaps/>
          <w:sz w:val="24"/>
          <w:szCs w:val="24"/>
        </w:rPr>
      </w:pPr>
      <w:bookmarkStart w:id="0" w:name="_Toc213679220"/>
      <w:bookmarkStart w:id="1" w:name="_Toc213679142"/>
      <w:bookmarkStart w:id="2" w:name="_Toc213335139"/>
      <w:bookmarkStart w:id="3" w:name="_Toc168159798"/>
      <w:bookmarkStart w:id="4" w:name="_Toc168144812"/>
      <w:bookmarkStart w:id="5" w:name="_Toc157679469"/>
      <w:r w:rsidRPr="005665E1">
        <w:rPr>
          <w:rFonts w:ascii="Times New Roman" w:eastAsia="Times New Roman" w:hAnsi="Times New Roman" w:cs="Times New Roman"/>
          <w:b/>
          <w:bCs/>
          <w:smallCaps/>
          <w:sz w:val="24"/>
          <w:szCs w:val="24"/>
        </w:rPr>
        <w:t xml:space="preserve">АКТ ПРИЕМА-ПЕРЕДАЧИ </w:t>
      </w:r>
      <w:bookmarkEnd w:id="0"/>
      <w:bookmarkEnd w:id="1"/>
      <w:bookmarkEnd w:id="2"/>
      <w:bookmarkEnd w:id="3"/>
      <w:bookmarkEnd w:id="4"/>
      <w:bookmarkEnd w:id="5"/>
      <w:r w:rsidRPr="005665E1">
        <w:rPr>
          <w:rFonts w:ascii="Times New Roman" w:eastAsia="Times New Roman" w:hAnsi="Times New Roman" w:cs="Times New Roman"/>
          <w:b/>
          <w:bCs/>
          <w:smallCaps/>
          <w:sz w:val="24"/>
          <w:szCs w:val="24"/>
        </w:rPr>
        <w:t>ТОВАРА</w:t>
      </w:r>
    </w:p>
    <w:p w:rsidR="005665E1" w:rsidRPr="005665E1" w:rsidRDefault="005665E1" w:rsidP="005665E1">
      <w:pPr>
        <w:spacing w:after="0"/>
        <w:jc w:val="center"/>
        <w:rPr>
          <w:rFonts w:ascii="Times New Roman" w:eastAsia="Times New Roman" w:hAnsi="Times New Roman" w:cs="Times New Roman"/>
          <w:b/>
          <w:sz w:val="24"/>
          <w:szCs w:val="24"/>
        </w:rPr>
      </w:pPr>
      <w:r w:rsidRPr="005665E1">
        <w:rPr>
          <w:rFonts w:ascii="Times New Roman" w:eastAsia="Times New Roman" w:hAnsi="Times New Roman" w:cs="Times New Roman"/>
          <w:b/>
          <w:sz w:val="24"/>
          <w:szCs w:val="24"/>
        </w:rPr>
        <w:t>№___ от «___»_________2015 г.</w:t>
      </w:r>
      <w:r w:rsidRPr="005665E1">
        <w:rPr>
          <w:rFonts w:ascii="Times New Roman" w:eastAsia="Times New Roman" w:hAnsi="Times New Roman" w:cs="Times New Roman"/>
          <w:b/>
          <w:sz w:val="24"/>
          <w:szCs w:val="24"/>
        </w:rPr>
        <w:br/>
        <w:t>ПО ДОГОВОРУ №           от « »    2015 г.</w:t>
      </w:r>
    </w:p>
    <w:p w:rsidR="005665E1" w:rsidRPr="005665E1" w:rsidRDefault="005665E1" w:rsidP="005665E1">
      <w:pPr>
        <w:spacing w:after="0"/>
        <w:jc w:val="center"/>
        <w:rPr>
          <w:rFonts w:ascii="Times New Roman" w:eastAsia="Times New Roman" w:hAnsi="Times New Roman" w:cs="Times New Roman"/>
          <w:sz w:val="24"/>
          <w:szCs w:val="24"/>
        </w:rPr>
      </w:pPr>
    </w:p>
    <w:p w:rsidR="005665E1" w:rsidRPr="005665E1" w:rsidRDefault="005665E1" w:rsidP="005665E1">
      <w:pPr>
        <w:spacing w:after="0"/>
        <w:jc w:val="both"/>
        <w:rPr>
          <w:rFonts w:ascii="Times New Roman" w:eastAsia="Times New Roman" w:hAnsi="Times New Roman" w:cs="Times New Roman"/>
          <w:sz w:val="24"/>
          <w:szCs w:val="24"/>
        </w:rPr>
      </w:pPr>
      <w:r w:rsidRPr="005665E1">
        <w:rPr>
          <w:rFonts w:ascii="Times New Roman" w:eastAsia="Times New Roman" w:hAnsi="Times New Roman" w:cs="Times New Roman"/>
          <w:sz w:val="24"/>
          <w:szCs w:val="24"/>
        </w:rPr>
        <w:t>«Поставщик» __________________________» в лице</w:t>
      </w:r>
      <w:r w:rsidRPr="005665E1">
        <w:rPr>
          <w:rFonts w:ascii="Times New Roman" w:eastAsia="Times New Roman" w:hAnsi="Times New Roman" w:cs="Times New Roman"/>
          <w:spacing w:val="-1"/>
          <w:sz w:val="24"/>
          <w:szCs w:val="24"/>
        </w:rPr>
        <w:t>_______________________</w:t>
      </w:r>
      <w:r w:rsidRPr="005665E1">
        <w:rPr>
          <w:rFonts w:ascii="Times New Roman" w:eastAsia="Times New Roman" w:hAnsi="Times New Roman" w:cs="Times New Roman"/>
          <w:sz w:val="24"/>
          <w:szCs w:val="24"/>
        </w:rPr>
        <w:t xml:space="preserve">, </w:t>
      </w:r>
      <w:r w:rsidRPr="005665E1">
        <w:rPr>
          <w:rFonts w:ascii="Times New Roman" w:eastAsia="Times New Roman" w:hAnsi="Times New Roman" w:cs="Times New Roman"/>
          <w:spacing w:val="6"/>
          <w:sz w:val="24"/>
          <w:szCs w:val="24"/>
        </w:rPr>
        <w:t>действующего на основании_____________________</w:t>
      </w:r>
      <w:r w:rsidRPr="005665E1">
        <w:rPr>
          <w:rFonts w:ascii="Times New Roman" w:eastAsia="Times New Roman" w:hAnsi="Times New Roman" w:cs="Times New Roman"/>
          <w:sz w:val="24"/>
          <w:szCs w:val="24"/>
        </w:rPr>
        <w:t>, с одной стороны и «Покупатель»  ФГУП «НИТИ им. А.П. Александрова» в лице генерального директора Василенко В.А, действующего на основании Устава предприятия, с другой стороны, составили настоящий акт о следующем:</w:t>
      </w:r>
    </w:p>
    <w:p w:rsidR="005665E1" w:rsidRPr="005665E1" w:rsidRDefault="005665E1" w:rsidP="005665E1">
      <w:pPr>
        <w:spacing w:after="0"/>
        <w:jc w:val="both"/>
        <w:rPr>
          <w:rFonts w:ascii="Times New Roman" w:eastAsia="Times New Roman" w:hAnsi="Times New Roman" w:cs="Times New Roman"/>
          <w:sz w:val="24"/>
          <w:szCs w:val="24"/>
        </w:rPr>
      </w:pPr>
    </w:p>
    <w:p w:rsidR="005665E1" w:rsidRPr="005665E1" w:rsidRDefault="005665E1" w:rsidP="005665E1">
      <w:pPr>
        <w:spacing w:after="0"/>
        <w:jc w:val="both"/>
        <w:rPr>
          <w:rFonts w:ascii="Times New Roman" w:eastAsia="Times New Roman" w:hAnsi="Times New Roman" w:cs="Times New Roman"/>
          <w:sz w:val="24"/>
          <w:szCs w:val="24"/>
        </w:rPr>
      </w:pPr>
      <w:r w:rsidRPr="005665E1">
        <w:rPr>
          <w:rFonts w:ascii="Times New Roman" w:eastAsia="Times New Roman" w:hAnsi="Times New Roman" w:cs="Times New Roman"/>
          <w:sz w:val="24"/>
          <w:szCs w:val="24"/>
        </w:rPr>
        <w:t>Поставщик поставил, а Покупатель принял следующий Товар согласно Спецификации (Приложение №1 к Договору):</w:t>
      </w:r>
    </w:p>
    <w:p w:rsidR="005665E1" w:rsidRPr="005665E1" w:rsidRDefault="005665E1" w:rsidP="005665E1">
      <w:pPr>
        <w:spacing w:after="0"/>
        <w:rPr>
          <w:rFonts w:ascii="Times New Roman" w:eastAsia="Times New Roman" w:hAnsi="Times New Roman" w:cs="Times New Roman"/>
          <w:sz w:val="24"/>
          <w:szCs w:val="24"/>
        </w:rPr>
      </w:pPr>
      <w:r w:rsidRPr="005665E1">
        <w:rPr>
          <w:rFonts w:ascii="Times New Roman" w:eastAsia="Times New Roman" w:hAnsi="Times New Roman" w:cs="Times New Roman"/>
          <w:b/>
          <w:sz w:val="24"/>
          <w:szCs w:val="24"/>
        </w:rPr>
        <w:t>________________________________</w:t>
      </w:r>
    </w:p>
    <w:p w:rsidR="005665E1" w:rsidRPr="005665E1" w:rsidRDefault="005665E1" w:rsidP="005665E1">
      <w:pPr>
        <w:spacing w:after="0"/>
        <w:rPr>
          <w:rFonts w:ascii="Times New Roman" w:eastAsia="Times New Roman" w:hAnsi="Times New Roman" w:cs="Times New Roman"/>
          <w:sz w:val="24"/>
          <w:szCs w:val="24"/>
        </w:rPr>
      </w:pPr>
      <w:r w:rsidRPr="005665E1">
        <w:rPr>
          <w:rFonts w:ascii="Times New Roman" w:eastAsia="Times New Roman" w:hAnsi="Times New Roman" w:cs="Times New Roman"/>
          <w:sz w:val="24"/>
          <w:szCs w:val="24"/>
        </w:rPr>
        <w:t>Стоимость поставленного Товара составляет:</w:t>
      </w:r>
    </w:p>
    <w:p w:rsidR="005665E1" w:rsidRPr="005665E1" w:rsidRDefault="005665E1" w:rsidP="005665E1">
      <w:pPr>
        <w:spacing w:after="0"/>
        <w:rPr>
          <w:rFonts w:ascii="Times New Roman" w:eastAsia="Times New Roman" w:hAnsi="Times New Roman" w:cs="Times New Roman"/>
          <w:sz w:val="24"/>
          <w:szCs w:val="24"/>
        </w:rPr>
      </w:pPr>
      <w:r w:rsidRPr="005665E1">
        <w:rPr>
          <w:rFonts w:ascii="Times New Roman" w:eastAsia="Times New Roman" w:hAnsi="Times New Roman" w:cs="Times New Roman"/>
          <w:sz w:val="24"/>
          <w:szCs w:val="24"/>
        </w:rPr>
        <w:t>_____________________________________________________________________________К настоящему акту прилагаются следующие документы, подтверждающие поставку Товара:</w:t>
      </w:r>
    </w:p>
    <w:p w:rsidR="005665E1" w:rsidRPr="005665E1" w:rsidRDefault="005665E1" w:rsidP="005665E1">
      <w:pPr>
        <w:spacing w:after="0"/>
        <w:rPr>
          <w:rFonts w:ascii="Times New Roman" w:eastAsia="Times New Roman" w:hAnsi="Times New Roman" w:cs="Times New Roman"/>
          <w:sz w:val="24"/>
          <w:szCs w:val="24"/>
        </w:rPr>
      </w:pPr>
      <w:r w:rsidRPr="005665E1">
        <w:rPr>
          <w:rFonts w:ascii="Times New Roman" w:eastAsia="Times New Roman" w:hAnsi="Times New Roman" w:cs="Times New Roman"/>
          <w:sz w:val="24"/>
          <w:szCs w:val="24"/>
        </w:rPr>
        <w:t>_____________________________________________(</w:t>
      </w:r>
      <w:r w:rsidRPr="005665E1">
        <w:rPr>
          <w:rFonts w:ascii="Times New Roman" w:eastAsia="Times New Roman" w:hAnsi="Times New Roman" w:cs="Times New Roman"/>
          <w:i/>
          <w:sz w:val="24"/>
          <w:szCs w:val="24"/>
        </w:rPr>
        <w:t>перечислить  документы</w:t>
      </w:r>
      <w:r w:rsidRPr="005665E1">
        <w:rPr>
          <w:rFonts w:ascii="Times New Roman" w:eastAsia="Times New Roman" w:hAnsi="Times New Roman" w:cs="Times New Roman"/>
          <w:sz w:val="24"/>
          <w:szCs w:val="24"/>
        </w:rPr>
        <w:t>)</w:t>
      </w:r>
    </w:p>
    <w:p w:rsidR="005665E1" w:rsidRPr="005665E1" w:rsidRDefault="005665E1" w:rsidP="005665E1">
      <w:pPr>
        <w:spacing w:after="0"/>
        <w:rPr>
          <w:rFonts w:ascii="Times New Roman" w:eastAsia="Times New Roman" w:hAnsi="Times New Roman" w:cs="Times New Roman"/>
          <w:sz w:val="24"/>
          <w:szCs w:val="24"/>
        </w:rPr>
      </w:pPr>
    </w:p>
    <w:p w:rsidR="005665E1" w:rsidRPr="005665E1" w:rsidRDefault="005665E1" w:rsidP="005665E1">
      <w:pPr>
        <w:spacing w:after="0"/>
        <w:jc w:val="both"/>
        <w:rPr>
          <w:rFonts w:ascii="Times New Roman" w:eastAsia="Times New Roman" w:hAnsi="Times New Roman" w:cs="Times New Roman"/>
          <w:sz w:val="24"/>
          <w:szCs w:val="24"/>
        </w:rPr>
      </w:pPr>
      <w:r w:rsidRPr="005665E1">
        <w:rPr>
          <w:rFonts w:ascii="Times New Roman" w:eastAsia="Times New Roman" w:hAnsi="Times New Roman" w:cs="Times New Roman"/>
          <w:sz w:val="24"/>
          <w:szCs w:val="24"/>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5665E1" w:rsidRPr="005665E1" w:rsidRDefault="005665E1" w:rsidP="005665E1">
      <w:pPr>
        <w:spacing w:after="0"/>
        <w:ind w:left="360"/>
        <w:rPr>
          <w:rFonts w:ascii="Times New Roman" w:eastAsia="Times New Roman" w:hAnsi="Times New Roman" w:cs="Times New Roman"/>
          <w:sz w:val="24"/>
          <w:szCs w:val="24"/>
        </w:rPr>
      </w:pPr>
    </w:p>
    <w:tbl>
      <w:tblPr>
        <w:tblW w:w="9645" w:type="dxa"/>
        <w:tblLayout w:type="fixed"/>
        <w:tblLook w:val="00A0" w:firstRow="1" w:lastRow="0" w:firstColumn="1" w:lastColumn="0" w:noHBand="0" w:noVBand="0"/>
      </w:tblPr>
      <w:tblGrid>
        <w:gridCol w:w="4823"/>
        <w:gridCol w:w="4822"/>
      </w:tblGrid>
      <w:tr w:rsidR="005665E1" w:rsidRPr="005665E1" w:rsidTr="005F229F">
        <w:trPr>
          <w:trHeight w:val="2238"/>
        </w:trPr>
        <w:tc>
          <w:tcPr>
            <w:tcW w:w="4824" w:type="dxa"/>
          </w:tcPr>
          <w:p w:rsidR="005665E1" w:rsidRPr="005665E1" w:rsidRDefault="005665E1" w:rsidP="005665E1">
            <w:pPr>
              <w:spacing w:after="0"/>
              <w:ind w:left="458" w:hangingChars="190" w:hanging="458"/>
              <w:rPr>
                <w:rFonts w:ascii="Times New Roman" w:eastAsia="Times New Roman" w:hAnsi="Times New Roman" w:cs="Times New Roman"/>
                <w:b/>
                <w:sz w:val="24"/>
                <w:szCs w:val="24"/>
              </w:rPr>
            </w:pPr>
          </w:p>
          <w:p w:rsidR="005665E1" w:rsidRPr="005665E1" w:rsidRDefault="005665E1" w:rsidP="005665E1">
            <w:pPr>
              <w:spacing w:after="0"/>
              <w:ind w:left="458" w:hangingChars="190" w:hanging="458"/>
              <w:rPr>
                <w:rFonts w:ascii="Times New Roman" w:eastAsia="Times New Roman" w:hAnsi="Times New Roman" w:cs="Times New Roman"/>
                <w:b/>
                <w:sz w:val="24"/>
                <w:szCs w:val="24"/>
              </w:rPr>
            </w:pPr>
          </w:p>
          <w:p w:rsidR="005665E1" w:rsidRPr="005665E1" w:rsidRDefault="005665E1" w:rsidP="005665E1">
            <w:pPr>
              <w:spacing w:after="0"/>
              <w:ind w:left="458" w:hangingChars="190" w:hanging="458"/>
              <w:rPr>
                <w:rFonts w:ascii="Times New Roman" w:eastAsia="Times New Roman" w:hAnsi="Times New Roman" w:cs="Times New Roman"/>
                <w:b/>
                <w:sz w:val="24"/>
                <w:szCs w:val="24"/>
              </w:rPr>
            </w:pPr>
          </w:p>
          <w:p w:rsidR="005665E1" w:rsidRPr="005665E1" w:rsidRDefault="005665E1" w:rsidP="005665E1">
            <w:pPr>
              <w:spacing w:after="0"/>
              <w:ind w:left="458" w:hangingChars="190" w:hanging="458"/>
              <w:rPr>
                <w:rFonts w:ascii="Times New Roman" w:eastAsia="Times New Roman" w:hAnsi="Times New Roman" w:cs="Times New Roman"/>
                <w:b/>
                <w:sz w:val="24"/>
                <w:szCs w:val="24"/>
              </w:rPr>
            </w:pPr>
          </w:p>
          <w:p w:rsidR="005665E1" w:rsidRPr="005665E1" w:rsidRDefault="005665E1" w:rsidP="005665E1">
            <w:pPr>
              <w:spacing w:after="0"/>
              <w:ind w:left="458" w:hangingChars="190" w:hanging="458"/>
              <w:rPr>
                <w:rFonts w:ascii="Times New Roman" w:eastAsia="Times New Roman" w:hAnsi="Times New Roman" w:cs="Times New Roman"/>
                <w:b/>
                <w:sz w:val="24"/>
                <w:szCs w:val="24"/>
              </w:rPr>
            </w:pPr>
            <w:r w:rsidRPr="005665E1">
              <w:rPr>
                <w:rFonts w:ascii="Times New Roman" w:eastAsia="Times New Roman" w:hAnsi="Times New Roman" w:cs="Times New Roman"/>
                <w:b/>
                <w:sz w:val="24"/>
                <w:szCs w:val="24"/>
              </w:rPr>
              <w:t>От Покупателя:</w:t>
            </w:r>
          </w:p>
          <w:p w:rsidR="005665E1" w:rsidRPr="005665E1" w:rsidRDefault="005665E1" w:rsidP="005665E1">
            <w:pPr>
              <w:spacing w:after="0"/>
              <w:ind w:left="458" w:hangingChars="190" w:hanging="458"/>
              <w:rPr>
                <w:rFonts w:ascii="Times New Roman" w:eastAsia="Times New Roman" w:hAnsi="Times New Roman" w:cs="Times New Roman"/>
                <w:b/>
                <w:sz w:val="24"/>
                <w:szCs w:val="24"/>
              </w:rPr>
            </w:pPr>
            <w:r w:rsidRPr="005665E1">
              <w:rPr>
                <w:rFonts w:ascii="Times New Roman" w:eastAsia="Times New Roman" w:hAnsi="Times New Roman" w:cs="Times New Roman"/>
                <w:b/>
                <w:sz w:val="24"/>
                <w:szCs w:val="24"/>
              </w:rPr>
              <w:t>_____________________</w:t>
            </w:r>
            <w:r w:rsidRPr="005665E1">
              <w:rPr>
                <w:rFonts w:ascii="Times New Roman" w:eastAsia="Times New Roman" w:hAnsi="Times New Roman" w:cs="Times New Roman"/>
                <w:b/>
                <w:bCs/>
                <w:sz w:val="24"/>
                <w:szCs w:val="24"/>
              </w:rPr>
              <w:t>/Василенко В.А./</w:t>
            </w:r>
          </w:p>
          <w:p w:rsidR="005665E1" w:rsidRPr="005665E1" w:rsidRDefault="005665E1" w:rsidP="005665E1">
            <w:pPr>
              <w:spacing w:after="0"/>
              <w:ind w:left="458" w:hangingChars="190" w:hanging="458"/>
              <w:rPr>
                <w:rFonts w:ascii="Times New Roman" w:eastAsia="Times New Roman" w:hAnsi="Times New Roman" w:cs="Times New Roman"/>
                <w:b/>
                <w:sz w:val="24"/>
                <w:szCs w:val="24"/>
              </w:rPr>
            </w:pPr>
            <w:r w:rsidRPr="005665E1">
              <w:rPr>
                <w:rFonts w:ascii="Times New Roman" w:eastAsia="Times New Roman" w:hAnsi="Times New Roman" w:cs="Times New Roman"/>
                <w:b/>
                <w:sz w:val="24"/>
                <w:szCs w:val="24"/>
              </w:rPr>
              <w:t>М.П.</w:t>
            </w:r>
          </w:p>
          <w:p w:rsidR="005665E1" w:rsidRPr="005665E1" w:rsidRDefault="005665E1" w:rsidP="005665E1">
            <w:pPr>
              <w:spacing w:after="0"/>
              <w:ind w:left="456" w:hangingChars="190" w:hanging="456"/>
              <w:rPr>
                <w:rFonts w:ascii="Times New Roman" w:eastAsia="Times New Roman" w:hAnsi="Times New Roman" w:cs="Times New Roman"/>
                <w:sz w:val="24"/>
                <w:szCs w:val="24"/>
              </w:rPr>
            </w:pPr>
            <w:r w:rsidRPr="005665E1">
              <w:rPr>
                <w:rFonts w:ascii="Times New Roman" w:eastAsia="Times New Roman" w:hAnsi="Times New Roman" w:cs="Times New Roman"/>
                <w:sz w:val="24"/>
                <w:szCs w:val="24"/>
              </w:rPr>
              <w:t>«___»______________2015г.</w:t>
            </w:r>
          </w:p>
        </w:tc>
        <w:tc>
          <w:tcPr>
            <w:tcW w:w="4824" w:type="dxa"/>
          </w:tcPr>
          <w:p w:rsidR="005665E1" w:rsidRPr="005665E1" w:rsidRDefault="005665E1" w:rsidP="005665E1">
            <w:pPr>
              <w:spacing w:after="0"/>
              <w:ind w:left="458" w:hangingChars="190" w:hanging="458"/>
              <w:rPr>
                <w:rFonts w:ascii="Times New Roman" w:eastAsia="Times New Roman" w:hAnsi="Times New Roman" w:cs="Times New Roman"/>
                <w:b/>
                <w:sz w:val="24"/>
                <w:szCs w:val="24"/>
              </w:rPr>
            </w:pPr>
          </w:p>
          <w:p w:rsidR="005665E1" w:rsidRPr="005665E1" w:rsidRDefault="005665E1" w:rsidP="005665E1">
            <w:pPr>
              <w:spacing w:after="0"/>
              <w:ind w:left="458" w:hangingChars="190" w:hanging="458"/>
              <w:rPr>
                <w:rFonts w:ascii="Times New Roman" w:eastAsia="Times New Roman" w:hAnsi="Times New Roman" w:cs="Times New Roman"/>
                <w:b/>
                <w:sz w:val="24"/>
                <w:szCs w:val="24"/>
              </w:rPr>
            </w:pPr>
          </w:p>
          <w:p w:rsidR="005665E1" w:rsidRPr="005665E1" w:rsidRDefault="005665E1" w:rsidP="005665E1">
            <w:pPr>
              <w:spacing w:after="0"/>
              <w:ind w:left="458" w:hangingChars="190" w:hanging="458"/>
              <w:rPr>
                <w:rFonts w:ascii="Times New Roman" w:eastAsia="Times New Roman" w:hAnsi="Times New Roman" w:cs="Times New Roman"/>
                <w:b/>
                <w:sz w:val="24"/>
                <w:szCs w:val="24"/>
              </w:rPr>
            </w:pPr>
          </w:p>
          <w:p w:rsidR="005665E1" w:rsidRPr="005665E1" w:rsidRDefault="005665E1" w:rsidP="005665E1">
            <w:pPr>
              <w:spacing w:after="0"/>
              <w:rPr>
                <w:rFonts w:ascii="Times New Roman" w:eastAsia="Times New Roman" w:hAnsi="Times New Roman" w:cs="Times New Roman"/>
                <w:b/>
                <w:sz w:val="24"/>
                <w:szCs w:val="24"/>
              </w:rPr>
            </w:pPr>
          </w:p>
          <w:p w:rsidR="005665E1" w:rsidRPr="005665E1" w:rsidRDefault="005665E1" w:rsidP="005665E1">
            <w:pPr>
              <w:spacing w:after="0"/>
              <w:ind w:left="422" w:hanging="422"/>
              <w:rPr>
                <w:rFonts w:ascii="Times New Roman" w:eastAsia="Times New Roman" w:hAnsi="Times New Roman" w:cs="Times New Roman"/>
                <w:b/>
                <w:sz w:val="24"/>
                <w:szCs w:val="24"/>
              </w:rPr>
            </w:pPr>
            <w:r w:rsidRPr="005665E1">
              <w:rPr>
                <w:rFonts w:ascii="Times New Roman" w:eastAsia="Times New Roman" w:hAnsi="Times New Roman" w:cs="Times New Roman"/>
                <w:b/>
                <w:sz w:val="24"/>
                <w:szCs w:val="24"/>
              </w:rPr>
              <w:t xml:space="preserve">             От Поставщика:</w:t>
            </w:r>
          </w:p>
          <w:p w:rsidR="005665E1" w:rsidRPr="005665E1" w:rsidRDefault="005665E1" w:rsidP="005665E1">
            <w:pPr>
              <w:spacing w:after="0"/>
              <w:ind w:left="458" w:hangingChars="190" w:hanging="458"/>
              <w:rPr>
                <w:rFonts w:ascii="Times New Roman" w:eastAsia="Times New Roman" w:hAnsi="Times New Roman" w:cs="Times New Roman"/>
                <w:b/>
                <w:sz w:val="24"/>
                <w:szCs w:val="24"/>
              </w:rPr>
            </w:pPr>
          </w:p>
          <w:p w:rsidR="005665E1" w:rsidRPr="005665E1" w:rsidRDefault="005665E1" w:rsidP="005665E1">
            <w:pPr>
              <w:spacing w:after="0"/>
              <w:ind w:left="458" w:hangingChars="190" w:hanging="458"/>
              <w:rPr>
                <w:rFonts w:ascii="Times New Roman" w:eastAsia="Times New Roman" w:hAnsi="Times New Roman" w:cs="Times New Roman"/>
                <w:b/>
                <w:sz w:val="24"/>
                <w:szCs w:val="24"/>
              </w:rPr>
            </w:pPr>
            <w:r w:rsidRPr="005665E1">
              <w:rPr>
                <w:rFonts w:ascii="Times New Roman" w:eastAsia="Times New Roman" w:hAnsi="Times New Roman" w:cs="Times New Roman"/>
                <w:b/>
                <w:sz w:val="24"/>
                <w:szCs w:val="24"/>
              </w:rPr>
              <w:t xml:space="preserve">           ____________________</w:t>
            </w:r>
          </w:p>
          <w:p w:rsidR="005665E1" w:rsidRPr="005665E1" w:rsidRDefault="005665E1" w:rsidP="005665E1">
            <w:pPr>
              <w:spacing w:after="0"/>
              <w:ind w:left="458" w:hangingChars="190" w:hanging="458"/>
              <w:rPr>
                <w:rFonts w:ascii="Times New Roman" w:eastAsia="Times New Roman" w:hAnsi="Times New Roman" w:cs="Times New Roman"/>
                <w:b/>
                <w:sz w:val="24"/>
                <w:szCs w:val="24"/>
              </w:rPr>
            </w:pPr>
            <w:r w:rsidRPr="005665E1">
              <w:rPr>
                <w:rFonts w:ascii="Times New Roman" w:eastAsia="Times New Roman" w:hAnsi="Times New Roman" w:cs="Times New Roman"/>
                <w:b/>
                <w:sz w:val="24"/>
                <w:szCs w:val="24"/>
              </w:rPr>
              <w:t xml:space="preserve">          М.П.</w:t>
            </w:r>
          </w:p>
          <w:p w:rsidR="005665E1" w:rsidRPr="005665E1" w:rsidRDefault="005665E1" w:rsidP="005665E1">
            <w:pPr>
              <w:spacing w:after="0"/>
              <w:ind w:left="456" w:hangingChars="190" w:hanging="456"/>
              <w:rPr>
                <w:rFonts w:ascii="Times New Roman" w:eastAsia="Times New Roman" w:hAnsi="Times New Roman" w:cs="Times New Roman"/>
                <w:b/>
                <w:sz w:val="24"/>
                <w:szCs w:val="24"/>
              </w:rPr>
            </w:pPr>
            <w:r w:rsidRPr="005665E1">
              <w:rPr>
                <w:rFonts w:ascii="Times New Roman" w:eastAsia="Times New Roman" w:hAnsi="Times New Roman" w:cs="Times New Roman"/>
                <w:sz w:val="24"/>
                <w:szCs w:val="24"/>
              </w:rPr>
              <w:t xml:space="preserve">          «___»______________2015г.</w:t>
            </w:r>
          </w:p>
        </w:tc>
      </w:tr>
    </w:tbl>
    <w:p w:rsidR="005665E1" w:rsidRPr="00AC352D" w:rsidRDefault="005665E1" w:rsidP="00AC352D">
      <w:pPr>
        <w:spacing w:before="20" w:after="20"/>
        <w:ind w:left="567"/>
        <w:jc w:val="both"/>
        <w:rPr>
          <w:rFonts w:ascii="Times New Roman" w:eastAsia="Times New Roman" w:hAnsi="Times New Roman" w:cs="Times New Roman"/>
          <w:sz w:val="24"/>
          <w:szCs w:val="24"/>
        </w:rPr>
      </w:pPr>
      <w:bookmarkStart w:id="6" w:name="_GoBack"/>
      <w:bookmarkEnd w:id="6"/>
    </w:p>
    <w:sectPr w:rsidR="005665E1" w:rsidRPr="00AC352D" w:rsidSect="005004CC">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6340" w:rsidRDefault="00D26340" w:rsidP="002C63A6">
      <w:pPr>
        <w:spacing w:after="0"/>
      </w:pPr>
      <w:r>
        <w:separator/>
      </w:r>
    </w:p>
  </w:endnote>
  <w:endnote w:type="continuationSeparator" w:id="0">
    <w:p w:rsidR="00D26340" w:rsidRDefault="00D26340" w:rsidP="002C63A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6340" w:rsidRDefault="00D26340" w:rsidP="002C63A6">
      <w:pPr>
        <w:spacing w:after="0"/>
      </w:pPr>
      <w:r>
        <w:separator/>
      </w:r>
    </w:p>
  </w:footnote>
  <w:footnote w:type="continuationSeparator" w:id="0">
    <w:p w:rsidR="00D26340" w:rsidRDefault="00D26340" w:rsidP="002C63A6">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rsidR="00D26340" w:rsidRDefault="00D26340">
        <w:pPr>
          <w:pStyle w:val="a9"/>
          <w:jc w:val="right"/>
        </w:pPr>
        <w:r w:rsidRPr="00720B2D">
          <w:rPr>
            <w:rFonts w:ascii="Times New Roman" w:hAnsi="Times New Roman" w:cs="Times New Roman"/>
          </w:rPr>
          <w:t xml:space="preserve">Страница </w:t>
        </w:r>
        <w:r w:rsidRPr="00720B2D">
          <w:rPr>
            <w:rFonts w:ascii="Times New Roman" w:hAnsi="Times New Roman" w:cs="Times New Roman"/>
            <w:b/>
          </w:rPr>
          <w:fldChar w:fldCharType="begin"/>
        </w:r>
        <w:r w:rsidRPr="00720B2D">
          <w:rPr>
            <w:rFonts w:ascii="Times New Roman" w:hAnsi="Times New Roman" w:cs="Times New Roman"/>
            <w:b/>
          </w:rPr>
          <w:instrText>PAGE</w:instrText>
        </w:r>
        <w:r w:rsidRPr="00720B2D">
          <w:rPr>
            <w:rFonts w:ascii="Times New Roman" w:hAnsi="Times New Roman" w:cs="Times New Roman"/>
            <w:b/>
          </w:rPr>
          <w:fldChar w:fldCharType="separate"/>
        </w:r>
        <w:r w:rsidR="005665E1">
          <w:rPr>
            <w:rFonts w:ascii="Times New Roman" w:hAnsi="Times New Roman" w:cs="Times New Roman"/>
            <w:b/>
            <w:noProof/>
          </w:rPr>
          <w:t>25</w:t>
        </w:r>
        <w:r w:rsidRPr="00720B2D">
          <w:rPr>
            <w:rFonts w:ascii="Times New Roman" w:hAnsi="Times New Roman" w:cs="Times New Roman"/>
            <w:b/>
          </w:rPr>
          <w:fldChar w:fldCharType="end"/>
        </w:r>
        <w:r w:rsidRPr="00720B2D">
          <w:rPr>
            <w:rFonts w:ascii="Times New Roman" w:hAnsi="Times New Roman" w:cs="Times New Roman"/>
          </w:rPr>
          <w:t xml:space="preserve"> из </w:t>
        </w:r>
        <w:r w:rsidRPr="00720B2D">
          <w:rPr>
            <w:rFonts w:ascii="Times New Roman" w:hAnsi="Times New Roman" w:cs="Times New Roman"/>
            <w:b/>
          </w:rPr>
          <w:fldChar w:fldCharType="begin"/>
        </w:r>
        <w:r w:rsidRPr="00720B2D">
          <w:rPr>
            <w:rFonts w:ascii="Times New Roman" w:hAnsi="Times New Roman" w:cs="Times New Roman"/>
            <w:b/>
          </w:rPr>
          <w:instrText>NUMPAGES</w:instrText>
        </w:r>
        <w:r w:rsidRPr="00720B2D">
          <w:rPr>
            <w:rFonts w:ascii="Times New Roman" w:hAnsi="Times New Roman" w:cs="Times New Roman"/>
            <w:b/>
          </w:rPr>
          <w:fldChar w:fldCharType="separate"/>
        </w:r>
        <w:r w:rsidR="005665E1">
          <w:rPr>
            <w:rFonts w:ascii="Times New Roman" w:hAnsi="Times New Roman" w:cs="Times New Roman"/>
            <w:b/>
            <w:noProof/>
          </w:rPr>
          <w:t>26</w:t>
        </w:r>
        <w:r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rsidR="00D26340" w:rsidRDefault="00D26340" w:rsidP="00B01430">
                <w:pPr>
                  <w:pStyle w:val="a9"/>
                  <w:jc w:val="center"/>
                </w:pPr>
                <w:r>
                  <w:rPr>
                    <w:rFonts w:ascii="Times New Roman" w:hAnsi="Times New Roman" w:cs="Times New Roman"/>
                    <w:sz w:val="24"/>
                    <w:szCs w:val="24"/>
                  </w:rPr>
                  <w:t xml:space="preserve">Договор№                     </w:t>
                </w:r>
                <w:r w:rsidRPr="00CD69B6">
                  <w:rPr>
                    <w:rFonts w:ascii="Times New Roman" w:hAnsi="Times New Roman" w:cs="Times New Roman"/>
                    <w:sz w:val="24"/>
                    <w:szCs w:val="24"/>
                  </w:rPr>
                  <w:t xml:space="preserve">   от</w:t>
                </w:r>
                <w:r>
                  <w:rPr>
                    <w:rFonts w:ascii="Times New Roman" w:hAnsi="Times New Roman" w:cs="Times New Roman"/>
                    <w:sz w:val="24"/>
                    <w:szCs w:val="24"/>
                  </w:rPr>
                  <w:t xml:space="preserve">               2015</w:t>
                </w:r>
                <w:r w:rsidRPr="00CD69B6">
                  <w:rPr>
                    <w:rFonts w:ascii="Times New Roman" w:hAnsi="Times New Roman" w:cs="Times New Roman"/>
                    <w:sz w:val="24"/>
                    <w:szCs w:val="24"/>
                  </w:rPr>
                  <w:t>г.</w:t>
                </w:r>
              </w:p>
            </w:sdtContent>
          </w:sdt>
          <w:p w:rsidR="00D26340" w:rsidRPr="00720B2D" w:rsidRDefault="005665E1" w:rsidP="002B3C35">
            <w:pPr>
              <w:pStyle w:val="a9"/>
              <w:jc w:val="center"/>
              <w:rPr>
                <w:rFonts w:ascii="Times New Roman" w:hAnsi="Times New Roman" w:cs="Times New Roman"/>
                <w:sz w:val="24"/>
                <w:szCs w:val="24"/>
              </w:rPr>
            </w:pPr>
          </w:p>
        </w:sdtContent>
      </w:sd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696B767A"/>
    <w:multiLevelType w:val="hybridMultilevel"/>
    <w:tmpl w:val="D0142FC4"/>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proofState w:spelling="clean" w:grammar="clean"/>
  <w:documentProtection w:edit="forms" w:enforcement="0"/>
  <w:defaultTabStop w:val="708"/>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2"/>
  </w:compat>
  <w:rsids>
    <w:rsidRoot w:val="00502784"/>
    <w:rsid w:val="00003AC0"/>
    <w:rsid w:val="0002566B"/>
    <w:rsid w:val="000322FB"/>
    <w:rsid w:val="0003493A"/>
    <w:rsid w:val="000419E8"/>
    <w:rsid w:val="00052410"/>
    <w:rsid w:val="00054800"/>
    <w:rsid w:val="000562CB"/>
    <w:rsid w:val="0006167A"/>
    <w:rsid w:val="00070C56"/>
    <w:rsid w:val="0007350B"/>
    <w:rsid w:val="00082376"/>
    <w:rsid w:val="0008312F"/>
    <w:rsid w:val="00084870"/>
    <w:rsid w:val="00096E9E"/>
    <w:rsid w:val="000A2FD8"/>
    <w:rsid w:val="000B5071"/>
    <w:rsid w:val="000B606C"/>
    <w:rsid w:val="000C3594"/>
    <w:rsid w:val="000D2CB1"/>
    <w:rsid w:val="000D610F"/>
    <w:rsid w:val="00103FF1"/>
    <w:rsid w:val="00105BEE"/>
    <w:rsid w:val="00125F1C"/>
    <w:rsid w:val="00136E41"/>
    <w:rsid w:val="001436ED"/>
    <w:rsid w:val="00144B9E"/>
    <w:rsid w:val="00163EB4"/>
    <w:rsid w:val="00170CC4"/>
    <w:rsid w:val="00175242"/>
    <w:rsid w:val="001760FF"/>
    <w:rsid w:val="00177067"/>
    <w:rsid w:val="00177805"/>
    <w:rsid w:val="00181368"/>
    <w:rsid w:val="0019201A"/>
    <w:rsid w:val="001942EC"/>
    <w:rsid w:val="001A3628"/>
    <w:rsid w:val="001A50B9"/>
    <w:rsid w:val="001B56B1"/>
    <w:rsid w:val="001C77E0"/>
    <w:rsid w:val="001C7C2C"/>
    <w:rsid w:val="001D5288"/>
    <w:rsid w:val="001E07A2"/>
    <w:rsid w:val="001E24F1"/>
    <w:rsid w:val="001E3250"/>
    <w:rsid w:val="001F4AA4"/>
    <w:rsid w:val="00202D06"/>
    <w:rsid w:val="00210B7E"/>
    <w:rsid w:val="002142A2"/>
    <w:rsid w:val="002206E9"/>
    <w:rsid w:val="00234B14"/>
    <w:rsid w:val="0023537D"/>
    <w:rsid w:val="00236340"/>
    <w:rsid w:val="00252958"/>
    <w:rsid w:val="00260E57"/>
    <w:rsid w:val="002649E4"/>
    <w:rsid w:val="002661A4"/>
    <w:rsid w:val="002665AC"/>
    <w:rsid w:val="002677AA"/>
    <w:rsid w:val="00272664"/>
    <w:rsid w:val="0027456A"/>
    <w:rsid w:val="00276335"/>
    <w:rsid w:val="00276D76"/>
    <w:rsid w:val="00277DBA"/>
    <w:rsid w:val="00277F09"/>
    <w:rsid w:val="002873EB"/>
    <w:rsid w:val="002929AA"/>
    <w:rsid w:val="00293C6D"/>
    <w:rsid w:val="002940FD"/>
    <w:rsid w:val="002A59B4"/>
    <w:rsid w:val="002B3C35"/>
    <w:rsid w:val="002B4565"/>
    <w:rsid w:val="002C4AD1"/>
    <w:rsid w:val="002C63A6"/>
    <w:rsid w:val="002D03AB"/>
    <w:rsid w:val="002D04DA"/>
    <w:rsid w:val="002D17A5"/>
    <w:rsid w:val="002D582E"/>
    <w:rsid w:val="002D5EDE"/>
    <w:rsid w:val="002F37B6"/>
    <w:rsid w:val="003003EC"/>
    <w:rsid w:val="00302004"/>
    <w:rsid w:val="0030784C"/>
    <w:rsid w:val="003131BD"/>
    <w:rsid w:val="00316A9F"/>
    <w:rsid w:val="003356A4"/>
    <w:rsid w:val="0033576E"/>
    <w:rsid w:val="00344367"/>
    <w:rsid w:val="0034748B"/>
    <w:rsid w:val="00347EA4"/>
    <w:rsid w:val="00364885"/>
    <w:rsid w:val="00385DAC"/>
    <w:rsid w:val="00395232"/>
    <w:rsid w:val="003A5279"/>
    <w:rsid w:val="003B0DCB"/>
    <w:rsid w:val="003B166A"/>
    <w:rsid w:val="003B38AB"/>
    <w:rsid w:val="003B52A4"/>
    <w:rsid w:val="003B77FE"/>
    <w:rsid w:val="003D107E"/>
    <w:rsid w:val="003D379F"/>
    <w:rsid w:val="003D6954"/>
    <w:rsid w:val="003F18DC"/>
    <w:rsid w:val="003F7DDE"/>
    <w:rsid w:val="00405549"/>
    <w:rsid w:val="00412271"/>
    <w:rsid w:val="004149B2"/>
    <w:rsid w:val="00420616"/>
    <w:rsid w:val="00420860"/>
    <w:rsid w:val="004263A7"/>
    <w:rsid w:val="00444524"/>
    <w:rsid w:val="004513E0"/>
    <w:rsid w:val="00452B35"/>
    <w:rsid w:val="00463F9F"/>
    <w:rsid w:val="00473815"/>
    <w:rsid w:val="00483E5A"/>
    <w:rsid w:val="00490855"/>
    <w:rsid w:val="00493DFD"/>
    <w:rsid w:val="00495053"/>
    <w:rsid w:val="004A327C"/>
    <w:rsid w:val="004A6194"/>
    <w:rsid w:val="004A7F93"/>
    <w:rsid w:val="004C1744"/>
    <w:rsid w:val="004C1DDF"/>
    <w:rsid w:val="004D1CE8"/>
    <w:rsid w:val="004D3655"/>
    <w:rsid w:val="004D448F"/>
    <w:rsid w:val="004E0BEA"/>
    <w:rsid w:val="004E1ADD"/>
    <w:rsid w:val="004E2D97"/>
    <w:rsid w:val="004E3B8E"/>
    <w:rsid w:val="004E4B80"/>
    <w:rsid w:val="005004CC"/>
    <w:rsid w:val="00502784"/>
    <w:rsid w:val="00504D0B"/>
    <w:rsid w:val="00516C91"/>
    <w:rsid w:val="0052234B"/>
    <w:rsid w:val="00542A21"/>
    <w:rsid w:val="00542EFC"/>
    <w:rsid w:val="00553BFF"/>
    <w:rsid w:val="00565F23"/>
    <w:rsid w:val="005665E1"/>
    <w:rsid w:val="00572DBC"/>
    <w:rsid w:val="00575BD8"/>
    <w:rsid w:val="00577C74"/>
    <w:rsid w:val="005913EB"/>
    <w:rsid w:val="005A0EC5"/>
    <w:rsid w:val="005A17FA"/>
    <w:rsid w:val="005A55A4"/>
    <w:rsid w:val="005A6ED0"/>
    <w:rsid w:val="005B354B"/>
    <w:rsid w:val="005B37D1"/>
    <w:rsid w:val="005B3A0D"/>
    <w:rsid w:val="005C4AB6"/>
    <w:rsid w:val="005D07B4"/>
    <w:rsid w:val="005F505A"/>
    <w:rsid w:val="00603BAE"/>
    <w:rsid w:val="006264C3"/>
    <w:rsid w:val="006343F1"/>
    <w:rsid w:val="00634C94"/>
    <w:rsid w:val="00635F9E"/>
    <w:rsid w:val="0064076D"/>
    <w:rsid w:val="006574AF"/>
    <w:rsid w:val="00661106"/>
    <w:rsid w:val="00667692"/>
    <w:rsid w:val="006711B7"/>
    <w:rsid w:val="00671209"/>
    <w:rsid w:val="00687263"/>
    <w:rsid w:val="006A012A"/>
    <w:rsid w:val="006B33EC"/>
    <w:rsid w:val="006B355A"/>
    <w:rsid w:val="006B4FD0"/>
    <w:rsid w:val="006B5D2C"/>
    <w:rsid w:val="006C1A57"/>
    <w:rsid w:val="006C437E"/>
    <w:rsid w:val="006C58EA"/>
    <w:rsid w:val="006C59F0"/>
    <w:rsid w:val="006D0B92"/>
    <w:rsid w:val="006E5FA2"/>
    <w:rsid w:val="00720B2D"/>
    <w:rsid w:val="0073078F"/>
    <w:rsid w:val="00745012"/>
    <w:rsid w:val="00747D08"/>
    <w:rsid w:val="00760AAE"/>
    <w:rsid w:val="00785486"/>
    <w:rsid w:val="00786634"/>
    <w:rsid w:val="00794E86"/>
    <w:rsid w:val="0079785F"/>
    <w:rsid w:val="007A2258"/>
    <w:rsid w:val="007C6AB9"/>
    <w:rsid w:val="007D408D"/>
    <w:rsid w:val="007F52DE"/>
    <w:rsid w:val="007F7613"/>
    <w:rsid w:val="0080263E"/>
    <w:rsid w:val="00805DAB"/>
    <w:rsid w:val="00811457"/>
    <w:rsid w:val="00817E42"/>
    <w:rsid w:val="00824A94"/>
    <w:rsid w:val="00833948"/>
    <w:rsid w:val="00835D59"/>
    <w:rsid w:val="008370CD"/>
    <w:rsid w:val="00842A64"/>
    <w:rsid w:val="0084642C"/>
    <w:rsid w:val="00846AD2"/>
    <w:rsid w:val="00850D05"/>
    <w:rsid w:val="00852DF1"/>
    <w:rsid w:val="00883A3A"/>
    <w:rsid w:val="00894EE2"/>
    <w:rsid w:val="008A3939"/>
    <w:rsid w:val="008B10B5"/>
    <w:rsid w:val="008B1E3D"/>
    <w:rsid w:val="008C6C85"/>
    <w:rsid w:val="008C6FC6"/>
    <w:rsid w:val="008F0519"/>
    <w:rsid w:val="008F203E"/>
    <w:rsid w:val="008F32D8"/>
    <w:rsid w:val="00900CE7"/>
    <w:rsid w:val="00901529"/>
    <w:rsid w:val="00901A35"/>
    <w:rsid w:val="00912F83"/>
    <w:rsid w:val="00913630"/>
    <w:rsid w:val="009257F8"/>
    <w:rsid w:val="00925862"/>
    <w:rsid w:val="00926F84"/>
    <w:rsid w:val="00931834"/>
    <w:rsid w:val="00933419"/>
    <w:rsid w:val="00933A60"/>
    <w:rsid w:val="009545B7"/>
    <w:rsid w:val="0096229C"/>
    <w:rsid w:val="0097316A"/>
    <w:rsid w:val="00992D39"/>
    <w:rsid w:val="00994866"/>
    <w:rsid w:val="009A0C8A"/>
    <w:rsid w:val="009A3560"/>
    <w:rsid w:val="009A3B07"/>
    <w:rsid w:val="009A5650"/>
    <w:rsid w:val="009A772E"/>
    <w:rsid w:val="009B145E"/>
    <w:rsid w:val="009E7C18"/>
    <w:rsid w:val="00A06824"/>
    <w:rsid w:val="00A15A73"/>
    <w:rsid w:val="00A177D5"/>
    <w:rsid w:val="00A32495"/>
    <w:rsid w:val="00A32AD2"/>
    <w:rsid w:val="00A50C0A"/>
    <w:rsid w:val="00A514EF"/>
    <w:rsid w:val="00A52241"/>
    <w:rsid w:val="00A60677"/>
    <w:rsid w:val="00A60E4E"/>
    <w:rsid w:val="00A61666"/>
    <w:rsid w:val="00A71730"/>
    <w:rsid w:val="00A74196"/>
    <w:rsid w:val="00A754C2"/>
    <w:rsid w:val="00A80EB3"/>
    <w:rsid w:val="00A874DD"/>
    <w:rsid w:val="00AA2D13"/>
    <w:rsid w:val="00AA5ECE"/>
    <w:rsid w:val="00AB0B34"/>
    <w:rsid w:val="00AC352D"/>
    <w:rsid w:val="00AC470C"/>
    <w:rsid w:val="00AC4CCB"/>
    <w:rsid w:val="00AC5597"/>
    <w:rsid w:val="00AD1112"/>
    <w:rsid w:val="00AE43F6"/>
    <w:rsid w:val="00AE53A8"/>
    <w:rsid w:val="00AF0E1B"/>
    <w:rsid w:val="00AF6EFC"/>
    <w:rsid w:val="00B0125A"/>
    <w:rsid w:val="00B01430"/>
    <w:rsid w:val="00B21AF7"/>
    <w:rsid w:val="00B359CF"/>
    <w:rsid w:val="00B37DDF"/>
    <w:rsid w:val="00B4109A"/>
    <w:rsid w:val="00B4525A"/>
    <w:rsid w:val="00B458F9"/>
    <w:rsid w:val="00B515AA"/>
    <w:rsid w:val="00B53049"/>
    <w:rsid w:val="00B611AE"/>
    <w:rsid w:val="00B61735"/>
    <w:rsid w:val="00B70556"/>
    <w:rsid w:val="00B723E8"/>
    <w:rsid w:val="00B74C2E"/>
    <w:rsid w:val="00B7743D"/>
    <w:rsid w:val="00B8785F"/>
    <w:rsid w:val="00B90B64"/>
    <w:rsid w:val="00B9233A"/>
    <w:rsid w:val="00B955DE"/>
    <w:rsid w:val="00BA2F93"/>
    <w:rsid w:val="00BB06D6"/>
    <w:rsid w:val="00BB0CCA"/>
    <w:rsid w:val="00BB0DFD"/>
    <w:rsid w:val="00BB5C24"/>
    <w:rsid w:val="00BC0BA3"/>
    <w:rsid w:val="00BC0E58"/>
    <w:rsid w:val="00BC3FDD"/>
    <w:rsid w:val="00BC6713"/>
    <w:rsid w:val="00BC7F82"/>
    <w:rsid w:val="00BD38A6"/>
    <w:rsid w:val="00BD4D2A"/>
    <w:rsid w:val="00BE27AB"/>
    <w:rsid w:val="00BE33F0"/>
    <w:rsid w:val="00BE4F6C"/>
    <w:rsid w:val="00C00D49"/>
    <w:rsid w:val="00C0142F"/>
    <w:rsid w:val="00C13FE4"/>
    <w:rsid w:val="00C24A30"/>
    <w:rsid w:val="00C31C6A"/>
    <w:rsid w:val="00C31F5B"/>
    <w:rsid w:val="00C34ECD"/>
    <w:rsid w:val="00C4433D"/>
    <w:rsid w:val="00C56426"/>
    <w:rsid w:val="00C57B42"/>
    <w:rsid w:val="00C63050"/>
    <w:rsid w:val="00C662DD"/>
    <w:rsid w:val="00C72316"/>
    <w:rsid w:val="00C87319"/>
    <w:rsid w:val="00C878AD"/>
    <w:rsid w:val="00C90F29"/>
    <w:rsid w:val="00C9162A"/>
    <w:rsid w:val="00CA271F"/>
    <w:rsid w:val="00CA2DA7"/>
    <w:rsid w:val="00CA6394"/>
    <w:rsid w:val="00CB59BF"/>
    <w:rsid w:val="00CB70A6"/>
    <w:rsid w:val="00CC34DB"/>
    <w:rsid w:val="00CD69B6"/>
    <w:rsid w:val="00CE017E"/>
    <w:rsid w:val="00CF10D2"/>
    <w:rsid w:val="00CF1C21"/>
    <w:rsid w:val="00CF2473"/>
    <w:rsid w:val="00D04433"/>
    <w:rsid w:val="00D057F6"/>
    <w:rsid w:val="00D05E10"/>
    <w:rsid w:val="00D05E1B"/>
    <w:rsid w:val="00D05F25"/>
    <w:rsid w:val="00D10CC1"/>
    <w:rsid w:val="00D16A7F"/>
    <w:rsid w:val="00D26340"/>
    <w:rsid w:val="00D33751"/>
    <w:rsid w:val="00D4100F"/>
    <w:rsid w:val="00D55114"/>
    <w:rsid w:val="00D63DBF"/>
    <w:rsid w:val="00D75E30"/>
    <w:rsid w:val="00D84481"/>
    <w:rsid w:val="00D84D94"/>
    <w:rsid w:val="00D90370"/>
    <w:rsid w:val="00D941ED"/>
    <w:rsid w:val="00DA3D4F"/>
    <w:rsid w:val="00DB4945"/>
    <w:rsid w:val="00DC5D6E"/>
    <w:rsid w:val="00DD10FF"/>
    <w:rsid w:val="00DD23C6"/>
    <w:rsid w:val="00DD3285"/>
    <w:rsid w:val="00DD4D36"/>
    <w:rsid w:val="00DD63C4"/>
    <w:rsid w:val="00DD64FA"/>
    <w:rsid w:val="00DF0C22"/>
    <w:rsid w:val="00DF5FDD"/>
    <w:rsid w:val="00E023E1"/>
    <w:rsid w:val="00E046AB"/>
    <w:rsid w:val="00E050BD"/>
    <w:rsid w:val="00E05900"/>
    <w:rsid w:val="00E07BA0"/>
    <w:rsid w:val="00E31E21"/>
    <w:rsid w:val="00E407AC"/>
    <w:rsid w:val="00E41A7D"/>
    <w:rsid w:val="00E42997"/>
    <w:rsid w:val="00E50D70"/>
    <w:rsid w:val="00E76FB8"/>
    <w:rsid w:val="00E93011"/>
    <w:rsid w:val="00E964C0"/>
    <w:rsid w:val="00E96EBA"/>
    <w:rsid w:val="00EA7052"/>
    <w:rsid w:val="00EB302B"/>
    <w:rsid w:val="00EB3E68"/>
    <w:rsid w:val="00EB693E"/>
    <w:rsid w:val="00EC51A0"/>
    <w:rsid w:val="00EC7202"/>
    <w:rsid w:val="00EC79ED"/>
    <w:rsid w:val="00ED0CDE"/>
    <w:rsid w:val="00ED603D"/>
    <w:rsid w:val="00EE4553"/>
    <w:rsid w:val="00EE641A"/>
    <w:rsid w:val="00EF4D05"/>
    <w:rsid w:val="00EF732B"/>
    <w:rsid w:val="00F00AFE"/>
    <w:rsid w:val="00F026FC"/>
    <w:rsid w:val="00F14AF0"/>
    <w:rsid w:val="00F17BDE"/>
    <w:rsid w:val="00F235C9"/>
    <w:rsid w:val="00F357CB"/>
    <w:rsid w:val="00F43819"/>
    <w:rsid w:val="00F61F15"/>
    <w:rsid w:val="00F64D3F"/>
    <w:rsid w:val="00F65CCA"/>
    <w:rsid w:val="00F65D26"/>
    <w:rsid w:val="00F70FD7"/>
    <w:rsid w:val="00F772F1"/>
    <w:rsid w:val="00F8439C"/>
    <w:rsid w:val="00F867E3"/>
    <w:rsid w:val="00F917C8"/>
    <w:rsid w:val="00F95842"/>
    <w:rsid w:val="00FA583A"/>
    <w:rsid w:val="00FB3F98"/>
    <w:rsid w:val="00FE3D09"/>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33E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jc w:val="both"/>
    </w:pPr>
    <w:rPr>
      <w:rFonts w:ascii="Times New Roman" w:eastAsia="Times New Roman" w:hAnsi="Times New Roman" w:cs="Times New Roman"/>
      <w:sz w:val="24"/>
      <w:szCs w:val="24"/>
    </w:rPr>
  </w:style>
  <w:style w:type="paragraph" w:customStyle="1" w:styleId="-1">
    <w:name w:val="Контракт-подпункт"/>
    <w:basedOn w:val="a"/>
    <w:link w:val="-4"/>
    <w:uiPriority w:val="99"/>
    <w:rsid w:val="00202D06"/>
    <w:pPr>
      <w:numPr>
        <w:ilvl w:val="2"/>
        <w:numId w:val="1"/>
      </w:numPr>
      <w:spacing w:after="0"/>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unhideWhenUsed/>
    <w:rsid w:val="002C63A6"/>
    <w:pPr>
      <w:tabs>
        <w:tab w:val="center" w:pos="4677"/>
        <w:tab w:val="right" w:pos="9355"/>
      </w:tabs>
      <w:spacing w:after="0"/>
    </w:pPr>
  </w:style>
  <w:style w:type="character" w:customStyle="1" w:styleId="ac">
    <w:name w:val="Нижний колонтитул Знак"/>
    <w:basedOn w:val="a0"/>
    <w:link w:val="ab"/>
    <w:uiPriority w:val="99"/>
    <w:rsid w:val="002C63A6"/>
  </w:style>
  <w:style w:type="paragraph" w:customStyle="1" w:styleId="ad">
    <w:name w:val="Таблица шапка"/>
    <w:basedOn w:val="a"/>
    <w:uiPriority w:val="99"/>
    <w:rsid w:val="005B3A0D"/>
    <w:pPr>
      <w:keepNext/>
      <w:spacing w:before="40" w:after="40"/>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59"/>
    <w:rsid w:val="00096E9E"/>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1"/>
    <w:next w:val="af2"/>
    <w:uiPriority w:val="99"/>
    <w:rsid w:val="00AC352D"/>
    <w:pPr>
      <w:spacing w:after="0"/>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
    <w:name w:val="Контракт-подпункт Знак"/>
    <w:basedOn w:val="a0"/>
    <w:link w:val="-1"/>
    <w:uiPriority w:val="99"/>
    <w:rsid w:val="00163EB4"/>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59"/>
    <w:rsid w:val="00096E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1"/>
    <w:next w:val="af2"/>
    <w:uiPriority w:val="99"/>
    <w:rsid w:val="00AC352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
      <w:docPartPr>
        <w:name w:val="C761B67D26234D0BB55AFD5AFA82667D"/>
        <w:category>
          <w:name w:val="Общие"/>
          <w:gallery w:val="placeholder"/>
        </w:category>
        <w:types>
          <w:type w:val="bbPlcHdr"/>
        </w:types>
        <w:behaviors>
          <w:behavior w:val="content"/>
        </w:behaviors>
        <w:guid w:val="{9258264A-1EC3-4010-A74A-6A92C32F5ADD}"/>
      </w:docPartPr>
      <w:docPartBody>
        <w:p w:rsidR="00AD62C4" w:rsidRDefault="00AD62C4" w:rsidP="00AD62C4">
          <w:pPr>
            <w:pStyle w:val="C761B67D26234D0BB55AFD5AFA82667D"/>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046FB"/>
    <w:rsid w:val="00036A48"/>
    <w:rsid w:val="0009168C"/>
    <w:rsid w:val="001943D0"/>
    <w:rsid w:val="001B4118"/>
    <w:rsid w:val="001C4F0C"/>
    <w:rsid w:val="001E25BE"/>
    <w:rsid w:val="002157BF"/>
    <w:rsid w:val="00223C41"/>
    <w:rsid w:val="002803A3"/>
    <w:rsid w:val="002A2ED3"/>
    <w:rsid w:val="002D3DCD"/>
    <w:rsid w:val="002D47F6"/>
    <w:rsid w:val="003A3256"/>
    <w:rsid w:val="00471102"/>
    <w:rsid w:val="00480D31"/>
    <w:rsid w:val="004E2B34"/>
    <w:rsid w:val="004F2EC7"/>
    <w:rsid w:val="00527868"/>
    <w:rsid w:val="005544D1"/>
    <w:rsid w:val="005C0122"/>
    <w:rsid w:val="005C5F25"/>
    <w:rsid w:val="0061152A"/>
    <w:rsid w:val="00630BD3"/>
    <w:rsid w:val="00660B13"/>
    <w:rsid w:val="007901CE"/>
    <w:rsid w:val="007C3AC7"/>
    <w:rsid w:val="007E2807"/>
    <w:rsid w:val="008317DB"/>
    <w:rsid w:val="008500B1"/>
    <w:rsid w:val="009165AD"/>
    <w:rsid w:val="009822D3"/>
    <w:rsid w:val="009C606D"/>
    <w:rsid w:val="00A66695"/>
    <w:rsid w:val="00A87322"/>
    <w:rsid w:val="00AA3E86"/>
    <w:rsid w:val="00AB05DC"/>
    <w:rsid w:val="00AD62C4"/>
    <w:rsid w:val="00B15AA7"/>
    <w:rsid w:val="00C27588"/>
    <w:rsid w:val="00C31685"/>
    <w:rsid w:val="00CE3142"/>
    <w:rsid w:val="00D3714B"/>
    <w:rsid w:val="00D62B30"/>
    <w:rsid w:val="00DA772B"/>
    <w:rsid w:val="00E06761"/>
    <w:rsid w:val="00EA68F4"/>
    <w:rsid w:val="00EE3D08"/>
    <w:rsid w:val="00EF612E"/>
    <w:rsid w:val="00F4690F"/>
    <w:rsid w:val="00F64B7C"/>
    <w:rsid w:val="00FC2C14"/>
    <w:rsid w:val="00FD41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AD62C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C761B67D26234D0BB55AFD5AFA82667D">
    <w:name w:val="C761B67D26234D0BB55AFD5AFA82667D"/>
    <w:rsid w:val="00AD62C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DEA302-ABCD-404E-920E-E7BF0F67DFBB}">
  <ds:schemaRefs>
    <ds:schemaRef ds:uri="http://schemas.microsoft.com/office/2006/metadata/properties"/>
  </ds:schemaRefs>
</ds:datastoreItem>
</file>

<file path=customXml/itemProps2.xml><?xml version="1.0" encoding="utf-8"?>
<ds:datastoreItem xmlns:ds="http://schemas.openxmlformats.org/officeDocument/2006/customXml" ds:itemID="{2345D207-D7BA-443D-913C-3A39FDAD7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2E9B6704-9768-4DD6-A03F-1C4792AE8A87}">
  <ds:schemaRefs>
    <ds:schemaRef ds:uri="http://schemas.microsoft.com/sharepoint/v3/contenttype/forms"/>
  </ds:schemaRefs>
</ds:datastoreItem>
</file>

<file path=customXml/itemProps4.xml><?xml version="1.0" encoding="utf-8"?>
<ds:datastoreItem xmlns:ds="http://schemas.openxmlformats.org/officeDocument/2006/customXml" ds:itemID="{E44799F5-2528-4565-BE6F-4F7C7A8437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26</Pages>
  <Words>9062</Words>
  <Characters>51660</Characters>
  <Application>Microsoft Office Word</Application>
  <DocSecurity>0</DocSecurity>
  <Lines>430</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Зубова Наталья Васильевна</cp:lastModifiedBy>
  <cp:revision>58</cp:revision>
  <cp:lastPrinted>2015-06-04T12:04:00Z</cp:lastPrinted>
  <dcterms:created xsi:type="dcterms:W3CDTF">2015-04-16T14:13:00Z</dcterms:created>
  <dcterms:modified xsi:type="dcterms:W3CDTF">2015-08-31T09:59:00Z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