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1C4E86" w:rsidRPr="001C4E86">
        <w:rPr>
          <w:b/>
          <w:sz w:val="28"/>
          <w:szCs w:val="28"/>
          <w:lang w:val="ru-RU"/>
        </w:rPr>
        <w:t>поставку автозапчастей, шин, дисков для нужд Саратовского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B94555" w:rsidRDefault="0084041D" w:rsidP="00B94555">
      <w:pPr>
        <w:jc w:val="center"/>
      </w:pPr>
    </w:p>
    <w:p w:rsidR="00B94555" w:rsidRPr="00B94555" w:rsidRDefault="00B94555" w:rsidP="00B94555">
      <w:pPr>
        <w:jc w:val="center"/>
        <w:outlineLvl w:val="0"/>
      </w:pPr>
      <w:r w:rsidRPr="00B94555">
        <w:t>СОДЕРЖАНИЕ</w:t>
      </w:r>
    </w:p>
    <w:p w:rsidR="00B94555" w:rsidRPr="00B94555" w:rsidRDefault="00B94555" w:rsidP="00B94555">
      <w:pPr>
        <w:jc w:val="center"/>
      </w:pPr>
    </w:p>
    <w:p w:rsidR="00B94555" w:rsidRPr="00B94555" w:rsidRDefault="00B94555" w:rsidP="00B94555">
      <w:pPr>
        <w:outlineLvl w:val="0"/>
      </w:pPr>
      <w:r w:rsidRPr="00B94555">
        <w:t>РАЗДЕЛ 1. ПЕРЕЧЕНЬ ТОВАРОВ И ОБЩИХ ТРЕБОВАНИЙ</w:t>
      </w:r>
    </w:p>
    <w:p w:rsidR="00B94555" w:rsidRPr="00B94555" w:rsidRDefault="00B94555" w:rsidP="00B94555">
      <w:pPr>
        <w:outlineLvl w:val="0"/>
      </w:pPr>
      <w:r w:rsidRPr="00B94555">
        <w:t>РАЗДЕЛ 2. СВЕДЕНИЯ О НОВИЗНЕ</w:t>
      </w:r>
    </w:p>
    <w:p w:rsidR="00B94555" w:rsidRPr="00B94555" w:rsidRDefault="00B94555" w:rsidP="00B94555">
      <w:pPr>
        <w:outlineLvl w:val="0"/>
      </w:pPr>
      <w:r w:rsidRPr="00B94555">
        <w:t>РАЗДЕЛ 3. ТРЕБОВАНИЯ К МАРКИРОВКЕ</w:t>
      </w:r>
    </w:p>
    <w:p w:rsidR="00B94555" w:rsidRPr="00B94555" w:rsidRDefault="00B94555" w:rsidP="00B94555">
      <w:pPr>
        <w:outlineLvl w:val="0"/>
      </w:pPr>
      <w:r w:rsidRPr="00B94555">
        <w:t>РАЗДЕЛ 4. ТРЕБОВАНИЯ К УПАКОВКЕ</w:t>
      </w:r>
    </w:p>
    <w:p w:rsidR="00B94555" w:rsidRPr="00B94555" w:rsidRDefault="00B94555" w:rsidP="00B94555">
      <w:pPr>
        <w:outlineLvl w:val="0"/>
      </w:pPr>
      <w:r w:rsidRPr="00B94555">
        <w:t>РАЗДЕЛ 5. ТРЕБОВАНИЯ ПО ПРАВИЛАМ СДАЧИ И ПРИЕМКИ</w:t>
      </w:r>
    </w:p>
    <w:p w:rsidR="00B94555" w:rsidRPr="00B94555" w:rsidRDefault="00B94555" w:rsidP="00B94555">
      <w:pPr>
        <w:tabs>
          <w:tab w:val="left" w:pos="851"/>
        </w:tabs>
        <w:ind w:left="851"/>
        <w:outlineLvl w:val="0"/>
      </w:pPr>
      <w:r w:rsidRPr="00B94555">
        <w:t>Подраздел 5.1 Порядок сдачи и приемки</w:t>
      </w:r>
    </w:p>
    <w:p w:rsidR="00B94555" w:rsidRPr="00B94555" w:rsidRDefault="00B94555" w:rsidP="00B94555">
      <w:pPr>
        <w:ind w:left="2552" w:hanging="1701"/>
      </w:pPr>
      <w:r w:rsidRPr="00B94555">
        <w:t>Подраздел 5.2 Требования по передаче заказчику технических и иных документов</w:t>
      </w:r>
    </w:p>
    <w:p w:rsidR="00B94555" w:rsidRPr="00B94555" w:rsidRDefault="00B94555" w:rsidP="00B94555">
      <w:pPr>
        <w:outlineLvl w:val="0"/>
      </w:pPr>
      <w:r w:rsidRPr="00B94555">
        <w:t>РАЗДЕЛ 6. ТРЕБОВАНИЯ К ТРАНСПОРТИРОВАНИЮ</w:t>
      </w:r>
    </w:p>
    <w:p w:rsidR="00B94555" w:rsidRPr="00B94555" w:rsidRDefault="00B94555" w:rsidP="00B94555">
      <w:pPr>
        <w:outlineLvl w:val="0"/>
      </w:pPr>
      <w:r w:rsidRPr="00B94555">
        <w:t>РАЗДЕЛ 7. ТРЕБОВАНИЯ К КАЧЕСТВУ</w:t>
      </w:r>
    </w:p>
    <w:p w:rsidR="00B94555" w:rsidRPr="00B94555" w:rsidRDefault="00B94555" w:rsidP="00B94555">
      <w:pPr>
        <w:outlineLvl w:val="0"/>
      </w:pPr>
      <w:r w:rsidRPr="00B94555">
        <w:t>РАЗДЕЛ 8. ДОПОЛНИТЕЛЬНЫЕ (ИНЫЕ) ТРЕБОВАНИЯ</w:t>
      </w:r>
    </w:p>
    <w:p w:rsidR="00956C45" w:rsidRPr="00B94555" w:rsidRDefault="00B94555" w:rsidP="00B94555">
      <w:pPr>
        <w:ind w:left="1276" w:hanging="1276"/>
        <w:rPr>
          <w:iCs/>
        </w:rPr>
      </w:pPr>
      <w:r w:rsidRPr="00B94555">
        <w:t>РАЗДЕЛ 9. ПЕРЕЧЕНЬ ПРИНЯТЫХ СОКРАЩЕНИЙ</w:t>
      </w: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B94555" w:rsidRPr="00773131" w:rsidRDefault="00B94555" w:rsidP="00B94555">
      <w:pPr>
        <w:jc w:val="center"/>
        <w:outlineLvl w:val="0"/>
      </w:pPr>
      <w:r w:rsidRPr="00773131">
        <w:lastRenderedPageBreak/>
        <w:t>РАЗДЕЛ 1. ПЕРЕЧЕНЬ ТОВАРОВ И ОБЩИХ ТРЕБОВАНИЙ</w:t>
      </w:r>
    </w:p>
    <w:p w:rsidR="00B94555" w:rsidRPr="00773131" w:rsidRDefault="00B94555" w:rsidP="00B94555">
      <w:pPr>
        <w:jc w:val="center"/>
        <w:outlineLvl w:val="0"/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2977"/>
        <w:gridCol w:w="1984"/>
        <w:gridCol w:w="992"/>
        <w:gridCol w:w="1134"/>
        <w:gridCol w:w="993"/>
        <w:gridCol w:w="850"/>
        <w:gridCol w:w="1418"/>
        <w:gridCol w:w="2835"/>
      </w:tblGrid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№</w:t>
            </w:r>
          </w:p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proofErr w:type="gramStart"/>
            <w:r w:rsidRPr="00773131">
              <w:rPr>
                <w:sz w:val="20"/>
                <w:szCs w:val="20"/>
              </w:rPr>
              <w:t>п</w:t>
            </w:r>
            <w:proofErr w:type="gramEnd"/>
            <w:r w:rsidRPr="00773131">
              <w:rPr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Объем гарантий  </w:t>
            </w:r>
          </w:p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и гарантийный срок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Рукав высокого давления (РВД)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РВД ключ 24,  длина 1600 мм, изготовлен из резины с металлической оплеткой, рабочее давление до 330 атм. Рабочая среда: бензин от -50 до +25 С</w:t>
            </w:r>
            <w:proofErr w:type="gramStart"/>
            <w:r w:rsidRPr="00773131">
              <w:rPr>
                <w:sz w:val="20"/>
                <w:szCs w:val="20"/>
                <w:vertAlign w:val="superscript"/>
              </w:rPr>
              <w:t>0</w:t>
            </w:r>
            <w:proofErr w:type="gramEnd"/>
            <w:r w:rsidRPr="00773131">
              <w:rPr>
                <w:sz w:val="20"/>
                <w:szCs w:val="20"/>
              </w:rPr>
              <w:t>, дизельное топливо от -50д до+100 С</w:t>
            </w:r>
            <w:r w:rsidRPr="00773131">
              <w:rPr>
                <w:sz w:val="20"/>
                <w:szCs w:val="20"/>
                <w:vertAlign w:val="superscript"/>
              </w:rPr>
              <w:t>0</w:t>
            </w:r>
            <w:r w:rsidRPr="00773131">
              <w:rPr>
                <w:sz w:val="20"/>
                <w:szCs w:val="20"/>
              </w:rPr>
              <w:t>,</w:t>
            </w:r>
            <w:r w:rsidRPr="00773131">
              <w:rPr>
                <w:sz w:val="20"/>
                <w:szCs w:val="20"/>
                <w:vertAlign w:val="superscript"/>
              </w:rPr>
              <w:t xml:space="preserve"> </w:t>
            </w:r>
            <w:r w:rsidRPr="00773131">
              <w:rPr>
                <w:sz w:val="20"/>
                <w:szCs w:val="20"/>
              </w:rPr>
              <w:t>вода до +100 С</w:t>
            </w:r>
            <w:r w:rsidRPr="00773131">
              <w:rPr>
                <w:sz w:val="20"/>
                <w:szCs w:val="20"/>
                <w:vertAlign w:val="superscript"/>
              </w:rPr>
              <w:t>0</w:t>
            </w:r>
            <w:r w:rsidRPr="0077313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ГОСТ 6286-73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ind w:left="-108"/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proofErr w:type="gramStart"/>
            <w:r w:rsidRPr="00773131">
              <w:rPr>
                <w:sz w:val="20"/>
                <w:szCs w:val="20"/>
              </w:rPr>
              <w:t xml:space="preserve">Наконечник рулевой тяги левый (для </w:t>
            </w:r>
            <w:proofErr w:type="gramEnd"/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proofErr w:type="gramStart"/>
            <w:r w:rsidRPr="00773131">
              <w:rPr>
                <w:sz w:val="20"/>
                <w:szCs w:val="20"/>
              </w:rPr>
              <w:t>МТЗ-ЮМЗ)</w:t>
            </w:r>
            <w:proofErr w:type="gramEnd"/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proofErr w:type="gramStart"/>
            <w:r w:rsidRPr="00773131">
              <w:rPr>
                <w:sz w:val="20"/>
                <w:szCs w:val="20"/>
              </w:rPr>
              <w:t>Изготовлен</w:t>
            </w:r>
            <w:proofErr w:type="gramEnd"/>
            <w:r w:rsidRPr="00773131">
              <w:rPr>
                <w:sz w:val="20"/>
                <w:szCs w:val="20"/>
              </w:rPr>
              <w:t xml:space="preserve"> из металла.    Применяется на передней оси ходовой части, размеры: ширина  0,12м,  высота  0,05м,  длина 0,3м, вес 1,9кг.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Наконечник рулевой тяги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правый (для МТЗ-ЮМЗ)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proofErr w:type="gramStart"/>
            <w:r w:rsidRPr="00773131">
              <w:rPr>
                <w:sz w:val="20"/>
                <w:szCs w:val="20"/>
              </w:rPr>
              <w:t>Изготовлен</w:t>
            </w:r>
            <w:proofErr w:type="gramEnd"/>
            <w:r w:rsidRPr="00773131">
              <w:rPr>
                <w:sz w:val="20"/>
                <w:szCs w:val="20"/>
              </w:rPr>
              <w:t xml:space="preserve"> из металла. Применяется на передней оси ходовой части, размеры: ширина  0,12м,  высота  0,05м,  длина 0,3м, вес 1,9кг.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Рукав  10*17,5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Диаметр 10*17,5, тип резины: </w:t>
            </w:r>
            <w:proofErr w:type="spellStart"/>
            <w:r w:rsidRPr="00773131">
              <w:rPr>
                <w:sz w:val="20"/>
                <w:szCs w:val="20"/>
              </w:rPr>
              <w:t>маслобензостойкая</w:t>
            </w:r>
            <w:proofErr w:type="spellEnd"/>
            <w:r w:rsidRPr="00773131">
              <w:rPr>
                <w:sz w:val="20"/>
                <w:szCs w:val="20"/>
              </w:rPr>
              <w:t xml:space="preserve">, рабочее давление  5-6 </w:t>
            </w:r>
            <w:proofErr w:type="spellStart"/>
            <w:proofErr w:type="gramStart"/>
            <w:r w:rsidRPr="00773131">
              <w:rPr>
                <w:sz w:val="20"/>
                <w:szCs w:val="20"/>
              </w:rPr>
              <w:t>атм</w:t>
            </w:r>
            <w:proofErr w:type="spellEnd"/>
            <w:proofErr w:type="gramEnd"/>
            <w:r w:rsidRPr="00773131">
              <w:rPr>
                <w:sz w:val="20"/>
                <w:szCs w:val="20"/>
              </w:rPr>
              <w:t xml:space="preserve"> , разрывное давление 30 атм. Рабочая среда: бензин, горючие газы, </w:t>
            </w:r>
            <w:r w:rsidRPr="00773131">
              <w:rPr>
                <w:sz w:val="20"/>
                <w:szCs w:val="20"/>
              </w:rPr>
              <w:lastRenderedPageBreak/>
              <w:t>моторные масла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lastRenderedPageBreak/>
              <w:t>ГОСТ 10362-76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 xml:space="preserve">в течение 30 календарных дней с момента заключения </w:t>
            </w:r>
            <w:r w:rsidRPr="00773131">
              <w:rPr>
                <w:bCs/>
                <w:sz w:val="20"/>
                <w:szCs w:val="20"/>
              </w:rPr>
              <w:lastRenderedPageBreak/>
              <w:t>договора</w:t>
            </w:r>
          </w:p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lastRenderedPageBreak/>
              <w:t xml:space="preserve">Гарантийный срок определяется в соответствии с гарантийными талонами или аналогичными документами, и устанавливаются с момента </w:t>
            </w:r>
            <w:r w:rsidRPr="00773131">
              <w:rPr>
                <w:sz w:val="20"/>
                <w:szCs w:val="20"/>
              </w:rPr>
              <w:lastRenderedPageBreak/>
              <w:t>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Рукав 12*20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Внутренний диаметр 12мм, наружный диаметр 20мм, тип резины: </w:t>
            </w:r>
            <w:proofErr w:type="spellStart"/>
            <w:r w:rsidRPr="00773131">
              <w:rPr>
                <w:sz w:val="20"/>
                <w:szCs w:val="20"/>
              </w:rPr>
              <w:t>маслобензостойкая</w:t>
            </w:r>
            <w:proofErr w:type="spellEnd"/>
            <w:r w:rsidRPr="00773131">
              <w:rPr>
                <w:sz w:val="20"/>
                <w:szCs w:val="20"/>
              </w:rPr>
              <w:t xml:space="preserve">, рабочее давление  6,3 </w:t>
            </w:r>
            <w:proofErr w:type="spellStart"/>
            <w:proofErr w:type="gramStart"/>
            <w:r w:rsidRPr="00773131">
              <w:rPr>
                <w:sz w:val="20"/>
                <w:szCs w:val="20"/>
              </w:rPr>
              <w:t>атм</w:t>
            </w:r>
            <w:proofErr w:type="spellEnd"/>
            <w:proofErr w:type="gramEnd"/>
            <w:r w:rsidRPr="00773131">
              <w:rPr>
                <w:sz w:val="20"/>
                <w:szCs w:val="20"/>
              </w:rPr>
              <w:t xml:space="preserve"> , разрывное давление 30 атм. Рабочая среда: бензин, горючие газы, моторные масла.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ГОСТ 10362-76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Рукав 16*24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Внутренний диаметр 16мм, наружный диаметр 24мм, тип резины: </w:t>
            </w:r>
            <w:proofErr w:type="spellStart"/>
            <w:r w:rsidRPr="00773131">
              <w:rPr>
                <w:sz w:val="20"/>
                <w:szCs w:val="20"/>
              </w:rPr>
              <w:t>маслобензостойкая</w:t>
            </w:r>
            <w:proofErr w:type="spellEnd"/>
            <w:r w:rsidRPr="00773131">
              <w:rPr>
                <w:sz w:val="20"/>
                <w:szCs w:val="20"/>
              </w:rPr>
              <w:t xml:space="preserve">, рабочее давление  6,3 </w:t>
            </w:r>
            <w:proofErr w:type="spellStart"/>
            <w:proofErr w:type="gramStart"/>
            <w:r w:rsidRPr="00773131">
              <w:rPr>
                <w:sz w:val="20"/>
                <w:szCs w:val="20"/>
              </w:rPr>
              <w:t>атм</w:t>
            </w:r>
            <w:proofErr w:type="spellEnd"/>
            <w:proofErr w:type="gramEnd"/>
            <w:r w:rsidRPr="00773131">
              <w:rPr>
                <w:sz w:val="20"/>
                <w:szCs w:val="20"/>
              </w:rPr>
              <w:t xml:space="preserve"> , разрывное давление 30 атм. Рабочая среда: бензин, горючие газы, моторные масла.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ГОСТ 10362-76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Фонарь передний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(для МТЗ-82.1)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Фонарь передний правый, левый. Состав: стекло, металлический корпус.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bCs/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Фонарь задний  (для  МТЗ-82.1)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Фонарь задний правый, левый. Состав: стекло, металлический корпус.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Элемент фильтрующий топливный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(для МТЗ-82.1)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Для двигателя Д-240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rStyle w:val="affff6"/>
                <w:b w:val="0"/>
                <w:sz w:val="20"/>
                <w:szCs w:val="20"/>
              </w:rPr>
            </w:pPr>
            <w:r w:rsidRPr="00773131">
              <w:rPr>
                <w:rStyle w:val="affff6"/>
                <w:b w:val="0"/>
                <w:sz w:val="20"/>
                <w:szCs w:val="20"/>
              </w:rPr>
              <w:t xml:space="preserve">Лампа накаливания </w:t>
            </w:r>
          </w:p>
          <w:p w:rsidR="00B94555" w:rsidRPr="00773131" w:rsidRDefault="00B94555" w:rsidP="00B94555">
            <w:pPr>
              <w:rPr>
                <w:b/>
                <w:sz w:val="20"/>
                <w:szCs w:val="20"/>
              </w:rPr>
            </w:pPr>
            <w:r w:rsidRPr="00773131">
              <w:rPr>
                <w:rStyle w:val="affff6"/>
                <w:b w:val="0"/>
                <w:sz w:val="20"/>
                <w:szCs w:val="20"/>
              </w:rPr>
              <w:t xml:space="preserve">для фонаря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b/>
                <w:sz w:val="20"/>
                <w:szCs w:val="20"/>
              </w:rPr>
            </w:pPr>
            <w:proofErr w:type="spellStart"/>
            <w:r w:rsidRPr="00773131">
              <w:rPr>
                <w:rStyle w:val="affff6"/>
                <w:b w:val="0"/>
                <w:sz w:val="20"/>
                <w:szCs w:val="20"/>
              </w:rPr>
              <w:t>Двухспиральная</w:t>
            </w:r>
            <w:proofErr w:type="spellEnd"/>
            <w:r w:rsidRPr="00773131">
              <w:rPr>
                <w:rStyle w:val="affff6"/>
                <w:sz w:val="20"/>
                <w:szCs w:val="20"/>
              </w:rPr>
              <w:t xml:space="preserve">, </w:t>
            </w:r>
            <w:r w:rsidRPr="00773131">
              <w:rPr>
                <w:sz w:val="20"/>
                <w:szCs w:val="20"/>
              </w:rPr>
              <w:t>12</w:t>
            </w:r>
            <w:proofErr w:type="gramStart"/>
            <w:r w:rsidRPr="00773131">
              <w:rPr>
                <w:sz w:val="20"/>
                <w:szCs w:val="20"/>
              </w:rPr>
              <w:t xml:space="preserve"> В</w:t>
            </w:r>
            <w:proofErr w:type="gramEnd"/>
            <w:r w:rsidRPr="0077313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 xml:space="preserve">в течение 30 календарных дней с момента </w:t>
            </w:r>
            <w:r w:rsidRPr="00773131">
              <w:rPr>
                <w:bCs/>
                <w:sz w:val="20"/>
                <w:szCs w:val="20"/>
              </w:rPr>
              <w:lastRenderedPageBreak/>
              <w:t>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lastRenderedPageBreak/>
              <w:t xml:space="preserve">Гарантийный срок определяется в соответствии с гарантийными талонами или аналогичными документами, и </w:t>
            </w:r>
            <w:r w:rsidRPr="00773131">
              <w:rPr>
                <w:sz w:val="20"/>
                <w:szCs w:val="20"/>
              </w:rPr>
              <w:lastRenderedPageBreak/>
              <w:t>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  <w:highlight w:val="yellow"/>
              </w:rPr>
            </w:pPr>
            <w:r w:rsidRPr="00773131">
              <w:rPr>
                <w:rStyle w:val="affff6"/>
                <w:b w:val="0"/>
                <w:sz w:val="20"/>
                <w:szCs w:val="20"/>
              </w:rPr>
              <w:t>Лампа накаливания для фонаря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Односпиральная,  12</w:t>
            </w:r>
            <w:proofErr w:type="gramStart"/>
            <w:r w:rsidRPr="00773131"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Аккумулятор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Материал: эбонит, номинальная емкость 90А/ч, номинальное напряжение 12В, ток холодной прокрутки  715А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Аккумулятор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Материал: эбонит, номинальная емкость 60А/ч, номинальное напряжение 12В, ток холодной прокрутки 500А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Радиатор масляный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(для МКСМ-800)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 для системы охлаждения двигателя.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сапуна </w:t>
            </w:r>
            <w:proofErr w:type="spellStart"/>
            <w:r w:rsidRPr="00773131">
              <w:rPr>
                <w:sz w:val="20"/>
                <w:szCs w:val="20"/>
              </w:rPr>
              <w:t>гидробака</w:t>
            </w:r>
            <w:proofErr w:type="spellEnd"/>
            <w:r w:rsidRPr="00773131">
              <w:rPr>
                <w:sz w:val="20"/>
                <w:szCs w:val="20"/>
              </w:rPr>
              <w:t xml:space="preserve">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60.10</w:t>
            </w:r>
            <w:r w:rsidRPr="00773131">
              <w:rPr>
                <w:sz w:val="20"/>
                <w:szCs w:val="20"/>
                <w:lang w:val="en-US"/>
              </w:rPr>
              <w:t>K</w:t>
            </w:r>
            <w:r w:rsidRPr="00773131">
              <w:rPr>
                <w:sz w:val="20"/>
                <w:szCs w:val="20"/>
              </w:rPr>
              <w:t xml:space="preserve">)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  для тонкой очистки масла в гидросистеме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воздушный наружный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60.10</w:t>
            </w:r>
            <w:r w:rsidRPr="00773131">
              <w:rPr>
                <w:sz w:val="20"/>
                <w:szCs w:val="20"/>
                <w:lang w:val="en-US"/>
              </w:rPr>
              <w:t>K</w:t>
            </w:r>
            <w:r w:rsidRPr="00773131">
              <w:rPr>
                <w:sz w:val="20"/>
                <w:szCs w:val="20"/>
              </w:rPr>
              <w:t xml:space="preserve">)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 для отделения твердых и волокнистых частиц содержащихся в воздухе.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</w:t>
            </w:r>
            <w:r w:rsidRPr="00773131">
              <w:rPr>
                <w:sz w:val="20"/>
                <w:szCs w:val="20"/>
              </w:rPr>
              <w:lastRenderedPageBreak/>
              <w:t xml:space="preserve">воздушный внутренний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60.10</w:t>
            </w:r>
            <w:r w:rsidRPr="00773131">
              <w:rPr>
                <w:sz w:val="20"/>
                <w:szCs w:val="20"/>
                <w:lang w:val="en-US"/>
              </w:rPr>
              <w:t>K</w:t>
            </w:r>
            <w:r w:rsidRPr="00773131">
              <w:rPr>
                <w:sz w:val="20"/>
                <w:szCs w:val="20"/>
              </w:rPr>
              <w:t xml:space="preserve">)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lastRenderedPageBreak/>
              <w:t xml:space="preserve">Назначение:  для отделения </w:t>
            </w:r>
            <w:r w:rsidRPr="00773131">
              <w:rPr>
                <w:sz w:val="20"/>
                <w:szCs w:val="20"/>
              </w:rPr>
              <w:lastRenderedPageBreak/>
              <w:t>твердых и волокнистых частиц содержащихся  в воздухе.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 xml:space="preserve">в течение 30 </w:t>
            </w:r>
            <w:r w:rsidRPr="00773131">
              <w:rPr>
                <w:bCs/>
                <w:sz w:val="20"/>
                <w:szCs w:val="20"/>
              </w:rPr>
              <w:lastRenderedPageBreak/>
              <w:t>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lastRenderedPageBreak/>
              <w:t xml:space="preserve">Гарантийный срок </w:t>
            </w:r>
            <w:r w:rsidRPr="00773131">
              <w:rPr>
                <w:sz w:val="20"/>
                <w:szCs w:val="20"/>
              </w:rPr>
              <w:lastRenderedPageBreak/>
              <w:t>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гидравлический 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60.10</w:t>
            </w:r>
            <w:r w:rsidRPr="00773131">
              <w:rPr>
                <w:sz w:val="20"/>
                <w:szCs w:val="20"/>
                <w:lang w:val="en-US"/>
              </w:rPr>
              <w:t>K</w:t>
            </w:r>
            <w:r w:rsidRPr="00773131">
              <w:rPr>
                <w:sz w:val="20"/>
                <w:szCs w:val="20"/>
              </w:rPr>
              <w:t xml:space="preserve">)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для отделения твердых и волокнистых частиц содержащихся  в гидравлической системе.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масляный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60.10</w:t>
            </w:r>
            <w:r w:rsidRPr="00773131">
              <w:rPr>
                <w:sz w:val="20"/>
                <w:szCs w:val="20"/>
                <w:lang w:val="en-US"/>
              </w:rPr>
              <w:t>K</w:t>
            </w:r>
            <w:r w:rsidRPr="00773131">
              <w:rPr>
                <w:sz w:val="20"/>
                <w:szCs w:val="20"/>
              </w:rPr>
              <w:t xml:space="preserve">)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  для очистки масляной системы двигателя.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топливный 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60.10</w:t>
            </w:r>
            <w:r w:rsidRPr="00773131">
              <w:rPr>
                <w:sz w:val="20"/>
                <w:szCs w:val="20"/>
                <w:lang w:val="en-US"/>
              </w:rPr>
              <w:t>K</w:t>
            </w:r>
            <w:r w:rsidRPr="00773131">
              <w:rPr>
                <w:sz w:val="20"/>
                <w:szCs w:val="20"/>
              </w:rPr>
              <w:t xml:space="preserve">)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 для тонкой очистки топливной системы.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  <w:lang w:val="en-US"/>
              </w:rPr>
            </w:pPr>
            <w:r w:rsidRPr="0077313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воздушный наружный 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120.10</w:t>
            </w:r>
            <w:r w:rsidRPr="00773131">
              <w:rPr>
                <w:sz w:val="20"/>
                <w:szCs w:val="20"/>
                <w:lang w:val="en-US"/>
              </w:rPr>
              <w:t>HM</w:t>
            </w:r>
            <w:r w:rsidRPr="00773131"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 для отделения твердых и волокнистых частиц содержащихся в воздухе.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73131">
              <w:rPr>
                <w:bCs/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воздушный внутренний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120.10</w:t>
            </w:r>
            <w:r w:rsidRPr="00773131">
              <w:rPr>
                <w:sz w:val="20"/>
                <w:szCs w:val="20"/>
                <w:lang w:val="en-US"/>
              </w:rPr>
              <w:t>HM</w:t>
            </w:r>
            <w:r w:rsidRPr="00773131"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  для отделения твердых и волокнистых частиц содержащихся  в воздухе.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 течение 30 </w:t>
            </w:r>
            <w:r w:rsidRPr="00773131">
              <w:rPr>
                <w:bCs/>
                <w:sz w:val="20"/>
                <w:szCs w:val="20"/>
              </w:rPr>
              <w:t xml:space="preserve">календарных </w:t>
            </w:r>
            <w:r w:rsidRPr="00773131">
              <w:rPr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масляный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120.10</w:t>
            </w:r>
            <w:r w:rsidRPr="00773131">
              <w:rPr>
                <w:sz w:val="20"/>
                <w:szCs w:val="20"/>
                <w:lang w:val="en-US"/>
              </w:rPr>
              <w:t>HM</w:t>
            </w:r>
            <w:r w:rsidRPr="00773131"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 для очистки масляной системы двигателя.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 течение 30 </w:t>
            </w:r>
            <w:r w:rsidRPr="00773131">
              <w:rPr>
                <w:bCs/>
                <w:sz w:val="20"/>
                <w:szCs w:val="20"/>
              </w:rPr>
              <w:t xml:space="preserve">календарных </w:t>
            </w:r>
            <w:r w:rsidRPr="00773131">
              <w:rPr>
                <w:sz w:val="20"/>
                <w:szCs w:val="20"/>
              </w:rPr>
              <w:t xml:space="preserve">дней с момента </w:t>
            </w:r>
            <w:r w:rsidRPr="00773131">
              <w:rPr>
                <w:sz w:val="20"/>
                <w:szCs w:val="20"/>
              </w:rPr>
              <w:lastRenderedPageBreak/>
              <w:t>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lastRenderedPageBreak/>
              <w:t xml:space="preserve">Гарантийный срок определяется в соответствии с гарантийными талонами или аналогичными документами, и </w:t>
            </w:r>
            <w:r w:rsidRPr="00773131">
              <w:rPr>
                <w:sz w:val="20"/>
                <w:szCs w:val="20"/>
              </w:rPr>
              <w:lastRenderedPageBreak/>
              <w:t>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Фильтр топливный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120.10</w:t>
            </w:r>
            <w:r w:rsidRPr="00773131">
              <w:rPr>
                <w:sz w:val="20"/>
                <w:szCs w:val="20"/>
                <w:lang w:val="en-US"/>
              </w:rPr>
              <w:t>HM</w:t>
            </w:r>
            <w:r w:rsidRPr="00773131"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Назначение:  для тонкой очистки топливной системы.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 течение 30 </w:t>
            </w:r>
            <w:r w:rsidRPr="00773131">
              <w:rPr>
                <w:bCs/>
                <w:sz w:val="20"/>
                <w:szCs w:val="20"/>
              </w:rPr>
              <w:t xml:space="preserve">календарных </w:t>
            </w:r>
            <w:r w:rsidRPr="00773131">
              <w:rPr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proofErr w:type="gramStart"/>
            <w:r w:rsidRPr="00773131">
              <w:rPr>
                <w:sz w:val="20"/>
                <w:szCs w:val="20"/>
              </w:rPr>
              <w:t xml:space="preserve">Диск колесный (на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proofErr w:type="gramEnd"/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60.10</w:t>
            </w:r>
            <w:r w:rsidRPr="00773131">
              <w:rPr>
                <w:sz w:val="20"/>
                <w:szCs w:val="20"/>
                <w:lang w:val="en-US"/>
              </w:rPr>
              <w:t>K</w:t>
            </w:r>
            <w:r w:rsidRPr="00773131"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Размеры: 13*20, тип диска сварной,  совместимая шина 16/70-20,  количество болтов 8 шт., материал: сталь.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 течение 30 </w:t>
            </w:r>
            <w:r w:rsidRPr="00773131">
              <w:rPr>
                <w:bCs/>
                <w:sz w:val="20"/>
                <w:szCs w:val="20"/>
              </w:rPr>
              <w:t xml:space="preserve">календарных </w:t>
            </w:r>
            <w:r w:rsidRPr="00773131">
              <w:rPr>
                <w:sz w:val="20"/>
                <w:szCs w:val="20"/>
              </w:rPr>
              <w:t>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Шина 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Р60.10</w:t>
            </w:r>
            <w:r w:rsidRPr="00773131">
              <w:rPr>
                <w:sz w:val="20"/>
                <w:szCs w:val="20"/>
                <w:lang w:val="en-US"/>
              </w:rPr>
              <w:t>K</w:t>
            </w:r>
            <w:r w:rsidRPr="00773131"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Шина пневматическая </w:t>
            </w:r>
            <w:r w:rsidRPr="00773131">
              <w:rPr>
                <w:sz w:val="20"/>
                <w:szCs w:val="20"/>
                <w:lang w:val="en-US"/>
              </w:rPr>
              <w:t>MITAS</w:t>
            </w:r>
            <w:r w:rsidRPr="00773131">
              <w:rPr>
                <w:sz w:val="20"/>
                <w:szCs w:val="20"/>
              </w:rPr>
              <w:t xml:space="preserve"> МРТ-04, размер: 16/70-20, материал: резина.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 течение 30 </w:t>
            </w:r>
            <w:r w:rsidRPr="00773131">
              <w:rPr>
                <w:bCs/>
                <w:sz w:val="20"/>
                <w:szCs w:val="20"/>
              </w:rPr>
              <w:t>календарных</w:t>
            </w:r>
            <w:r w:rsidRPr="00773131">
              <w:rPr>
                <w:sz w:val="20"/>
                <w:szCs w:val="20"/>
              </w:rPr>
              <w:t xml:space="preserve">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Шина (для </w:t>
            </w:r>
            <w:r w:rsidRPr="00773131">
              <w:rPr>
                <w:sz w:val="20"/>
                <w:szCs w:val="20"/>
                <w:lang w:val="en-US"/>
              </w:rPr>
              <w:t>MERLO</w:t>
            </w:r>
            <w:r w:rsidRPr="00773131">
              <w:rPr>
                <w:sz w:val="20"/>
                <w:szCs w:val="20"/>
              </w:rPr>
              <w:t xml:space="preserve"> </w:t>
            </w:r>
            <w:r w:rsidRPr="00773131">
              <w:rPr>
                <w:sz w:val="20"/>
                <w:szCs w:val="20"/>
                <w:lang w:val="en-US"/>
              </w:rPr>
              <w:t>P</w:t>
            </w:r>
            <w:r w:rsidRPr="00773131">
              <w:rPr>
                <w:sz w:val="20"/>
                <w:szCs w:val="20"/>
              </w:rPr>
              <w:t>120.10</w:t>
            </w:r>
            <w:r w:rsidRPr="00773131">
              <w:rPr>
                <w:sz w:val="20"/>
                <w:szCs w:val="20"/>
                <w:lang w:val="en-US"/>
              </w:rPr>
              <w:t>HM</w:t>
            </w:r>
            <w:r w:rsidRPr="00773131"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Шина пневматическая </w:t>
            </w:r>
            <w:r w:rsidRPr="00773131">
              <w:rPr>
                <w:sz w:val="20"/>
                <w:szCs w:val="20"/>
                <w:lang w:val="en-US"/>
              </w:rPr>
              <w:t>MITAS</w:t>
            </w:r>
            <w:r w:rsidRPr="00773131">
              <w:rPr>
                <w:sz w:val="20"/>
                <w:szCs w:val="20"/>
              </w:rPr>
              <w:t xml:space="preserve"> ЕМ-20, размер:17,5-25, материал: резина.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 течение 30 </w:t>
            </w:r>
            <w:r w:rsidRPr="00773131">
              <w:rPr>
                <w:bCs/>
                <w:sz w:val="20"/>
                <w:szCs w:val="20"/>
              </w:rPr>
              <w:t>календарных</w:t>
            </w:r>
            <w:r w:rsidRPr="00773131">
              <w:rPr>
                <w:sz w:val="20"/>
                <w:szCs w:val="20"/>
              </w:rPr>
              <w:t xml:space="preserve">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Шины передние  (на МТЗ-82.1)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Шины пневматические, передние, размер: 11,2-20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 течение 30 </w:t>
            </w:r>
            <w:r w:rsidRPr="00773131">
              <w:rPr>
                <w:bCs/>
                <w:sz w:val="20"/>
                <w:szCs w:val="20"/>
              </w:rPr>
              <w:t>календарных</w:t>
            </w:r>
            <w:r w:rsidRPr="00773131">
              <w:rPr>
                <w:sz w:val="20"/>
                <w:szCs w:val="20"/>
              </w:rPr>
              <w:t xml:space="preserve">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  <w:tr w:rsidR="00B94555" w:rsidRPr="00773131" w:rsidTr="001C4E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Шины задние </w:t>
            </w:r>
          </w:p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(на МТЗ-82.1)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Шины пневматические, задние, размер: 15,5</w:t>
            </w:r>
            <w:r w:rsidRPr="00773131">
              <w:rPr>
                <w:sz w:val="20"/>
                <w:szCs w:val="20"/>
                <w:lang w:val="en-US"/>
              </w:rPr>
              <w:t>R</w:t>
            </w:r>
            <w:r w:rsidRPr="00773131">
              <w:rPr>
                <w:sz w:val="20"/>
                <w:szCs w:val="20"/>
              </w:rPr>
              <w:t>38.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jc w:val="center"/>
              <w:rPr>
                <w:sz w:val="20"/>
                <w:szCs w:val="20"/>
              </w:rPr>
            </w:pPr>
            <w:r w:rsidRPr="00773131">
              <w:rPr>
                <w:sz w:val="20"/>
                <w:szCs w:val="20"/>
              </w:rPr>
              <w:t xml:space="preserve">в течение 30 </w:t>
            </w:r>
            <w:r w:rsidRPr="00773131">
              <w:rPr>
                <w:bCs/>
                <w:sz w:val="20"/>
                <w:szCs w:val="20"/>
              </w:rPr>
              <w:t>календарных</w:t>
            </w:r>
            <w:r w:rsidRPr="00773131">
              <w:rPr>
                <w:sz w:val="20"/>
                <w:szCs w:val="20"/>
              </w:rPr>
              <w:t xml:space="preserve"> дней с момента заключения 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555" w:rsidRPr="00773131" w:rsidRDefault="00B94555" w:rsidP="00B94555">
            <w:pPr>
              <w:ind w:left="-108"/>
              <w:jc w:val="center"/>
            </w:pPr>
            <w:r w:rsidRPr="00773131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документами, и устанавливаются с момента приемки товара</w:t>
            </w:r>
          </w:p>
        </w:tc>
      </w:tr>
    </w:tbl>
    <w:p w:rsidR="00B94555" w:rsidRPr="00773131" w:rsidRDefault="00B94555" w:rsidP="00B94555">
      <w:pPr>
        <w:tabs>
          <w:tab w:val="left" w:pos="426"/>
        </w:tabs>
        <w:jc w:val="both"/>
        <w:rPr>
          <w:b/>
        </w:rPr>
      </w:pPr>
      <w:r w:rsidRPr="00773131">
        <w:rPr>
          <w:b/>
        </w:rPr>
        <w:t xml:space="preserve">Сроки и график выполнения поставки товара: </w:t>
      </w:r>
    </w:p>
    <w:p w:rsidR="00B94555" w:rsidRPr="00773131" w:rsidRDefault="00B94555" w:rsidP="00B94555">
      <w:pPr>
        <w:tabs>
          <w:tab w:val="left" w:pos="426"/>
        </w:tabs>
        <w:jc w:val="both"/>
      </w:pPr>
      <w:r w:rsidRPr="00773131">
        <w:lastRenderedPageBreak/>
        <w:t>Дата начала поставки товара – дата подписания договора;</w:t>
      </w:r>
    </w:p>
    <w:p w:rsidR="00B94555" w:rsidRPr="00773131" w:rsidRDefault="00B94555" w:rsidP="00B94555">
      <w:pPr>
        <w:tabs>
          <w:tab w:val="left" w:pos="426"/>
        </w:tabs>
        <w:jc w:val="both"/>
      </w:pPr>
      <w:r w:rsidRPr="00773131">
        <w:t xml:space="preserve">Дата окончания поставки товара - </w:t>
      </w:r>
      <w:r w:rsidRPr="00773131">
        <w:rPr>
          <w:bCs/>
        </w:rPr>
        <w:t xml:space="preserve">в течение 30 календарных дней с даты </w:t>
      </w:r>
      <w:r w:rsidRPr="00773131">
        <w:t>подписания</w:t>
      </w:r>
      <w:r w:rsidRPr="00773131">
        <w:rPr>
          <w:bCs/>
        </w:rPr>
        <w:t xml:space="preserve"> договора</w:t>
      </w:r>
      <w:r w:rsidRPr="00773131">
        <w:t>.</w:t>
      </w:r>
    </w:p>
    <w:p w:rsidR="00B94555" w:rsidRPr="00773131" w:rsidRDefault="00B94555" w:rsidP="00B94555">
      <w:pPr>
        <w:jc w:val="both"/>
      </w:pPr>
      <w:r w:rsidRPr="00773131">
        <w:rPr>
          <w:b/>
        </w:rPr>
        <w:t xml:space="preserve">Место поставки товара: </w:t>
      </w:r>
      <w:r w:rsidRPr="00773131">
        <w:rPr>
          <w:bCs/>
        </w:rPr>
        <w:t xml:space="preserve">410076, г. Саратов, ул. </w:t>
      </w:r>
      <w:proofErr w:type="gramStart"/>
      <w:r w:rsidRPr="00773131">
        <w:rPr>
          <w:bCs/>
        </w:rPr>
        <w:t>Верхняя</w:t>
      </w:r>
      <w:proofErr w:type="gramEnd"/>
      <w:r w:rsidRPr="00773131">
        <w:rPr>
          <w:bCs/>
        </w:rPr>
        <w:t>, д.17 (Саратовское отделение филиала «Приволжский территориальный округ» ФГУП «РосРАО»).</w:t>
      </w:r>
    </w:p>
    <w:p w:rsidR="00B94555" w:rsidRDefault="00B94555" w:rsidP="00B94555">
      <w:pPr>
        <w:jc w:val="center"/>
      </w:pPr>
    </w:p>
    <w:p w:rsidR="00B94555" w:rsidRDefault="00B94555" w:rsidP="00B94555">
      <w:pPr>
        <w:jc w:val="center"/>
      </w:pPr>
    </w:p>
    <w:p w:rsidR="00B94555" w:rsidRDefault="00B94555">
      <w:pPr>
        <w:sectPr w:rsidR="00B94555" w:rsidSect="00B94555">
          <w:pgSz w:w="16840" w:h="11907" w:orient="landscape" w:code="9"/>
          <w:pgMar w:top="1418" w:right="1134" w:bottom="567" w:left="709" w:header="709" w:footer="272" w:gutter="0"/>
          <w:cols w:space="708"/>
          <w:docGrid w:linePitch="360"/>
        </w:sectPr>
      </w:pPr>
    </w:p>
    <w:p w:rsidR="00B94555" w:rsidRPr="00B94555" w:rsidRDefault="00B94555" w:rsidP="00B94555">
      <w:pPr>
        <w:jc w:val="center"/>
        <w:outlineLvl w:val="0"/>
      </w:pPr>
      <w:r w:rsidRPr="00B94555">
        <w:lastRenderedPageBreak/>
        <w:t>РАЗДЕЛ 2. СВЕДЕНИЯ О НОВИЗНЕ</w:t>
      </w:r>
    </w:p>
    <w:p w:rsidR="00B94555" w:rsidRPr="00B94555" w:rsidRDefault="00B94555" w:rsidP="00B94555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jc w:val="both"/>
            </w:pPr>
            <w:r w:rsidRPr="00B94555">
              <w:t>Товар должен быть новым, выпуска не ранее 2013г., не бывшим в употреблении, не восстановленным, не являться выставочным образцом, свободным от  прав третьих лиц.</w:t>
            </w:r>
          </w:p>
        </w:tc>
      </w:tr>
    </w:tbl>
    <w:p w:rsid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  <w:r w:rsidRPr="00B94555">
        <w:t>РАЗДЕЛ 3. ТРЕБОВАНИЯ К МАРКИРОВКЕ</w:t>
      </w:r>
    </w:p>
    <w:p w:rsidR="00B94555" w:rsidRPr="00B94555" w:rsidRDefault="00B94555" w:rsidP="00B94555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jc w:val="both"/>
            </w:pPr>
            <w:r w:rsidRPr="00B94555">
      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</w:tc>
      </w:tr>
    </w:tbl>
    <w:p w:rsid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  <w:r w:rsidRPr="00B94555">
        <w:t>РАЗДЕЛ 4. ТРЕБОВАНИЯ К УПАКОВКЕ</w:t>
      </w:r>
    </w:p>
    <w:p w:rsidR="00B94555" w:rsidRPr="00B94555" w:rsidRDefault="00B94555" w:rsidP="00B94555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num" w:pos="1135"/>
                <w:tab w:val="left" w:pos="1276"/>
              </w:tabs>
            </w:pPr>
            <w:r w:rsidRPr="00B94555"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B94555" w:rsidRDefault="00B94555" w:rsidP="00B94555">
      <w:pPr>
        <w:pStyle w:val="-"/>
        <w:numPr>
          <w:ilvl w:val="0"/>
          <w:numId w:val="0"/>
        </w:numPr>
        <w:tabs>
          <w:tab w:val="num" w:pos="1135"/>
          <w:tab w:val="left" w:pos="1276"/>
        </w:tabs>
      </w:pPr>
    </w:p>
    <w:p w:rsidR="00B94555" w:rsidRPr="00B94555" w:rsidRDefault="00B94555" w:rsidP="00B94555">
      <w:pPr>
        <w:pStyle w:val="-"/>
        <w:numPr>
          <w:ilvl w:val="0"/>
          <w:numId w:val="0"/>
        </w:numPr>
        <w:tabs>
          <w:tab w:val="num" w:pos="1135"/>
          <w:tab w:val="left" w:pos="1276"/>
        </w:tabs>
      </w:pPr>
    </w:p>
    <w:p w:rsidR="00B94555" w:rsidRPr="00B94555" w:rsidRDefault="00B94555" w:rsidP="00B94555">
      <w:pPr>
        <w:jc w:val="center"/>
        <w:outlineLvl w:val="0"/>
      </w:pPr>
      <w:r w:rsidRPr="00B94555">
        <w:t>РАЗДЕЛ 5. ТРЕБОВАНИЯ ПО ПРАВИЛАМ СДАЧИ И ПРИЕМКИ</w:t>
      </w:r>
    </w:p>
    <w:p w:rsidR="00B94555" w:rsidRPr="00B94555" w:rsidRDefault="00B94555" w:rsidP="00B94555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pStyle w:val="affe"/>
              <w:numPr>
                <w:ilvl w:val="1"/>
                <w:numId w:val="3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555">
              <w:rPr>
                <w:rFonts w:ascii="Times New Roman" w:hAnsi="Times New Roman"/>
                <w:sz w:val="24"/>
                <w:szCs w:val="24"/>
              </w:rPr>
              <w:t>.Порядок сдачи и приемки</w:t>
            </w:r>
          </w:p>
        </w:tc>
      </w:tr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left" w:pos="426"/>
              </w:tabs>
            </w:pPr>
            <w:r w:rsidRPr="00B94555">
              <w:t>Отгрузка Товара производится в соответствии с установленными нормами отгрузки.</w:t>
            </w:r>
          </w:p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B94555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в месте доставки.</w:t>
            </w:r>
          </w:p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proofErr w:type="gramStart"/>
            <w:r w:rsidRPr="00B94555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pStyle w:val="affe"/>
              <w:numPr>
                <w:ilvl w:val="1"/>
                <w:numId w:val="3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555">
              <w:rPr>
                <w:rFonts w:ascii="Times New Roman" w:hAnsi="Times New Roman"/>
                <w:sz w:val="24"/>
                <w:szCs w:val="24"/>
              </w:rPr>
              <w:t>.Требования по передаче заказчику технических и иных документов при поставке товаров</w:t>
            </w:r>
          </w:p>
        </w:tc>
      </w:tr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</w:pPr>
            <w:r w:rsidRPr="00B94555">
              <w:t>При поставке Товара Поставщик предоставляет Покупателю следующую документацию:</w:t>
            </w:r>
          </w:p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ind w:firstLine="851"/>
            </w:pPr>
            <w:r w:rsidRPr="00B94555">
      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 (или декларации) соответствия и т.д.);</w:t>
            </w:r>
          </w:p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ind w:firstLine="851"/>
            </w:pPr>
            <w:r w:rsidRPr="00B94555">
              <w:t xml:space="preserve">б) товарную накладную в 2-х экз. (один экземпляр для Покупателя и один экземпляр для Поставщика); </w:t>
            </w:r>
          </w:p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ind w:firstLine="851"/>
            </w:pPr>
            <w:r w:rsidRPr="00B94555">
              <w:t>в) оформленные гарантийные талоны или аналогичные документы, с указанием заводских номеров Товара  и гарантийного периода;</w:t>
            </w:r>
          </w:p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ind w:firstLine="851"/>
            </w:pPr>
            <w:r w:rsidRPr="00B94555">
              <w:t>д) акт приема-передачи Товара (по форме Приложения № 2 к настоящему договору) в 2-х экз. (один экземпляр для Покупателя и один экземпляр для Поставщика).</w:t>
            </w:r>
          </w:p>
          <w:p w:rsidR="00B94555" w:rsidRPr="00B94555" w:rsidRDefault="00B94555" w:rsidP="00B94555">
            <w:pPr>
              <w:pStyle w:val="affe"/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555">
              <w:rPr>
                <w:rFonts w:ascii="Times New Roman" w:hAnsi="Times New Roman"/>
                <w:sz w:val="24"/>
                <w:szCs w:val="24"/>
              </w:rPr>
              <w:t xml:space="preserve">Сертификат соответствия ГОСТ </w:t>
            </w:r>
            <w:proofErr w:type="gramStart"/>
            <w:r w:rsidRPr="00B9455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94555">
              <w:rPr>
                <w:rFonts w:ascii="Times New Roman" w:hAnsi="Times New Roman"/>
                <w:sz w:val="24"/>
                <w:szCs w:val="24"/>
              </w:rPr>
              <w:t xml:space="preserve"> на продукцию. Сертификат пожарной безопасности на продукцию или подтверждение отсутствия таковой. Сертификаты, паспорта на изделия, инструкция по эксплуатации, гарантийные талоны и иная документация должны быть представлены на русском языке.</w:t>
            </w:r>
          </w:p>
        </w:tc>
      </w:tr>
    </w:tbl>
    <w:p w:rsid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  <w:r w:rsidRPr="00B94555">
        <w:t>РАЗДЕЛ 6. ТРЕБОВАНИЯ К ТРАНСПОРТИРОВАНИЮ</w:t>
      </w:r>
    </w:p>
    <w:p w:rsidR="00B94555" w:rsidRPr="00B94555" w:rsidRDefault="00B94555" w:rsidP="00B94555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jc w:val="both"/>
            </w:pPr>
            <w:r w:rsidRPr="00B94555">
              <w:lastRenderedPageBreak/>
              <w:t>Доставка, разгрузка товара производится силами Поставщика и за счет Поставщика по адресу, указанному в р. 1 технического задания.</w:t>
            </w:r>
          </w:p>
        </w:tc>
      </w:tr>
    </w:tbl>
    <w:p w:rsid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  <w:r w:rsidRPr="00B94555">
        <w:t>РАЗДЕЛ 7. ТРЕБОВАНИЯ К КАЧЕСТВУ</w:t>
      </w:r>
    </w:p>
    <w:p w:rsidR="00B94555" w:rsidRPr="00B94555" w:rsidRDefault="00B94555" w:rsidP="00B94555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  <w:tab w:val="num" w:pos="2127"/>
              </w:tabs>
            </w:pPr>
            <w:r w:rsidRPr="00B94555">
              <w:t xml:space="preserve">Поставщик гарантирует надлежащее качество материалов, используемых для изготовления Товара, безупречное качество изготовления  Товара. </w:t>
            </w:r>
          </w:p>
          <w:p w:rsidR="00B94555" w:rsidRPr="00B94555" w:rsidRDefault="00B94555" w:rsidP="00B9455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B94555">
              <w:t>Гарантийный срок на поставленный товар определяется в соответствии с гарантийными талонами или аналогичными документами, и устанавливается с момента приемки товара.</w:t>
            </w:r>
          </w:p>
        </w:tc>
      </w:tr>
    </w:tbl>
    <w:p w:rsidR="00B94555" w:rsidRDefault="00B94555" w:rsidP="00B94555">
      <w:pPr>
        <w:jc w:val="center"/>
      </w:pPr>
    </w:p>
    <w:p w:rsidR="00B94555" w:rsidRPr="00B94555" w:rsidRDefault="00B94555" w:rsidP="00B94555">
      <w:pPr>
        <w:jc w:val="center"/>
      </w:pPr>
    </w:p>
    <w:p w:rsidR="00B94555" w:rsidRPr="00B94555" w:rsidRDefault="00B94555" w:rsidP="00B94555">
      <w:pPr>
        <w:jc w:val="center"/>
        <w:outlineLvl w:val="0"/>
      </w:pPr>
      <w:r w:rsidRPr="00B94555">
        <w:t>РАЗДЕЛ 8. ДОПОЛНИТЕЛЬНЫЕ (ИНЫЕ) ТРЕБОВАНИЯ</w:t>
      </w:r>
    </w:p>
    <w:p w:rsidR="00B94555" w:rsidRPr="00B94555" w:rsidRDefault="00B94555" w:rsidP="00B94555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B94555" w:rsidRPr="00B94555" w:rsidTr="00B94555">
        <w:tc>
          <w:tcPr>
            <w:tcW w:w="10031" w:type="dxa"/>
          </w:tcPr>
          <w:p w:rsidR="00B94555" w:rsidRPr="00B94555" w:rsidRDefault="00B94555" w:rsidP="00B94555">
            <w:pPr>
              <w:jc w:val="both"/>
              <w:outlineLvl w:val="0"/>
            </w:pPr>
            <w:r w:rsidRPr="00B94555">
              <w:t>Участник процедуры закупки должен принять во внимание, что ссылки в закупочной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своей заявке на участие в процедуре закупки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</w:tbl>
    <w:p w:rsid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</w:p>
    <w:p w:rsidR="00B94555" w:rsidRPr="00B94555" w:rsidRDefault="00B94555" w:rsidP="00B94555">
      <w:pPr>
        <w:jc w:val="center"/>
        <w:outlineLvl w:val="0"/>
      </w:pPr>
      <w:r w:rsidRPr="00B94555">
        <w:t>РАЗДЕЛ 9. ПЕРЕЧЕНЬ ПРИНЯТЫХ СОКРАЩЕНИЙ</w:t>
      </w:r>
    </w:p>
    <w:p w:rsidR="00B94555" w:rsidRPr="00B94555" w:rsidRDefault="00B94555" w:rsidP="00B94555">
      <w:pPr>
        <w:jc w:val="center"/>
        <w:outlineLvl w:val="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804"/>
      </w:tblGrid>
      <w:tr w:rsidR="00B94555" w:rsidRPr="00B94555" w:rsidTr="00B945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55" w:rsidRPr="00B94555" w:rsidRDefault="00B94555" w:rsidP="00B94555">
            <w:pPr>
              <w:jc w:val="center"/>
            </w:pPr>
            <w:r w:rsidRPr="00B94555">
              <w:t xml:space="preserve">№ </w:t>
            </w:r>
            <w:proofErr w:type="gramStart"/>
            <w:r w:rsidRPr="00B94555">
              <w:t>п</w:t>
            </w:r>
            <w:proofErr w:type="gramEnd"/>
            <w:r w:rsidRPr="00B94555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55" w:rsidRPr="00B94555" w:rsidRDefault="00B94555" w:rsidP="00B94555">
            <w:pPr>
              <w:autoSpaceDE w:val="0"/>
              <w:autoSpaceDN w:val="0"/>
              <w:adjustRightInd w:val="0"/>
              <w:jc w:val="center"/>
            </w:pPr>
            <w:r w:rsidRPr="00B94555"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55" w:rsidRPr="00B94555" w:rsidRDefault="00B94555" w:rsidP="00B94555">
            <w:pPr>
              <w:jc w:val="center"/>
            </w:pPr>
            <w:r w:rsidRPr="00B94555">
              <w:t>Расшифровка сокращения</w:t>
            </w:r>
          </w:p>
        </w:tc>
      </w:tr>
      <w:tr w:rsidR="00B94555" w:rsidRPr="00B94555" w:rsidTr="00B945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B94555" w:rsidRDefault="00B94555" w:rsidP="00B94555">
            <w:pPr>
              <w:jc w:val="center"/>
            </w:pPr>
            <w:r w:rsidRPr="00B94555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B94555" w:rsidRDefault="00B94555" w:rsidP="00B94555">
            <w:pPr>
              <w:autoSpaceDE w:val="0"/>
              <w:autoSpaceDN w:val="0"/>
              <w:adjustRightInd w:val="0"/>
              <w:jc w:val="center"/>
            </w:pPr>
            <w:r w:rsidRPr="00B94555">
              <w:t>ФИО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B94555" w:rsidRDefault="00B94555" w:rsidP="00B94555">
            <w:pPr>
              <w:jc w:val="both"/>
              <w:rPr>
                <w:i/>
              </w:rPr>
            </w:pPr>
            <w:r w:rsidRPr="00B94555">
              <w:rPr>
                <w:i/>
              </w:rPr>
              <w:t xml:space="preserve">Фамилия, имя, отчество </w:t>
            </w:r>
          </w:p>
        </w:tc>
      </w:tr>
      <w:tr w:rsidR="00B94555" w:rsidRPr="00B94555" w:rsidTr="00B945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B94555" w:rsidRDefault="00B94555" w:rsidP="00B94555">
            <w:pPr>
              <w:jc w:val="center"/>
            </w:pPr>
            <w:r w:rsidRPr="00B94555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B94555" w:rsidRDefault="00B94555" w:rsidP="00B94555">
            <w:pPr>
              <w:autoSpaceDE w:val="0"/>
              <w:autoSpaceDN w:val="0"/>
              <w:adjustRightInd w:val="0"/>
              <w:jc w:val="center"/>
            </w:pPr>
            <w:r w:rsidRPr="00B94555">
              <w:t>ФГУП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B94555" w:rsidRDefault="00B94555" w:rsidP="00B94555">
            <w:pPr>
              <w:jc w:val="both"/>
              <w:rPr>
                <w:i/>
              </w:rPr>
            </w:pPr>
            <w:r w:rsidRPr="00B94555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B94555" w:rsidRPr="00B94555" w:rsidTr="00B945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B94555" w:rsidRDefault="00B94555" w:rsidP="00B94555">
            <w:pPr>
              <w:jc w:val="center"/>
            </w:pPr>
            <w:r w:rsidRPr="00B94555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B94555" w:rsidRDefault="00B94555" w:rsidP="00B94555">
            <w:pPr>
              <w:autoSpaceDE w:val="0"/>
              <w:autoSpaceDN w:val="0"/>
              <w:adjustRightInd w:val="0"/>
              <w:jc w:val="center"/>
            </w:pPr>
            <w:r w:rsidRPr="00B94555">
              <w:t xml:space="preserve">ГОСТ </w:t>
            </w:r>
            <w:proofErr w:type="gramStart"/>
            <w:r w:rsidRPr="00B94555">
              <w:t>Р</w:t>
            </w:r>
            <w:proofErr w:type="gram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55" w:rsidRPr="00B94555" w:rsidRDefault="00B94555" w:rsidP="00B94555">
            <w:pPr>
              <w:jc w:val="both"/>
              <w:rPr>
                <w:i/>
              </w:rPr>
            </w:pPr>
            <w:r w:rsidRPr="00B94555">
              <w:rPr>
                <w:i/>
              </w:rPr>
              <w:t>Государственный стандарт Российской Федерации</w:t>
            </w:r>
          </w:p>
        </w:tc>
      </w:tr>
    </w:tbl>
    <w:p w:rsidR="00B94555" w:rsidRPr="00B94555" w:rsidRDefault="00B94555" w:rsidP="00B94555">
      <w:pPr>
        <w:ind w:firstLine="567"/>
        <w:jc w:val="both"/>
      </w:pPr>
    </w:p>
    <w:p w:rsidR="008275C0" w:rsidRPr="008275C0" w:rsidRDefault="008275C0" w:rsidP="00B94555">
      <w:pPr>
        <w:jc w:val="center"/>
      </w:pPr>
    </w:p>
    <w:sectPr w:rsidR="008275C0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1C4E86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1C4E86">
      <w:rPr>
        <w:rFonts w:ascii="Times New Roman" w:hAnsi="Times New Roman" w:cs="Times New Roman"/>
      </w:rPr>
      <w:t>поставку автозапчастей, шин, дисков для нужд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1"/>
  </w:num>
  <w:num w:numId="26">
    <w:abstractNumId w:val="4"/>
  </w:num>
  <w:num w:numId="27">
    <w:abstractNumId w:val="5"/>
  </w:num>
  <w:num w:numId="28">
    <w:abstractNumId w:val="12"/>
  </w:num>
  <w:num w:numId="29">
    <w:abstractNumId w:val="30"/>
  </w:num>
  <w:num w:numId="30">
    <w:abstractNumId w:val="29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092BE79-9A60-4C7F-A258-B175DB87D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405</TotalTime>
  <Pages>10</Pages>
  <Words>2030</Words>
  <Characters>13577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15576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99</cp:revision>
  <cp:lastPrinted>2013-05-13T10:31:00Z</cp:lastPrinted>
  <dcterms:created xsi:type="dcterms:W3CDTF">2013-12-04T11:06:00Z</dcterms:created>
  <dcterms:modified xsi:type="dcterms:W3CDTF">2014-11-12T07:28:00Z</dcterms:modified>
</cp:coreProperties>
</file>