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FE2" w:rsidRPr="00485085" w:rsidRDefault="005E5FE2" w:rsidP="005E5FE2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434DA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5E5FE2" w:rsidRPr="00A434DA" w:rsidRDefault="005E5FE2" w:rsidP="005E5F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434DA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A434DA">
        <w:rPr>
          <w:rFonts w:ascii="Times New Roman" w:hAnsi="Times New Roman"/>
          <w:szCs w:val="24"/>
          <w:u w:val="single"/>
          <w:lang w:eastAsia="ru-RU"/>
        </w:rPr>
        <w:t xml:space="preserve">Выполнение работ по ремонту </w:t>
      </w:r>
      <w:r>
        <w:rPr>
          <w:rFonts w:ascii="Times New Roman" w:hAnsi="Times New Roman"/>
          <w:szCs w:val="24"/>
          <w:u w:val="single"/>
          <w:lang w:eastAsia="ru-RU"/>
        </w:rPr>
        <w:t>кров</w:t>
      </w:r>
      <w:r w:rsidRPr="00A434DA">
        <w:rPr>
          <w:rFonts w:ascii="Times New Roman" w:hAnsi="Times New Roman"/>
          <w:szCs w:val="24"/>
          <w:u w:val="single"/>
          <w:lang w:eastAsia="ru-RU"/>
        </w:rPr>
        <w:t>л</w:t>
      </w:r>
      <w:r>
        <w:rPr>
          <w:rFonts w:ascii="Times New Roman" w:hAnsi="Times New Roman"/>
          <w:szCs w:val="24"/>
          <w:u w:val="single"/>
          <w:lang w:eastAsia="ru-RU"/>
        </w:rPr>
        <w:t>и</w:t>
      </w:r>
      <w:r w:rsidRPr="00A434DA">
        <w:rPr>
          <w:rFonts w:ascii="Times New Roman" w:hAnsi="Times New Roman"/>
          <w:szCs w:val="24"/>
          <w:u w:val="single"/>
          <w:lang w:eastAsia="ru-RU"/>
        </w:rPr>
        <w:t xml:space="preserve"> зданий 160, 70, 149.</w:t>
      </w:r>
    </w:p>
    <w:p w:rsidR="005E5FE2" w:rsidRPr="00A434DA" w:rsidRDefault="005E5FE2" w:rsidP="005E5F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434DA">
        <w:rPr>
          <w:rFonts w:ascii="Times New Roman" w:hAnsi="Times New Roman"/>
          <w:szCs w:val="24"/>
          <w:lang w:eastAsia="ru-RU"/>
        </w:rPr>
        <w:t>Обнинск</w:t>
      </w:r>
    </w:p>
    <w:p w:rsidR="005E5FE2" w:rsidRDefault="005E5FE2" w:rsidP="005E5FE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434DA">
        <w:rPr>
          <w:rFonts w:ascii="Times New Roman" w:hAnsi="Times New Roman"/>
          <w:szCs w:val="24"/>
          <w:lang w:eastAsia="ru-RU"/>
        </w:rPr>
        <w:t>2014</w:t>
      </w:r>
    </w:p>
    <w:p w:rsidR="005E5FE2" w:rsidRDefault="005E5FE2" w:rsidP="005E5FE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Default="005E5FE2" w:rsidP="005E5FE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434DA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5E5FE2" w:rsidRPr="00A434DA" w:rsidRDefault="005E5FE2" w:rsidP="005E5FE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A434DA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5E5FE2" w:rsidRPr="00A434DA" w:rsidRDefault="005E5FE2" w:rsidP="005E5FE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5E5FE2" w:rsidRPr="00A434DA" w:rsidRDefault="005E5FE2" w:rsidP="005E5FE2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5E5FE2" w:rsidRPr="00A434DA" w:rsidRDefault="005E5FE2" w:rsidP="005E5FE2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5E5FE2" w:rsidRPr="00A434DA" w:rsidRDefault="005E5FE2" w:rsidP="005E5FE2">
      <w:pPr>
        <w:tabs>
          <w:tab w:val="left" w:pos="7238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A434DA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A434DA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5E5FE2" w:rsidRPr="00A434DA" w:rsidRDefault="005E5FE2" w:rsidP="005E5FE2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5E5FE2" w:rsidRPr="00A434DA" w:rsidRDefault="005E5FE2" w:rsidP="005E5FE2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A434DA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5E5FE2" w:rsidRPr="00A434DA" w:rsidRDefault="005E5FE2" w:rsidP="005E5FE2">
      <w:pPr>
        <w:tabs>
          <w:tab w:val="left" w:pos="7238"/>
        </w:tabs>
        <w:suppressAutoHyphens w:val="0"/>
        <w:ind w:left="851"/>
        <w:rPr>
          <w:rFonts w:ascii="Times New Roman" w:hAnsi="Times New Roman"/>
          <w:bCs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A434DA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5E5FE2" w:rsidRPr="00A434DA" w:rsidRDefault="005E5FE2" w:rsidP="005E5FE2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A434DA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5E5FE2" w:rsidRPr="00A434DA" w:rsidRDefault="005E5FE2" w:rsidP="005E5FE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A434DA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5E5FE2" w:rsidRPr="00A434DA" w:rsidRDefault="005E5FE2" w:rsidP="005E5FE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left="1276" w:right="141" w:hanging="1276"/>
        <w:rPr>
          <w:rFonts w:ascii="Times New Roman" w:hAnsi="Times New Roman"/>
          <w:bCs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A434DA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5E5FE2" w:rsidRPr="00A434DA" w:rsidRDefault="005E5FE2" w:rsidP="005E5FE2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5E5FE2" w:rsidRPr="00A434DA" w:rsidRDefault="005E5FE2" w:rsidP="005E5FE2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5E5FE2" w:rsidRPr="00A434DA" w:rsidRDefault="005E5FE2" w:rsidP="005E5FE2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5E5FE2" w:rsidRPr="00A434DA" w:rsidRDefault="005E5FE2" w:rsidP="005E5FE2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5E5FE2" w:rsidRPr="00A434DA" w:rsidRDefault="005E5FE2" w:rsidP="005E5F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E5FE2" w:rsidRPr="00A434DA" w:rsidRDefault="005E5FE2" w:rsidP="005E5F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E5FE2" w:rsidRPr="00A434DA" w:rsidRDefault="005E5FE2" w:rsidP="005E5F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E5FE2" w:rsidRDefault="005E5FE2" w:rsidP="005E5F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646C72" w:rsidRDefault="00646C72" w:rsidP="005E5F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646C72" w:rsidRDefault="00646C72" w:rsidP="005E5F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646C72" w:rsidRPr="00A434DA" w:rsidRDefault="00646C72" w:rsidP="005E5F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E5FE2" w:rsidRPr="00A434DA" w:rsidRDefault="005E5FE2" w:rsidP="005E5F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E5FE2" w:rsidRPr="00A434DA" w:rsidRDefault="005E5FE2" w:rsidP="005E5F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E5FE2" w:rsidRPr="00A434DA" w:rsidRDefault="005E5FE2" w:rsidP="005E5F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E5FE2" w:rsidRPr="00A434DA" w:rsidRDefault="005E5FE2" w:rsidP="005E5F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5E5FE2" w:rsidRPr="00A434DA" w:rsidTr="00D561F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 xml:space="preserve">Выполнение работ по 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>ремонту кров</w:t>
            </w: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>л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>и</w:t>
            </w: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 xml:space="preserve"> зданий 160, 70, 149.</w:t>
            </w:r>
          </w:p>
        </w:tc>
      </w:tr>
    </w:tbl>
    <w:p w:rsidR="005E5FE2" w:rsidRPr="00A434DA" w:rsidRDefault="005E5FE2" w:rsidP="005E5FE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5E5FE2" w:rsidRPr="00A434DA" w:rsidTr="00D561F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5E5FE2" w:rsidRPr="00A434DA" w:rsidTr="00D561F6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FE2" w:rsidRPr="00A434DA" w:rsidRDefault="005E5FE2" w:rsidP="00D561F6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5E5FE2" w:rsidRPr="00A434DA" w:rsidTr="00D561F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5E5FE2" w:rsidRPr="00A434DA" w:rsidTr="00D561F6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FE2" w:rsidRPr="00A434DA" w:rsidRDefault="005E5FE2" w:rsidP="00D561F6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5E5FE2" w:rsidRPr="00A434DA" w:rsidTr="00D561F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5E5FE2" w:rsidRPr="00A434DA" w:rsidTr="00D561F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5E5FE2" w:rsidRPr="00A434DA" w:rsidRDefault="005E5FE2" w:rsidP="005E5FE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5E5FE2" w:rsidRPr="00A434DA" w:rsidTr="00D561F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5E5FE2" w:rsidRPr="00A434DA" w:rsidTr="00D561F6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FE2" w:rsidRPr="00A434DA" w:rsidRDefault="005E5FE2" w:rsidP="00D561F6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5E5FE2" w:rsidRPr="00A434DA" w:rsidRDefault="005E5FE2" w:rsidP="00D561F6">
            <w:pPr>
              <w:suppressAutoHyphens w:val="0"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5E5FE2" w:rsidRPr="00A434DA" w:rsidTr="00D561F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A434DA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5E5FE2" w:rsidRPr="00A434DA" w:rsidTr="00D561F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5E5FE2" w:rsidRPr="00A434DA" w:rsidRDefault="005E5FE2" w:rsidP="005E5FE2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5E5FE2" w:rsidRPr="00A434DA" w:rsidRDefault="005E5FE2" w:rsidP="005E5FE2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A434DA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tbl>
      <w:tblPr>
        <w:tblW w:w="5107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17"/>
        <w:gridCol w:w="6938"/>
        <w:gridCol w:w="1136"/>
        <w:gridCol w:w="1261"/>
      </w:tblGrid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Единица измерения</w:t>
            </w:r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Количество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5E5FE2" w:rsidRPr="00A434DA" w:rsidTr="00D561F6">
        <w:trPr>
          <w:trHeight w:val="20"/>
        </w:trPr>
        <w:tc>
          <w:tcPr>
            <w:tcW w:w="3808" w:type="pct"/>
            <w:gridSpan w:val="2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Здание 160. Ремонт кровли стендового зала.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Установка и разборка наружных инвентарных лесов высотой до 16 м трубчатых 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1,2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Разборка покрытий 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кров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л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и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из рулонных материалов (6 слоев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К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=3)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6,43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Ремонт цементной стяжки площадью заделки до 1,0 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Смена мелких покрытий из листовой стали в кровлях из рулонных и штучных материалов карнизных свесов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0,62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Сталь листовая оцинкованная толщиной листа 0,7 мм, ширина 0,4 м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0,250637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Ремонт штукатурки карнизов по камню и бетону с земли и лесов цементно-известковым раствором площадью отдельных мест до 5 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толщиной слоя до 20 мм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0,088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кровель скатных из наплавляемых рулонных кровельных гидроизоляционных материалов в два слоя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6,43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Материалы рулонные кровельные для верхних слоев </w:t>
            </w:r>
            <w:proofErr w:type="spell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Рубитекс</w:t>
            </w:r>
            <w:proofErr w:type="spell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К-5,0 ЭКП Полиэстер  или эквивалент: Тех. характеристики: Масса не менее 5,0 кг/кв. м; Тип покрытия верх К, низ 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; Разрывная сила при растяжении в продольном направлении не менее 50 кгс/50 мм; Гибкость на брусе R=25 мм не выше -25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C; Теплостойкость в течение 2 часов не ниже 100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С.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726,59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Материалы рулонные кровельные для нижних слоев, </w:t>
            </w:r>
            <w:proofErr w:type="spell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Рубитекс</w:t>
            </w:r>
            <w:proofErr w:type="spell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П-4,0 ЭПП Полиэстер или эквивалент. Тех. характеристики: Масса: не менее 3,5 кг/кв. м; Тип покрытия: верх 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, низ П; Разрывная сила при растяжении в продольном направлении: не менее 50 кгс/50 мм; Гибкость на брусе R=25 мм: не выше -25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C; Теплостойкость в течение 2 часов: не ниже 100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С.  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739,45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примыканий кровель из наплавляемых рулонных кровельных гидроизоляционных материалов к стенам высотой более 600 мм с одним фартуком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0,42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Материалы рулонные кровельные для верхних слоев </w:t>
            </w:r>
            <w:proofErr w:type="spell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Рубитекс</w:t>
            </w:r>
            <w:proofErr w:type="spell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К-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 xml:space="preserve">5,0 ЭКП Полиэстер  или эквивалент: Тех. характеристики: Масса не менее 5,0 кг/кв. м; Тип покрытия верх К, низ 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; Разрывная сила при растяжении в продольном направлении не менее 50 кгс/50 мм; Гибкость на брусе R=25 мм не выше -25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C; Теплостойкость в течение 2 часов не ниже 100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С.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79,38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Герметизация мастикой  </w:t>
            </w:r>
            <w:proofErr w:type="spell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сандрика</w:t>
            </w:r>
            <w:proofErr w:type="spell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и шва примыкания к стене фартуков из оцинкованной стали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0,623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Смена обделок из листовой стали (поясков, </w:t>
            </w:r>
            <w:proofErr w:type="spell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сандриков</w:t>
            </w:r>
            <w:proofErr w:type="spell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, отливов, карнизов) шириной до 0,4 м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0,21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Смена обделок из листовой стали (брандмауэров и парапетов без обделки боковых стенок) шириной до 1 м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0,25</w:t>
            </w:r>
          </w:p>
        </w:tc>
      </w:tr>
      <w:tr w:rsidR="005E5FE2" w:rsidRPr="00A434DA" w:rsidTr="00D561F6">
        <w:trPr>
          <w:trHeight w:val="20"/>
        </w:trPr>
        <w:tc>
          <w:tcPr>
            <w:tcW w:w="357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5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565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ГРУЗА</w:t>
            </w:r>
          </w:p>
        </w:tc>
        <w:tc>
          <w:tcPr>
            <w:tcW w:w="627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Весь</w:t>
            </w:r>
          </w:p>
        </w:tc>
      </w:tr>
    </w:tbl>
    <w:p w:rsidR="005E5FE2" w:rsidRPr="00A434DA" w:rsidRDefault="005E5FE2" w:rsidP="005E5FE2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165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9"/>
        <w:gridCol w:w="7059"/>
        <w:gridCol w:w="1137"/>
        <w:gridCol w:w="1261"/>
      </w:tblGrid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Единица измерения</w:t>
            </w: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Количество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5E5FE2" w:rsidRPr="00A434DA" w:rsidTr="00D561F6">
        <w:trPr>
          <w:trHeight w:val="20"/>
        </w:trPr>
        <w:tc>
          <w:tcPr>
            <w:tcW w:w="3821" w:type="pct"/>
            <w:gridSpan w:val="2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Здание 70 (ХЛК). Ремонт кровли.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покрытий кровли из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рулонных материалов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2,5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кровель плоских из наплавляемых рулонных кровельных гидроизоляционных материалов в два слоя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2,5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Материалы рулонные кровельные для верхних слоев </w:t>
            </w:r>
            <w:proofErr w:type="spell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Рубитекс</w:t>
            </w:r>
            <w:proofErr w:type="spell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К-5,0 ЭКП Полиэстер  или эквивалент: Тех. характеристики: Масса не менее 5,0 кг/кв. м; Тип покрытия верх К, низ 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; Разрывная сила при растяжении в продольном направлении не менее 50 кгс/50 мм; Гибкость на брусе R=25 мм не выше -25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C; Теплостойкость в течение 2 часов не ниже 100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С.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285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Материалы рулонные кровельные для нижних слоев, </w:t>
            </w:r>
            <w:proofErr w:type="spell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Рубитекс</w:t>
            </w:r>
            <w:proofErr w:type="spell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П-4,0 ЭПП Полиэстер или эквивалент. Тех. характеристики: Масса: не менее 3,5 кг/кв. м; Тип покрытия: верх 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, низ П; Разрывная сила при растяжении в продольном направлении: не менее 50 кгс/50 мм; Гибкость на брусе R=25 мм: не выше -25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C; Теплостойкость в течение 2 часов: не ниже 100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С.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290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ГРУЗА</w:t>
            </w: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Весь</w:t>
            </w:r>
          </w:p>
        </w:tc>
      </w:tr>
    </w:tbl>
    <w:p w:rsidR="005E5FE2" w:rsidRPr="00A434DA" w:rsidRDefault="005E5FE2" w:rsidP="005E5FE2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165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9"/>
        <w:gridCol w:w="7059"/>
        <w:gridCol w:w="1137"/>
        <w:gridCol w:w="1261"/>
      </w:tblGrid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Единица измерения</w:t>
            </w: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Количество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5E5FE2" w:rsidRPr="00A434DA" w:rsidTr="00D561F6">
        <w:trPr>
          <w:trHeight w:val="20"/>
        </w:trPr>
        <w:tc>
          <w:tcPr>
            <w:tcW w:w="3821" w:type="pct"/>
            <w:gridSpan w:val="2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Здание 149. Ремонт кровли.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покрытий кровли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из рулонных материалов (4 слоя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К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=2)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9,268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Перекладка кирпичного карниза при высоте (в рядах) в 4 кирпича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 м</w:t>
            </w: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Ремонт лицевой поверхности наружных кирпичных стен при глубине заделки в 1/2 кирпича площадью в одном месте до 1 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выравнивающих стяжек цементно-песчаных толщиной 20 мм 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5,5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spell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Огрунтовка</w:t>
            </w:r>
            <w:proofErr w:type="spell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оснований из бетона или раствора под водоизоляционный кровельный ковер готовой эмульсией битумной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9,268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кров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л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и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плоских из наплавляемых рулонных кровельных гидроизоляционных материалов в два слоя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9,268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Материалы рулонные кровельные для верхних слоев </w:t>
            </w:r>
            <w:proofErr w:type="spell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Рубитекс</w:t>
            </w:r>
            <w:proofErr w:type="spell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К-5,0 ЭКП Полиэстер  или эквивалент: Тех. характеристики: Масса не менее 5,0 кг/кв. м; Тип покрытия верх К, низ 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; Разрывная сила при растяжении в продольном направлении не менее 50 кгс/50 мм; 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Гибкость на брусе R=25 мм не выше -25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C; Теплостойкость в течение 2 часов не ниже 100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1056,552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Материалы рулонные кровельные для нижних слоев, </w:t>
            </w:r>
            <w:proofErr w:type="spell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Рубитекс</w:t>
            </w:r>
            <w:proofErr w:type="spell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П-4,0 ЭПП Полиэстер или эквивалент. Тех. характеристики: Масса: не менее 3,5 кг/кв. м; Тип покрытия: верх 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, низ П; Разрывная сила при растяжении в продольном направлении: не менее 50 кгс/50 мм; Гибкость на брусе R=25 мм: не выше -25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C; Теплостойкость в течение 2 часов: не ниже 100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С.  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1075,088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Смена мелких покрытий из листовой стали в кровлях из рулонных и штучных материалов карнизных свесов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1,09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Сталь листовая оцинкованная толщиной листа 0,7 мм, ширина 0,4 м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0,441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примыканий кров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л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и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из наплавляемых рулонных кровельных гидроизоляционных материалов к стенам высотой более 600 мм с одним фартуком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0,155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Материалы рулонные кровельные для верхних слоев </w:t>
            </w:r>
            <w:proofErr w:type="spell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Рубитекс</w:t>
            </w:r>
            <w:proofErr w:type="spell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К-5,0 ЭКП Полиэстер  или эквивалент: Тех. характеристики: Масса не менее 5,0 кг/кв. м; Тип покрытия верх К, низ 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; Разрывная сила при растяжении в продольном направлении не менее 50 кгс/50 мм; Гибкость на брусе R=25 мм не выше -25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C; Теплостойкость в течение 2 часов не ниже 100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29,295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Герметизация мастикой шва примыкания к стене горизонтального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0,155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примыканий кровель из наплавляемых материалов  к металлическим трубам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0,055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Материалы рулонные кровельные для верхних слоев </w:t>
            </w:r>
            <w:proofErr w:type="spell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Рубитекс</w:t>
            </w:r>
            <w:proofErr w:type="spell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К-5,0 ЭКП Полиэстер  или эквивалент: Тех. характеристики: Масса не менее 5,0 кг/кв. м; Тип покрытия верх К, низ 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; Разрывная сила при растяжении в продольном направлении не менее 50 кгс/50 мм; Гибкость на брусе R=25 мм не выше -25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C; Теплостойкость в течение 2 часов не ниже 100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vertAlign w:val="superscript"/>
                <w:lang w:eastAsia="en-US"/>
              </w:rPr>
              <w:t>0</w:t>
            </w: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10,395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Смена обделок из листовой стали, примыканий к вытяжным трубам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0,03</w:t>
            </w:r>
          </w:p>
        </w:tc>
      </w:tr>
      <w:tr w:rsidR="005E5FE2" w:rsidRPr="00A434DA" w:rsidTr="00D561F6">
        <w:trPr>
          <w:trHeight w:val="20"/>
        </w:trPr>
        <w:tc>
          <w:tcPr>
            <w:tcW w:w="349" w:type="pct"/>
            <w:vAlign w:val="center"/>
          </w:tcPr>
          <w:p w:rsidR="005E5FE2" w:rsidRPr="00A434DA" w:rsidRDefault="005E5FE2" w:rsidP="005E5FE2">
            <w:pPr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72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559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  <w:proofErr w:type="gramStart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</w:t>
            </w:r>
            <w:proofErr w:type="gramEnd"/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ГРУЗА</w:t>
            </w:r>
          </w:p>
        </w:tc>
        <w:tc>
          <w:tcPr>
            <w:tcW w:w="621" w:type="pct"/>
            <w:vAlign w:val="center"/>
          </w:tcPr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Весь</w:t>
            </w:r>
          </w:p>
        </w:tc>
      </w:tr>
    </w:tbl>
    <w:p w:rsidR="005E5FE2" w:rsidRPr="00A434DA" w:rsidRDefault="005E5FE2" w:rsidP="005E5FE2">
      <w:pPr>
        <w:suppressAutoHyphens w:val="0"/>
        <w:jc w:val="both"/>
        <w:rPr>
          <w:rFonts w:ascii="Times New Roman" w:eastAsia="Calibri" w:hAnsi="Times New Roman"/>
          <w:b/>
          <w:szCs w:val="24"/>
          <w:lang w:eastAsia="en-US"/>
        </w:rPr>
      </w:pPr>
      <w:r w:rsidRPr="00A434DA">
        <w:rPr>
          <w:rFonts w:ascii="Times New Roman" w:eastAsia="Calibri" w:hAnsi="Times New Roman"/>
          <w:b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5E5FE2" w:rsidRPr="00A434DA" w:rsidRDefault="005E5FE2" w:rsidP="005E5FE2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5E5FE2" w:rsidRPr="00A434DA" w:rsidTr="00D561F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5E5FE2" w:rsidRPr="00A434DA" w:rsidRDefault="005E5FE2" w:rsidP="00D561F6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5E5FE2" w:rsidRPr="00A434DA" w:rsidRDefault="005E5FE2" w:rsidP="00D561F6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5E5FE2" w:rsidRPr="00A434DA" w:rsidRDefault="005E5FE2" w:rsidP="005E5FE2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A434DA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5E5FE2" w:rsidRPr="00A434DA" w:rsidTr="00D561F6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5E5FE2" w:rsidRPr="00A434DA" w:rsidRDefault="005E5FE2" w:rsidP="00D561F6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A434DA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3"/>
              <w:gridCol w:w="2435"/>
              <w:gridCol w:w="1911"/>
              <w:gridCol w:w="2488"/>
              <w:gridCol w:w="2394"/>
            </w:tblGrid>
            <w:tr w:rsidR="005E5FE2" w:rsidRPr="00A434DA" w:rsidTr="00D561F6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A434D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A434D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lastRenderedPageBreak/>
                    <w:t>п</w:t>
                  </w:r>
                  <w:proofErr w:type="gramEnd"/>
                  <w:r w:rsidRPr="00A434D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A434D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lastRenderedPageBreak/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A434D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A434D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A434DA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5E5FE2" w:rsidRPr="00A434DA" w:rsidTr="00D561F6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5E5FE2" w:rsidRPr="00A434DA" w:rsidTr="00D561F6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5FE2" w:rsidRPr="00A434DA" w:rsidRDefault="005E5FE2" w:rsidP="00D561F6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5E5FE2" w:rsidRPr="00A434DA" w:rsidRDefault="005E5FE2" w:rsidP="00D561F6">
            <w:pPr>
              <w:suppressAutoHyphens w:val="0"/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5E5FE2" w:rsidRPr="00A434DA" w:rsidTr="00D561F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FE2" w:rsidRPr="00A434DA" w:rsidRDefault="005E5FE2" w:rsidP="00D561F6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5E5FE2" w:rsidRPr="00A434DA" w:rsidRDefault="005E5FE2" w:rsidP="005E5FE2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5E5FE2" w:rsidRPr="00A434DA" w:rsidTr="00D561F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07.07.2014 г.</w:t>
            </w:r>
          </w:p>
          <w:p w:rsidR="005E5FE2" w:rsidRPr="00A434DA" w:rsidRDefault="005E5FE2" w:rsidP="00D561F6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10.10.2014 г.</w:t>
            </w:r>
          </w:p>
        </w:tc>
      </w:tr>
    </w:tbl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5E5FE2" w:rsidRPr="00A434DA" w:rsidTr="00D561F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5E5FE2" w:rsidRPr="00A434DA" w:rsidRDefault="005E5FE2" w:rsidP="00D561F6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5E5FE2" w:rsidRPr="00A434DA" w:rsidRDefault="005E5FE2" w:rsidP="00D561F6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5E5FE2" w:rsidRPr="00A434DA" w:rsidRDefault="005E5FE2" w:rsidP="00D561F6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5E5FE2" w:rsidRPr="00A434DA" w:rsidRDefault="005E5FE2" w:rsidP="005E5FE2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5E5FE2" w:rsidRPr="00A434DA" w:rsidTr="00D561F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5E5FE2" w:rsidRPr="00A434DA" w:rsidRDefault="005E5FE2" w:rsidP="00D561F6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5E5FE2" w:rsidRPr="00A434DA" w:rsidRDefault="005E5FE2" w:rsidP="00D561F6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5E5FE2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5E5FE2" w:rsidRPr="00A434DA" w:rsidTr="00D561F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5E5FE2" w:rsidRPr="00A434DA" w:rsidTr="00D561F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Работы должны выполняться согласно действующему законодательству РФ, </w:t>
            </w: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5E5FE2" w:rsidRPr="00A434DA" w:rsidRDefault="005E5FE2" w:rsidP="00D561F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5E5FE2" w:rsidRPr="00A434DA" w:rsidRDefault="005E5FE2" w:rsidP="00D561F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5E5FE2" w:rsidRPr="00A434DA" w:rsidTr="00D561F6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5E5FE2" w:rsidRPr="00A434DA" w:rsidRDefault="005E5FE2" w:rsidP="00D561F6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5E5FE2" w:rsidRPr="00A434DA" w:rsidRDefault="005E5FE2" w:rsidP="005E5FE2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5E5FE2" w:rsidRPr="00A434DA" w:rsidRDefault="005E5FE2" w:rsidP="005E5FE2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5E5FE2" w:rsidRPr="00A434DA" w:rsidTr="00D561F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5E5FE2" w:rsidRPr="00A434DA" w:rsidRDefault="005E5FE2" w:rsidP="005E5FE2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5E5FE2" w:rsidRPr="00A434DA" w:rsidTr="00D561F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434DA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5E5FE2" w:rsidRPr="00A434DA" w:rsidRDefault="005E5FE2" w:rsidP="005E5FE2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2463"/>
        <w:gridCol w:w="6664"/>
      </w:tblGrid>
      <w:tr w:rsidR="005E5FE2" w:rsidRPr="00A434DA" w:rsidTr="00D561F6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5E5FE2" w:rsidRPr="00A434DA" w:rsidTr="00D561F6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5E5FE2" w:rsidRPr="00A434DA" w:rsidTr="00D561F6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5E5FE2" w:rsidRPr="00A434DA" w:rsidTr="00D561F6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5E5FE2" w:rsidRPr="00A434DA" w:rsidTr="00D561F6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5E5FE2" w:rsidRPr="00A434DA" w:rsidRDefault="005E5FE2" w:rsidP="005E5FE2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E5FE2" w:rsidRPr="00A434DA" w:rsidRDefault="005E5FE2" w:rsidP="005E5FE2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434DA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7534"/>
        <w:gridCol w:w="1594"/>
      </w:tblGrid>
      <w:tr w:rsidR="005E5FE2" w:rsidRPr="00A434DA" w:rsidTr="00D561F6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434DA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5E5FE2" w:rsidRPr="00A434DA" w:rsidTr="00D561F6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E2" w:rsidRPr="00A434DA" w:rsidRDefault="005E5FE2" w:rsidP="00D561F6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5E5FE2" w:rsidRPr="00A434DA" w:rsidRDefault="005E5FE2" w:rsidP="005E5FE2">
      <w:pPr>
        <w:suppressAutoHyphens w:val="0"/>
        <w:spacing w:after="200" w:line="276" w:lineRule="auto"/>
        <w:jc w:val="both"/>
        <w:rPr>
          <w:rFonts w:ascii="Times New Roman" w:hAnsi="Times New Roman"/>
          <w:szCs w:val="24"/>
          <w:lang w:eastAsia="ru-RU"/>
        </w:rPr>
      </w:pPr>
    </w:p>
    <w:p w:rsidR="005E5FE2" w:rsidRPr="00A434DA" w:rsidRDefault="005E5FE2" w:rsidP="005E5FE2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A434DA">
        <w:rPr>
          <w:rFonts w:ascii="Times New Roman" w:hAnsi="Times New Roman"/>
          <w:b/>
          <w:szCs w:val="24"/>
        </w:rPr>
        <w:t>Контактное лицо</w:t>
      </w:r>
      <w:r w:rsidRPr="00A434DA">
        <w:rPr>
          <w:rFonts w:ascii="Times New Roman" w:hAnsi="Times New Roman"/>
          <w:szCs w:val="24"/>
        </w:rPr>
        <w:t xml:space="preserve">: </w:t>
      </w:r>
      <w:proofErr w:type="spellStart"/>
      <w:r w:rsidRPr="00A434DA">
        <w:rPr>
          <w:rFonts w:ascii="Times New Roman" w:hAnsi="Times New Roman"/>
          <w:bCs/>
          <w:szCs w:val="24"/>
        </w:rPr>
        <w:t>Рождествин</w:t>
      </w:r>
      <w:proofErr w:type="spellEnd"/>
      <w:r w:rsidRPr="00A434DA">
        <w:rPr>
          <w:rFonts w:ascii="Times New Roman" w:hAnsi="Times New Roman"/>
          <w:bCs/>
          <w:szCs w:val="24"/>
        </w:rPr>
        <w:t xml:space="preserve"> Александр Иванович,</w:t>
      </w:r>
      <w:r w:rsidRPr="00A434DA">
        <w:rPr>
          <w:rFonts w:ascii="Times New Roman" w:hAnsi="Times New Roman"/>
          <w:szCs w:val="24"/>
        </w:rPr>
        <w:t xml:space="preserve"> (48439) 9-88</w:t>
      </w:r>
      <w:r w:rsidRPr="00A434DA">
        <w:rPr>
          <w:rFonts w:ascii="Times New Roman" w:hAnsi="Times New Roman"/>
          <w:bCs/>
          <w:szCs w:val="24"/>
        </w:rPr>
        <w:t>-32.</w:t>
      </w:r>
      <w:bookmarkStart w:id="0" w:name="_GoBack"/>
      <w:bookmarkEnd w:id="0"/>
    </w:p>
    <w:sectPr w:rsidR="005E5FE2" w:rsidRPr="00A434DA" w:rsidSect="00BD1E2E">
      <w:pgSz w:w="11906" w:h="16838"/>
      <w:pgMar w:top="737" w:right="707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D597D"/>
    <w:multiLevelType w:val="hybridMultilevel"/>
    <w:tmpl w:val="AD1E0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375CCE"/>
    <w:multiLevelType w:val="hybridMultilevel"/>
    <w:tmpl w:val="0B482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2F3F8A"/>
    <w:multiLevelType w:val="hybridMultilevel"/>
    <w:tmpl w:val="A5EA98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29"/>
    <w:rsid w:val="004A3229"/>
    <w:rsid w:val="005E5FE2"/>
    <w:rsid w:val="00646C7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FE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5E5FE2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FE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5E5FE2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2252</Words>
  <Characters>12840</Characters>
  <Application>Microsoft Office Word</Application>
  <DocSecurity>0</DocSecurity>
  <Lines>107</Lines>
  <Paragraphs>30</Paragraphs>
  <ScaleCrop>false</ScaleCrop>
  <Company>Организация</Company>
  <LinksUpToDate>false</LinksUpToDate>
  <CharactersWithSpaces>15062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2014-05-20T07:07:00Z</dcterms:created>
  <dcterms:modified xsi:type="dcterms:W3CDTF">2014-05-20T07:08:00Z</dcterms:modified>
</cp:coreProperties>
</file>