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8524F" w:rsidRDefault="007F10F0" w:rsidP="009F68FB">
      <w:pPr>
        <w:pStyle w:val="Bodytext30"/>
        <w:shd w:val="clear" w:color="auto" w:fill="auto"/>
        <w:tabs>
          <w:tab w:val="left" w:leader="underscore" w:pos="7216"/>
        </w:tabs>
        <w:ind w:firstLine="851"/>
      </w:pPr>
      <w:r>
        <w:t>Договор</w:t>
      </w:r>
      <w:r w:rsidR="0067315E">
        <w:t xml:space="preserve"> купли-продажи № </w:t>
      </w:r>
    </w:p>
    <w:p w:rsidR="009F68FB" w:rsidRDefault="009F68FB" w:rsidP="009F68FB">
      <w:pPr>
        <w:pStyle w:val="Bodytext30"/>
        <w:shd w:val="clear" w:color="auto" w:fill="auto"/>
        <w:tabs>
          <w:tab w:val="left" w:leader="underscore" w:pos="7216"/>
        </w:tabs>
        <w:ind w:firstLine="851"/>
      </w:pPr>
    </w:p>
    <w:p w:rsidR="00E8524F" w:rsidRDefault="00AB26EF" w:rsidP="009F68FB">
      <w:pPr>
        <w:pStyle w:val="Bodytext20"/>
        <w:shd w:val="clear" w:color="auto" w:fill="auto"/>
        <w:tabs>
          <w:tab w:val="left" w:pos="7786"/>
          <w:tab w:val="left" w:leader="underscore" w:pos="8270"/>
          <w:tab w:val="left" w:leader="underscore" w:pos="9422"/>
        </w:tabs>
        <w:spacing w:after="68"/>
        <w:ind w:firstLine="851"/>
      </w:pPr>
      <w:r>
        <w:t xml:space="preserve">г. </w:t>
      </w:r>
      <w:r w:rsidR="007F10F0">
        <w:t>Москва</w:t>
      </w:r>
      <w:r w:rsidR="009F68FB">
        <w:t xml:space="preserve">                                                                                            </w:t>
      </w:r>
      <w:r w:rsidR="0067315E">
        <w:t>«__</w:t>
      </w:r>
      <w:r w:rsidR="00FF0DDF">
        <w:t xml:space="preserve">» </w:t>
      </w:r>
      <w:r w:rsidR="00A24D0B">
        <w:t>__________</w:t>
      </w:r>
      <w:r w:rsidR="00FF0DDF">
        <w:t xml:space="preserve"> </w:t>
      </w:r>
      <w:r w:rsidR="00A72357">
        <w:t>2021</w:t>
      </w:r>
      <w:r w:rsidR="007F10F0">
        <w:t xml:space="preserve"> г.</w:t>
      </w:r>
    </w:p>
    <w:p w:rsidR="00E8524F" w:rsidRDefault="007F10F0" w:rsidP="009F68FB">
      <w:pPr>
        <w:pStyle w:val="Bodytext20"/>
        <w:shd w:val="clear" w:color="auto" w:fill="auto"/>
        <w:spacing w:after="0" w:line="269" w:lineRule="exact"/>
        <w:ind w:right="140" w:firstLine="851"/>
      </w:pPr>
      <w:r>
        <w:rPr>
          <w:rStyle w:val="Bodytext2Bold"/>
        </w:rPr>
        <w:t>Акционерное общество «</w:t>
      </w:r>
      <w:r w:rsidR="00AB26EF">
        <w:rPr>
          <w:rStyle w:val="Bodytext2Bold"/>
        </w:rPr>
        <w:t>РУСБУРМАШ</w:t>
      </w:r>
      <w:r>
        <w:rPr>
          <w:rStyle w:val="Bodytext2Bold"/>
        </w:rPr>
        <w:t xml:space="preserve">» </w:t>
      </w:r>
      <w:r>
        <w:t>(далее АО «</w:t>
      </w:r>
      <w:r w:rsidR="00AB26EF">
        <w:t>РУСБУРМАШ</w:t>
      </w:r>
      <w:r>
        <w:t xml:space="preserve">»), именуемое </w:t>
      </w:r>
      <w:r w:rsidR="00AB26EF">
        <w:t>в дальнейшем «Продавец», в лице</w:t>
      </w:r>
      <w:r>
        <w:t xml:space="preserve"> генерального директора </w:t>
      </w:r>
      <w:r w:rsidR="00AB26EF">
        <w:t>–</w:t>
      </w:r>
      <w:r>
        <w:t xml:space="preserve"> </w:t>
      </w:r>
      <w:r w:rsidR="0067315E">
        <w:t>Носырева Глеба Михайловича</w:t>
      </w:r>
      <w:r w:rsidR="00AB26EF">
        <w:t xml:space="preserve"> </w:t>
      </w:r>
      <w:r>
        <w:t>действующего на</w:t>
      </w:r>
      <w:r w:rsidR="00AB26EF">
        <w:t xml:space="preserve"> </w:t>
      </w:r>
      <w:r>
        <w:t xml:space="preserve">основании </w:t>
      </w:r>
      <w:r w:rsidR="00AB26EF">
        <w:t xml:space="preserve">устава </w:t>
      </w:r>
      <w:r>
        <w:t>с одной стороны,</w:t>
      </w:r>
    </w:p>
    <w:p w:rsidR="00E8524F" w:rsidRDefault="00FF0DDF" w:rsidP="009F68FB">
      <w:pPr>
        <w:pStyle w:val="Bodytext20"/>
        <w:shd w:val="clear" w:color="auto" w:fill="auto"/>
        <w:tabs>
          <w:tab w:val="left" w:leader="underscore" w:pos="1991"/>
          <w:tab w:val="left" w:leader="underscore" w:pos="4706"/>
          <w:tab w:val="left" w:leader="underscore" w:pos="5248"/>
        </w:tabs>
        <w:spacing w:after="0" w:line="269" w:lineRule="exact"/>
        <w:ind w:firstLine="851"/>
      </w:pPr>
      <w:r>
        <w:t xml:space="preserve">и </w:t>
      </w:r>
      <w:r w:rsidR="009F68FB">
        <w:t>__________________________________________________________________</w:t>
      </w:r>
      <w:r w:rsidR="007F10F0">
        <w:t xml:space="preserve"> именуемый в дальнейшем «Покупатель», с</w:t>
      </w:r>
      <w:r w:rsidR="009F68FB">
        <w:t xml:space="preserve"> </w:t>
      </w:r>
      <w:r w:rsidR="007F10F0">
        <w:t>другой стороны, заключили настоящий Договор о нижеследующем:</w:t>
      </w:r>
    </w:p>
    <w:p w:rsidR="009F68FB" w:rsidRDefault="009F68FB" w:rsidP="009F68FB">
      <w:pPr>
        <w:pStyle w:val="Bodytext20"/>
        <w:shd w:val="clear" w:color="auto" w:fill="auto"/>
        <w:tabs>
          <w:tab w:val="left" w:leader="underscore" w:pos="1991"/>
          <w:tab w:val="left" w:leader="underscore" w:pos="4706"/>
          <w:tab w:val="left" w:leader="underscore" w:pos="5248"/>
        </w:tabs>
        <w:spacing w:after="0" w:line="269" w:lineRule="exact"/>
        <w:ind w:firstLine="851"/>
      </w:pPr>
    </w:p>
    <w:p w:rsidR="00E8524F" w:rsidRDefault="007F10F0" w:rsidP="009F68FB">
      <w:pPr>
        <w:pStyle w:val="Bodytext30"/>
        <w:numPr>
          <w:ilvl w:val="0"/>
          <w:numId w:val="1"/>
        </w:numPr>
        <w:shd w:val="clear" w:color="auto" w:fill="auto"/>
        <w:tabs>
          <w:tab w:val="left" w:pos="4778"/>
        </w:tabs>
        <w:spacing w:after="86" w:line="240" w:lineRule="exact"/>
        <w:ind w:firstLine="851"/>
        <w:jc w:val="both"/>
      </w:pPr>
      <w:r>
        <w:t>Предмет договора</w:t>
      </w:r>
    </w:p>
    <w:p w:rsidR="00E8524F" w:rsidRDefault="007F10F0" w:rsidP="009F68FB">
      <w:pPr>
        <w:pStyle w:val="Bodytext20"/>
        <w:numPr>
          <w:ilvl w:val="1"/>
          <w:numId w:val="1"/>
        </w:numPr>
        <w:shd w:val="clear" w:color="auto" w:fill="auto"/>
        <w:tabs>
          <w:tab w:val="left" w:pos="1207"/>
        </w:tabs>
        <w:spacing w:after="0" w:line="274" w:lineRule="exact"/>
        <w:ind w:right="140" w:firstLine="851"/>
      </w:pPr>
      <w:r>
        <w:t>В соответствии с условиями настоящего Договора Продавец обязуется передать в собственность</w:t>
      </w:r>
      <w:r w:rsidR="0041736C">
        <w:t xml:space="preserve"> Покупателю</w:t>
      </w:r>
      <w:r w:rsidR="00096C1D">
        <w:t xml:space="preserve"> автомобиль </w:t>
      </w:r>
      <w:r w:rsidR="0067315E">
        <w:t>УАЗ-220695</w:t>
      </w:r>
      <w:r w:rsidR="00EC70A8" w:rsidRPr="00EC70A8">
        <w:t xml:space="preserve"> </w:t>
      </w:r>
      <w:r>
        <w:t>(далее - транспортное средство), а Покупатель принять и оплатить 100% стоимости передаваемого транспортного средства, имеющего следующие характеристики:</w:t>
      </w:r>
      <w:bookmarkStart w:id="0" w:name="_GoBack"/>
      <w:bookmarkEnd w:id="0"/>
    </w:p>
    <w:p w:rsidR="00B82567" w:rsidRDefault="00B82567" w:rsidP="009F68FB">
      <w:pPr>
        <w:pStyle w:val="Bodytext20"/>
        <w:numPr>
          <w:ilvl w:val="1"/>
          <w:numId w:val="1"/>
        </w:numPr>
        <w:shd w:val="clear" w:color="auto" w:fill="auto"/>
        <w:tabs>
          <w:tab w:val="left" w:pos="1207"/>
        </w:tabs>
        <w:spacing w:after="0" w:line="274" w:lineRule="exact"/>
        <w:ind w:right="140" w:firstLine="851"/>
      </w:pPr>
    </w:p>
    <w:tbl>
      <w:tblPr>
        <w:tblOverlap w:val="never"/>
        <w:tblW w:w="0" w:type="auto"/>
        <w:tblLayout w:type="fixed"/>
        <w:tblCellMar>
          <w:left w:w="10" w:type="dxa"/>
          <w:right w:w="10" w:type="dxa"/>
        </w:tblCellMar>
        <w:tblLook w:val="0000" w:firstRow="0" w:lastRow="0" w:firstColumn="0" w:lastColumn="0" w:noHBand="0" w:noVBand="0"/>
      </w:tblPr>
      <w:tblGrid>
        <w:gridCol w:w="4723"/>
        <w:gridCol w:w="5755"/>
      </w:tblGrid>
      <w:tr w:rsidR="00E8524F" w:rsidTr="009F68FB">
        <w:trPr>
          <w:trHeight w:hRule="exact" w:val="298"/>
        </w:trPr>
        <w:tc>
          <w:tcPr>
            <w:tcW w:w="4723" w:type="dxa"/>
            <w:tcBorders>
              <w:top w:val="single" w:sz="4" w:space="0" w:color="auto"/>
              <w:left w:val="single" w:sz="4" w:space="0" w:color="auto"/>
            </w:tcBorders>
            <w:shd w:val="clear" w:color="auto" w:fill="FFFFFF"/>
            <w:vAlign w:val="bottom"/>
          </w:tcPr>
          <w:p w:rsidR="00E8524F" w:rsidRDefault="007F483F" w:rsidP="009F68FB">
            <w:pPr>
              <w:pStyle w:val="Bodytext20"/>
              <w:framePr w:w="10478" w:wrap="notBeside" w:vAnchor="text" w:hAnchor="text" w:xAlign="center" w:y="1"/>
              <w:shd w:val="clear" w:color="auto" w:fill="auto"/>
              <w:spacing w:after="0" w:line="240" w:lineRule="exact"/>
            </w:pPr>
            <w:r>
              <w:rPr>
                <w:rStyle w:val="Bodytext21"/>
              </w:rPr>
              <w:t>Идентификационный номер (</w:t>
            </w:r>
            <w:r>
              <w:rPr>
                <w:rStyle w:val="Bodytext21"/>
                <w:lang w:val="en-US"/>
              </w:rPr>
              <w:t>VIN</w:t>
            </w:r>
            <w:r w:rsidR="007F10F0">
              <w:rPr>
                <w:rStyle w:val="Bodytext21"/>
              </w:rPr>
              <w:t>)</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67315E" w:rsidRDefault="0067315E" w:rsidP="009F68FB">
            <w:pPr>
              <w:pStyle w:val="Bodytext20"/>
              <w:framePr w:w="10478" w:wrap="notBeside" w:vAnchor="text" w:hAnchor="text" w:xAlign="center" w:y="1"/>
              <w:shd w:val="clear" w:color="auto" w:fill="auto"/>
              <w:spacing w:after="0" w:line="240" w:lineRule="exact"/>
              <w:ind w:firstLine="82"/>
              <w:jc w:val="left"/>
            </w:pPr>
            <w:r>
              <w:t>ХТТ220695А0499587</w:t>
            </w:r>
          </w:p>
        </w:tc>
      </w:tr>
      <w:tr w:rsidR="00E8524F" w:rsidTr="009F68FB">
        <w:trPr>
          <w:trHeight w:hRule="exact" w:val="278"/>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Марка, модель ТС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УАЗ-220695</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Наименование (тип ТС)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Спец пассажирский</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Год изготовления ТС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C36145" w:rsidP="009F68FB">
            <w:pPr>
              <w:pStyle w:val="Bodytext20"/>
              <w:framePr w:w="10478" w:wrap="notBeside" w:vAnchor="text" w:hAnchor="text" w:xAlign="center" w:y="1"/>
              <w:shd w:val="clear" w:color="auto" w:fill="auto"/>
              <w:spacing w:after="0" w:line="240" w:lineRule="exact"/>
              <w:ind w:firstLine="82"/>
              <w:jc w:val="left"/>
            </w:pPr>
            <w:r>
              <w:t>20</w:t>
            </w:r>
            <w:r w:rsidR="00A72357">
              <w:t>10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Модель, № двигателя</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A72357" w:rsidRDefault="0067315E" w:rsidP="009F68FB">
            <w:pPr>
              <w:pStyle w:val="Bodytext20"/>
              <w:framePr w:w="10478" w:wrap="notBeside" w:vAnchor="text" w:hAnchor="text" w:xAlign="center" w:y="1"/>
              <w:shd w:val="clear" w:color="auto" w:fill="auto"/>
              <w:spacing w:after="0" w:line="240" w:lineRule="exact"/>
              <w:ind w:firstLine="82"/>
              <w:jc w:val="left"/>
            </w:pPr>
            <w:r>
              <w:t>409100*А3023681</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Шасси (рама) №</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67315E" w:rsidRDefault="0067315E" w:rsidP="009F68FB">
            <w:pPr>
              <w:pStyle w:val="Bodytext20"/>
              <w:framePr w:w="10478" w:wrap="notBeside" w:vAnchor="text" w:hAnchor="text" w:xAlign="center" w:y="1"/>
              <w:shd w:val="clear" w:color="auto" w:fill="auto"/>
              <w:spacing w:after="0" w:line="240" w:lineRule="exact"/>
              <w:ind w:firstLine="82"/>
              <w:jc w:val="left"/>
            </w:pPr>
            <w:r>
              <w:t>374100А0420880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Кузов (прицеп) №</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220600А0105555</w:t>
            </w:r>
          </w:p>
        </w:tc>
      </w:tr>
      <w:tr w:rsidR="00E8524F" w:rsidTr="009F68FB">
        <w:trPr>
          <w:trHeight w:hRule="exact" w:val="278"/>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Цвет кузова (кабины)</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БЕЛАЯ НОЧЬ</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Мощность двигателя, л.с. (кВт)</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340A1C" w:rsidRDefault="0067315E" w:rsidP="009F68FB">
            <w:pPr>
              <w:pStyle w:val="Bodytext20"/>
              <w:framePr w:w="10478" w:wrap="notBeside" w:vAnchor="text" w:hAnchor="text" w:xAlign="center" w:y="1"/>
              <w:shd w:val="clear" w:color="auto" w:fill="auto"/>
              <w:spacing w:after="0" w:line="240" w:lineRule="exact"/>
              <w:ind w:firstLine="82"/>
              <w:jc w:val="left"/>
              <w:rPr>
                <w:lang w:val="en-US"/>
              </w:rPr>
            </w:pPr>
            <w:r>
              <w:t>112/82,5</w:t>
            </w:r>
          </w:p>
        </w:tc>
      </w:tr>
      <w:tr w:rsidR="00E8524F" w:rsidTr="009F68FB">
        <w:trPr>
          <w:trHeight w:hRule="exact" w:val="283"/>
        </w:trPr>
        <w:tc>
          <w:tcPr>
            <w:tcW w:w="4723" w:type="dxa"/>
            <w:tcBorders>
              <w:top w:val="single" w:sz="4" w:space="0" w:color="auto"/>
              <w:left w:val="single" w:sz="4" w:space="0" w:color="auto"/>
            </w:tcBorders>
            <w:shd w:val="clear" w:color="auto" w:fill="FFFFFF"/>
          </w:tcPr>
          <w:p w:rsidR="00E8524F" w:rsidRDefault="0067315E" w:rsidP="009F68FB">
            <w:pPr>
              <w:pStyle w:val="Bodytext20"/>
              <w:framePr w:w="10478" w:wrap="notBeside" w:vAnchor="text" w:hAnchor="text" w:xAlign="center" w:y="1"/>
              <w:shd w:val="clear" w:color="auto" w:fill="auto"/>
              <w:spacing w:after="0" w:line="240" w:lineRule="exact"/>
            </w:pPr>
            <w:r>
              <w:rPr>
                <w:rStyle w:val="Bodytext21"/>
              </w:rPr>
              <w:t>Рабочий объём</w:t>
            </w:r>
            <w:r w:rsidR="007F10F0">
              <w:rPr>
                <w:rStyle w:val="Bodytext21"/>
              </w:rPr>
              <w:t xml:space="preserve"> двигателя</w:t>
            </w:r>
          </w:p>
        </w:tc>
        <w:tc>
          <w:tcPr>
            <w:tcW w:w="5755" w:type="dxa"/>
            <w:tcBorders>
              <w:top w:val="single" w:sz="4" w:space="0" w:color="auto"/>
              <w:left w:val="single" w:sz="4" w:space="0" w:color="auto"/>
              <w:right w:val="single" w:sz="4" w:space="0" w:color="auto"/>
            </w:tcBorders>
            <w:shd w:val="clear" w:color="auto" w:fill="FFFFFF"/>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2693</w:t>
            </w: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Тип двигателя</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r>
              <w:t>БЕНЗИНОВЫЙ</w:t>
            </w: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Экологический класс</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r>
              <w:t>третий</w:t>
            </w: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Разрешенная максимальная масса, кг</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r>
              <w:t>2790</w:t>
            </w:r>
          </w:p>
        </w:tc>
      </w:tr>
      <w:tr w:rsidR="0067315E" w:rsidTr="009F68FB">
        <w:trPr>
          <w:trHeight w:hRule="exact" w:val="283"/>
        </w:trPr>
        <w:tc>
          <w:tcPr>
            <w:tcW w:w="4723" w:type="dxa"/>
            <w:tcBorders>
              <w:top w:val="single" w:sz="4" w:space="0" w:color="auto"/>
              <w:lef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Масса без нагрузки, кг</w:t>
            </w:r>
          </w:p>
        </w:tc>
        <w:tc>
          <w:tcPr>
            <w:tcW w:w="5755" w:type="dxa"/>
            <w:tcBorders>
              <w:top w:val="single" w:sz="4" w:space="0" w:color="auto"/>
              <w:left w:val="single" w:sz="4" w:space="0" w:color="auto"/>
              <w:right w:val="single" w:sz="4" w:space="0" w:color="auto"/>
            </w:tcBorders>
            <w:shd w:val="clear" w:color="auto" w:fill="FFFFFF"/>
          </w:tcPr>
          <w:p w:rsidR="0067315E" w:rsidRDefault="0067315E" w:rsidP="009F68FB">
            <w:pPr>
              <w:pStyle w:val="Bodytext20"/>
              <w:framePr w:w="10478" w:wrap="notBeside" w:vAnchor="text" w:hAnchor="text" w:xAlign="center" w:y="1"/>
              <w:shd w:val="clear" w:color="auto" w:fill="auto"/>
              <w:spacing w:after="0" w:line="240" w:lineRule="exact"/>
              <w:ind w:firstLine="82"/>
              <w:jc w:val="left"/>
            </w:pPr>
            <w:r>
              <w:t>1940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Организация-изготовитель ТС (страна)</w:t>
            </w:r>
          </w:p>
        </w:tc>
        <w:tc>
          <w:tcPr>
            <w:tcW w:w="5755" w:type="dxa"/>
            <w:tcBorders>
              <w:top w:val="single" w:sz="4" w:space="0" w:color="auto"/>
              <w:left w:val="single" w:sz="4" w:space="0" w:color="auto"/>
              <w:right w:val="single" w:sz="4" w:space="0" w:color="auto"/>
            </w:tcBorders>
            <w:shd w:val="clear" w:color="auto" w:fill="FFFFFF"/>
            <w:vAlign w:val="bottom"/>
          </w:tcPr>
          <w:p w:rsidR="00E8524F" w:rsidRPr="00340A1C" w:rsidRDefault="0067315E" w:rsidP="009F68FB">
            <w:pPr>
              <w:pStyle w:val="Bodytext20"/>
              <w:framePr w:w="10478" w:wrap="notBeside" w:vAnchor="text" w:hAnchor="text" w:xAlign="center" w:y="1"/>
              <w:shd w:val="clear" w:color="auto" w:fill="auto"/>
              <w:spacing w:after="0" w:line="240" w:lineRule="exact"/>
              <w:ind w:firstLine="82"/>
              <w:jc w:val="left"/>
            </w:pPr>
            <w:r>
              <w:t>РОССИЯ, ОАО «УАЗ»</w:t>
            </w:r>
          </w:p>
        </w:tc>
      </w:tr>
      <w:tr w:rsidR="0067315E" w:rsidTr="009F68FB">
        <w:trPr>
          <w:trHeight w:hRule="exact" w:val="283"/>
        </w:trPr>
        <w:tc>
          <w:tcPr>
            <w:tcW w:w="4723" w:type="dxa"/>
            <w:tcBorders>
              <w:top w:val="single" w:sz="4" w:space="0" w:color="auto"/>
              <w:left w:val="single" w:sz="4" w:space="0" w:color="auto"/>
            </w:tcBorders>
            <w:shd w:val="clear" w:color="auto" w:fill="FFFFFF"/>
            <w:vAlign w:val="bottom"/>
          </w:tcPr>
          <w:p w:rsidR="0067315E" w:rsidRDefault="0067315E" w:rsidP="009F68FB">
            <w:pPr>
              <w:pStyle w:val="Bodytext20"/>
              <w:framePr w:w="10478" w:wrap="notBeside" w:vAnchor="text" w:hAnchor="text" w:xAlign="center" w:y="1"/>
              <w:shd w:val="clear" w:color="auto" w:fill="auto"/>
              <w:spacing w:after="0" w:line="240" w:lineRule="exact"/>
              <w:rPr>
                <w:rStyle w:val="Bodytext21"/>
              </w:rPr>
            </w:pPr>
            <w:r>
              <w:rPr>
                <w:rStyle w:val="Bodytext21"/>
              </w:rPr>
              <w:t>Одобрение типа ТС №</w:t>
            </w:r>
          </w:p>
        </w:tc>
        <w:tc>
          <w:tcPr>
            <w:tcW w:w="5755" w:type="dxa"/>
            <w:tcBorders>
              <w:top w:val="single" w:sz="4" w:space="0" w:color="auto"/>
              <w:left w:val="single" w:sz="4" w:space="0" w:color="auto"/>
              <w:right w:val="single" w:sz="4" w:space="0" w:color="auto"/>
            </w:tcBorders>
            <w:shd w:val="clear" w:color="auto" w:fill="FFFFFF"/>
            <w:vAlign w:val="bottom"/>
          </w:tcPr>
          <w:p w:rsidR="0067315E" w:rsidRPr="0067315E" w:rsidRDefault="0067315E" w:rsidP="009F68FB">
            <w:pPr>
              <w:pStyle w:val="Bodytext20"/>
              <w:framePr w:w="10478" w:wrap="notBeside" w:vAnchor="text" w:hAnchor="text" w:xAlign="center" w:y="1"/>
              <w:shd w:val="clear" w:color="auto" w:fill="auto"/>
              <w:spacing w:after="0" w:line="240" w:lineRule="exact"/>
              <w:ind w:firstLine="82"/>
              <w:jc w:val="left"/>
            </w:pPr>
            <w:r>
              <w:t xml:space="preserve">РОСС </w:t>
            </w:r>
            <w:r>
              <w:rPr>
                <w:lang w:val="en-US"/>
              </w:rPr>
              <w:t>RUMTO</w:t>
            </w:r>
            <w:r w:rsidRPr="0067315E">
              <w:t>2</w:t>
            </w:r>
            <w:r>
              <w:rPr>
                <w:lang w:val="en-US"/>
              </w:rPr>
              <w:t>E</w:t>
            </w:r>
            <w:r w:rsidRPr="0067315E">
              <w:t>05313</w:t>
            </w:r>
            <w:r>
              <w:rPr>
                <w:lang w:val="en-US"/>
              </w:rPr>
              <w:t>R</w:t>
            </w:r>
            <w:r w:rsidRPr="0067315E">
              <w:t xml:space="preserve">4 </w:t>
            </w:r>
            <w:r>
              <w:t>от 01.01.10 «САТР-ФОНД»</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Паспорт транспортного средства</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73НВ206371</w:t>
            </w:r>
          </w:p>
        </w:tc>
      </w:tr>
      <w:tr w:rsidR="00E8524F" w:rsidTr="009F68FB">
        <w:trPr>
          <w:trHeight w:hRule="exact" w:val="552"/>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74" w:lineRule="exact"/>
            </w:pPr>
            <w:r>
              <w:rPr>
                <w:rStyle w:val="Bodytext21"/>
              </w:rPr>
              <w:t>Наименование организации, выдавшей паспорт, адрес</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69" w:lineRule="exact"/>
              <w:ind w:firstLine="82"/>
              <w:jc w:val="left"/>
            </w:pPr>
            <w:r>
              <w:t>ОАО «УАЗ» 09.09.10</w:t>
            </w:r>
          </w:p>
        </w:tc>
      </w:tr>
      <w:tr w:rsidR="00E8524F" w:rsidTr="009F68FB">
        <w:trPr>
          <w:trHeight w:hRule="exact" w:val="283"/>
        </w:trPr>
        <w:tc>
          <w:tcPr>
            <w:tcW w:w="4723" w:type="dxa"/>
            <w:tcBorders>
              <w:top w:val="single" w:sz="4" w:space="0" w:color="auto"/>
              <w:left w:val="single" w:sz="4" w:space="0" w:color="auto"/>
            </w:tcBorders>
            <w:shd w:val="clear" w:color="auto" w:fill="FFFFFF"/>
            <w:vAlign w:val="bottom"/>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Свидетельство о регистрации</w:t>
            </w:r>
          </w:p>
        </w:tc>
        <w:tc>
          <w:tcPr>
            <w:tcW w:w="5755" w:type="dxa"/>
            <w:tcBorders>
              <w:top w:val="single" w:sz="4" w:space="0" w:color="auto"/>
              <w:left w:val="single" w:sz="4" w:space="0" w:color="auto"/>
              <w:right w:val="single" w:sz="4" w:space="0" w:color="auto"/>
            </w:tcBorders>
            <w:shd w:val="clear" w:color="auto" w:fill="FFFFFF"/>
            <w:vAlign w:val="bottom"/>
          </w:tcPr>
          <w:p w:rsidR="00E8524F" w:rsidRDefault="0067315E" w:rsidP="009F68FB">
            <w:pPr>
              <w:pStyle w:val="Bodytext20"/>
              <w:framePr w:w="10478" w:wrap="notBeside" w:vAnchor="text" w:hAnchor="text" w:xAlign="center" w:y="1"/>
              <w:shd w:val="clear" w:color="auto" w:fill="auto"/>
              <w:spacing w:after="0" w:line="240" w:lineRule="exact"/>
              <w:ind w:firstLine="82"/>
              <w:jc w:val="left"/>
            </w:pPr>
            <w:r>
              <w:t>-</w:t>
            </w:r>
          </w:p>
        </w:tc>
      </w:tr>
      <w:tr w:rsidR="00E8524F" w:rsidTr="009F68FB">
        <w:trPr>
          <w:trHeight w:hRule="exact" w:val="307"/>
        </w:trPr>
        <w:tc>
          <w:tcPr>
            <w:tcW w:w="4723" w:type="dxa"/>
            <w:tcBorders>
              <w:top w:val="single" w:sz="4" w:space="0" w:color="auto"/>
              <w:left w:val="single" w:sz="4" w:space="0" w:color="auto"/>
              <w:bottom w:val="single" w:sz="4" w:space="0" w:color="auto"/>
            </w:tcBorders>
            <w:shd w:val="clear" w:color="auto" w:fill="FFFFFF"/>
          </w:tcPr>
          <w:p w:rsidR="00E8524F" w:rsidRDefault="007F10F0" w:rsidP="009F68FB">
            <w:pPr>
              <w:pStyle w:val="Bodytext20"/>
              <w:framePr w:w="10478" w:wrap="notBeside" w:vAnchor="text" w:hAnchor="text" w:xAlign="center" w:y="1"/>
              <w:shd w:val="clear" w:color="auto" w:fill="auto"/>
              <w:spacing w:after="0" w:line="240" w:lineRule="exact"/>
            </w:pPr>
            <w:r>
              <w:rPr>
                <w:rStyle w:val="Bodytext21"/>
              </w:rPr>
              <w:t>Регистрационный знак</w:t>
            </w:r>
          </w:p>
        </w:tc>
        <w:tc>
          <w:tcPr>
            <w:tcW w:w="5755" w:type="dxa"/>
            <w:tcBorders>
              <w:top w:val="single" w:sz="4" w:space="0" w:color="auto"/>
              <w:left w:val="single" w:sz="4" w:space="0" w:color="auto"/>
              <w:bottom w:val="single" w:sz="4" w:space="0" w:color="auto"/>
              <w:right w:val="single" w:sz="4" w:space="0" w:color="auto"/>
            </w:tcBorders>
            <w:shd w:val="clear" w:color="auto" w:fill="FFFFFF"/>
          </w:tcPr>
          <w:p w:rsidR="00E8524F" w:rsidRPr="00A72357" w:rsidRDefault="0067315E" w:rsidP="009F68FB">
            <w:pPr>
              <w:pStyle w:val="Bodytext20"/>
              <w:framePr w:w="10478" w:wrap="notBeside" w:vAnchor="text" w:hAnchor="text" w:xAlign="center" w:y="1"/>
              <w:shd w:val="clear" w:color="auto" w:fill="auto"/>
              <w:spacing w:after="0" w:line="240" w:lineRule="exact"/>
              <w:ind w:firstLine="82"/>
              <w:jc w:val="left"/>
            </w:pPr>
            <w:r>
              <w:t>-</w:t>
            </w:r>
          </w:p>
        </w:tc>
      </w:tr>
    </w:tbl>
    <w:p w:rsidR="00E8524F" w:rsidRDefault="00E8524F" w:rsidP="009F68FB">
      <w:pPr>
        <w:framePr w:w="10478" w:wrap="notBeside" w:vAnchor="text" w:hAnchor="text" w:xAlign="center" w:y="1"/>
        <w:ind w:firstLine="851"/>
        <w:rPr>
          <w:sz w:val="2"/>
          <w:szCs w:val="2"/>
        </w:rPr>
      </w:pPr>
    </w:p>
    <w:p w:rsidR="00E8524F" w:rsidRDefault="00E8524F" w:rsidP="009F68FB">
      <w:pPr>
        <w:ind w:firstLine="851"/>
        <w:rPr>
          <w:sz w:val="2"/>
          <w:szCs w:val="2"/>
        </w:rPr>
      </w:pPr>
    </w:p>
    <w:p w:rsidR="00E8524F" w:rsidRDefault="007F10F0" w:rsidP="009F68FB">
      <w:pPr>
        <w:pStyle w:val="Bodytext20"/>
        <w:numPr>
          <w:ilvl w:val="1"/>
          <w:numId w:val="1"/>
        </w:numPr>
        <w:shd w:val="clear" w:color="auto" w:fill="auto"/>
        <w:tabs>
          <w:tab w:val="left" w:pos="1212"/>
        </w:tabs>
        <w:spacing w:before="18" w:after="83" w:line="269" w:lineRule="exact"/>
        <w:ind w:right="140" w:firstLine="851"/>
      </w:pPr>
      <w:r>
        <w:t>Покупатель с техническим состоянием транспортного средства ознакомлен. Претензий по техническому состоянию и комплектации транспортного средства Покупатель не имеет. Гарантия на передаваемое транспортное средство не устанавливается.</w:t>
      </w:r>
    </w:p>
    <w:p w:rsidR="009F68FB" w:rsidRDefault="009F68FB" w:rsidP="009F68FB">
      <w:pPr>
        <w:pStyle w:val="Bodytext20"/>
        <w:shd w:val="clear" w:color="auto" w:fill="auto"/>
        <w:tabs>
          <w:tab w:val="left" w:pos="1212"/>
        </w:tabs>
        <w:spacing w:before="18" w:after="83" w:line="269" w:lineRule="exact"/>
        <w:ind w:right="140" w:firstLine="851"/>
      </w:pPr>
    </w:p>
    <w:p w:rsidR="00E8524F" w:rsidRDefault="007F10F0" w:rsidP="009F68FB">
      <w:pPr>
        <w:pStyle w:val="Bodytext30"/>
        <w:numPr>
          <w:ilvl w:val="0"/>
          <w:numId w:val="1"/>
        </w:numPr>
        <w:shd w:val="clear" w:color="auto" w:fill="auto"/>
        <w:tabs>
          <w:tab w:val="left" w:pos="4308"/>
        </w:tabs>
        <w:spacing w:after="95" w:line="240" w:lineRule="exact"/>
        <w:ind w:firstLine="851"/>
        <w:jc w:val="both"/>
      </w:pPr>
      <w:r>
        <w:t>Порядок приема-передачи</w:t>
      </w:r>
    </w:p>
    <w:p w:rsidR="00E8524F" w:rsidRDefault="007F10F0" w:rsidP="009F68FB">
      <w:pPr>
        <w:pStyle w:val="Bodytext20"/>
        <w:numPr>
          <w:ilvl w:val="1"/>
          <w:numId w:val="1"/>
        </w:numPr>
        <w:shd w:val="clear" w:color="auto" w:fill="auto"/>
        <w:tabs>
          <w:tab w:val="left" w:pos="1217"/>
        </w:tabs>
        <w:spacing w:after="0" w:line="269" w:lineRule="exact"/>
        <w:ind w:right="140" w:firstLine="851"/>
      </w:pPr>
      <w:r>
        <w:t>Продавец передает транспортное средство по акту приема-передачи, который подписывается уполномоченными представителями Сторон, паспорт транспортного средства, свидетельство о регистрации и регистрационные номера (2 шт.), остатки топлива в баке Покупателю в течение 10 (десяти) рабочих дней с момента полной оплаты Покупателем цены транспортного средства, указанной в п. 3.1 настоящего Договора.</w:t>
      </w:r>
    </w:p>
    <w:p w:rsidR="00E8524F" w:rsidRPr="009306D2" w:rsidRDefault="007F10F0" w:rsidP="00383F65">
      <w:pPr>
        <w:pStyle w:val="Bodytext20"/>
        <w:numPr>
          <w:ilvl w:val="1"/>
          <w:numId w:val="1"/>
        </w:numPr>
        <w:tabs>
          <w:tab w:val="left" w:pos="1222"/>
        </w:tabs>
        <w:spacing w:after="83" w:line="269" w:lineRule="exact"/>
        <w:ind w:right="140" w:firstLine="851"/>
        <w:rPr>
          <w:b/>
        </w:rPr>
      </w:pPr>
      <w:r>
        <w:t>Порядок доставки транспортного средства к Покупателю - самовывоз силами Покупателя с территории</w:t>
      </w:r>
      <w:r w:rsidR="00FE3C25">
        <w:t xml:space="preserve"> по адресу:</w:t>
      </w:r>
      <w:r>
        <w:t xml:space="preserve"> </w:t>
      </w:r>
      <w:r w:rsidR="00E711DC">
        <w:rPr>
          <w:b/>
        </w:rPr>
        <w:t xml:space="preserve">РФ, </w:t>
      </w:r>
      <w:r w:rsidR="00383F65" w:rsidRPr="00383F65">
        <w:rPr>
          <w:b/>
        </w:rPr>
        <w:t>674674 Забайкальский Край г. Краснокаменск, промышленная зона в 9 км юго-восточнее города, ОСП «Буровой участок №2»</w:t>
      </w:r>
      <w:r w:rsidR="00383F65">
        <w:rPr>
          <w:b/>
        </w:rPr>
        <w:t xml:space="preserve">. </w:t>
      </w:r>
      <w:r>
        <w:t>Все расходы по доставке к Покупателю транспортного средства несет Покупатель.</w:t>
      </w:r>
    </w:p>
    <w:p w:rsidR="00E8524F" w:rsidRDefault="007F10F0" w:rsidP="009F68FB">
      <w:pPr>
        <w:pStyle w:val="Bodytext30"/>
        <w:numPr>
          <w:ilvl w:val="0"/>
          <w:numId w:val="1"/>
        </w:numPr>
        <w:shd w:val="clear" w:color="auto" w:fill="auto"/>
        <w:tabs>
          <w:tab w:val="left" w:pos="4271"/>
        </w:tabs>
        <w:spacing w:after="95" w:line="240" w:lineRule="exact"/>
        <w:ind w:firstLine="851"/>
        <w:jc w:val="both"/>
      </w:pPr>
      <w:r>
        <w:t>Стоимость и порядок оплаты</w:t>
      </w:r>
    </w:p>
    <w:p w:rsidR="00CC3095" w:rsidRDefault="00CC3095" w:rsidP="009F68FB">
      <w:pPr>
        <w:pStyle w:val="Bodytext20"/>
        <w:numPr>
          <w:ilvl w:val="1"/>
          <w:numId w:val="1"/>
        </w:numPr>
        <w:shd w:val="clear" w:color="auto" w:fill="auto"/>
        <w:tabs>
          <w:tab w:val="left" w:pos="1502"/>
          <w:tab w:val="left" w:pos="8733"/>
          <w:tab w:val="left" w:leader="underscore" w:pos="10297"/>
        </w:tabs>
        <w:spacing w:after="0" w:line="269" w:lineRule="exact"/>
        <w:ind w:firstLine="851"/>
      </w:pPr>
      <w:r>
        <w:t xml:space="preserve">Согласно протокола </w:t>
      </w:r>
      <w:r w:rsidR="00581BD1">
        <w:t xml:space="preserve">процедуры </w:t>
      </w:r>
      <w:r w:rsidR="00216A79">
        <w:t>от «__</w:t>
      </w:r>
      <w:r w:rsidR="00FF0DDF">
        <w:t xml:space="preserve">» </w:t>
      </w:r>
      <w:r w:rsidR="00216A79">
        <w:t>___</w:t>
      </w:r>
      <w:r w:rsidR="00A72357">
        <w:t xml:space="preserve"> 2021</w:t>
      </w:r>
      <w:r>
        <w:t xml:space="preserve"> № </w:t>
      </w:r>
      <w:r w:rsidR="00216A79">
        <w:t>_____________</w:t>
      </w:r>
      <w:r>
        <w:t xml:space="preserve"> стоимость транспортного средства составляе</w:t>
      </w:r>
      <w:r w:rsidR="00FF0DDF">
        <w:t>т -</w:t>
      </w:r>
      <w:r w:rsidR="00216A79">
        <w:rPr>
          <w:b/>
        </w:rPr>
        <w:t>_________</w:t>
      </w:r>
      <w:r w:rsidR="00FF0DDF" w:rsidRPr="006374F4">
        <w:rPr>
          <w:b/>
        </w:rPr>
        <w:t xml:space="preserve"> (</w:t>
      </w:r>
      <w:r w:rsidR="00216A79">
        <w:rPr>
          <w:b/>
        </w:rPr>
        <w:t>_____________________________________</w:t>
      </w:r>
      <w:r w:rsidR="00283697">
        <w:rPr>
          <w:b/>
        </w:rPr>
        <w:t>) рубля</w:t>
      </w:r>
      <w:r w:rsidR="00FF0DDF" w:rsidRPr="006374F4">
        <w:rPr>
          <w:b/>
        </w:rPr>
        <w:t xml:space="preserve"> 00 копеек</w:t>
      </w:r>
      <w:r>
        <w:t xml:space="preserve">, включая НДС (20 %) </w:t>
      </w:r>
      <w:r w:rsidR="00FF0DDF">
        <w:t>–</w:t>
      </w:r>
      <w:r>
        <w:t xml:space="preserve"> </w:t>
      </w:r>
      <w:r w:rsidR="00216A79">
        <w:t>______</w:t>
      </w:r>
      <w:r w:rsidR="00283697">
        <w:t xml:space="preserve"> </w:t>
      </w:r>
      <w:r w:rsidR="00FF0DDF">
        <w:t>(</w:t>
      </w:r>
      <w:r w:rsidR="00216A79">
        <w:t>______________________</w:t>
      </w:r>
      <w:r>
        <w:t xml:space="preserve">) рублей </w:t>
      </w:r>
      <w:r w:rsidR="00283697">
        <w:t>50 копее</w:t>
      </w:r>
      <w:r>
        <w:t>к.</w:t>
      </w:r>
    </w:p>
    <w:p w:rsidR="00CC3095" w:rsidRDefault="00CC3095" w:rsidP="009F68FB">
      <w:pPr>
        <w:pStyle w:val="Bodytext20"/>
        <w:numPr>
          <w:ilvl w:val="1"/>
          <w:numId w:val="1"/>
        </w:numPr>
        <w:tabs>
          <w:tab w:val="left" w:pos="1502"/>
          <w:tab w:val="left" w:pos="8733"/>
          <w:tab w:val="left" w:leader="underscore" w:pos="10297"/>
        </w:tabs>
        <w:spacing w:line="269" w:lineRule="exact"/>
        <w:ind w:firstLine="851"/>
      </w:pPr>
      <w:r>
        <w:t xml:space="preserve">Сумма к перечислению составляет </w:t>
      </w:r>
      <w:r w:rsidR="00216A79">
        <w:rPr>
          <w:b/>
        </w:rPr>
        <w:t>__________________</w:t>
      </w:r>
      <w:r w:rsidR="00245870" w:rsidRPr="00245870">
        <w:rPr>
          <w:b/>
        </w:rPr>
        <w:t xml:space="preserve"> </w:t>
      </w:r>
      <w:r w:rsidR="00245870" w:rsidRPr="00245870">
        <w:rPr>
          <w:b/>
        </w:rPr>
        <w:lastRenderedPageBreak/>
        <w:t>(</w:t>
      </w:r>
      <w:r w:rsidR="00216A79">
        <w:rPr>
          <w:b/>
        </w:rPr>
        <w:t>___________________________</w:t>
      </w:r>
      <w:r w:rsidR="00245870" w:rsidRPr="00245870">
        <w:rPr>
          <w:b/>
        </w:rPr>
        <w:t xml:space="preserve"> </w:t>
      </w:r>
      <w:r w:rsidRPr="00245870">
        <w:rPr>
          <w:b/>
        </w:rPr>
        <w:t>рубл</w:t>
      </w:r>
      <w:r w:rsidR="00216A79">
        <w:rPr>
          <w:b/>
        </w:rPr>
        <w:t>ей ___</w:t>
      </w:r>
      <w:r w:rsidRPr="00245870">
        <w:rPr>
          <w:b/>
        </w:rPr>
        <w:t xml:space="preserve"> копеек,</w:t>
      </w:r>
      <w:r>
        <w:t xml:space="preserve"> включая НДС (20 %) </w:t>
      </w:r>
      <w:r w:rsidR="00245870">
        <w:t>–</w:t>
      </w:r>
      <w:r>
        <w:t xml:space="preserve"> </w:t>
      </w:r>
      <w:r w:rsidR="00216A79">
        <w:t>_______</w:t>
      </w:r>
      <w:r w:rsidR="00396A6A">
        <w:t xml:space="preserve"> </w:t>
      </w:r>
      <w:r>
        <w:t>(</w:t>
      </w:r>
      <w:r w:rsidR="00216A79">
        <w:t>__________________) рублей ___</w:t>
      </w:r>
      <w:r w:rsidR="00245870">
        <w:t xml:space="preserve"> </w:t>
      </w:r>
      <w:r>
        <w:t>копеек.</w:t>
      </w:r>
    </w:p>
    <w:p w:rsidR="00CC3095" w:rsidRDefault="00CC3095" w:rsidP="009F68FB">
      <w:pPr>
        <w:pStyle w:val="Bodytext20"/>
        <w:numPr>
          <w:ilvl w:val="1"/>
          <w:numId w:val="1"/>
        </w:numPr>
        <w:shd w:val="clear" w:color="auto" w:fill="auto"/>
        <w:tabs>
          <w:tab w:val="left" w:pos="1183"/>
        </w:tabs>
        <w:spacing w:after="0" w:line="274" w:lineRule="exact"/>
        <w:ind w:firstLine="851"/>
      </w:pPr>
      <w:r>
        <w:t>Оплата стоимости транспортного средства производится в течение 5 рабочих дней с Даты заключения Договора, путем перечисления Покупателем денежных средств на расчетный счет Продавца, указанный в главе 13 настоящего Договора, либо на иной расчетный счет по письменному указанию Продавца.</w:t>
      </w:r>
    </w:p>
    <w:p w:rsidR="00CC3095" w:rsidRDefault="00CC3095" w:rsidP="009F68FB">
      <w:pPr>
        <w:pStyle w:val="Bodytext20"/>
        <w:shd w:val="clear" w:color="auto" w:fill="auto"/>
        <w:spacing w:after="0" w:line="269" w:lineRule="exact"/>
        <w:ind w:firstLine="851"/>
      </w:pPr>
      <w:r>
        <w:t>В случае просрочки оплаты Продавец вправе отказаться от исполнения настоящего Договора в одностороннем порядке и освобождается в этом случае от обязанности возместить Покупателю убытки, возникшие у Покупателя в связи с таким отказом.</w:t>
      </w:r>
    </w:p>
    <w:p w:rsidR="00245870" w:rsidRDefault="00245870" w:rsidP="009F68FB">
      <w:pPr>
        <w:pStyle w:val="Bodytext20"/>
        <w:shd w:val="clear" w:color="auto" w:fill="auto"/>
        <w:spacing w:after="0" w:line="269" w:lineRule="exact"/>
        <w:ind w:firstLine="851"/>
      </w:pPr>
    </w:p>
    <w:p w:rsidR="00E8524F" w:rsidRDefault="007F10F0" w:rsidP="009F68FB">
      <w:pPr>
        <w:pStyle w:val="Bodytext30"/>
        <w:numPr>
          <w:ilvl w:val="0"/>
          <w:numId w:val="1"/>
        </w:numPr>
        <w:shd w:val="clear" w:color="auto" w:fill="auto"/>
        <w:tabs>
          <w:tab w:val="left" w:pos="3982"/>
        </w:tabs>
        <w:spacing w:after="80" w:line="240" w:lineRule="exact"/>
        <w:ind w:firstLine="851"/>
        <w:jc w:val="both"/>
      </w:pPr>
      <w:r>
        <w:t>Действия непреодолимой силы</w:t>
      </w:r>
    </w:p>
    <w:p w:rsidR="00E8524F" w:rsidRDefault="007F10F0" w:rsidP="009F68FB">
      <w:pPr>
        <w:pStyle w:val="Bodytext20"/>
        <w:numPr>
          <w:ilvl w:val="1"/>
          <w:numId w:val="1"/>
        </w:numPr>
        <w:shd w:val="clear" w:color="auto" w:fill="auto"/>
        <w:tabs>
          <w:tab w:val="left" w:pos="1196"/>
        </w:tabs>
        <w:spacing w:after="0" w:line="269" w:lineRule="exact"/>
        <w:ind w:firstLine="851"/>
      </w:pPr>
      <w:r>
        <w:t>Ни одна из Сторон не несет ответственности за полное или частичное невыполнение или ненадлежащее выполнение обязательств по настоящему Договору, если это невыполнение или ненадлежащее выполнение возникло вследствие обстоятельств непреодолимой силы, которые прямо препятствуют исполнению обязательств по настоящему Договору;</w:t>
      </w:r>
    </w:p>
    <w:p w:rsidR="00E8524F" w:rsidRDefault="007F10F0" w:rsidP="009F68FB">
      <w:pPr>
        <w:pStyle w:val="Bodytext20"/>
        <w:shd w:val="clear" w:color="auto" w:fill="auto"/>
        <w:spacing w:after="0" w:line="269" w:lineRule="exact"/>
        <w:ind w:firstLine="851"/>
      </w:pPr>
      <w:r>
        <w:t>Такими обстоятельствами считаются: наводнение, землетрясение и другие стихийные бедствия, а также война, военные действия.</w:t>
      </w:r>
    </w:p>
    <w:p w:rsidR="00E8524F" w:rsidRDefault="007F10F0" w:rsidP="009F68FB">
      <w:pPr>
        <w:pStyle w:val="Bodytext20"/>
        <w:numPr>
          <w:ilvl w:val="1"/>
          <w:numId w:val="1"/>
        </w:numPr>
        <w:shd w:val="clear" w:color="auto" w:fill="auto"/>
        <w:tabs>
          <w:tab w:val="left" w:pos="1339"/>
        </w:tabs>
        <w:spacing w:after="0" w:line="269" w:lineRule="exact"/>
        <w:ind w:firstLine="851"/>
      </w:pPr>
      <w:r>
        <w:t>При наступлении, вследствие действия обстоятельств непреодолимой силы невозможности полного или частичного исполнения любой из Сторон обязательств по настоящему Договору срок исполнения обязательств отодвигается на тот период времени, в течение которого будут действовать такие обстоятельства.</w:t>
      </w:r>
    </w:p>
    <w:p w:rsidR="00E8524F" w:rsidRDefault="007F10F0" w:rsidP="009F68FB">
      <w:pPr>
        <w:pStyle w:val="Bodytext20"/>
        <w:numPr>
          <w:ilvl w:val="1"/>
          <w:numId w:val="1"/>
        </w:numPr>
        <w:shd w:val="clear" w:color="auto" w:fill="auto"/>
        <w:tabs>
          <w:tab w:val="left" w:pos="1196"/>
        </w:tabs>
        <w:spacing w:after="203" w:line="269" w:lineRule="exact"/>
        <w:ind w:firstLine="851"/>
      </w:pPr>
      <w:r>
        <w:t>В случае возникновения обстоятельств непреодолимой силы, Сторона, подвергшаяся их воздействию, уведомляет об этом другую Сторону в письменной форме в течение 10 дней с момента возникновения обстоятельств указанных в пункте 4.1.</w:t>
      </w:r>
    </w:p>
    <w:p w:rsidR="00E8524F" w:rsidRDefault="007F10F0" w:rsidP="009F68FB">
      <w:pPr>
        <w:pStyle w:val="Bodytext30"/>
        <w:numPr>
          <w:ilvl w:val="0"/>
          <w:numId w:val="1"/>
        </w:numPr>
        <w:shd w:val="clear" w:color="auto" w:fill="auto"/>
        <w:tabs>
          <w:tab w:val="left" w:pos="3295"/>
        </w:tabs>
        <w:spacing w:after="90" w:line="240" w:lineRule="exact"/>
        <w:ind w:firstLine="851"/>
        <w:jc w:val="both"/>
      </w:pPr>
      <w:r>
        <w:t>Порядок разрешения споров и разногласий</w:t>
      </w:r>
    </w:p>
    <w:p w:rsidR="00E8524F" w:rsidRDefault="007F10F0" w:rsidP="009F68FB">
      <w:pPr>
        <w:pStyle w:val="Bodytext20"/>
        <w:numPr>
          <w:ilvl w:val="1"/>
          <w:numId w:val="1"/>
        </w:numPr>
        <w:shd w:val="clear" w:color="auto" w:fill="auto"/>
        <w:tabs>
          <w:tab w:val="left" w:pos="1210"/>
        </w:tabs>
        <w:spacing w:after="0" w:line="269" w:lineRule="exact"/>
        <w:ind w:firstLine="851"/>
      </w:pPr>
      <w:r>
        <w:t>При возникновении споров, вытекающих из настоящего договора, Стороны будут стремиться к разрешению всех возможных споров и разногласий, которые могут возникнуть по Договору или в связи с ним.</w:t>
      </w:r>
    </w:p>
    <w:p w:rsidR="00E8524F" w:rsidRDefault="007F10F0" w:rsidP="009F68FB">
      <w:pPr>
        <w:pStyle w:val="Bodytext20"/>
        <w:shd w:val="clear" w:color="auto" w:fill="auto"/>
        <w:spacing w:after="0" w:line="269" w:lineRule="exact"/>
        <w:ind w:firstLine="851"/>
      </w:pPr>
      <w:r>
        <w:t>Если Стороны не придут к соглашению, все споры рассматриваются в претензионном порядке.</w:t>
      </w:r>
    </w:p>
    <w:p w:rsidR="00E8524F" w:rsidRDefault="007F10F0" w:rsidP="009F68FB">
      <w:pPr>
        <w:pStyle w:val="Bodytext20"/>
        <w:shd w:val="clear" w:color="auto" w:fill="auto"/>
        <w:spacing w:after="0" w:line="269" w:lineRule="exact"/>
        <w:ind w:firstLine="851"/>
      </w:pPr>
      <w:r>
        <w:t>Заинтересованная Сторона направляет другой Стороне письменную претензию, подписанную уполномоченным лицом. Претензия должна быть направлена заказным письмом с описью вложений или уведомлением о вручении, либо вручена другой Стороне под расписку.</w:t>
      </w:r>
    </w:p>
    <w:p w:rsidR="00E8524F" w:rsidRDefault="007F10F0" w:rsidP="009F68FB">
      <w:pPr>
        <w:pStyle w:val="Bodytext20"/>
        <w:shd w:val="clear" w:color="auto" w:fill="auto"/>
        <w:spacing w:after="0" w:line="269" w:lineRule="exact"/>
        <w:ind w:firstLine="851"/>
      </w:pPr>
      <w:r>
        <w:t>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направления претензии единоличным исполнительным органом общества/предприятия полномочия подтверждаются выпиской из ЕГРЮЛ). Указанные документы представляются в форме копий, заверенных печатью Стороны и подписью лица, уполномоченного действовать от имени Стороны. Претензия, направленная без документов, подтверждающих полномочия подписавшего ее лица (а также полномочия лица, заверившего копии), считается непредъявленной и рассмотрению не подлежит.</w:t>
      </w:r>
    </w:p>
    <w:p w:rsidR="00E8524F" w:rsidRDefault="007F10F0" w:rsidP="009F68FB">
      <w:pPr>
        <w:pStyle w:val="Bodytext20"/>
        <w:shd w:val="clear" w:color="auto" w:fill="auto"/>
        <w:spacing w:after="0" w:line="269" w:lineRule="exact"/>
        <w:ind w:firstLine="851"/>
      </w:pPr>
      <w:r>
        <w:t>Сторона, которой направлена претензия, обязана рассмотреть полученную претензию и в письменной форме уведомить заинтересованную Сторону о результатах ее рассмотрения в течение 21 (двадцати одного) дня со дня получения претензии с приложением обосновывающих документов, а также документов, подтверждающих полномочия лица, подписавшего ответ на претензию. Ответ на претензию должен быть направлен заказным письмом с описью вложений или уведомлением о вручении, либо вручен другой Стороне под расписку.</w:t>
      </w:r>
    </w:p>
    <w:p w:rsidR="00E70AC3" w:rsidRDefault="00E70AC3" w:rsidP="009F68FB">
      <w:pPr>
        <w:pStyle w:val="Bodytext20"/>
        <w:shd w:val="clear" w:color="auto" w:fill="auto"/>
        <w:spacing w:after="0"/>
        <w:ind w:firstLine="851"/>
        <w:jc w:val="left"/>
      </w:pPr>
      <w:r>
        <w:t>Стороны соглашаются, что для целей направления письменных заявлений, сообщений и иных письменных документов будут использоваться следующие адреса электронной почты:</w:t>
      </w:r>
    </w:p>
    <w:p w:rsidR="00E70AC3" w:rsidRDefault="00E70AC3" w:rsidP="009F68FB">
      <w:pPr>
        <w:pStyle w:val="Bodytext20"/>
        <w:shd w:val="clear" w:color="auto" w:fill="auto"/>
        <w:spacing w:after="0"/>
        <w:ind w:firstLine="851"/>
        <w:jc w:val="left"/>
      </w:pPr>
      <w:r>
        <w:t xml:space="preserve">Продавец: </w:t>
      </w:r>
      <w:hyperlink r:id="rId7" w:history="1">
        <w:r>
          <w:rPr>
            <w:rStyle w:val="a3"/>
            <w:color w:val="0000FF"/>
            <w:lang w:val="en-US"/>
          </w:rPr>
          <w:t>fomkingg</w:t>
        </w:r>
        <w:r>
          <w:rPr>
            <w:rStyle w:val="a3"/>
            <w:color w:val="0000FF"/>
          </w:rPr>
          <w:t>@</w:t>
        </w:r>
        <w:r>
          <w:rPr>
            <w:rStyle w:val="a3"/>
            <w:color w:val="0000FF"/>
            <w:lang w:val="en-US"/>
          </w:rPr>
          <w:t>rbm</w:t>
        </w:r>
        <w:r>
          <w:rPr>
            <w:rStyle w:val="a3"/>
            <w:color w:val="0000FF"/>
          </w:rPr>
          <w:t>-</w:t>
        </w:r>
        <w:r>
          <w:rPr>
            <w:rStyle w:val="a3"/>
            <w:color w:val="0000FF"/>
            <w:lang w:val="en-US"/>
          </w:rPr>
          <w:t>armz</w:t>
        </w:r>
        <w:r>
          <w:rPr>
            <w:rStyle w:val="a3"/>
            <w:color w:val="0000FF"/>
          </w:rPr>
          <w:t>.</w:t>
        </w:r>
        <w:r>
          <w:rPr>
            <w:rStyle w:val="a3"/>
            <w:color w:val="0000FF"/>
            <w:lang w:val="en-US"/>
          </w:rPr>
          <w:t>ru</w:t>
        </w:r>
      </w:hyperlink>
    </w:p>
    <w:p w:rsidR="00E70AC3" w:rsidRPr="00D169C0" w:rsidRDefault="00245870" w:rsidP="009F68FB">
      <w:pPr>
        <w:pStyle w:val="Bodytext20"/>
        <w:shd w:val="clear" w:color="auto" w:fill="auto"/>
        <w:spacing w:after="0"/>
        <w:ind w:firstLine="851"/>
        <w:jc w:val="left"/>
      </w:pPr>
      <w:r>
        <w:t xml:space="preserve">Покупатель: </w:t>
      </w:r>
      <w:r w:rsidR="00D169C0">
        <w:t>____________</w:t>
      </w:r>
    </w:p>
    <w:p w:rsidR="00E8524F" w:rsidRDefault="00E70AC3" w:rsidP="009F68FB">
      <w:pPr>
        <w:pStyle w:val="Bodytext50"/>
        <w:numPr>
          <w:ilvl w:val="1"/>
          <w:numId w:val="1"/>
        </w:numPr>
        <w:shd w:val="clear" w:color="auto" w:fill="auto"/>
        <w:tabs>
          <w:tab w:val="left" w:pos="1186"/>
        </w:tabs>
        <w:ind w:firstLine="851"/>
        <w:rPr>
          <w:i w:val="0"/>
          <w:iCs w:val="0"/>
        </w:rPr>
      </w:pPr>
      <w:r w:rsidRPr="00E70AC3">
        <w:rPr>
          <w:i w:val="0"/>
          <w:iCs w:val="0"/>
        </w:rPr>
        <w:t>В случае невозможности урегулирования разногласий путём переговоров они передаются на рассмотрение суда по месту нахождения Продавца.</w:t>
      </w:r>
    </w:p>
    <w:p w:rsidR="00E70AC3" w:rsidRPr="00E70AC3" w:rsidRDefault="00E70AC3" w:rsidP="009F68FB">
      <w:pPr>
        <w:pStyle w:val="Bodytext50"/>
        <w:shd w:val="clear" w:color="auto" w:fill="auto"/>
        <w:tabs>
          <w:tab w:val="left" w:pos="1186"/>
        </w:tabs>
        <w:ind w:firstLine="851"/>
        <w:rPr>
          <w:i w:val="0"/>
          <w:iCs w:val="0"/>
        </w:rPr>
      </w:pPr>
    </w:p>
    <w:p w:rsidR="00E8524F" w:rsidRDefault="007F10F0" w:rsidP="009F68FB">
      <w:pPr>
        <w:pStyle w:val="Bodytext30"/>
        <w:numPr>
          <w:ilvl w:val="0"/>
          <w:numId w:val="1"/>
        </w:numPr>
        <w:shd w:val="clear" w:color="auto" w:fill="auto"/>
        <w:tabs>
          <w:tab w:val="left" w:pos="4089"/>
        </w:tabs>
        <w:spacing w:after="64" w:line="269" w:lineRule="exact"/>
        <w:ind w:firstLine="851"/>
        <w:jc w:val="both"/>
      </w:pPr>
      <w:r>
        <w:t>Ответственность сторон</w:t>
      </w:r>
    </w:p>
    <w:p w:rsidR="00E8524F" w:rsidRDefault="007F10F0" w:rsidP="009F68FB">
      <w:pPr>
        <w:pStyle w:val="Bodytext20"/>
        <w:numPr>
          <w:ilvl w:val="1"/>
          <w:numId w:val="1"/>
        </w:numPr>
        <w:shd w:val="clear" w:color="auto" w:fill="auto"/>
        <w:tabs>
          <w:tab w:val="left" w:pos="1446"/>
        </w:tabs>
        <w:spacing w:after="0" w:line="264" w:lineRule="exact"/>
        <w:ind w:firstLine="851"/>
      </w:pPr>
      <w:r>
        <w:t xml:space="preserve">За невыполнение или ненадлежащее выполнение своих обязательств по Договору </w:t>
      </w:r>
      <w:r>
        <w:lastRenderedPageBreak/>
        <w:t>Стороны несут ответственность в соответствии с действующим законодательством Российской Федерации и Договором.</w:t>
      </w:r>
    </w:p>
    <w:p w:rsidR="00E8524F" w:rsidRDefault="007F10F0" w:rsidP="009F68FB">
      <w:pPr>
        <w:pStyle w:val="Bodytext20"/>
        <w:numPr>
          <w:ilvl w:val="1"/>
          <w:numId w:val="1"/>
        </w:numPr>
        <w:shd w:val="clear" w:color="auto" w:fill="auto"/>
        <w:tabs>
          <w:tab w:val="left" w:pos="1455"/>
        </w:tabs>
        <w:spacing w:after="0" w:line="264" w:lineRule="exact"/>
        <w:ind w:firstLine="851"/>
      </w:pPr>
      <w:r>
        <w:t>За нарушение срока оплаты Цены транспортного средства, установленной в п. 3.1. Договора, Покупатель по требованию Продавца уплачивает Продавцу неустойку в размере 0,1 % (Ноль целых одна десятая процента) от неоплаченной суммы за каждый день просрочки.</w:t>
      </w:r>
    </w:p>
    <w:p w:rsidR="00E8524F" w:rsidRDefault="007F10F0" w:rsidP="009F68FB">
      <w:pPr>
        <w:pStyle w:val="Bodytext20"/>
        <w:shd w:val="clear" w:color="auto" w:fill="auto"/>
        <w:spacing w:after="0" w:line="264" w:lineRule="exact"/>
        <w:ind w:firstLine="851"/>
      </w:pPr>
      <w:r>
        <w:t>Просрочка внесения денежных средств в счет оплаты транспортного средства в сумме и в сроки, указанные в разделе 3 настоящего Договора, не может составлять более 5 (Пяти) рабочих дней (далее - «Допустимая просрочка»). Просрочка свыше 5 (Пяти) рабочих дней считается отказом Покупателя от исполнения обязательств по оплате Транспортного средства, установленных Договором.</w:t>
      </w:r>
    </w:p>
    <w:p w:rsidR="00E8524F" w:rsidRDefault="007F10F0" w:rsidP="009F68FB">
      <w:pPr>
        <w:pStyle w:val="Bodytext20"/>
        <w:shd w:val="clear" w:color="auto" w:fill="auto"/>
        <w:spacing w:after="0" w:line="264" w:lineRule="exact"/>
        <w:ind w:firstLine="851"/>
      </w:pPr>
      <w:r>
        <w:t>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2.1. Договора, прекращаются.</w:t>
      </w:r>
    </w:p>
    <w:p w:rsidR="00E8524F" w:rsidRDefault="007F10F0" w:rsidP="009F68FB">
      <w:pPr>
        <w:pStyle w:val="Bodytext20"/>
        <w:shd w:val="clear" w:color="auto" w:fill="auto"/>
        <w:spacing w:after="0" w:line="274" w:lineRule="exact"/>
        <w:ind w:firstLine="851"/>
      </w:pPr>
      <w:r>
        <w:t>10.3 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прекращаются.</w:t>
      </w:r>
    </w:p>
    <w:p w:rsidR="00E8524F" w:rsidRDefault="007F10F0" w:rsidP="009F68FB">
      <w:pPr>
        <w:pStyle w:val="Bodytext20"/>
        <w:shd w:val="clear" w:color="auto" w:fill="auto"/>
        <w:spacing w:after="87" w:line="274" w:lineRule="exact"/>
        <w:ind w:firstLine="851"/>
      </w:pPr>
      <w:r>
        <w:t>10.4.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E8524F" w:rsidRDefault="007F10F0" w:rsidP="009F68FB">
      <w:pPr>
        <w:pStyle w:val="Bodytext30"/>
        <w:numPr>
          <w:ilvl w:val="0"/>
          <w:numId w:val="1"/>
        </w:numPr>
        <w:shd w:val="clear" w:color="auto" w:fill="auto"/>
        <w:tabs>
          <w:tab w:val="left" w:pos="4556"/>
        </w:tabs>
        <w:spacing w:after="85" w:line="240" w:lineRule="exact"/>
        <w:ind w:firstLine="851"/>
        <w:jc w:val="both"/>
      </w:pPr>
      <w:r>
        <w:t>Прочие условия</w:t>
      </w:r>
    </w:p>
    <w:p w:rsidR="00E8524F" w:rsidRDefault="007F10F0" w:rsidP="009F68FB">
      <w:pPr>
        <w:pStyle w:val="Bodytext20"/>
        <w:numPr>
          <w:ilvl w:val="1"/>
          <w:numId w:val="1"/>
        </w:numPr>
        <w:shd w:val="clear" w:color="auto" w:fill="auto"/>
        <w:tabs>
          <w:tab w:val="left" w:pos="1324"/>
        </w:tabs>
        <w:spacing w:after="0" w:line="269" w:lineRule="exact"/>
        <w:ind w:firstLine="851"/>
      </w:pPr>
      <w:r>
        <w:t>Любые изменения и дополнения к настоящему Договору имеют силу только в том случае, если они оформлены в письменном виде и подписаны обеими Сторонами.</w:t>
      </w:r>
    </w:p>
    <w:p w:rsidR="00E8524F" w:rsidRDefault="007F10F0" w:rsidP="009F68FB">
      <w:pPr>
        <w:pStyle w:val="Bodytext20"/>
        <w:numPr>
          <w:ilvl w:val="1"/>
          <w:numId w:val="1"/>
        </w:numPr>
        <w:shd w:val="clear" w:color="auto" w:fill="auto"/>
        <w:tabs>
          <w:tab w:val="left" w:pos="1329"/>
        </w:tabs>
        <w:spacing w:after="0" w:line="269" w:lineRule="exact"/>
        <w:ind w:firstLine="851"/>
      </w:pPr>
      <w:r>
        <w:t>Досрочное расторжение Договора может иметь место по соглашению Сторон либо по основаниям, предусмотренным действующим на территории Российской Федерации гражданским законодательством.</w:t>
      </w:r>
    </w:p>
    <w:p w:rsidR="00E8524F" w:rsidRDefault="007F10F0" w:rsidP="009F68FB">
      <w:pPr>
        <w:pStyle w:val="Bodytext20"/>
        <w:numPr>
          <w:ilvl w:val="1"/>
          <w:numId w:val="1"/>
        </w:numPr>
        <w:shd w:val="clear" w:color="auto" w:fill="auto"/>
        <w:tabs>
          <w:tab w:val="left" w:pos="1445"/>
        </w:tabs>
        <w:spacing w:after="0" w:line="269" w:lineRule="exact"/>
        <w:ind w:firstLine="851"/>
      </w:pPr>
      <w:r>
        <w:t>Текст настоящего Договора, а также протокол разногласий и протокол урегулирования разногласий, другие документы, вытекающие из Договора, с подписью должностного лица, уполномоченного на подписание Договора и документов, переданные по факсимильной связи имеют юридическую силу и в случае спора являются доказательствами заключения Договора, при условии обязательного предоставления подлинников в течение 15 дней с момента передачи по факсимильной связи.</w:t>
      </w:r>
    </w:p>
    <w:p w:rsidR="00E8524F" w:rsidRDefault="007F10F0" w:rsidP="009F68FB">
      <w:pPr>
        <w:pStyle w:val="Bodytext20"/>
        <w:numPr>
          <w:ilvl w:val="1"/>
          <w:numId w:val="1"/>
        </w:numPr>
        <w:shd w:val="clear" w:color="auto" w:fill="auto"/>
        <w:tabs>
          <w:tab w:val="left" w:pos="1315"/>
        </w:tabs>
        <w:spacing w:after="0" w:line="269" w:lineRule="exact"/>
        <w:ind w:firstLine="851"/>
      </w:pPr>
      <w:r>
        <w:t>В части неурегулированной настоящим Договором отношения Сторон регулируются действующим законодательством РФ.</w:t>
      </w:r>
    </w:p>
    <w:p w:rsidR="00E8524F" w:rsidRDefault="007F10F0" w:rsidP="009F68FB">
      <w:pPr>
        <w:pStyle w:val="Bodytext30"/>
        <w:numPr>
          <w:ilvl w:val="1"/>
          <w:numId w:val="1"/>
        </w:numPr>
        <w:shd w:val="clear" w:color="auto" w:fill="auto"/>
        <w:tabs>
          <w:tab w:val="left" w:pos="1310"/>
        </w:tabs>
        <w:spacing w:line="269" w:lineRule="exact"/>
        <w:ind w:firstLine="851"/>
        <w:jc w:val="both"/>
      </w:pPr>
      <w:r>
        <w:t>Покупатель обязан зарегистрировать транспортное сред</w:t>
      </w:r>
      <w:r w:rsidR="00BC68DF">
        <w:t xml:space="preserve">ства в </w:t>
      </w:r>
      <w:r w:rsidR="00D169C0">
        <w:t xml:space="preserve">соответствующих </w:t>
      </w:r>
      <w:r w:rsidR="00BC68DF">
        <w:t>органах в течение 3</w:t>
      </w:r>
      <w:r>
        <w:t xml:space="preserve">0 дней с момента подписания акта приема-передачи транспортного средства и копию документа предоставить Продавцу: либо на электронную почту </w:t>
      </w:r>
      <w:r w:rsidR="00B42B3A" w:rsidRPr="00B42B3A">
        <w:rPr>
          <w:rStyle w:val="Bodytext31"/>
          <w:b/>
          <w:bCs/>
        </w:rPr>
        <w:t>fomkingg@rbm-armz.ru</w:t>
      </w:r>
      <w:r>
        <w:t xml:space="preserve">, либо письмом по адресу: </w:t>
      </w:r>
      <w:r w:rsidR="00B42B3A" w:rsidRPr="00B42B3A">
        <w:t>ул. Земляной Вал, д.59, стр. 2, 109004, Москва, Россия</w:t>
      </w:r>
    </w:p>
    <w:p w:rsidR="00E8524F" w:rsidRDefault="007F10F0" w:rsidP="009F68FB">
      <w:pPr>
        <w:pStyle w:val="Bodytext20"/>
        <w:numPr>
          <w:ilvl w:val="1"/>
          <w:numId w:val="1"/>
        </w:numPr>
        <w:shd w:val="clear" w:color="auto" w:fill="auto"/>
        <w:tabs>
          <w:tab w:val="left" w:pos="1445"/>
        </w:tabs>
        <w:spacing w:after="0" w:line="269" w:lineRule="exact"/>
        <w:ind w:firstLine="851"/>
      </w:pPr>
      <w:r>
        <w:t>Н</w:t>
      </w:r>
      <w:r w:rsidR="00510C4B">
        <w:t>астоящий Договор составлен в трё</w:t>
      </w:r>
      <w:r>
        <w:t>х экземплярах, имеющих одинаковую юридическую силу, по одному экземпляру каждой из сторон</w:t>
      </w:r>
      <w:r w:rsidR="00510C4B">
        <w:t xml:space="preserve"> и экземпляр для совершения регистрационных действий</w:t>
      </w:r>
      <w:r>
        <w:t>.</w:t>
      </w:r>
    </w:p>
    <w:p w:rsidR="00E8524F" w:rsidRDefault="007F10F0" w:rsidP="009F68FB">
      <w:pPr>
        <w:pStyle w:val="Bodytext20"/>
        <w:numPr>
          <w:ilvl w:val="1"/>
          <w:numId w:val="1"/>
        </w:numPr>
        <w:shd w:val="clear" w:color="auto" w:fill="auto"/>
        <w:tabs>
          <w:tab w:val="left" w:pos="1310"/>
        </w:tabs>
        <w:spacing w:after="0" w:line="269" w:lineRule="exact"/>
        <w:ind w:firstLine="851"/>
      </w:pPr>
      <w:r>
        <w:t>Настоящий Договор вступает в силу с момента его подписания и действует до полного исполнения всех обязательств.</w:t>
      </w:r>
    </w:p>
    <w:p w:rsidR="00E8524F" w:rsidRDefault="007F10F0" w:rsidP="009F68FB">
      <w:pPr>
        <w:pStyle w:val="Bodytext30"/>
        <w:numPr>
          <w:ilvl w:val="0"/>
          <w:numId w:val="1"/>
        </w:numPr>
        <w:shd w:val="clear" w:color="auto" w:fill="auto"/>
        <w:tabs>
          <w:tab w:val="left" w:pos="4751"/>
        </w:tabs>
        <w:spacing w:after="60" w:line="269" w:lineRule="exact"/>
        <w:ind w:firstLine="851"/>
        <w:jc w:val="both"/>
      </w:pPr>
      <w:r>
        <w:t>Приложения</w:t>
      </w:r>
    </w:p>
    <w:p w:rsidR="00E8524F" w:rsidRDefault="007F10F0" w:rsidP="009F68FB">
      <w:pPr>
        <w:pStyle w:val="Bodytext20"/>
        <w:numPr>
          <w:ilvl w:val="0"/>
          <w:numId w:val="7"/>
        </w:numPr>
        <w:shd w:val="clear" w:color="auto" w:fill="auto"/>
        <w:tabs>
          <w:tab w:val="left" w:pos="1298"/>
        </w:tabs>
        <w:spacing w:after="0" w:line="269" w:lineRule="exact"/>
        <w:ind w:firstLine="851"/>
      </w:pPr>
      <w:r>
        <w:t>Неотъемлемой частью настоящего договора является:</w:t>
      </w:r>
    </w:p>
    <w:p w:rsidR="00E8524F" w:rsidRDefault="00671A22" w:rsidP="009F68FB">
      <w:pPr>
        <w:pStyle w:val="Bodytext20"/>
        <w:shd w:val="clear" w:color="auto" w:fill="auto"/>
        <w:spacing w:after="0" w:line="269" w:lineRule="exact"/>
        <w:ind w:firstLine="851"/>
        <w:jc w:val="left"/>
      </w:pPr>
      <w:r>
        <w:t>- Приложение №1</w:t>
      </w:r>
      <w:r w:rsidR="00BF5971">
        <w:t xml:space="preserve"> – «Форма акта пр</w:t>
      </w:r>
      <w:r w:rsidR="00977530">
        <w:t>и</w:t>
      </w:r>
      <w:r w:rsidR="00BF5971">
        <w:t>ема-передачи»</w:t>
      </w:r>
    </w:p>
    <w:p w:rsidR="00E1687F" w:rsidRDefault="00E1687F" w:rsidP="009F68FB">
      <w:pPr>
        <w:pStyle w:val="Bodytext40"/>
        <w:shd w:val="clear" w:color="auto" w:fill="auto"/>
        <w:spacing w:after="0"/>
        <w:ind w:firstLine="851"/>
      </w:pPr>
    </w:p>
    <w:p w:rsidR="00E8524F" w:rsidRDefault="007F10F0" w:rsidP="009F68FB">
      <w:pPr>
        <w:pStyle w:val="Bodytext30"/>
        <w:numPr>
          <w:ilvl w:val="0"/>
          <w:numId w:val="1"/>
        </w:numPr>
        <w:shd w:val="clear" w:color="auto" w:fill="auto"/>
        <w:tabs>
          <w:tab w:val="left" w:pos="3931"/>
        </w:tabs>
        <w:spacing w:after="223" w:line="240" w:lineRule="exact"/>
        <w:ind w:firstLine="851"/>
        <w:jc w:val="both"/>
      </w:pPr>
      <w:r>
        <w:t>Адреса и реквизиты сторон</w:t>
      </w:r>
    </w:p>
    <w:tbl>
      <w:tblPr>
        <w:tblW w:w="11113" w:type="dxa"/>
        <w:tblLook w:val="0000" w:firstRow="0" w:lastRow="0" w:firstColumn="0" w:lastColumn="0" w:noHBand="0" w:noVBand="0"/>
      </w:tblPr>
      <w:tblGrid>
        <w:gridCol w:w="5245"/>
        <w:gridCol w:w="5868"/>
      </w:tblGrid>
      <w:tr w:rsidR="009F68FB" w:rsidRPr="00374292" w:rsidTr="009F68FB">
        <w:trPr>
          <w:trHeight w:val="203"/>
        </w:trPr>
        <w:tc>
          <w:tcPr>
            <w:tcW w:w="5245" w:type="dxa"/>
          </w:tcPr>
          <w:p w:rsidR="009F68FB" w:rsidRDefault="009F68FB" w:rsidP="009F68FB">
            <w:pPr>
              <w:pStyle w:val="Bodytext30"/>
              <w:shd w:val="clear" w:color="auto" w:fill="auto"/>
              <w:spacing w:line="240" w:lineRule="exact"/>
              <w:ind w:firstLine="851"/>
              <w:jc w:val="left"/>
            </w:pPr>
            <w:r>
              <w:t>ПРОДАВЕЦ:</w:t>
            </w:r>
          </w:p>
          <w:p w:rsidR="009F68FB" w:rsidRPr="00EC5111" w:rsidRDefault="009F68FB" w:rsidP="009F68FB">
            <w:pPr>
              <w:pStyle w:val="Bodytext30"/>
              <w:shd w:val="clear" w:color="auto" w:fill="auto"/>
              <w:spacing w:line="240" w:lineRule="exact"/>
              <w:ind w:firstLine="851"/>
              <w:jc w:val="both"/>
            </w:pPr>
            <w:r w:rsidRPr="00EC5111">
              <w:t>АО «РУСБУРМАШ</w:t>
            </w:r>
            <w:r>
              <w:t>»</w:t>
            </w:r>
          </w:p>
          <w:p w:rsidR="009F68FB" w:rsidRDefault="009F68FB" w:rsidP="009F68FB">
            <w:pPr>
              <w:ind w:firstLine="851"/>
              <w:rPr>
                <w:rFonts w:ascii="Times New Roman" w:hAnsi="Times New Roman" w:cs="Times New Roman"/>
              </w:rPr>
            </w:pPr>
            <w:r w:rsidRPr="00EC5111">
              <w:rPr>
                <w:rFonts w:ascii="Times New Roman" w:hAnsi="Times New Roman" w:cs="Times New Roman"/>
              </w:rPr>
              <w:t xml:space="preserve">Юридический адрес: 109004, г. Москва, </w:t>
            </w:r>
          </w:p>
          <w:p w:rsidR="009F68FB" w:rsidRPr="00EC5111" w:rsidRDefault="009F68FB" w:rsidP="009F68FB">
            <w:pPr>
              <w:ind w:firstLine="851"/>
              <w:rPr>
                <w:rFonts w:ascii="Times New Roman" w:hAnsi="Times New Roman" w:cs="Times New Roman"/>
              </w:rPr>
            </w:pPr>
            <w:r w:rsidRPr="00EC5111">
              <w:rPr>
                <w:rFonts w:ascii="Times New Roman" w:hAnsi="Times New Roman" w:cs="Times New Roman"/>
              </w:rPr>
              <w:t>Большой Дровяной пер., д.22</w:t>
            </w:r>
          </w:p>
          <w:p w:rsidR="009F68FB" w:rsidRDefault="009F68FB" w:rsidP="009F68FB">
            <w:pPr>
              <w:ind w:firstLine="851"/>
              <w:rPr>
                <w:rFonts w:ascii="Times New Roman" w:hAnsi="Times New Roman" w:cs="Times New Roman"/>
              </w:rPr>
            </w:pPr>
            <w:r w:rsidRPr="00EC5111">
              <w:rPr>
                <w:rFonts w:ascii="Times New Roman" w:hAnsi="Times New Roman" w:cs="Times New Roman"/>
              </w:rPr>
              <w:t xml:space="preserve">Почтовый адрес: 109004,г. Москва, </w:t>
            </w:r>
          </w:p>
          <w:p w:rsidR="009F68FB" w:rsidRPr="00EC5111"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ул. Земляной Вал, д.59, стр.2; </w:t>
            </w:r>
          </w:p>
          <w:p w:rsidR="009F68FB" w:rsidRPr="00EC5111"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ИНН </w:t>
            </w:r>
            <w:r w:rsidRPr="00EC5111">
              <w:rPr>
                <w:rFonts w:ascii="Times New Roman" w:eastAsia="Arial" w:hAnsi="Times New Roman" w:cs="Times New Roman"/>
              </w:rPr>
              <w:t>7713</w:t>
            </w:r>
            <w:r w:rsidRPr="00EC5111">
              <w:rPr>
                <w:rFonts w:ascii="Times New Roman" w:eastAsia="Arial" w:hAnsi="Times New Roman" w:cs="Times New Roman"/>
                <w:spacing w:val="-1"/>
              </w:rPr>
              <w:t>1</w:t>
            </w:r>
            <w:r w:rsidRPr="00EC5111">
              <w:rPr>
                <w:rFonts w:ascii="Times New Roman" w:eastAsia="Arial" w:hAnsi="Times New Roman" w:cs="Times New Roman"/>
              </w:rPr>
              <w:t xml:space="preserve">90205, КПП 770901001 </w:t>
            </w:r>
          </w:p>
          <w:p w:rsidR="009F68FB" w:rsidRPr="00EC5111" w:rsidRDefault="009F68FB" w:rsidP="009F68FB">
            <w:pPr>
              <w:ind w:firstLine="851"/>
              <w:rPr>
                <w:rFonts w:ascii="Times New Roman" w:eastAsia="Arial" w:hAnsi="Times New Roman" w:cs="Times New Roman"/>
              </w:rPr>
            </w:pPr>
            <w:r w:rsidRPr="00EC5111">
              <w:rPr>
                <w:rFonts w:ascii="Times New Roman" w:eastAsia="Arial" w:hAnsi="Times New Roman" w:cs="Times New Roman"/>
              </w:rPr>
              <w:t>р</w:t>
            </w:r>
            <w:r w:rsidRPr="00EC5111">
              <w:rPr>
                <w:rFonts w:ascii="Times New Roman" w:hAnsi="Times New Roman" w:cs="Times New Roman"/>
              </w:rPr>
              <w:t xml:space="preserve">/с </w:t>
            </w:r>
            <w:r w:rsidRPr="00EC5111">
              <w:rPr>
                <w:rFonts w:ascii="Times New Roman" w:eastAsia="Arial" w:hAnsi="Times New Roman" w:cs="Times New Roman"/>
              </w:rPr>
              <w:t>407</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028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109</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920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sidRPr="00EC5111">
              <w:rPr>
                <w:rFonts w:ascii="Times New Roman" w:eastAsia="Arial" w:hAnsi="Times New Roman" w:cs="Times New Roman"/>
              </w:rPr>
              <w:t xml:space="preserve">8 34 </w:t>
            </w:r>
          </w:p>
          <w:p w:rsidR="009F68FB" w:rsidRPr="00EC5111" w:rsidRDefault="009F68FB" w:rsidP="009F68FB">
            <w:pPr>
              <w:ind w:firstLine="851"/>
              <w:rPr>
                <w:rFonts w:ascii="Times New Roman" w:eastAsia="Arial" w:hAnsi="Times New Roman" w:cs="Times New Roman"/>
              </w:rPr>
            </w:pPr>
            <w:r w:rsidRPr="00EC5111">
              <w:rPr>
                <w:rFonts w:ascii="Times New Roman" w:hAnsi="Times New Roman" w:cs="Times New Roman"/>
              </w:rPr>
              <w:lastRenderedPageBreak/>
              <w:t xml:space="preserve">в </w:t>
            </w:r>
            <w:r w:rsidRPr="00EC5111">
              <w:rPr>
                <w:rFonts w:ascii="Times New Roman" w:eastAsia="Arial" w:hAnsi="Times New Roman" w:cs="Times New Roman"/>
              </w:rPr>
              <w:t xml:space="preserve">Банк ГПБ (АО) </w:t>
            </w:r>
            <w:r w:rsidRPr="00EC5111">
              <w:rPr>
                <w:rFonts w:ascii="Times New Roman" w:eastAsia="Arial" w:hAnsi="Times New Roman" w:cs="Times New Roman"/>
                <w:spacing w:val="-1"/>
              </w:rPr>
              <w:t>г</w:t>
            </w:r>
            <w:r w:rsidRPr="00EC5111">
              <w:rPr>
                <w:rFonts w:ascii="Times New Roman" w:eastAsia="Arial" w:hAnsi="Times New Roman" w:cs="Times New Roman"/>
              </w:rPr>
              <w:t>.</w:t>
            </w:r>
            <w:r w:rsidRPr="00EC5111">
              <w:rPr>
                <w:rFonts w:ascii="Times New Roman" w:eastAsia="Arial" w:hAnsi="Times New Roman" w:cs="Times New Roman"/>
                <w:spacing w:val="2"/>
              </w:rPr>
              <w:t xml:space="preserve"> </w:t>
            </w:r>
            <w:r w:rsidRPr="00EC5111">
              <w:rPr>
                <w:rFonts w:ascii="Times New Roman" w:eastAsia="Arial" w:hAnsi="Times New Roman" w:cs="Times New Roman"/>
                <w:spacing w:val="-4"/>
              </w:rPr>
              <w:t>М</w:t>
            </w:r>
            <w:r w:rsidRPr="00EC5111">
              <w:rPr>
                <w:rFonts w:ascii="Times New Roman" w:eastAsia="Arial" w:hAnsi="Times New Roman" w:cs="Times New Roman"/>
              </w:rPr>
              <w:t>ос</w:t>
            </w:r>
            <w:r w:rsidRPr="00EC5111">
              <w:rPr>
                <w:rFonts w:ascii="Times New Roman" w:eastAsia="Arial" w:hAnsi="Times New Roman" w:cs="Times New Roman"/>
                <w:spacing w:val="-1"/>
              </w:rPr>
              <w:t>к</w:t>
            </w:r>
            <w:r>
              <w:rPr>
                <w:rFonts w:ascii="Times New Roman" w:eastAsia="Arial" w:hAnsi="Times New Roman" w:cs="Times New Roman"/>
              </w:rPr>
              <w:t xml:space="preserve">ва </w:t>
            </w:r>
          </w:p>
          <w:p w:rsidR="009F68FB" w:rsidRDefault="009F68FB" w:rsidP="009F68FB">
            <w:pPr>
              <w:ind w:firstLine="851"/>
              <w:rPr>
                <w:rFonts w:ascii="Times New Roman" w:eastAsia="Arial" w:hAnsi="Times New Roman" w:cs="Times New Roman"/>
              </w:rPr>
            </w:pPr>
            <w:r w:rsidRPr="00EC5111">
              <w:rPr>
                <w:rFonts w:ascii="Times New Roman" w:hAnsi="Times New Roman" w:cs="Times New Roman"/>
              </w:rPr>
              <w:t xml:space="preserve">к/с </w:t>
            </w:r>
            <w:r w:rsidRPr="00EC5111">
              <w:rPr>
                <w:rFonts w:ascii="Times New Roman" w:eastAsia="Arial" w:hAnsi="Times New Roman" w:cs="Times New Roman"/>
              </w:rPr>
              <w:t>301</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018</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102</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1"/>
              </w:rPr>
              <w:t xml:space="preserve"> </w:t>
            </w:r>
            <w:r w:rsidRPr="00EC5111">
              <w:rPr>
                <w:rFonts w:ascii="Times New Roman" w:eastAsia="Arial" w:hAnsi="Times New Roman" w:cs="Times New Roman"/>
              </w:rPr>
              <w:t>000</w:t>
            </w:r>
            <w:r w:rsidRPr="00EC5111">
              <w:rPr>
                <w:rFonts w:ascii="Times New Roman" w:eastAsia="Arial" w:hAnsi="Times New Roman" w:cs="Times New Roman"/>
                <w:spacing w:val="-2"/>
              </w:rPr>
              <w:t xml:space="preserve"> </w:t>
            </w:r>
            <w:r w:rsidRPr="00EC5111">
              <w:rPr>
                <w:rFonts w:ascii="Times New Roman" w:eastAsia="Arial" w:hAnsi="Times New Roman" w:cs="Times New Roman"/>
              </w:rPr>
              <w:t>0</w:t>
            </w:r>
            <w:r w:rsidRPr="00EC5111">
              <w:rPr>
                <w:rFonts w:ascii="Times New Roman" w:eastAsia="Arial" w:hAnsi="Times New Roman" w:cs="Times New Roman"/>
                <w:spacing w:val="-3"/>
              </w:rPr>
              <w:t>0</w:t>
            </w:r>
            <w:r>
              <w:rPr>
                <w:rFonts w:ascii="Times New Roman" w:eastAsia="Arial" w:hAnsi="Times New Roman" w:cs="Times New Roman"/>
              </w:rPr>
              <w:t xml:space="preserve">8 23 </w:t>
            </w:r>
          </w:p>
          <w:p w:rsidR="009F68FB" w:rsidRPr="00EC5111" w:rsidRDefault="009F68FB" w:rsidP="009F68FB">
            <w:pPr>
              <w:ind w:firstLine="851"/>
              <w:rPr>
                <w:rFonts w:ascii="Times New Roman" w:hAnsi="Times New Roman" w:cs="Times New Roman"/>
              </w:rPr>
            </w:pPr>
            <w:r w:rsidRPr="00EC5111">
              <w:rPr>
                <w:rFonts w:ascii="Times New Roman" w:hAnsi="Times New Roman" w:cs="Times New Roman"/>
              </w:rPr>
              <w:t xml:space="preserve">БИК </w:t>
            </w:r>
            <w:r w:rsidRPr="00EC5111">
              <w:rPr>
                <w:rFonts w:ascii="Times New Roman" w:eastAsia="Arial" w:hAnsi="Times New Roman" w:cs="Times New Roman"/>
              </w:rPr>
              <w:t>044525823</w:t>
            </w:r>
            <w:r w:rsidRPr="00EC5111">
              <w:rPr>
                <w:rFonts w:ascii="Times New Roman" w:hAnsi="Times New Roman" w:cs="Times New Roman"/>
              </w:rPr>
              <w:t xml:space="preserve"> </w:t>
            </w:r>
          </w:p>
          <w:p w:rsidR="009F68FB" w:rsidRPr="00EC5111" w:rsidRDefault="009F68FB" w:rsidP="009F68FB">
            <w:pPr>
              <w:pStyle w:val="ConsNormal"/>
              <w:shd w:val="clear" w:color="auto" w:fill="FFFFFF"/>
              <w:ind w:right="0" w:firstLine="851"/>
              <w:rPr>
                <w:rFonts w:ascii="Times New Roman" w:hAnsi="Times New Roman" w:cs="Times New Roman"/>
                <w:sz w:val="24"/>
                <w:szCs w:val="24"/>
              </w:rPr>
            </w:pPr>
            <w:r w:rsidRPr="00EC5111">
              <w:rPr>
                <w:rFonts w:ascii="Times New Roman" w:hAnsi="Times New Roman" w:cs="Times New Roman"/>
                <w:sz w:val="24"/>
                <w:szCs w:val="24"/>
              </w:rPr>
              <w:t xml:space="preserve">Тел. +7 (499) 951-60-60       </w:t>
            </w:r>
          </w:p>
          <w:p w:rsidR="009F68FB" w:rsidRPr="00973AE9" w:rsidRDefault="009F68FB" w:rsidP="009F68FB">
            <w:pPr>
              <w:ind w:firstLine="851"/>
              <w:rPr>
                <w:rFonts w:ascii="Times New Roman" w:eastAsia="Arial" w:hAnsi="Times New Roman" w:cs="Times New Roman"/>
                <w:spacing w:val="1"/>
              </w:rPr>
            </w:pPr>
            <w:r w:rsidRPr="00EC5111">
              <w:rPr>
                <w:rFonts w:ascii="Times New Roman" w:hAnsi="Times New Roman" w:cs="Times New Roman"/>
                <w:lang w:val="en-US"/>
              </w:rPr>
              <w:t>e</w:t>
            </w:r>
            <w:r w:rsidRPr="00973AE9">
              <w:rPr>
                <w:rFonts w:ascii="Times New Roman" w:hAnsi="Times New Roman" w:cs="Times New Roman"/>
              </w:rPr>
              <w:t>-</w:t>
            </w:r>
            <w:r w:rsidRPr="00EC5111">
              <w:rPr>
                <w:rFonts w:ascii="Times New Roman" w:hAnsi="Times New Roman" w:cs="Times New Roman"/>
                <w:lang w:val="en-US"/>
              </w:rPr>
              <w:t>mail</w:t>
            </w:r>
            <w:r w:rsidRPr="00973AE9">
              <w:rPr>
                <w:rFonts w:ascii="Times New Roman" w:hAnsi="Times New Roman" w:cs="Times New Roman"/>
              </w:rPr>
              <w:t xml:space="preserve">: </w:t>
            </w:r>
            <w:hyperlink r:id="rId8" w:history="1">
              <w:r w:rsidRPr="00EC5111">
                <w:rPr>
                  <w:rStyle w:val="a3"/>
                  <w:rFonts w:ascii="Times New Roman" w:hAnsi="Times New Roman" w:cs="Times New Roman"/>
                  <w:lang w:val="en-US"/>
                </w:rPr>
                <w:t>info</w:t>
              </w:r>
              <w:r w:rsidRPr="00973AE9">
                <w:rPr>
                  <w:rStyle w:val="a3"/>
                  <w:rFonts w:ascii="Times New Roman" w:hAnsi="Times New Roman" w:cs="Times New Roman"/>
                </w:rPr>
                <w:t>@</w:t>
              </w:r>
              <w:r w:rsidRPr="00EC5111">
                <w:rPr>
                  <w:rStyle w:val="a3"/>
                  <w:rFonts w:ascii="Times New Roman" w:hAnsi="Times New Roman" w:cs="Times New Roman"/>
                  <w:lang w:val="en-US"/>
                </w:rPr>
                <w:t>rbm</w:t>
              </w:r>
              <w:r w:rsidRPr="00973AE9">
                <w:rPr>
                  <w:rStyle w:val="a3"/>
                  <w:rFonts w:ascii="Times New Roman" w:hAnsi="Times New Roman" w:cs="Times New Roman"/>
                </w:rPr>
                <w:t>-</w:t>
              </w:r>
              <w:r w:rsidRPr="00EC5111">
                <w:rPr>
                  <w:rStyle w:val="a3"/>
                  <w:rFonts w:ascii="Times New Roman" w:hAnsi="Times New Roman" w:cs="Times New Roman"/>
                  <w:lang w:val="en-US"/>
                </w:rPr>
                <w:t>armz</w:t>
              </w:r>
              <w:r w:rsidRPr="00973AE9">
                <w:rPr>
                  <w:rStyle w:val="a3"/>
                  <w:rFonts w:ascii="Times New Roman" w:hAnsi="Times New Roman" w:cs="Times New Roman"/>
                </w:rPr>
                <w:t>.</w:t>
              </w:r>
              <w:r w:rsidRPr="00EC5111">
                <w:rPr>
                  <w:rStyle w:val="a3"/>
                  <w:rFonts w:ascii="Times New Roman" w:hAnsi="Times New Roman" w:cs="Times New Roman"/>
                  <w:lang w:val="en-US"/>
                </w:rPr>
                <w:t>ru</w:t>
              </w:r>
            </w:hyperlink>
          </w:p>
          <w:p w:rsidR="009F68FB" w:rsidRPr="00973AE9" w:rsidRDefault="009F68FB" w:rsidP="009F68FB">
            <w:pPr>
              <w:shd w:val="clear" w:color="auto" w:fill="FFFFFF"/>
              <w:autoSpaceDE w:val="0"/>
              <w:autoSpaceDN w:val="0"/>
              <w:adjustRightInd w:val="0"/>
              <w:ind w:firstLine="851"/>
              <w:jc w:val="both"/>
              <w:rPr>
                <w:b/>
              </w:rPr>
            </w:pPr>
          </w:p>
        </w:tc>
        <w:tc>
          <w:tcPr>
            <w:tcW w:w="5868" w:type="dxa"/>
          </w:tcPr>
          <w:p w:rsidR="009F68FB" w:rsidRDefault="009F68FB" w:rsidP="009F68FB">
            <w:pPr>
              <w:ind w:firstLine="851"/>
              <w:jc w:val="center"/>
              <w:rPr>
                <w:b/>
              </w:rPr>
            </w:pPr>
            <w:r w:rsidRPr="00973AE9">
              <w:rPr>
                <w:b/>
              </w:rPr>
              <w:lastRenderedPageBreak/>
              <w:t>ПОКУПАТЕЛЬ</w:t>
            </w:r>
          </w:p>
          <w:p w:rsidR="009F68FB" w:rsidRPr="00A72357" w:rsidRDefault="009F68FB" w:rsidP="009F68FB">
            <w:pPr>
              <w:pStyle w:val="Bodytext30"/>
              <w:shd w:val="clear" w:color="auto" w:fill="auto"/>
              <w:spacing w:line="240" w:lineRule="exact"/>
              <w:ind w:firstLine="851"/>
              <w:jc w:val="left"/>
            </w:pPr>
            <w:r>
              <w:t>________________________________________</w:t>
            </w:r>
          </w:p>
          <w:p w:rsidR="009F68FB" w:rsidRPr="002D62EA" w:rsidRDefault="009F68FB" w:rsidP="009F68FB">
            <w:pPr>
              <w:pStyle w:val="Bodytext20"/>
              <w:shd w:val="clear" w:color="auto" w:fill="auto"/>
              <w:tabs>
                <w:tab w:val="left" w:leader="underscore" w:pos="5366"/>
              </w:tabs>
              <w:spacing w:after="503" w:line="269" w:lineRule="exact"/>
              <w:ind w:firstLine="851"/>
              <w:rPr>
                <w:b/>
              </w:rPr>
            </w:pPr>
          </w:p>
        </w:tc>
      </w:tr>
    </w:tbl>
    <w:p w:rsidR="008D1E9B" w:rsidRDefault="00026A9A" w:rsidP="009F68FB">
      <w:pPr>
        <w:pStyle w:val="Bodytext20"/>
        <w:shd w:val="clear" w:color="auto" w:fill="auto"/>
        <w:tabs>
          <w:tab w:val="left" w:pos="5366"/>
          <w:tab w:val="left" w:leader="underscore" w:pos="7056"/>
        </w:tabs>
        <w:spacing w:after="0" w:line="269" w:lineRule="exact"/>
        <w:ind w:firstLine="851"/>
      </w:pPr>
      <w:r>
        <w:lastRenderedPageBreak/>
        <w:t xml:space="preserve">Генеральный директор                                                    </w:t>
      </w:r>
      <w:r w:rsidR="00731E9D">
        <w:t xml:space="preserve">    </w:t>
      </w:r>
      <w:r w:rsidR="009F68FB">
        <w:t xml:space="preserve">           </w:t>
      </w:r>
      <w:r w:rsidR="00731E9D">
        <w:t>физ. лицо</w:t>
      </w:r>
      <w:r w:rsidR="008D1E9B">
        <w:t>/ ген директор</w:t>
      </w:r>
    </w:p>
    <w:p w:rsidR="00026A9A" w:rsidRDefault="00026A9A" w:rsidP="009F68FB">
      <w:pPr>
        <w:pStyle w:val="Bodytext20"/>
        <w:shd w:val="clear" w:color="auto" w:fill="auto"/>
        <w:tabs>
          <w:tab w:val="left" w:pos="5366"/>
          <w:tab w:val="left" w:leader="underscore" w:pos="7056"/>
        </w:tabs>
        <w:spacing w:after="0" w:line="269" w:lineRule="exact"/>
        <w:ind w:firstLine="851"/>
      </w:pPr>
      <w:r>
        <w:t>АО «РУСБУРМАШ»</w:t>
      </w:r>
    </w:p>
    <w:p w:rsidR="008D1E9B" w:rsidRDefault="008D1E9B" w:rsidP="009F68FB">
      <w:pPr>
        <w:pStyle w:val="Bodytext20"/>
        <w:shd w:val="clear" w:color="auto" w:fill="auto"/>
        <w:tabs>
          <w:tab w:val="left" w:pos="5366"/>
          <w:tab w:val="left" w:leader="underscore" w:pos="7056"/>
        </w:tabs>
        <w:spacing w:after="0" w:line="269" w:lineRule="exact"/>
        <w:ind w:firstLine="851"/>
      </w:pPr>
    </w:p>
    <w:p w:rsidR="008D1E9B" w:rsidRDefault="008D1E9B" w:rsidP="009F68FB">
      <w:pPr>
        <w:pStyle w:val="Bodytext20"/>
        <w:shd w:val="clear" w:color="auto" w:fill="auto"/>
        <w:tabs>
          <w:tab w:val="left" w:pos="5366"/>
          <w:tab w:val="left" w:leader="underscore" w:pos="7056"/>
        </w:tabs>
        <w:spacing w:after="0" w:line="269" w:lineRule="exact"/>
        <w:ind w:firstLine="851"/>
      </w:pPr>
      <w:r>
        <w:t>______________/ Ежуров Д.О.                                                                         ____________/__________</w:t>
      </w:r>
    </w:p>
    <w:p w:rsidR="00E8524F" w:rsidRDefault="00AB26EF" w:rsidP="009F68FB">
      <w:pPr>
        <w:pStyle w:val="Heading40"/>
        <w:keepNext/>
        <w:keepLines/>
        <w:shd w:val="clear" w:color="auto" w:fill="auto"/>
        <w:tabs>
          <w:tab w:val="left" w:leader="underscore" w:pos="874"/>
        </w:tabs>
        <w:spacing w:after="0" w:line="200" w:lineRule="exact"/>
        <w:ind w:firstLine="851"/>
        <w:rPr>
          <w:sz w:val="2"/>
          <w:szCs w:val="2"/>
        </w:rPr>
      </w:pPr>
      <w:r>
        <w:rPr>
          <w:noProof/>
          <w:lang w:bidi="ar-SA"/>
        </w:rPr>
        <mc:AlternateContent>
          <mc:Choice Requires="wps">
            <w:drawing>
              <wp:anchor distT="0" distB="0" distL="63500" distR="1865630" simplePos="0" relativeHeight="377487104" behindDoc="1" locked="0" layoutInCell="1" allowOverlap="1" wp14:anchorId="7DC5EA83" wp14:editId="2CC2A4EB">
                <wp:simplePos x="0" y="0"/>
                <wp:positionH relativeFrom="margin">
                  <wp:posOffset>-4644390</wp:posOffset>
                </wp:positionH>
                <wp:positionV relativeFrom="margin">
                  <wp:posOffset>6207125</wp:posOffset>
                </wp:positionV>
                <wp:extent cx="2767330" cy="167005"/>
                <wp:effectExtent l="0" t="1905" r="0" b="2540"/>
                <wp:wrapSquare wrapText="right"/>
                <wp:docPr id="16"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67330" cy="1670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DC5EA83" id="_x0000_t202" coordsize="21600,21600" o:spt="202" path="m,l,21600r21600,l21600,xe">
                <v:stroke joinstyle="miter"/>
                <v:path gradientshapeok="t" o:connecttype="rect"/>
              </v:shapetype>
              <v:shape id="Text Box 14" o:spid="_x0000_s1026" type="#_x0000_t202" style="position:absolute;left:0;text-align:left;margin-left:-365.7pt;margin-top:488.75pt;width:217.9pt;height:13.15pt;z-index:-125829376;visibility:visible;mso-wrap-style:square;mso-width-percent:0;mso-height-percent:0;mso-wrap-distance-left:5pt;mso-wrap-distance-top:0;mso-wrap-distance-right:146.9pt;mso-wrap-distance-bottom:0;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" filled="f" stroked="f">
                <v:textbox style="mso-fit-shape-to-text:t" inset="0,0,0,0">
                  <w:txbxContent>
                    <w:p w:rsidR="00E8524F" w:rsidRDefault="007F10F0">
                      <w:pPr>
                        <w:pStyle w:val="Picturecaption"/>
                        <w:shd w:val="clear" w:color="auto" w:fill="auto"/>
                        <w:spacing w:line="240" w:lineRule="exact"/>
                      </w:pPr>
                      <w:r>
                        <w:t>/ В. Н. Блохин /</w:t>
                      </w:r>
                    </w:p>
                    <w:p w:rsidR="00E8524F" w:rsidRDefault="00E8524F">
                      <w:pPr>
                        <w:jc w:val="center"/>
                        <w:rPr>
                          <w:sz w:val="2"/>
                          <w:szCs w:val="2"/>
                        </w:rPr>
                      </w:pPr>
                    </w:p>
                  </w:txbxContent>
                </v:textbox>
                <w10:wrap type="square" side="right" anchorx="margin" anchory="margin"/>
              </v:shape>
            </w:pict>
          </mc:Fallback>
        </mc:AlternateContent>
      </w:r>
    </w:p>
    <w:sectPr w:rsidR="00E8524F" w:rsidSect="009F68FB">
      <w:footerReference w:type="default" r:id="rId9"/>
      <w:pgSz w:w="11900" w:h="16840"/>
      <w:pgMar w:top="416" w:right="418" w:bottom="632" w:left="1134"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35CD3" w:rsidRDefault="00435CD3">
      <w:r>
        <w:separator/>
      </w:r>
    </w:p>
  </w:endnote>
  <w:endnote w:type="continuationSeparator" w:id="0">
    <w:p w:rsidR="00435CD3" w:rsidRDefault="00435C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Microsoft Sans Serif">
    <w:panose1 w:val="020B0604020202020204"/>
    <w:charset w:val="CC"/>
    <w:family w:val="swiss"/>
    <w:pitch w:val="variable"/>
    <w:sig w:usb0="E1002AFF" w:usb1="C0000002" w:usb2="00000008" w:usb3="00000000" w:csb0="000101FF" w:csb1="00000000"/>
  </w:font>
  <w:font w:name="Calibri">
    <w:panose1 w:val="020F0502020204030204"/>
    <w:charset w:val="CC"/>
    <w:family w:val="swiss"/>
    <w:pitch w:val="variable"/>
    <w:sig w:usb0="E00002FF" w:usb1="4000ACFF" w:usb2="00000001" w:usb3="00000000" w:csb0="0000019F" w:csb1="00000000"/>
  </w:font>
  <w:font w:name="Gulim">
    <w:altName w:val="굴림"/>
    <w:panose1 w:val="020B0600000101010101"/>
    <w:charset w:val="81"/>
    <w:family w:val="roman"/>
    <w:notTrueType/>
    <w:pitch w:val="fixed"/>
    <w:sig w:usb0="00000001" w:usb1="09060000" w:usb2="00000010" w:usb3="00000000" w:csb0="00080000"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8524F" w:rsidRDefault="00AB26EF">
    <w:pPr>
      <w:rPr>
        <w:sz w:val="2"/>
        <w:szCs w:val="2"/>
      </w:rPr>
    </w:pPr>
    <w:r>
      <w:rPr>
        <w:noProof/>
        <w:lang w:bidi="ar-SA"/>
      </w:rPr>
      <mc:AlternateContent>
        <mc:Choice Requires="wps">
          <w:drawing>
            <wp:anchor distT="0" distB="0" distL="63500" distR="63500" simplePos="0" relativeHeight="314572417" behindDoc="1" locked="0" layoutInCell="1" allowOverlap="1">
              <wp:simplePos x="0" y="0"/>
              <wp:positionH relativeFrom="page">
                <wp:posOffset>10371455</wp:posOffset>
              </wp:positionH>
              <wp:positionV relativeFrom="page">
                <wp:posOffset>7024370</wp:posOffset>
              </wp:positionV>
              <wp:extent cx="70485" cy="160655"/>
              <wp:effectExtent l="0" t="4445" r="0" b="0"/>
              <wp:wrapNone/>
              <wp:docPr id="2"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485" cy="1606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A24D0B" w:rsidRPr="00A24D0B">
                            <w:rPr>
                              <w:rStyle w:val="Headerorfooter1"/>
                              <w:noProof/>
                            </w:rPr>
                            <w:t>4</w:t>
                          </w:r>
                          <w:r>
                            <w:rPr>
                              <w:rStyle w:val="Headerorfooter1"/>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7" o:spid="_x0000_s1027" type="#_x0000_t202" style="position:absolute;margin-left:816.65pt;margin-top:553.1pt;width:5.55pt;height:12.6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" filled="f" stroked="f">
              <v:textbox style="mso-fit-shape-to-text:t" inset="0,0,0,0">
                <w:txbxContent>
                  <w:p w:rsidR="00E8524F" w:rsidRDefault="007F10F0">
                    <w:pPr>
                      <w:pStyle w:val="Headerorfooter0"/>
                      <w:shd w:val="clear" w:color="auto" w:fill="auto"/>
                      <w:spacing w:line="240" w:lineRule="auto"/>
                    </w:pPr>
                    <w:r>
                      <w:fldChar w:fldCharType="begin"/>
                    </w:r>
                    <w:r>
                      <w:instrText xml:space="preserve"> PAGE \* MERGEFORMAT </w:instrText>
                    </w:r>
                    <w:r>
                      <w:fldChar w:fldCharType="separate"/>
                    </w:r>
                    <w:r w:rsidR="00A24D0B" w:rsidRPr="00A24D0B">
                      <w:rPr>
                        <w:rStyle w:val="Headerorfooter1"/>
                        <w:noProof/>
                      </w:rPr>
                      <w:t>4</w:t>
                    </w:r>
                    <w:r>
                      <w:rPr>
                        <w:rStyle w:val="Headerorfooter1"/>
                      </w:rPr>
                      <w:fldChar w:fldCharType="end"/>
                    </w:r>
                  </w:p>
                </w:txbxContent>
              </v:textbox>
              <w10:wrap anchorx="page" anchory="page"/>
            </v:shape>
          </w:pict>
        </mc:Fallback>
      </mc:AlternateContent>
    </w:r>
    <w:r>
      <w:rPr>
        <w:noProof/>
        <w:lang w:bidi="ar-SA"/>
      </w:rPr>
      <mc:AlternateContent>
        <mc:Choice Requires="wps">
          <w:drawing>
            <wp:anchor distT="0" distB="0" distL="63500" distR="63500" simplePos="0" relativeHeight="314572418" behindDoc="1" locked="0" layoutInCell="1" allowOverlap="1">
              <wp:simplePos x="0" y="0"/>
              <wp:positionH relativeFrom="page">
                <wp:posOffset>9828530</wp:posOffset>
              </wp:positionH>
              <wp:positionV relativeFrom="page">
                <wp:posOffset>5920740</wp:posOffset>
              </wp:positionV>
              <wp:extent cx="76835" cy="175260"/>
              <wp:effectExtent l="0" t="0" r="635" b="0"/>
              <wp:wrapNone/>
              <wp:docPr id="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835" cy="175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8524F" w:rsidRDefault="007F10F0">
                          <w:pPr>
                            <w:pStyle w:val="Headerorfooter0"/>
                            <w:shd w:val="clear" w:color="auto" w:fill="auto"/>
                            <w:spacing w:line="240" w:lineRule="auto"/>
                          </w:pPr>
                          <w:r>
                            <w:rPr>
                              <w:rStyle w:val="Headerorfooter12pt"/>
                            </w:rPr>
                            <w:t>3</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28" type="#_x0000_t202" style="position:absolute;margin-left:773.9pt;margin-top:466.2pt;width:6.05pt;height:13.8pt;z-index:-18874406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" filled="f" stroked="f">
              <v:textbox style="mso-fit-shape-to-text:t" inset="0,0,0,0">
                <w:txbxContent>
                  <w:p w:rsidR="00E8524F" w:rsidRDefault="007F10F0">
                    <w:pPr>
                      <w:pStyle w:val="Headerorfooter0"/>
                      <w:shd w:val="clear" w:color="auto" w:fill="auto"/>
                      <w:spacing w:line="240" w:lineRule="auto"/>
                    </w:pPr>
                    <w:r>
                      <w:rPr>
                        <w:rStyle w:val="Headerorfooter12pt"/>
                      </w:rPr>
                      <w:t>3</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35CD3" w:rsidRDefault="00435CD3"/>
  </w:footnote>
  <w:footnote w:type="continuationSeparator" w:id="0">
    <w:p w:rsidR="00435CD3" w:rsidRDefault="00435CD3"/>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5772CB"/>
    <w:multiLevelType w:val="multilevel"/>
    <w:tmpl w:val="6282A8E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1CF62E3"/>
    <w:multiLevelType w:val="multilevel"/>
    <w:tmpl w:val="AE9C184E"/>
    <w:lvl w:ilvl="0">
      <w:start w:val="1"/>
      <w:numFmt w:val="decimal"/>
      <w:lvlText w:val="8.%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B214B13"/>
    <w:multiLevelType w:val="multilevel"/>
    <w:tmpl w:val="D7C081CA"/>
    <w:lvl w:ilvl="0">
      <w:start w:val="1"/>
      <w:numFmt w:val="decimal"/>
      <w:lvlText w:val="12.%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38AC529B"/>
    <w:multiLevelType w:val="multilevel"/>
    <w:tmpl w:val="88966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8E4E65"/>
    <w:multiLevelType w:val="multilevel"/>
    <w:tmpl w:val="7CA2C1F4"/>
    <w:lvl w:ilvl="0">
      <w:start w:val="1"/>
      <w:numFmt w:val="decimal"/>
      <w:lvlText w:val="7.%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2FE260D"/>
    <w:multiLevelType w:val="multilevel"/>
    <w:tmpl w:val="DCAE9248"/>
    <w:lvl w:ilvl="0">
      <w:start w:val="1"/>
      <w:numFmt w:val="decimal"/>
      <w:lvlText w:val="9.%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1EE4489"/>
    <w:multiLevelType w:val="multilevel"/>
    <w:tmpl w:val="14928360"/>
    <w:lvl w:ilvl="0">
      <w:start w:val="1"/>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3"/>
  </w:num>
  <w:num w:numId="3">
    <w:abstractNumId w:val="6"/>
  </w:num>
  <w:num w:numId="4">
    <w:abstractNumId w:val="4"/>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524F"/>
    <w:rsid w:val="00026A9A"/>
    <w:rsid w:val="000363C7"/>
    <w:rsid w:val="00096C1D"/>
    <w:rsid w:val="000A717B"/>
    <w:rsid w:val="000E0E7B"/>
    <w:rsid w:val="000F2F70"/>
    <w:rsid w:val="001F00D4"/>
    <w:rsid w:val="00216A79"/>
    <w:rsid w:val="00245870"/>
    <w:rsid w:val="002617BE"/>
    <w:rsid w:val="00283697"/>
    <w:rsid w:val="002E27BB"/>
    <w:rsid w:val="00340A1C"/>
    <w:rsid w:val="00383F65"/>
    <w:rsid w:val="00396A6A"/>
    <w:rsid w:val="003A37C1"/>
    <w:rsid w:val="0041736C"/>
    <w:rsid w:val="00435CD3"/>
    <w:rsid w:val="004F7D1E"/>
    <w:rsid w:val="00510C4B"/>
    <w:rsid w:val="00581BD1"/>
    <w:rsid w:val="006374F4"/>
    <w:rsid w:val="00671A22"/>
    <w:rsid w:val="0067315E"/>
    <w:rsid w:val="00731E9D"/>
    <w:rsid w:val="007400C8"/>
    <w:rsid w:val="007F10F0"/>
    <w:rsid w:val="007F483F"/>
    <w:rsid w:val="00884DD9"/>
    <w:rsid w:val="00887592"/>
    <w:rsid w:val="008C2981"/>
    <w:rsid w:val="008D1E9B"/>
    <w:rsid w:val="009306D2"/>
    <w:rsid w:val="009442E8"/>
    <w:rsid w:val="00946497"/>
    <w:rsid w:val="0097469F"/>
    <w:rsid w:val="00977530"/>
    <w:rsid w:val="009D4326"/>
    <w:rsid w:val="009F200A"/>
    <w:rsid w:val="009F68FB"/>
    <w:rsid w:val="00A24D0B"/>
    <w:rsid w:val="00A70EFF"/>
    <w:rsid w:val="00A72357"/>
    <w:rsid w:val="00AB26EF"/>
    <w:rsid w:val="00AD4D42"/>
    <w:rsid w:val="00B11C57"/>
    <w:rsid w:val="00B42B3A"/>
    <w:rsid w:val="00B82567"/>
    <w:rsid w:val="00BC68DF"/>
    <w:rsid w:val="00BE1E91"/>
    <w:rsid w:val="00BF5971"/>
    <w:rsid w:val="00C36145"/>
    <w:rsid w:val="00C73AFF"/>
    <w:rsid w:val="00CC3095"/>
    <w:rsid w:val="00CD6A88"/>
    <w:rsid w:val="00D169C0"/>
    <w:rsid w:val="00E1687F"/>
    <w:rsid w:val="00E20892"/>
    <w:rsid w:val="00E70AC3"/>
    <w:rsid w:val="00E711DC"/>
    <w:rsid w:val="00E8524F"/>
    <w:rsid w:val="00E9258F"/>
    <w:rsid w:val="00E96D0C"/>
    <w:rsid w:val="00EA37C7"/>
    <w:rsid w:val="00EC5111"/>
    <w:rsid w:val="00EC70A8"/>
    <w:rsid w:val="00ED6E5A"/>
    <w:rsid w:val="00FE3C25"/>
    <w:rsid w:val="00FF0D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B5ECF22-63D2-4844-BF89-33DEC434F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Sans Serif" w:eastAsia="Microsoft Sans Serif" w:hAnsi="Microsoft Sans Serif" w:cs="Microsoft Sans Serif"/>
        <w:sz w:val="24"/>
        <w:szCs w:val="24"/>
        <w:lang w:val="ru-RU" w:eastAsia="ru-RU" w:bidi="ru-RU"/>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Bodytext3">
    <w:name w:val="Body text (3)_"/>
    <w:basedOn w:val="a0"/>
    <w:link w:val="Bodytext30"/>
    <w:rPr>
      <w:rFonts w:ascii="Times New Roman" w:eastAsia="Times New Roman" w:hAnsi="Times New Roman" w:cs="Times New Roman"/>
      <w:b/>
      <w:bCs/>
      <w:i w:val="0"/>
      <w:iCs w:val="0"/>
      <w:smallCaps w:val="0"/>
      <w:strike w:val="0"/>
      <w:u w:val="none"/>
    </w:rPr>
  </w:style>
  <w:style w:type="character" w:customStyle="1" w:styleId="Headerorfooter">
    <w:name w:val="Header or footer_"/>
    <w:basedOn w:val="a0"/>
    <w:link w:val="Headerorfooter0"/>
    <w:rPr>
      <w:rFonts w:ascii="Times New Roman" w:eastAsia="Times New Roman" w:hAnsi="Times New Roman" w:cs="Times New Roman"/>
      <w:b w:val="0"/>
      <w:bCs w:val="0"/>
      <w:i w:val="0"/>
      <w:iCs w:val="0"/>
      <w:smallCaps w:val="0"/>
      <w:strike w:val="0"/>
      <w:sz w:val="22"/>
      <w:szCs w:val="22"/>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Bodytext2">
    <w:name w:val="Body text (2)_"/>
    <w:basedOn w:val="a0"/>
    <w:link w:val="Bodytext20"/>
    <w:rPr>
      <w:rFonts w:ascii="Times New Roman" w:eastAsia="Times New Roman" w:hAnsi="Times New Roman" w:cs="Times New Roman"/>
      <w:b w:val="0"/>
      <w:bCs w:val="0"/>
      <w:i w:val="0"/>
      <w:iCs w:val="0"/>
      <w:smallCaps w:val="0"/>
      <w:strike w:val="0"/>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21">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4">
    <w:name w:val="Body text (4)_"/>
    <w:basedOn w:val="a0"/>
    <w:link w:val="Bodytext40"/>
    <w:rPr>
      <w:rFonts w:ascii="Times New Roman" w:eastAsia="Times New Roman" w:hAnsi="Times New Roman" w:cs="Times New Roman"/>
      <w:b w:val="0"/>
      <w:bCs w:val="0"/>
      <w:i/>
      <w:iCs/>
      <w:smallCaps w:val="0"/>
      <w:strike w:val="0"/>
      <w:u w:val="none"/>
    </w:rPr>
  </w:style>
  <w:style w:type="character" w:customStyle="1" w:styleId="Bodytext3CalibriItalicScale80">
    <w:name w:val="Body text (3) + Calibri;Italic;Scale 80%"/>
    <w:basedOn w:val="Bodytext3"/>
    <w:rPr>
      <w:rFonts w:ascii="Calibri" w:eastAsia="Calibri" w:hAnsi="Calibri" w:cs="Calibri"/>
      <w:b/>
      <w:bCs/>
      <w:i/>
      <w:iCs/>
      <w:smallCaps w:val="0"/>
      <w:strike w:val="0"/>
      <w:color w:val="000000"/>
      <w:spacing w:val="0"/>
      <w:w w:val="80"/>
      <w:position w:val="0"/>
      <w:sz w:val="24"/>
      <w:szCs w:val="24"/>
      <w:u w:val="none"/>
      <w:lang w:val="ru-RU" w:eastAsia="ru-RU" w:bidi="ru-RU"/>
    </w:rPr>
  </w:style>
  <w:style w:type="character" w:customStyle="1" w:styleId="Bodytext395ptItalic">
    <w:name w:val="Body text (3) + 9.5 pt;Italic"/>
    <w:basedOn w:val="Bodytext3"/>
    <w:rPr>
      <w:rFonts w:ascii="Times New Roman" w:eastAsia="Times New Roman" w:hAnsi="Times New Roman" w:cs="Times New Roman"/>
      <w:b/>
      <w:bCs/>
      <w:i/>
      <w:iCs/>
      <w:smallCaps w:val="0"/>
      <w:strike w:val="0"/>
      <w:color w:val="000000"/>
      <w:spacing w:val="0"/>
      <w:w w:val="100"/>
      <w:position w:val="0"/>
      <w:sz w:val="19"/>
      <w:szCs w:val="19"/>
      <w:u w:val="none"/>
      <w:lang w:val="ru-RU" w:eastAsia="ru-RU" w:bidi="ru-RU"/>
    </w:rPr>
  </w:style>
  <w:style w:type="character" w:customStyle="1" w:styleId="Bodytext5">
    <w:name w:val="Body text (5)_"/>
    <w:basedOn w:val="a0"/>
    <w:link w:val="Bodytext50"/>
    <w:rPr>
      <w:rFonts w:ascii="Times New Roman" w:eastAsia="Times New Roman" w:hAnsi="Times New Roman" w:cs="Times New Roman"/>
      <w:b w:val="0"/>
      <w:bCs w:val="0"/>
      <w:i/>
      <w:iCs/>
      <w:smallCaps w:val="0"/>
      <w:strike w:val="0"/>
      <w:u w:val="none"/>
    </w:rPr>
  </w:style>
  <w:style w:type="character" w:customStyle="1" w:styleId="Bodytext5NotItalic">
    <w:name w:val="Body text (5) + Not Italic"/>
    <w:basedOn w:val="Bodytext5"/>
    <w:rPr>
      <w:rFonts w:ascii="Times New Roman" w:eastAsia="Times New Roman" w:hAnsi="Times New Roman" w:cs="Times New Roman"/>
      <w:b w:val="0"/>
      <w:bCs w:val="0"/>
      <w:i/>
      <w:iCs/>
      <w:smallCaps w:val="0"/>
      <w:strike w:val="0"/>
      <w:color w:val="000000"/>
      <w:spacing w:val="0"/>
      <w:w w:val="100"/>
      <w:position w:val="0"/>
      <w:sz w:val="24"/>
      <w:szCs w:val="24"/>
      <w:u w:val="none"/>
      <w:lang w:val="ru-RU" w:eastAsia="ru-RU" w:bidi="ru-RU"/>
    </w:rPr>
  </w:style>
  <w:style w:type="character" w:customStyle="1" w:styleId="Bodytext22">
    <w:name w:val="Body text (2)"/>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single"/>
      <w:lang w:val="ru-RU" w:eastAsia="ru-RU" w:bidi="ru-RU"/>
    </w:rPr>
  </w:style>
  <w:style w:type="character" w:customStyle="1" w:styleId="Bodytext3NotBold">
    <w:name w:val="Body text (3) + Not Bold"/>
    <w:basedOn w:val="Bodytext3"/>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Bodytext31">
    <w:name w:val="Body text (3)"/>
    <w:basedOn w:val="Bodytext3"/>
    <w:rPr>
      <w:rFonts w:ascii="Times New Roman" w:eastAsia="Times New Roman" w:hAnsi="Times New Roman" w:cs="Times New Roman"/>
      <w:b/>
      <w:bCs/>
      <w:i w:val="0"/>
      <w:iCs w:val="0"/>
      <w:smallCaps w:val="0"/>
      <w:strike w:val="0"/>
      <w:color w:val="000000"/>
      <w:spacing w:val="0"/>
      <w:w w:val="100"/>
      <w:position w:val="0"/>
      <w:sz w:val="24"/>
      <w:szCs w:val="24"/>
      <w:u w:val="single"/>
      <w:lang w:val="ru-RU" w:eastAsia="ru-RU" w:bidi="ru-RU"/>
    </w:rPr>
  </w:style>
  <w:style w:type="character" w:customStyle="1" w:styleId="Bodytext211ptBold">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Bodytext211ptBold0">
    <w:name w:val="Body text (2) + 11 pt;Bold"/>
    <w:basedOn w:val="Bodytext2"/>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Bodytext6">
    <w:name w:val="Body text (6)_"/>
    <w:basedOn w:val="a0"/>
    <w:link w:val="Bodytext60"/>
    <w:rPr>
      <w:rFonts w:ascii="Times New Roman" w:eastAsia="Times New Roman" w:hAnsi="Times New Roman" w:cs="Times New Roman"/>
      <w:b w:val="0"/>
      <w:bCs w:val="0"/>
      <w:i w:val="0"/>
      <w:iCs w:val="0"/>
      <w:smallCaps w:val="0"/>
      <w:strike w:val="0"/>
      <w:sz w:val="22"/>
      <w:szCs w:val="22"/>
      <w:u w:val="none"/>
    </w:rPr>
  </w:style>
  <w:style w:type="character" w:customStyle="1" w:styleId="PicturecaptionExact">
    <w:name w:val="Picture caption Exact"/>
    <w:basedOn w:val="a0"/>
    <w:link w:val="Picturecaption"/>
    <w:rPr>
      <w:rFonts w:ascii="Times New Roman" w:eastAsia="Times New Roman" w:hAnsi="Times New Roman" w:cs="Times New Roman"/>
      <w:b w:val="0"/>
      <w:bCs w:val="0"/>
      <w:i w:val="0"/>
      <w:iCs w:val="0"/>
      <w:smallCaps w:val="0"/>
      <w:strike w:val="0"/>
      <w:u w:val="none"/>
    </w:rPr>
  </w:style>
  <w:style w:type="character" w:customStyle="1" w:styleId="Heading4">
    <w:name w:val="Heading #4_"/>
    <w:basedOn w:val="a0"/>
    <w:link w:val="Heading40"/>
    <w:rPr>
      <w:rFonts w:ascii="Times New Roman" w:eastAsia="Times New Roman" w:hAnsi="Times New Roman" w:cs="Times New Roman"/>
      <w:b w:val="0"/>
      <w:bCs w:val="0"/>
      <w:i w:val="0"/>
      <w:iCs w:val="0"/>
      <w:smallCaps w:val="0"/>
      <w:strike w:val="0"/>
      <w:sz w:val="20"/>
      <w:szCs w:val="20"/>
      <w:u w:val="none"/>
    </w:rPr>
  </w:style>
  <w:style w:type="character" w:customStyle="1" w:styleId="Headerorfooter12pt">
    <w:name w:val="Header or footer + 12 pt"/>
    <w:basedOn w:val="Headerorfooter"/>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character" w:customStyle="1" w:styleId="Bodytext7Exact">
    <w:name w:val="Body text (7) Exact"/>
    <w:basedOn w:val="a0"/>
    <w:link w:val="Bodytext7"/>
    <w:rPr>
      <w:rFonts w:ascii="Times New Roman" w:eastAsia="Times New Roman" w:hAnsi="Times New Roman" w:cs="Times New Roman"/>
      <w:b w:val="0"/>
      <w:bCs w:val="0"/>
      <w:i w:val="0"/>
      <w:iCs w:val="0"/>
      <w:smallCaps w:val="0"/>
      <w:strike w:val="0"/>
      <w:sz w:val="17"/>
      <w:szCs w:val="17"/>
      <w:u w:val="none"/>
    </w:rPr>
  </w:style>
  <w:style w:type="character" w:customStyle="1" w:styleId="Bodytext8Exact">
    <w:name w:val="Body text (8) Exact"/>
    <w:basedOn w:val="a0"/>
    <w:link w:val="Bodytext8"/>
    <w:rPr>
      <w:rFonts w:ascii="Gulim" w:eastAsia="Gulim" w:hAnsi="Gulim" w:cs="Gulim"/>
      <w:b w:val="0"/>
      <w:bCs w:val="0"/>
      <w:i w:val="0"/>
      <w:iCs w:val="0"/>
      <w:smallCaps w:val="0"/>
      <w:strike w:val="0"/>
      <w:spacing w:val="-20"/>
      <w:sz w:val="20"/>
      <w:szCs w:val="20"/>
      <w:u w:val="none"/>
    </w:rPr>
  </w:style>
  <w:style w:type="character" w:customStyle="1" w:styleId="Heading3Exact">
    <w:name w:val="Heading #3 Exact"/>
    <w:basedOn w:val="a0"/>
    <w:link w:val="Heading3"/>
    <w:rPr>
      <w:rFonts w:ascii="Times New Roman" w:eastAsia="Times New Roman" w:hAnsi="Times New Roman" w:cs="Times New Roman"/>
      <w:b w:val="0"/>
      <w:bCs w:val="0"/>
      <w:i/>
      <w:iCs/>
      <w:smallCaps w:val="0"/>
      <w:strike w:val="0"/>
      <w:u w:val="none"/>
    </w:rPr>
  </w:style>
  <w:style w:type="character" w:customStyle="1" w:styleId="Heading2Exact">
    <w:name w:val="Heading #2 Exact"/>
    <w:basedOn w:val="a0"/>
    <w:link w:val="Heading2"/>
    <w:rPr>
      <w:rFonts w:ascii="Times New Roman" w:eastAsia="Times New Roman" w:hAnsi="Times New Roman" w:cs="Times New Roman"/>
      <w:b w:val="0"/>
      <w:bCs w:val="0"/>
      <w:i/>
      <w:iCs/>
      <w:smallCaps w:val="0"/>
      <w:strike w:val="0"/>
      <w:u w:val="none"/>
    </w:rPr>
  </w:style>
  <w:style w:type="character" w:customStyle="1" w:styleId="Bodytext9Exact">
    <w:name w:val="Body text (9) Exact"/>
    <w:basedOn w:val="a0"/>
    <w:rPr>
      <w:rFonts w:ascii="Times New Roman" w:eastAsia="Times New Roman" w:hAnsi="Times New Roman" w:cs="Times New Roman"/>
      <w:b w:val="0"/>
      <w:bCs w:val="0"/>
      <w:i w:val="0"/>
      <w:iCs w:val="0"/>
      <w:smallCaps w:val="0"/>
      <w:strike w:val="0"/>
      <w:sz w:val="19"/>
      <w:szCs w:val="19"/>
      <w:u w:val="none"/>
    </w:rPr>
  </w:style>
  <w:style w:type="character" w:customStyle="1" w:styleId="Bodytext9">
    <w:name w:val="Body text (9)_"/>
    <w:basedOn w:val="a0"/>
    <w:link w:val="Bodytext90"/>
    <w:rPr>
      <w:rFonts w:ascii="Times New Roman" w:eastAsia="Times New Roman" w:hAnsi="Times New Roman" w:cs="Times New Roman"/>
      <w:b w:val="0"/>
      <w:bCs w:val="0"/>
      <w:i w:val="0"/>
      <w:iCs w:val="0"/>
      <w:smallCaps w:val="0"/>
      <w:strike w:val="0"/>
      <w:sz w:val="19"/>
      <w:szCs w:val="19"/>
      <w:u w:val="none"/>
    </w:rPr>
  </w:style>
  <w:style w:type="character" w:customStyle="1" w:styleId="Bodytext2Calibri95ptBold">
    <w:name w:val="Body text (2) + Calibri;9.5 pt;Bold"/>
    <w:basedOn w:val="Bodytext2"/>
    <w:rPr>
      <w:rFonts w:ascii="Calibri" w:eastAsia="Calibri" w:hAnsi="Calibri" w:cs="Calibri"/>
      <w:b/>
      <w:bCs/>
      <w:i w:val="0"/>
      <w:iCs w:val="0"/>
      <w:smallCaps w:val="0"/>
      <w:strike w:val="0"/>
      <w:color w:val="000000"/>
      <w:spacing w:val="0"/>
      <w:w w:val="100"/>
      <w:position w:val="0"/>
      <w:sz w:val="19"/>
      <w:szCs w:val="19"/>
      <w:u w:val="none"/>
      <w:lang w:val="ru-RU" w:eastAsia="ru-RU" w:bidi="ru-RU"/>
    </w:rPr>
  </w:style>
  <w:style w:type="character" w:customStyle="1" w:styleId="Bodytext285pt">
    <w:name w:val="Body text (2) + 8.5 pt"/>
    <w:basedOn w:val="Bodytext2"/>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Heading42Exact">
    <w:name w:val="Heading #4 (2) Exact"/>
    <w:basedOn w:val="a0"/>
    <w:link w:val="Heading42"/>
    <w:rPr>
      <w:rFonts w:ascii="Times New Roman" w:eastAsia="Times New Roman" w:hAnsi="Times New Roman" w:cs="Times New Roman"/>
      <w:b w:val="0"/>
      <w:bCs w:val="0"/>
      <w:i w:val="0"/>
      <w:iCs w:val="0"/>
      <w:smallCaps w:val="0"/>
      <w:strike w:val="0"/>
      <w:u w:val="none"/>
    </w:rPr>
  </w:style>
  <w:style w:type="character" w:customStyle="1" w:styleId="Heading1Exact">
    <w:name w:val="Heading #1 Exact"/>
    <w:basedOn w:val="a0"/>
    <w:link w:val="Heading1"/>
    <w:rPr>
      <w:rFonts w:ascii="Calibri" w:eastAsia="Calibri" w:hAnsi="Calibri" w:cs="Calibri"/>
      <w:b w:val="0"/>
      <w:bCs w:val="0"/>
      <w:i w:val="0"/>
      <w:iCs w:val="0"/>
      <w:smallCaps w:val="0"/>
      <w:strike w:val="0"/>
      <w:sz w:val="16"/>
      <w:szCs w:val="16"/>
      <w:u w:val="none"/>
    </w:rPr>
  </w:style>
  <w:style w:type="paragraph" w:customStyle="1" w:styleId="Bodytext30">
    <w:name w:val="Body text (3)"/>
    <w:basedOn w:val="a"/>
    <w:link w:val="Bodytext3"/>
    <w:pPr>
      <w:shd w:val="clear" w:color="auto" w:fill="FFFFFF"/>
      <w:spacing w:line="278" w:lineRule="exact"/>
      <w:jc w:val="center"/>
    </w:pPr>
    <w:rPr>
      <w:rFonts w:ascii="Times New Roman" w:eastAsia="Times New Roman" w:hAnsi="Times New Roman" w:cs="Times New Roman"/>
      <w:b/>
      <w:bCs/>
    </w:rPr>
  </w:style>
  <w:style w:type="paragraph" w:customStyle="1" w:styleId="Headerorfooter0">
    <w:name w:val="Header or footer"/>
    <w:basedOn w:val="a"/>
    <w:link w:val="Headerorfooter"/>
    <w:pPr>
      <w:shd w:val="clear" w:color="auto" w:fill="FFFFFF"/>
      <w:spacing w:line="0" w:lineRule="atLeast"/>
    </w:pPr>
    <w:rPr>
      <w:rFonts w:ascii="Times New Roman" w:eastAsia="Times New Roman" w:hAnsi="Times New Roman" w:cs="Times New Roman"/>
      <w:sz w:val="22"/>
      <w:szCs w:val="22"/>
    </w:rPr>
  </w:style>
  <w:style w:type="paragraph" w:customStyle="1" w:styleId="Bodytext20">
    <w:name w:val="Body text (2)"/>
    <w:basedOn w:val="a"/>
    <w:link w:val="Bodytext2"/>
    <w:pPr>
      <w:shd w:val="clear" w:color="auto" w:fill="FFFFFF"/>
      <w:spacing w:after="60" w:line="278" w:lineRule="exact"/>
      <w:jc w:val="both"/>
    </w:pPr>
    <w:rPr>
      <w:rFonts w:ascii="Times New Roman" w:eastAsia="Times New Roman" w:hAnsi="Times New Roman" w:cs="Times New Roman"/>
    </w:rPr>
  </w:style>
  <w:style w:type="paragraph" w:customStyle="1" w:styleId="Bodytext40">
    <w:name w:val="Body text (4)"/>
    <w:basedOn w:val="a"/>
    <w:link w:val="Bodytext4"/>
    <w:pPr>
      <w:shd w:val="clear" w:color="auto" w:fill="FFFFFF"/>
      <w:spacing w:after="60" w:line="269" w:lineRule="exact"/>
      <w:jc w:val="both"/>
    </w:pPr>
    <w:rPr>
      <w:rFonts w:ascii="Times New Roman" w:eastAsia="Times New Roman" w:hAnsi="Times New Roman" w:cs="Times New Roman"/>
      <w:i/>
      <w:iCs/>
    </w:rPr>
  </w:style>
  <w:style w:type="paragraph" w:customStyle="1" w:styleId="Bodytext50">
    <w:name w:val="Body text (5)"/>
    <w:basedOn w:val="a"/>
    <w:link w:val="Bodytext5"/>
    <w:pPr>
      <w:shd w:val="clear" w:color="auto" w:fill="FFFFFF"/>
      <w:spacing w:line="307" w:lineRule="exact"/>
      <w:ind w:firstLine="760"/>
    </w:pPr>
    <w:rPr>
      <w:rFonts w:ascii="Times New Roman" w:eastAsia="Times New Roman" w:hAnsi="Times New Roman" w:cs="Times New Roman"/>
      <w:i/>
      <w:iCs/>
    </w:rPr>
  </w:style>
  <w:style w:type="paragraph" w:customStyle="1" w:styleId="Bodytext60">
    <w:name w:val="Body text (6)"/>
    <w:basedOn w:val="a"/>
    <w:link w:val="Bodytext6"/>
    <w:pPr>
      <w:shd w:val="clear" w:color="auto" w:fill="FFFFFF"/>
      <w:spacing w:line="269" w:lineRule="exact"/>
      <w:jc w:val="both"/>
    </w:pPr>
    <w:rPr>
      <w:rFonts w:ascii="Times New Roman" w:eastAsia="Times New Roman" w:hAnsi="Times New Roman" w:cs="Times New Roman"/>
      <w:sz w:val="22"/>
      <w:szCs w:val="22"/>
    </w:rPr>
  </w:style>
  <w:style w:type="paragraph" w:customStyle="1" w:styleId="Picturecaption">
    <w:name w:val="Picture caption"/>
    <w:basedOn w:val="a"/>
    <w:link w:val="PicturecaptionExact"/>
    <w:pPr>
      <w:shd w:val="clear" w:color="auto" w:fill="FFFFFF"/>
      <w:spacing w:line="0" w:lineRule="atLeast"/>
    </w:pPr>
    <w:rPr>
      <w:rFonts w:ascii="Times New Roman" w:eastAsia="Times New Roman" w:hAnsi="Times New Roman" w:cs="Times New Roman"/>
    </w:rPr>
  </w:style>
  <w:style w:type="paragraph" w:customStyle="1" w:styleId="Heading40">
    <w:name w:val="Heading #4"/>
    <w:basedOn w:val="a"/>
    <w:link w:val="Heading4"/>
    <w:pPr>
      <w:shd w:val="clear" w:color="auto" w:fill="FFFFFF"/>
      <w:spacing w:after="60" w:line="0" w:lineRule="atLeast"/>
      <w:jc w:val="both"/>
      <w:outlineLvl w:val="3"/>
    </w:pPr>
    <w:rPr>
      <w:rFonts w:ascii="Times New Roman" w:eastAsia="Times New Roman" w:hAnsi="Times New Roman" w:cs="Times New Roman"/>
      <w:sz w:val="20"/>
      <w:szCs w:val="20"/>
    </w:rPr>
  </w:style>
  <w:style w:type="paragraph" w:customStyle="1" w:styleId="Bodytext7">
    <w:name w:val="Body text (7)"/>
    <w:basedOn w:val="a"/>
    <w:link w:val="Bodytext7Exact"/>
    <w:pPr>
      <w:shd w:val="clear" w:color="auto" w:fill="FFFFFF"/>
      <w:spacing w:line="0" w:lineRule="atLeast"/>
    </w:pPr>
    <w:rPr>
      <w:rFonts w:ascii="Times New Roman" w:eastAsia="Times New Roman" w:hAnsi="Times New Roman" w:cs="Times New Roman"/>
      <w:sz w:val="17"/>
      <w:szCs w:val="17"/>
    </w:rPr>
  </w:style>
  <w:style w:type="paragraph" w:customStyle="1" w:styleId="Bodytext8">
    <w:name w:val="Body text (8)"/>
    <w:basedOn w:val="a"/>
    <w:link w:val="Bodytext8Exact"/>
    <w:pPr>
      <w:shd w:val="clear" w:color="auto" w:fill="FFFFFF"/>
      <w:spacing w:line="0" w:lineRule="atLeast"/>
    </w:pPr>
    <w:rPr>
      <w:rFonts w:ascii="Gulim" w:eastAsia="Gulim" w:hAnsi="Gulim" w:cs="Gulim"/>
      <w:spacing w:val="-20"/>
      <w:sz w:val="20"/>
      <w:szCs w:val="20"/>
    </w:rPr>
  </w:style>
  <w:style w:type="paragraph" w:customStyle="1" w:styleId="Heading3">
    <w:name w:val="Heading #3"/>
    <w:basedOn w:val="a"/>
    <w:link w:val="Heading3Exact"/>
    <w:pPr>
      <w:shd w:val="clear" w:color="auto" w:fill="FFFFFF"/>
      <w:spacing w:line="0" w:lineRule="atLeast"/>
      <w:outlineLvl w:val="2"/>
    </w:pPr>
    <w:rPr>
      <w:rFonts w:ascii="Times New Roman" w:eastAsia="Times New Roman" w:hAnsi="Times New Roman" w:cs="Times New Roman"/>
      <w:i/>
      <w:iCs/>
    </w:rPr>
  </w:style>
  <w:style w:type="paragraph" w:customStyle="1" w:styleId="Heading2">
    <w:name w:val="Heading #2"/>
    <w:basedOn w:val="a"/>
    <w:link w:val="Heading2Exact"/>
    <w:pPr>
      <w:shd w:val="clear" w:color="auto" w:fill="FFFFFF"/>
      <w:spacing w:line="0" w:lineRule="atLeast"/>
      <w:outlineLvl w:val="1"/>
    </w:pPr>
    <w:rPr>
      <w:rFonts w:ascii="Times New Roman" w:eastAsia="Times New Roman" w:hAnsi="Times New Roman" w:cs="Times New Roman"/>
      <w:i/>
      <w:iCs/>
    </w:rPr>
  </w:style>
  <w:style w:type="paragraph" w:customStyle="1" w:styleId="Bodytext90">
    <w:name w:val="Body text (9)"/>
    <w:basedOn w:val="a"/>
    <w:link w:val="Bodytext9"/>
    <w:pPr>
      <w:shd w:val="clear" w:color="auto" w:fill="FFFFFF"/>
      <w:spacing w:after="120" w:line="0" w:lineRule="atLeast"/>
      <w:jc w:val="both"/>
    </w:pPr>
    <w:rPr>
      <w:rFonts w:ascii="Times New Roman" w:eastAsia="Times New Roman" w:hAnsi="Times New Roman" w:cs="Times New Roman"/>
      <w:sz w:val="19"/>
      <w:szCs w:val="19"/>
    </w:rPr>
  </w:style>
  <w:style w:type="paragraph" w:customStyle="1" w:styleId="Heading42">
    <w:name w:val="Heading #4 (2)"/>
    <w:basedOn w:val="a"/>
    <w:link w:val="Heading42Exact"/>
    <w:pPr>
      <w:shd w:val="clear" w:color="auto" w:fill="FFFFFF"/>
      <w:spacing w:line="0" w:lineRule="atLeast"/>
      <w:outlineLvl w:val="3"/>
    </w:pPr>
    <w:rPr>
      <w:rFonts w:ascii="Times New Roman" w:eastAsia="Times New Roman" w:hAnsi="Times New Roman" w:cs="Times New Roman"/>
    </w:rPr>
  </w:style>
  <w:style w:type="paragraph" w:customStyle="1" w:styleId="Heading1">
    <w:name w:val="Heading #1"/>
    <w:basedOn w:val="a"/>
    <w:link w:val="Heading1Exact"/>
    <w:pPr>
      <w:shd w:val="clear" w:color="auto" w:fill="FFFFFF"/>
      <w:spacing w:before="180" w:after="180" w:line="0" w:lineRule="atLeast"/>
      <w:jc w:val="both"/>
      <w:outlineLvl w:val="0"/>
    </w:pPr>
    <w:rPr>
      <w:rFonts w:ascii="Calibri" w:eastAsia="Calibri" w:hAnsi="Calibri" w:cs="Calibri"/>
      <w:sz w:val="16"/>
      <w:szCs w:val="16"/>
    </w:rPr>
  </w:style>
  <w:style w:type="paragraph" w:customStyle="1" w:styleId="ConsNormal">
    <w:name w:val="ConsNormal"/>
    <w:rsid w:val="00EC5111"/>
    <w:pPr>
      <w:autoSpaceDE w:val="0"/>
      <w:autoSpaceDN w:val="0"/>
      <w:adjustRightInd w:val="0"/>
      <w:ind w:right="19772" w:firstLine="720"/>
    </w:pPr>
    <w:rPr>
      <w:rFonts w:ascii="Arial" w:eastAsia="Times New Roman" w:hAnsi="Arial" w:cs="Arial"/>
      <w:sz w:val="22"/>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rbm-armz.ru" TargetMode="External"/><Relationship Id="rId3" Type="http://schemas.openxmlformats.org/officeDocument/2006/relationships/settings" Target="settings.xml"/><Relationship Id="rId7" Type="http://schemas.openxmlformats.org/officeDocument/2006/relationships/hyperlink" Target="mailto:fomkingg@rbm-armz.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4</Pages>
  <Words>1603</Words>
  <Characters>9138</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Фомкин Григорий Григорьевич</dc:creator>
  <cp:lastModifiedBy>Фомкин Григорий Григорьевич</cp:lastModifiedBy>
  <cp:revision>5</cp:revision>
  <dcterms:created xsi:type="dcterms:W3CDTF">2021-07-09T11:47:00Z</dcterms:created>
  <dcterms:modified xsi:type="dcterms:W3CDTF">2021-07-23T11:39:00Z</dcterms:modified>
</cp:coreProperties>
</file>