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A85" w:rsidRPr="00C45275" w:rsidRDefault="00842A85" w:rsidP="00842A85">
      <w:pPr>
        <w:autoSpaceDE w:val="0"/>
        <w:autoSpaceDN w:val="0"/>
        <w:adjustRightInd w:val="0"/>
        <w:ind w:firstLine="709"/>
        <w:jc w:val="center"/>
        <w:rPr>
          <w:i/>
          <w:sz w:val="24"/>
          <w:szCs w:val="24"/>
        </w:rPr>
      </w:pPr>
      <w:r w:rsidRPr="00C45275">
        <w:rPr>
          <w:i/>
          <w:sz w:val="24"/>
          <w:szCs w:val="24"/>
        </w:rPr>
        <w:t>ПРОЕКТ ДОГОВОРА</w:t>
      </w:r>
    </w:p>
    <w:p w:rsidR="00842A85" w:rsidRDefault="00842A85" w:rsidP="00842A85">
      <w:pPr>
        <w:spacing w:line="276" w:lineRule="auto"/>
        <w:ind w:right="283"/>
        <w:rPr>
          <w:sz w:val="24"/>
          <w:szCs w:val="24"/>
        </w:rPr>
      </w:pPr>
      <w:bookmarkStart w:id="0" w:name="_ЧАСТЬ_III._ТЕХНИЧЕСКАЯ_ЧАСТЬ"/>
      <w:bookmarkEnd w:id="0"/>
    </w:p>
    <w:p w:rsidR="00842A85" w:rsidRDefault="00842A85" w:rsidP="00842A85">
      <w:pPr>
        <w:jc w:val="center"/>
        <w:rPr>
          <w:sz w:val="24"/>
          <w:szCs w:val="24"/>
        </w:rPr>
      </w:pPr>
      <w:r>
        <w:rPr>
          <w:sz w:val="24"/>
          <w:szCs w:val="24"/>
        </w:rPr>
        <w:t>Договор поставки №___________</w:t>
      </w:r>
    </w:p>
    <w:p w:rsidR="00842A85" w:rsidRDefault="00842A85" w:rsidP="00842A85">
      <w:pPr>
        <w:jc w:val="center"/>
        <w:rPr>
          <w:b/>
          <w:sz w:val="24"/>
          <w:szCs w:val="24"/>
        </w:rPr>
      </w:pPr>
    </w:p>
    <w:p w:rsidR="00842A85" w:rsidRDefault="00842A85" w:rsidP="00842A85">
      <w:pPr>
        <w:jc w:val="center"/>
        <w:rPr>
          <w:b/>
          <w:sz w:val="24"/>
          <w:szCs w:val="24"/>
        </w:rPr>
      </w:pPr>
    </w:p>
    <w:p w:rsidR="00842A85" w:rsidRDefault="00842A85" w:rsidP="00842A85">
      <w:pPr>
        <w:rPr>
          <w:sz w:val="24"/>
          <w:szCs w:val="24"/>
        </w:rPr>
      </w:pPr>
      <w:r>
        <w:rPr>
          <w:sz w:val="24"/>
          <w:szCs w:val="24"/>
        </w:rPr>
        <w:t xml:space="preserve"> г. Ростов-на-Дону                                                                                              «___»_________2013 г.</w:t>
      </w:r>
    </w:p>
    <w:p w:rsidR="00842A85" w:rsidRDefault="00842A85" w:rsidP="00842A85">
      <w:pPr>
        <w:widowControl w:val="0"/>
        <w:spacing w:line="276" w:lineRule="auto"/>
        <w:jc w:val="both"/>
        <w:rPr>
          <w:sz w:val="24"/>
          <w:szCs w:val="24"/>
        </w:rPr>
      </w:pPr>
    </w:p>
    <w:p w:rsidR="00842A85" w:rsidRDefault="00842A85" w:rsidP="00842A85">
      <w:pPr>
        <w:tabs>
          <w:tab w:val="num" w:pos="0"/>
        </w:tabs>
        <w:suppressAutoHyphens/>
        <w:jc w:val="both"/>
        <w:rPr>
          <w:color w:val="000000"/>
          <w:sz w:val="24"/>
          <w:szCs w:val="24"/>
        </w:rPr>
      </w:pPr>
      <w:r>
        <w:rPr>
          <w:color w:val="000000"/>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 (далее – Заказчик), в лице ____________, действующего на основании ____________, с одной стороны, и победитель запроса цен в электронной форме № 50.02-08/0</w:t>
      </w:r>
      <w:r w:rsidR="006665A3">
        <w:rPr>
          <w:color w:val="000000"/>
          <w:sz w:val="24"/>
          <w:szCs w:val="24"/>
        </w:rPr>
        <w:t>4</w:t>
      </w:r>
      <w:r>
        <w:rPr>
          <w:color w:val="000000"/>
          <w:sz w:val="24"/>
          <w:szCs w:val="24"/>
        </w:rPr>
        <w:t xml:space="preserve">эк/13 (протокол № </w:t>
      </w:r>
      <w:proofErr w:type="spellStart"/>
      <w:r>
        <w:rPr>
          <w:color w:val="000000"/>
          <w:sz w:val="24"/>
          <w:szCs w:val="24"/>
        </w:rPr>
        <w:t>___</w:t>
      </w:r>
      <w:proofErr w:type="gramStart"/>
      <w:r>
        <w:rPr>
          <w:color w:val="000000"/>
          <w:sz w:val="24"/>
          <w:szCs w:val="24"/>
        </w:rPr>
        <w:t>от</w:t>
      </w:r>
      <w:proofErr w:type="spellEnd"/>
      <w:proofErr w:type="gramEnd"/>
      <w:r>
        <w:rPr>
          <w:color w:val="000000"/>
          <w:sz w:val="24"/>
          <w:szCs w:val="24"/>
        </w:rPr>
        <w:t xml:space="preserve"> ____) _________, зарегистрированное </w:t>
      </w:r>
      <w:r>
        <w:rPr>
          <w:sz w:val="24"/>
          <w:szCs w:val="24"/>
        </w:rPr>
        <w:t>(</w:t>
      </w:r>
      <w:proofErr w:type="spellStart"/>
      <w:r>
        <w:rPr>
          <w:sz w:val="24"/>
          <w:szCs w:val="24"/>
        </w:rPr>
        <w:t>ный</w:t>
      </w:r>
      <w:proofErr w:type="spellEnd"/>
      <w:r>
        <w:rPr>
          <w:sz w:val="24"/>
          <w:szCs w:val="24"/>
        </w:rPr>
        <w:t xml:space="preserve">, </w:t>
      </w:r>
      <w:proofErr w:type="spellStart"/>
      <w:r>
        <w:rPr>
          <w:sz w:val="24"/>
          <w:szCs w:val="24"/>
        </w:rPr>
        <w:t>ная</w:t>
      </w:r>
      <w:proofErr w:type="spellEnd"/>
      <w:r>
        <w:rPr>
          <w:sz w:val="24"/>
          <w:szCs w:val="24"/>
        </w:rPr>
        <w:t xml:space="preserve">) </w:t>
      </w:r>
      <w:r>
        <w:rPr>
          <w:color w:val="000000"/>
          <w:sz w:val="24"/>
          <w:szCs w:val="24"/>
        </w:rPr>
        <w:t>в __________________________________________________,</w:t>
      </w:r>
    </w:p>
    <w:p w:rsidR="00842A85" w:rsidRDefault="00842A85" w:rsidP="00842A85">
      <w:pPr>
        <w:widowControl w:val="0"/>
        <w:jc w:val="both"/>
        <w:rPr>
          <w:color w:val="000000"/>
          <w:sz w:val="24"/>
          <w:szCs w:val="24"/>
        </w:rPr>
      </w:pPr>
      <w:r>
        <w:rPr>
          <w:color w:val="000000"/>
          <w:sz w:val="24"/>
          <w:szCs w:val="24"/>
        </w:rPr>
        <w:t xml:space="preserve">                                                          (</w:t>
      </w:r>
      <w:r>
        <w:rPr>
          <w:color w:val="000000"/>
          <w:sz w:val="18"/>
          <w:szCs w:val="18"/>
        </w:rPr>
        <w:t>указать наименование регистрирующего органа</w:t>
      </w:r>
      <w:r>
        <w:rPr>
          <w:color w:val="000000"/>
          <w:sz w:val="24"/>
          <w:szCs w:val="24"/>
        </w:rPr>
        <w:t>)</w:t>
      </w:r>
    </w:p>
    <w:p w:rsidR="00842A85" w:rsidRDefault="00842A85" w:rsidP="00842A85">
      <w:pPr>
        <w:widowControl w:val="0"/>
        <w:jc w:val="both"/>
        <w:rPr>
          <w:color w:val="000000"/>
          <w:sz w:val="24"/>
          <w:szCs w:val="24"/>
        </w:rPr>
      </w:pPr>
      <w:proofErr w:type="gramStart"/>
      <w:r>
        <w:rPr>
          <w:color w:val="000000"/>
          <w:sz w:val="24"/>
          <w:szCs w:val="24"/>
        </w:rPr>
        <w:t>за основным государственным регистрационным номером _________(свидетельство о внесении записи в единый государственный реестр индивидуальных предпринимателей или юридических лиц № ____ от ____) (далее – Поставщик), в лице __________, действующего на основании ___________, с другой стороны, совместно именуемые «Стороны», заключили настоящий договор (далее – Договор) о нижеследующем:</w:t>
      </w:r>
      <w:proofErr w:type="gramEnd"/>
    </w:p>
    <w:p w:rsidR="00842A85" w:rsidRDefault="00842A85" w:rsidP="00842A85">
      <w:pPr>
        <w:widowControl w:val="0"/>
        <w:tabs>
          <w:tab w:val="left" w:pos="-567"/>
          <w:tab w:val="left" w:pos="284"/>
        </w:tabs>
        <w:rPr>
          <w:b/>
          <w:sz w:val="24"/>
          <w:szCs w:val="24"/>
        </w:rPr>
      </w:pPr>
    </w:p>
    <w:p w:rsidR="00842A85" w:rsidRDefault="00842A85" w:rsidP="00842A85">
      <w:pPr>
        <w:widowControl w:val="0"/>
        <w:numPr>
          <w:ilvl w:val="0"/>
          <w:numId w:val="1"/>
        </w:numPr>
        <w:tabs>
          <w:tab w:val="left" w:pos="-567"/>
          <w:tab w:val="left" w:pos="284"/>
          <w:tab w:val="num" w:pos="7053"/>
        </w:tabs>
        <w:ind w:left="0" w:firstLine="0"/>
        <w:jc w:val="center"/>
        <w:rPr>
          <w:b/>
          <w:sz w:val="24"/>
          <w:szCs w:val="24"/>
        </w:rPr>
      </w:pPr>
      <w:r>
        <w:rPr>
          <w:b/>
          <w:sz w:val="24"/>
          <w:szCs w:val="24"/>
        </w:rPr>
        <w:t>Предмет Договора</w:t>
      </w:r>
    </w:p>
    <w:p w:rsidR="00842A85" w:rsidRDefault="00842A85" w:rsidP="00842A85">
      <w:pPr>
        <w:numPr>
          <w:ilvl w:val="1"/>
          <w:numId w:val="1"/>
        </w:numPr>
        <w:tabs>
          <w:tab w:val="clear" w:pos="570"/>
          <w:tab w:val="num" w:pos="390"/>
          <w:tab w:val="num" w:pos="426"/>
          <w:tab w:val="left" w:pos="851"/>
        </w:tabs>
        <w:autoSpaceDE w:val="0"/>
        <w:autoSpaceDN w:val="0"/>
        <w:adjustRightInd w:val="0"/>
        <w:ind w:left="0" w:firstLine="0"/>
        <w:jc w:val="both"/>
        <w:rPr>
          <w:color w:val="000000"/>
          <w:sz w:val="24"/>
          <w:szCs w:val="24"/>
        </w:rPr>
      </w:pPr>
      <w:r>
        <w:rPr>
          <w:color w:val="000000"/>
          <w:sz w:val="24"/>
          <w:szCs w:val="24"/>
        </w:rPr>
        <w:t xml:space="preserve">По настоящему Договору Поставщик обязуется осуществить поставку </w:t>
      </w:r>
      <w:r w:rsidR="006665A3" w:rsidRPr="006665A3">
        <w:rPr>
          <w:sz w:val="24"/>
          <w:szCs w:val="24"/>
        </w:rPr>
        <w:t>регистраторов температуры ТР-2, регистраторов температуры и относительной влажности ТРВ-2 и комплекта обслуживания ТРКО для регистраторов ТР-2 и ТРВ-2 для нужд Академии биологии и биотехнологии ЮФУ.</w:t>
      </w:r>
    </w:p>
    <w:p w:rsidR="00842A85" w:rsidRDefault="00842A85" w:rsidP="00842A85">
      <w:pPr>
        <w:widowControl w:val="0"/>
        <w:numPr>
          <w:ilvl w:val="1"/>
          <w:numId w:val="1"/>
        </w:numPr>
        <w:tabs>
          <w:tab w:val="left" w:pos="0"/>
          <w:tab w:val="left" w:pos="426"/>
        </w:tabs>
        <w:autoSpaceDE w:val="0"/>
        <w:autoSpaceDN w:val="0"/>
        <w:adjustRightInd w:val="0"/>
        <w:ind w:left="0" w:firstLine="0"/>
        <w:jc w:val="both"/>
        <w:rPr>
          <w:sz w:val="24"/>
          <w:szCs w:val="24"/>
        </w:rPr>
      </w:pPr>
      <w:r>
        <w:rPr>
          <w:color w:val="000000"/>
          <w:sz w:val="24"/>
          <w:szCs w:val="24"/>
        </w:rPr>
        <w:t xml:space="preserve">Наименование, характеристики и количество поставляемых товаров определяются в Спецификации – Приложение № 1 к настоящему Договору, являющееся неотъемлемой частью настоящего Договора. </w:t>
      </w:r>
    </w:p>
    <w:p w:rsidR="00842A85" w:rsidRDefault="00842A85" w:rsidP="00842A85">
      <w:pPr>
        <w:widowControl w:val="0"/>
        <w:numPr>
          <w:ilvl w:val="0"/>
          <w:numId w:val="1"/>
        </w:numPr>
        <w:tabs>
          <w:tab w:val="left" w:pos="0"/>
          <w:tab w:val="left" w:pos="4111"/>
          <w:tab w:val="num" w:pos="4253"/>
          <w:tab w:val="num" w:pos="7053"/>
        </w:tabs>
        <w:ind w:left="3969" w:firstLine="0"/>
        <w:rPr>
          <w:b/>
          <w:sz w:val="24"/>
          <w:szCs w:val="24"/>
        </w:rPr>
      </w:pPr>
      <w:r>
        <w:rPr>
          <w:b/>
          <w:sz w:val="24"/>
          <w:szCs w:val="24"/>
        </w:rPr>
        <w:t>Цена Договора</w:t>
      </w:r>
    </w:p>
    <w:p w:rsidR="00842A85" w:rsidRDefault="00842A85" w:rsidP="00842A85">
      <w:pPr>
        <w:widowControl w:val="0"/>
        <w:numPr>
          <w:ilvl w:val="1"/>
          <w:numId w:val="2"/>
        </w:numPr>
        <w:tabs>
          <w:tab w:val="left" w:pos="426"/>
        </w:tabs>
        <w:ind w:left="0" w:firstLine="0"/>
        <w:jc w:val="both"/>
        <w:rPr>
          <w:sz w:val="24"/>
          <w:szCs w:val="24"/>
        </w:rPr>
      </w:pPr>
      <w:r>
        <w:rPr>
          <w:sz w:val="24"/>
          <w:szCs w:val="24"/>
        </w:rPr>
        <w:t xml:space="preserve">Оплата осуществляется за счет средств </w:t>
      </w:r>
      <w:r w:rsidR="00C45275">
        <w:rPr>
          <w:sz w:val="24"/>
          <w:szCs w:val="24"/>
        </w:rPr>
        <w:t xml:space="preserve">субсидий </w:t>
      </w:r>
      <w:r w:rsidR="00C45275" w:rsidRPr="000B3F5E">
        <w:rPr>
          <w:sz w:val="24"/>
          <w:szCs w:val="24"/>
        </w:rPr>
        <w:t>на иные цели О-01 (статья 310</w:t>
      </w:r>
      <w:r w:rsidR="00C45275">
        <w:rPr>
          <w:sz w:val="24"/>
          <w:szCs w:val="24"/>
        </w:rPr>
        <w:t>).</w:t>
      </w:r>
    </w:p>
    <w:p w:rsidR="00842A85" w:rsidRDefault="00842A85" w:rsidP="00842A85">
      <w:pPr>
        <w:widowControl w:val="0"/>
        <w:numPr>
          <w:ilvl w:val="1"/>
          <w:numId w:val="2"/>
        </w:numPr>
        <w:tabs>
          <w:tab w:val="left" w:pos="426"/>
        </w:tabs>
        <w:ind w:left="0" w:firstLine="0"/>
        <w:jc w:val="both"/>
        <w:rPr>
          <w:sz w:val="24"/>
          <w:szCs w:val="24"/>
        </w:rPr>
      </w:pPr>
      <w:r>
        <w:rPr>
          <w:sz w:val="24"/>
          <w:szCs w:val="24"/>
        </w:rPr>
        <w:t>Цена Договора составляет</w:t>
      </w:r>
      <w:proofErr w:type="gramStart"/>
      <w:r>
        <w:rPr>
          <w:sz w:val="24"/>
          <w:szCs w:val="24"/>
        </w:rPr>
        <w:t xml:space="preserve">: ____ (____________) </w:t>
      </w:r>
      <w:proofErr w:type="gramEnd"/>
      <w:r>
        <w:rPr>
          <w:sz w:val="24"/>
          <w:szCs w:val="24"/>
        </w:rPr>
        <w:t>рублей ___ копеек, в т.ч. НДС в сумме: _____ (______</w:t>
      </w:r>
      <w:r w:rsidR="006665A3">
        <w:rPr>
          <w:sz w:val="24"/>
          <w:szCs w:val="24"/>
        </w:rPr>
        <w:t>__________) рублей ___ копеек.</w:t>
      </w:r>
    </w:p>
    <w:p w:rsidR="00842A85" w:rsidRDefault="00842A85" w:rsidP="00842A85">
      <w:pPr>
        <w:widowControl w:val="0"/>
        <w:numPr>
          <w:ilvl w:val="1"/>
          <w:numId w:val="2"/>
        </w:numPr>
        <w:tabs>
          <w:tab w:val="left" w:pos="426"/>
        </w:tabs>
        <w:ind w:left="0" w:firstLine="0"/>
        <w:jc w:val="both"/>
        <w:rPr>
          <w:sz w:val="24"/>
          <w:szCs w:val="24"/>
        </w:rPr>
      </w:pPr>
      <w:r>
        <w:rPr>
          <w:sz w:val="24"/>
          <w:szCs w:val="24"/>
        </w:rPr>
        <w:t>Валютой Договора является Российский рубль.</w:t>
      </w:r>
    </w:p>
    <w:p w:rsidR="006665A3" w:rsidRPr="006665A3" w:rsidRDefault="006665A3" w:rsidP="006665A3">
      <w:pPr>
        <w:widowControl w:val="0"/>
        <w:numPr>
          <w:ilvl w:val="1"/>
          <w:numId w:val="2"/>
        </w:numPr>
        <w:tabs>
          <w:tab w:val="left" w:pos="426"/>
        </w:tabs>
        <w:ind w:left="0" w:firstLine="0"/>
        <w:jc w:val="both"/>
        <w:rPr>
          <w:sz w:val="24"/>
          <w:szCs w:val="24"/>
        </w:rPr>
      </w:pPr>
      <w:r w:rsidRPr="006665A3">
        <w:rPr>
          <w:sz w:val="24"/>
          <w:szCs w:val="24"/>
        </w:rPr>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6665A3" w:rsidRPr="006665A3" w:rsidRDefault="006665A3" w:rsidP="006665A3">
      <w:pPr>
        <w:pStyle w:val="a3"/>
        <w:tabs>
          <w:tab w:val="left" w:pos="284"/>
        </w:tabs>
        <w:ind w:left="0" w:firstLine="360"/>
        <w:jc w:val="both"/>
        <w:rPr>
          <w:sz w:val="24"/>
          <w:szCs w:val="24"/>
        </w:rPr>
      </w:pPr>
      <w:r w:rsidRPr="006665A3">
        <w:rPr>
          <w:sz w:val="24"/>
          <w:szCs w:val="24"/>
        </w:rPr>
        <w:t>- 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представления поставщиком счета.</w:t>
      </w:r>
    </w:p>
    <w:p w:rsidR="006665A3" w:rsidRPr="006665A3" w:rsidRDefault="006665A3" w:rsidP="006665A3">
      <w:pPr>
        <w:pStyle w:val="a3"/>
        <w:ind w:left="0" w:firstLine="360"/>
        <w:jc w:val="both"/>
        <w:rPr>
          <w:sz w:val="24"/>
          <w:szCs w:val="24"/>
        </w:rPr>
      </w:pPr>
      <w:r w:rsidRPr="006665A3">
        <w:rPr>
          <w:sz w:val="24"/>
          <w:szCs w:val="24"/>
        </w:rPr>
        <w:t>- 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акта сдачи-приёмки обязательств по договору и предоставленного поставщиком счета.</w:t>
      </w:r>
    </w:p>
    <w:p w:rsidR="00842A85" w:rsidRDefault="00842A85" w:rsidP="00842A85">
      <w:pPr>
        <w:widowControl w:val="0"/>
        <w:numPr>
          <w:ilvl w:val="1"/>
          <w:numId w:val="2"/>
        </w:numPr>
        <w:tabs>
          <w:tab w:val="left" w:pos="426"/>
        </w:tabs>
        <w:ind w:left="0" w:firstLine="0"/>
        <w:jc w:val="both"/>
        <w:rPr>
          <w:sz w:val="24"/>
          <w:szCs w:val="24"/>
        </w:rPr>
      </w:pPr>
      <w:r>
        <w:rPr>
          <w:sz w:val="24"/>
          <w:szCs w:val="24"/>
        </w:rPr>
        <w:t>Цена Договора включает в себя:</w:t>
      </w:r>
      <w:r>
        <w:rPr>
          <w:rFonts w:eastAsia="Calibri"/>
          <w:sz w:val="24"/>
          <w:szCs w:val="24"/>
        </w:rPr>
        <w:t xml:space="preserve"> </w:t>
      </w:r>
      <w:r w:rsidR="009322C6" w:rsidRPr="009322C6">
        <w:rPr>
          <w:rFonts w:eastAsia="Calibri"/>
          <w:sz w:val="24"/>
          <w:szCs w:val="24"/>
        </w:rPr>
        <w:t>стоимость товара, все затраты поставщика, связанные с исполнением договора, в том числе стоимость доставки, налогов, сборов и других обязательных платежей</w:t>
      </w:r>
      <w:r>
        <w:rPr>
          <w:rFonts w:eastAsia="Calibri"/>
          <w:sz w:val="24"/>
          <w:szCs w:val="24"/>
        </w:rPr>
        <w:t>.</w:t>
      </w:r>
    </w:p>
    <w:p w:rsidR="00842A85" w:rsidRDefault="00842A85" w:rsidP="00842A85">
      <w:pPr>
        <w:numPr>
          <w:ilvl w:val="1"/>
          <w:numId w:val="2"/>
        </w:numPr>
        <w:tabs>
          <w:tab w:val="left" w:pos="426"/>
        </w:tabs>
        <w:ind w:left="0" w:firstLine="0"/>
        <w:jc w:val="both"/>
        <w:rPr>
          <w:sz w:val="24"/>
          <w:szCs w:val="24"/>
        </w:rPr>
      </w:pPr>
      <w:r>
        <w:rPr>
          <w:sz w:val="24"/>
          <w:szCs w:val="24"/>
        </w:rPr>
        <w:t>Днем оплаты считается день списания денежных сре</w:t>
      </w:r>
      <w:proofErr w:type="gramStart"/>
      <w:r>
        <w:rPr>
          <w:sz w:val="24"/>
          <w:szCs w:val="24"/>
        </w:rPr>
        <w:t>дств с р</w:t>
      </w:r>
      <w:proofErr w:type="gramEnd"/>
      <w:r>
        <w:rPr>
          <w:sz w:val="24"/>
          <w:szCs w:val="24"/>
        </w:rPr>
        <w:t>асчетного счета Заказчика.</w:t>
      </w:r>
    </w:p>
    <w:p w:rsidR="00842A85" w:rsidRDefault="00842A85" w:rsidP="00842A85">
      <w:pPr>
        <w:tabs>
          <w:tab w:val="left" w:pos="426"/>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Условия поставки</w:t>
      </w:r>
    </w:p>
    <w:p w:rsidR="00842A85" w:rsidRPr="001A10BF" w:rsidRDefault="00842A85" w:rsidP="00842A85">
      <w:pPr>
        <w:numPr>
          <w:ilvl w:val="1"/>
          <w:numId w:val="3"/>
        </w:numPr>
        <w:ind w:left="0" w:firstLine="0"/>
        <w:jc w:val="both"/>
        <w:rPr>
          <w:sz w:val="24"/>
          <w:szCs w:val="24"/>
        </w:rPr>
      </w:pPr>
      <w:r>
        <w:rPr>
          <w:sz w:val="24"/>
          <w:szCs w:val="24"/>
        </w:rPr>
        <w:t xml:space="preserve">Поставка Товара по Договору осуществляется Поставщиком по адресу: </w:t>
      </w:r>
      <w:proofErr w:type="gramStart"/>
      <w:r w:rsidR="006665A3" w:rsidRPr="006665A3">
        <w:rPr>
          <w:sz w:val="24"/>
          <w:szCs w:val="24"/>
        </w:rPr>
        <w:t>г</w:t>
      </w:r>
      <w:proofErr w:type="gramEnd"/>
      <w:r w:rsidR="006665A3" w:rsidRPr="006665A3">
        <w:rPr>
          <w:sz w:val="24"/>
          <w:szCs w:val="24"/>
        </w:rPr>
        <w:t>. Ростов-на-Дону, пр. Стачки, 194/1, НИИ Биологии ЮФУ, комната 112, лаборатория биогеохимии.</w:t>
      </w:r>
    </w:p>
    <w:p w:rsidR="00842A85" w:rsidRDefault="00842A85" w:rsidP="00842A85">
      <w:pPr>
        <w:numPr>
          <w:ilvl w:val="1"/>
          <w:numId w:val="3"/>
        </w:numPr>
        <w:ind w:left="0" w:firstLine="0"/>
        <w:jc w:val="both"/>
        <w:rPr>
          <w:sz w:val="24"/>
          <w:szCs w:val="24"/>
        </w:rPr>
      </w:pPr>
      <w:r>
        <w:rPr>
          <w:sz w:val="24"/>
          <w:szCs w:val="24"/>
        </w:rPr>
        <w:t>Доставка Товара по адресу, указанному в п. 3.1. настоящего Договора осуществляется транспортом Поставщика или с привлечением транспорта третьих лиц за счет средств Поставщика.</w:t>
      </w:r>
    </w:p>
    <w:p w:rsidR="00842A85" w:rsidRDefault="00842A85" w:rsidP="00842A85">
      <w:pPr>
        <w:numPr>
          <w:ilvl w:val="1"/>
          <w:numId w:val="3"/>
        </w:numPr>
        <w:ind w:left="0" w:firstLine="0"/>
        <w:jc w:val="both"/>
        <w:rPr>
          <w:sz w:val="24"/>
          <w:szCs w:val="24"/>
        </w:rPr>
      </w:pPr>
      <w:r>
        <w:rPr>
          <w:sz w:val="24"/>
          <w:szCs w:val="24"/>
        </w:rPr>
        <w:lastRenderedPageBreak/>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6665A3" w:rsidRPr="006665A3" w:rsidRDefault="006665A3" w:rsidP="006665A3">
      <w:pPr>
        <w:numPr>
          <w:ilvl w:val="1"/>
          <w:numId w:val="3"/>
        </w:numPr>
        <w:tabs>
          <w:tab w:val="clear" w:pos="390"/>
          <w:tab w:val="left" w:pos="426"/>
        </w:tabs>
        <w:ind w:left="0" w:firstLine="0"/>
        <w:jc w:val="both"/>
        <w:rPr>
          <w:sz w:val="24"/>
          <w:szCs w:val="24"/>
        </w:rPr>
      </w:pPr>
      <w:r w:rsidRPr="00AF541A">
        <w:rPr>
          <w:color w:val="000000"/>
          <w:sz w:val="24"/>
          <w:szCs w:val="24"/>
        </w:rPr>
        <w:t xml:space="preserve">Поставщик должен передать одновременно с поставкой </w:t>
      </w:r>
      <w:r w:rsidRPr="006C3637">
        <w:rPr>
          <w:sz w:val="24"/>
          <w:szCs w:val="24"/>
        </w:rPr>
        <w:t>Товара</w:t>
      </w:r>
      <w:r w:rsidRPr="00AF541A">
        <w:rPr>
          <w:color w:val="000000"/>
          <w:sz w:val="24"/>
          <w:szCs w:val="24"/>
        </w:rPr>
        <w:t xml:space="preserve"> все относящиеся к </w:t>
      </w:r>
      <w:proofErr w:type="gramStart"/>
      <w:r w:rsidRPr="00AF541A">
        <w:rPr>
          <w:color w:val="000000"/>
          <w:sz w:val="24"/>
          <w:szCs w:val="24"/>
        </w:rPr>
        <w:t>поставляемому</w:t>
      </w:r>
      <w:proofErr w:type="gramEnd"/>
      <w:r w:rsidRPr="00AF541A">
        <w:rPr>
          <w:color w:val="000000"/>
          <w:sz w:val="24"/>
          <w:szCs w:val="24"/>
        </w:rPr>
        <w:t xml:space="preserve"> </w:t>
      </w:r>
      <w:r w:rsidRPr="006C3637">
        <w:rPr>
          <w:sz w:val="24"/>
          <w:szCs w:val="24"/>
        </w:rPr>
        <w:t>Товара</w:t>
      </w:r>
      <w:r w:rsidRPr="00AF541A">
        <w:rPr>
          <w:color w:val="000000"/>
          <w:sz w:val="24"/>
          <w:szCs w:val="24"/>
        </w:rPr>
        <w:t xml:space="preserve"> документы (технический паспорт, сертификат качества, инструкцию по эксплуатации), предусмотренные законом, иными правовыми актами, если иное не предусмотрено настоящим Договором.</w:t>
      </w:r>
    </w:p>
    <w:p w:rsidR="00842A85" w:rsidRDefault="00842A85" w:rsidP="00842A85">
      <w:pPr>
        <w:numPr>
          <w:ilvl w:val="1"/>
          <w:numId w:val="3"/>
        </w:numPr>
        <w:ind w:left="0" w:firstLine="0"/>
        <w:jc w:val="both"/>
        <w:rPr>
          <w:sz w:val="24"/>
          <w:szCs w:val="24"/>
        </w:rPr>
      </w:pPr>
      <w:r>
        <w:rPr>
          <w:sz w:val="24"/>
          <w:szCs w:val="24"/>
        </w:rPr>
        <w:t xml:space="preserve"> </w:t>
      </w:r>
      <w:proofErr w:type="gramStart"/>
      <w:r>
        <w:rPr>
          <w:sz w:val="24"/>
          <w:szCs w:val="24"/>
        </w:rPr>
        <w:t xml:space="preserve">При обнаружении брака какого-либо товара, товар меняется Поставщиком на новый в течение 10 рабочих дней. </w:t>
      </w:r>
      <w:proofErr w:type="gramEnd"/>
    </w:p>
    <w:p w:rsidR="00842A85" w:rsidRDefault="00842A85" w:rsidP="00842A85">
      <w:pPr>
        <w:widowControl w:val="0"/>
        <w:numPr>
          <w:ilvl w:val="1"/>
          <w:numId w:val="3"/>
        </w:numPr>
        <w:ind w:left="0" w:firstLine="0"/>
        <w:jc w:val="both"/>
        <w:rPr>
          <w:sz w:val="24"/>
          <w:szCs w:val="24"/>
        </w:rPr>
      </w:pPr>
      <w:r>
        <w:rPr>
          <w:sz w:val="24"/>
          <w:szCs w:val="24"/>
        </w:rPr>
        <w:t xml:space="preserve">Срок поставки Товара: в течение </w:t>
      </w:r>
      <w:r w:rsidR="006665A3">
        <w:rPr>
          <w:sz w:val="24"/>
          <w:szCs w:val="24"/>
        </w:rPr>
        <w:t>5</w:t>
      </w:r>
      <w:r w:rsidR="00C10F61">
        <w:rPr>
          <w:sz w:val="24"/>
          <w:szCs w:val="24"/>
        </w:rPr>
        <w:t>0</w:t>
      </w:r>
      <w:r>
        <w:rPr>
          <w:sz w:val="24"/>
          <w:szCs w:val="24"/>
        </w:rPr>
        <w:t xml:space="preserve"> дней с момента заключения Договора.</w:t>
      </w:r>
    </w:p>
    <w:p w:rsidR="006665A3" w:rsidRDefault="006665A3" w:rsidP="00842A85">
      <w:pPr>
        <w:widowControl w:val="0"/>
        <w:numPr>
          <w:ilvl w:val="1"/>
          <w:numId w:val="3"/>
        </w:numPr>
        <w:ind w:left="0" w:firstLine="0"/>
        <w:jc w:val="both"/>
        <w:rPr>
          <w:sz w:val="24"/>
          <w:szCs w:val="24"/>
        </w:rPr>
      </w:pPr>
      <w:r w:rsidRPr="00AF541A">
        <w:rPr>
          <w:sz w:val="24"/>
          <w:szCs w:val="24"/>
        </w:rPr>
        <w:t>Поставка должна быть выполнена в срок и в полном объеме.</w:t>
      </w:r>
    </w:p>
    <w:p w:rsidR="00842A85" w:rsidRDefault="00842A85" w:rsidP="00842A85">
      <w:pPr>
        <w:widowControl w:val="0"/>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Порядок приемки Товара</w:t>
      </w:r>
    </w:p>
    <w:p w:rsidR="006665A3" w:rsidRPr="006665A3" w:rsidRDefault="006665A3" w:rsidP="006665A3">
      <w:pPr>
        <w:widowControl w:val="0"/>
        <w:numPr>
          <w:ilvl w:val="1"/>
          <w:numId w:val="1"/>
        </w:numPr>
        <w:tabs>
          <w:tab w:val="clear" w:pos="570"/>
        </w:tabs>
        <w:spacing w:line="276" w:lineRule="auto"/>
        <w:ind w:left="0" w:firstLine="180"/>
        <w:jc w:val="both"/>
        <w:rPr>
          <w:sz w:val="24"/>
          <w:szCs w:val="24"/>
        </w:rPr>
      </w:pPr>
      <w:proofErr w:type="gramStart"/>
      <w:r w:rsidRPr="002D241C">
        <w:rPr>
          <w:sz w:val="24"/>
          <w:szCs w:val="24"/>
        </w:rPr>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842A85" w:rsidRDefault="00842A85" w:rsidP="00842A85">
      <w:pPr>
        <w:numPr>
          <w:ilvl w:val="1"/>
          <w:numId w:val="1"/>
        </w:numPr>
        <w:tabs>
          <w:tab w:val="left" w:pos="426"/>
        </w:tabs>
        <w:ind w:left="0" w:firstLine="0"/>
        <w:jc w:val="both"/>
        <w:rPr>
          <w:sz w:val="24"/>
          <w:szCs w:val="24"/>
        </w:rPr>
      </w:pPr>
      <w:r>
        <w:rPr>
          <w:sz w:val="24"/>
          <w:szCs w:val="24"/>
        </w:rPr>
        <w:t>Датой поставки Товара считается дата подписания Сторонами (или их представителями) товарной накладной.</w:t>
      </w:r>
    </w:p>
    <w:p w:rsidR="00842A85" w:rsidRDefault="00842A85" w:rsidP="00842A85">
      <w:pPr>
        <w:numPr>
          <w:ilvl w:val="1"/>
          <w:numId w:val="1"/>
        </w:numPr>
        <w:tabs>
          <w:tab w:val="left" w:pos="426"/>
        </w:tabs>
        <w:ind w:left="0" w:firstLine="0"/>
        <w:jc w:val="both"/>
        <w:rPr>
          <w:sz w:val="24"/>
          <w:szCs w:val="24"/>
        </w:rPr>
      </w:pPr>
      <w:r>
        <w:rPr>
          <w:sz w:val="24"/>
          <w:szCs w:val="24"/>
        </w:rPr>
        <w:t>Некачественный (некомплектный) Товар считается не поставленным.</w:t>
      </w:r>
    </w:p>
    <w:p w:rsidR="00842A85" w:rsidRDefault="00842A85" w:rsidP="00842A85">
      <w:pPr>
        <w:tabs>
          <w:tab w:val="left" w:pos="426"/>
        </w:tabs>
        <w:jc w:val="both"/>
        <w:rPr>
          <w:sz w:val="24"/>
          <w:szCs w:val="24"/>
        </w:rPr>
      </w:pPr>
    </w:p>
    <w:p w:rsidR="00842A85" w:rsidRPr="0050613E" w:rsidRDefault="00842A85" w:rsidP="00842A85">
      <w:pPr>
        <w:widowControl w:val="0"/>
        <w:numPr>
          <w:ilvl w:val="0"/>
          <w:numId w:val="1"/>
        </w:numPr>
        <w:tabs>
          <w:tab w:val="num" w:pos="993"/>
          <w:tab w:val="num" w:pos="7053"/>
        </w:tabs>
        <w:ind w:left="709" w:firstLine="0"/>
        <w:jc w:val="center"/>
        <w:rPr>
          <w:b/>
        </w:rPr>
      </w:pPr>
      <w:r w:rsidRPr="0050613E">
        <w:rPr>
          <w:b/>
          <w:sz w:val="24"/>
          <w:szCs w:val="24"/>
        </w:rPr>
        <w:t>Гарантии</w:t>
      </w:r>
      <w:r w:rsidRPr="0050613E">
        <w:rPr>
          <w:b/>
        </w:rPr>
        <w:t xml:space="preserve"> </w:t>
      </w:r>
      <w:r w:rsidRPr="0050613E">
        <w:rPr>
          <w:b/>
          <w:sz w:val="24"/>
          <w:szCs w:val="24"/>
        </w:rPr>
        <w:t>качества</w:t>
      </w:r>
    </w:p>
    <w:p w:rsidR="0050613E" w:rsidRDefault="0050613E" w:rsidP="00842A85">
      <w:pPr>
        <w:numPr>
          <w:ilvl w:val="1"/>
          <w:numId w:val="1"/>
        </w:numPr>
        <w:tabs>
          <w:tab w:val="clear" w:pos="570"/>
          <w:tab w:val="num" w:pos="-1418"/>
          <w:tab w:val="left" w:pos="426"/>
          <w:tab w:val="num" w:pos="709"/>
          <w:tab w:val="num" w:pos="1440"/>
        </w:tabs>
        <w:ind w:left="0" w:firstLine="0"/>
        <w:jc w:val="both"/>
        <w:rPr>
          <w:sz w:val="24"/>
          <w:szCs w:val="24"/>
        </w:rPr>
      </w:pPr>
      <w:r>
        <w:rPr>
          <w:sz w:val="24"/>
          <w:szCs w:val="24"/>
        </w:rPr>
        <w:t xml:space="preserve">Срок гарантии определяется в </w:t>
      </w:r>
      <w:proofErr w:type="gramStart"/>
      <w:r>
        <w:rPr>
          <w:sz w:val="24"/>
          <w:szCs w:val="24"/>
        </w:rPr>
        <w:t>гарантийных талонах, прилагаемых к Товару</w:t>
      </w:r>
      <w:r w:rsidR="00A33DD2">
        <w:rPr>
          <w:sz w:val="24"/>
          <w:szCs w:val="24"/>
        </w:rPr>
        <w:t xml:space="preserve"> и составляет</w:t>
      </w:r>
      <w:proofErr w:type="gramEnd"/>
      <w:r w:rsidR="00F346B3">
        <w:rPr>
          <w:sz w:val="24"/>
          <w:szCs w:val="24"/>
        </w:rPr>
        <w:t xml:space="preserve"> </w:t>
      </w:r>
      <w:r w:rsidR="00A33DD2">
        <w:rPr>
          <w:sz w:val="24"/>
          <w:szCs w:val="24"/>
        </w:rPr>
        <w:t>на регистраторы ТР-2 ____ месяцев, на регистраторы ТРВ-2 ____</w:t>
      </w:r>
      <w:r w:rsidR="00F346B3">
        <w:rPr>
          <w:sz w:val="24"/>
          <w:szCs w:val="24"/>
        </w:rPr>
        <w:t xml:space="preserve"> </w:t>
      </w:r>
      <w:r w:rsidR="00A33DD2">
        <w:rPr>
          <w:sz w:val="24"/>
          <w:szCs w:val="24"/>
        </w:rPr>
        <w:t>месяцев</w:t>
      </w:r>
      <w:r w:rsidR="00842A85" w:rsidRPr="0050613E">
        <w:rPr>
          <w:sz w:val="24"/>
          <w:szCs w:val="24"/>
        </w:rPr>
        <w:t>.</w:t>
      </w:r>
      <w:r>
        <w:rPr>
          <w:sz w:val="24"/>
          <w:szCs w:val="24"/>
        </w:rPr>
        <w:t xml:space="preserve"> </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 xml:space="preserve">Поставщик предоставляет Заказчику гарантии изготовителей товара, оформленные соответствующими гарантийными талонами и передаваемые Заказчику после подписания товарной накладной. </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Поставщик гарантирует надлежащее качество материалов, используемых для изготовления товара и полное соответствие поставляемого товара условиям настоящего Договора.</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Началом гарантийного срока является дата поставки товара. Поставщик обязан за свой счет по требованию Заказчика устранить недостатки, выявленные в процессе приемки или использования товара и заменить его, если не докажет, что дефекты возникли в результате нарушения Заказчиком условий хранения или использования. Устранение недостатков или замена товара производится за счет Поставщика в течение 10 (десяти) дней с момента предъявления Поставщику письменного сообщения о выявленных недостатках.</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В случае замены или исправления дефектного товара гарантийный срок на данный товар соответственно продлевается.</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Срок гарантийного ремонта должен составлять не более 14 дней.</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Все запасные части, которые Поставщик устанавливает на товар в течение гарантийного периода, должны быть произведены и сертифицированы тем же производителем, что и исходные комплектующие товара и имели бы не худшие функциональные характеристики.</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Гарантия распространяется на все поставляемые комплектующие к товару.</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Поставщик гарантирует, что товар передается свободным от прав третьих лиц и не является предметом залога, ареста или иного обременения.</w:t>
      </w:r>
    </w:p>
    <w:p w:rsidR="00842A85" w:rsidRPr="0050613E" w:rsidRDefault="00842A85" w:rsidP="00842A85">
      <w:pPr>
        <w:numPr>
          <w:ilvl w:val="1"/>
          <w:numId w:val="1"/>
        </w:numPr>
        <w:tabs>
          <w:tab w:val="clear" w:pos="570"/>
          <w:tab w:val="left" w:pos="426"/>
          <w:tab w:val="num" w:pos="709"/>
        </w:tabs>
        <w:ind w:left="0" w:firstLine="0"/>
        <w:jc w:val="both"/>
        <w:rPr>
          <w:sz w:val="24"/>
          <w:szCs w:val="24"/>
        </w:rPr>
      </w:pPr>
      <w:r w:rsidRPr="0050613E">
        <w:rPr>
          <w:sz w:val="24"/>
          <w:szCs w:val="24"/>
        </w:rPr>
        <w:t>При поставке импортного товара Поставщик предоставляет нижеследующую документацию на русском языке:</w:t>
      </w:r>
      <w:r w:rsidRPr="0050613E">
        <w:rPr>
          <w:sz w:val="24"/>
          <w:szCs w:val="24"/>
        </w:rPr>
        <w:tab/>
      </w:r>
    </w:p>
    <w:p w:rsidR="00842A85" w:rsidRPr="0050613E" w:rsidRDefault="00842A85" w:rsidP="00842A85">
      <w:pPr>
        <w:tabs>
          <w:tab w:val="left" w:pos="426"/>
          <w:tab w:val="num" w:pos="709"/>
        </w:tabs>
        <w:rPr>
          <w:sz w:val="24"/>
          <w:szCs w:val="24"/>
        </w:rPr>
      </w:pPr>
      <w:r w:rsidRPr="0050613E">
        <w:rPr>
          <w:sz w:val="24"/>
          <w:szCs w:val="24"/>
        </w:rPr>
        <w:t>- копию сертификата соответствия на товар;</w:t>
      </w:r>
    </w:p>
    <w:p w:rsidR="00842A85" w:rsidRPr="004E370A" w:rsidRDefault="00842A85" w:rsidP="00842A85">
      <w:pPr>
        <w:widowControl w:val="0"/>
        <w:rPr>
          <w:color w:val="FF0000"/>
          <w:sz w:val="24"/>
          <w:szCs w:val="24"/>
        </w:rPr>
      </w:pPr>
      <w:r w:rsidRPr="0050613E">
        <w:rPr>
          <w:sz w:val="24"/>
          <w:szCs w:val="24"/>
        </w:rPr>
        <w:t>- инструкцию пользователя (руководство по эксплуатации).</w:t>
      </w:r>
      <w:r w:rsidR="004E370A">
        <w:rPr>
          <w:sz w:val="24"/>
          <w:szCs w:val="24"/>
        </w:rPr>
        <w:t xml:space="preserve"> </w:t>
      </w:r>
    </w:p>
    <w:p w:rsidR="00842A85" w:rsidRDefault="00842A85" w:rsidP="00842A85">
      <w:pPr>
        <w:widowControl w:val="0"/>
        <w:rPr>
          <w:b/>
          <w:sz w:val="24"/>
          <w:szCs w:val="24"/>
        </w:rPr>
      </w:pPr>
      <w:r>
        <w:rPr>
          <w:b/>
          <w:sz w:val="24"/>
          <w:szCs w:val="24"/>
        </w:rPr>
        <w:br w:type="page"/>
      </w: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lastRenderedPageBreak/>
        <w:t>Ответственность Сторон</w:t>
      </w:r>
    </w:p>
    <w:p w:rsidR="00842A85" w:rsidRDefault="00842A85" w:rsidP="00842A85">
      <w:pPr>
        <w:numPr>
          <w:ilvl w:val="1"/>
          <w:numId w:val="1"/>
        </w:numPr>
        <w:tabs>
          <w:tab w:val="left" w:pos="426"/>
        </w:tabs>
        <w:ind w:left="0" w:firstLine="0"/>
        <w:jc w:val="both"/>
        <w:rPr>
          <w:sz w:val="24"/>
          <w:szCs w:val="24"/>
        </w:rPr>
      </w:pPr>
      <w:r>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842A85" w:rsidRDefault="00842A85" w:rsidP="00842A85">
      <w:pPr>
        <w:numPr>
          <w:ilvl w:val="1"/>
          <w:numId w:val="1"/>
        </w:numPr>
        <w:tabs>
          <w:tab w:val="left" w:pos="426"/>
        </w:tabs>
        <w:ind w:left="0" w:firstLine="0"/>
        <w:jc w:val="both"/>
        <w:rPr>
          <w:sz w:val="24"/>
          <w:szCs w:val="24"/>
        </w:rPr>
      </w:pPr>
      <w:r>
        <w:rPr>
          <w:sz w:val="24"/>
          <w:szCs w:val="24"/>
        </w:rPr>
        <w:t>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842A85" w:rsidRDefault="00842A85" w:rsidP="00842A85">
      <w:pPr>
        <w:numPr>
          <w:ilvl w:val="1"/>
          <w:numId w:val="1"/>
        </w:numPr>
        <w:tabs>
          <w:tab w:val="left" w:pos="426"/>
        </w:tabs>
        <w:ind w:left="0" w:firstLine="0"/>
        <w:jc w:val="both"/>
        <w:rPr>
          <w:sz w:val="24"/>
          <w:szCs w:val="24"/>
        </w:rPr>
      </w:pPr>
      <w:r>
        <w:rPr>
          <w:sz w:val="24"/>
          <w:szCs w:val="24"/>
        </w:rPr>
        <w:t xml:space="preserve">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842A85" w:rsidRDefault="00842A85" w:rsidP="00842A85">
      <w:pPr>
        <w:numPr>
          <w:ilvl w:val="1"/>
          <w:numId w:val="1"/>
        </w:numPr>
        <w:tabs>
          <w:tab w:val="left" w:pos="426"/>
        </w:tabs>
        <w:ind w:left="0" w:firstLine="0"/>
        <w:jc w:val="both"/>
        <w:rPr>
          <w:sz w:val="24"/>
          <w:szCs w:val="24"/>
        </w:rPr>
      </w:pPr>
      <w:r>
        <w:rPr>
          <w:sz w:val="24"/>
          <w:szCs w:val="24"/>
        </w:rPr>
        <w:t xml:space="preserve">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842A85" w:rsidRDefault="00842A85" w:rsidP="00842A85">
      <w:pPr>
        <w:numPr>
          <w:ilvl w:val="1"/>
          <w:numId w:val="1"/>
        </w:numPr>
        <w:tabs>
          <w:tab w:val="left" w:pos="426"/>
        </w:tabs>
        <w:ind w:left="0" w:firstLine="0"/>
        <w:jc w:val="both"/>
        <w:rPr>
          <w:sz w:val="24"/>
          <w:szCs w:val="24"/>
        </w:rPr>
      </w:pPr>
      <w:r>
        <w:rPr>
          <w:sz w:val="24"/>
          <w:szCs w:val="24"/>
        </w:rPr>
        <w:t xml:space="preserve"> Уплата неустойки (штрафа, пеней) не освобождает Поставщика от исполнения обязательств по Договору в полном объеме.</w:t>
      </w:r>
    </w:p>
    <w:p w:rsidR="00842A85" w:rsidRDefault="00842A85" w:rsidP="00842A85">
      <w:pPr>
        <w:numPr>
          <w:ilvl w:val="1"/>
          <w:numId w:val="1"/>
        </w:numPr>
        <w:tabs>
          <w:tab w:val="left" w:pos="426"/>
        </w:tabs>
        <w:ind w:left="0" w:firstLine="0"/>
        <w:jc w:val="both"/>
        <w:rPr>
          <w:sz w:val="24"/>
          <w:szCs w:val="24"/>
        </w:rPr>
      </w:pPr>
      <w:r>
        <w:rPr>
          <w:sz w:val="24"/>
          <w:szCs w:val="24"/>
        </w:rPr>
        <w:t xml:space="preserve"> Ответственность Сторон в иных случаях определяется в соответствии с действующим законодательством Российской Федерации</w:t>
      </w:r>
    </w:p>
    <w:p w:rsidR="00842A85" w:rsidRDefault="00842A85" w:rsidP="00842A85">
      <w:pPr>
        <w:tabs>
          <w:tab w:val="left" w:pos="426"/>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bCs/>
          <w:iCs/>
          <w:sz w:val="24"/>
          <w:szCs w:val="24"/>
        </w:rPr>
      </w:pPr>
      <w:r>
        <w:rPr>
          <w:b/>
          <w:sz w:val="24"/>
          <w:szCs w:val="24"/>
        </w:rPr>
        <w:t>Права и обязанности Сторон</w:t>
      </w: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Заказчик вправе:</w:t>
      </w:r>
    </w:p>
    <w:p w:rsidR="00842A85" w:rsidRDefault="00842A85" w:rsidP="00F346B3">
      <w:pPr>
        <w:widowControl w:val="0"/>
        <w:numPr>
          <w:ilvl w:val="2"/>
          <w:numId w:val="1"/>
        </w:numPr>
        <w:tabs>
          <w:tab w:val="clear" w:pos="2138"/>
          <w:tab w:val="num" w:pos="567"/>
        </w:tabs>
        <w:ind w:left="0" w:firstLine="0"/>
        <w:jc w:val="both"/>
        <w:rPr>
          <w:sz w:val="24"/>
          <w:szCs w:val="24"/>
        </w:rPr>
      </w:pPr>
      <w:r>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842A85" w:rsidRDefault="00842A85" w:rsidP="00F346B3">
      <w:pPr>
        <w:widowControl w:val="0"/>
        <w:numPr>
          <w:ilvl w:val="2"/>
          <w:numId w:val="1"/>
        </w:numPr>
        <w:tabs>
          <w:tab w:val="left" w:pos="567"/>
        </w:tabs>
        <w:ind w:left="0" w:firstLine="0"/>
        <w:jc w:val="both"/>
        <w:rPr>
          <w:sz w:val="24"/>
          <w:szCs w:val="24"/>
        </w:rPr>
      </w:pPr>
      <w:r>
        <w:rPr>
          <w:sz w:val="24"/>
          <w:szCs w:val="24"/>
        </w:rPr>
        <w:t>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842A85" w:rsidRDefault="00842A85" w:rsidP="00F346B3">
      <w:pPr>
        <w:widowControl w:val="0"/>
        <w:numPr>
          <w:ilvl w:val="2"/>
          <w:numId w:val="1"/>
        </w:numPr>
        <w:tabs>
          <w:tab w:val="left" w:pos="567"/>
        </w:tabs>
        <w:ind w:left="0" w:firstLine="0"/>
        <w:jc w:val="both"/>
        <w:rPr>
          <w:sz w:val="24"/>
          <w:szCs w:val="24"/>
        </w:rPr>
      </w:pPr>
      <w:r>
        <w:rPr>
          <w:sz w:val="24"/>
          <w:szCs w:val="24"/>
        </w:rPr>
        <w:t xml:space="preserve">Определять лиц, непосредственно участвующих в </w:t>
      </w:r>
      <w:proofErr w:type="gramStart"/>
      <w:r>
        <w:rPr>
          <w:sz w:val="24"/>
          <w:szCs w:val="24"/>
        </w:rPr>
        <w:t>контроле за</w:t>
      </w:r>
      <w:proofErr w:type="gramEnd"/>
      <w:r>
        <w:rPr>
          <w:sz w:val="24"/>
          <w:szCs w:val="24"/>
        </w:rPr>
        <w:t xml:space="preserve"> ходом поставки и/или участвующих в сдаче-приемке Товара.</w:t>
      </w:r>
    </w:p>
    <w:p w:rsidR="00842A85" w:rsidRDefault="00842A85" w:rsidP="00842A85">
      <w:pPr>
        <w:widowControl w:val="0"/>
        <w:tabs>
          <w:tab w:val="left" w:pos="851"/>
        </w:tabs>
        <w:ind w:left="900"/>
        <w:jc w:val="both"/>
        <w:rPr>
          <w:sz w:val="24"/>
          <w:szCs w:val="24"/>
        </w:rPr>
      </w:pP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Заказчик обязуется:</w:t>
      </w:r>
    </w:p>
    <w:p w:rsidR="00842A85" w:rsidRDefault="00842A85" w:rsidP="00842A85">
      <w:pPr>
        <w:widowControl w:val="0"/>
        <w:numPr>
          <w:ilvl w:val="2"/>
          <w:numId w:val="5"/>
        </w:numPr>
        <w:tabs>
          <w:tab w:val="left" w:pos="0"/>
        </w:tabs>
        <w:ind w:left="0" w:firstLine="0"/>
        <w:jc w:val="both"/>
        <w:rPr>
          <w:sz w:val="24"/>
          <w:szCs w:val="24"/>
        </w:rPr>
      </w:pPr>
      <w:r>
        <w:rPr>
          <w:sz w:val="24"/>
          <w:szCs w:val="24"/>
        </w:rPr>
        <w:t xml:space="preserve">Своевременно сообщать в письменной форме Поставщику о недостатках, обнаруженных в ходе поставки или приемки Товара. </w:t>
      </w:r>
    </w:p>
    <w:p w:rsidR="00842A85" w:rsidRDefault="00842A85" w:rsidP="00842A85">
      <w:pPr>
        <w:widowControl w:val="0"/>
        <w:numPr>
          <w:ilvl w:val="2"/>
          <w:numId w:val="5"/>
        </w:numPr>
        <w:tabs>
          <w:tab w:val="left" w:pos="0"/>
        </w:tabs>
        <w:ind w:left="0" w:firstLine="0"/>
        <w:jc w:val="both"/>
        <w:rPr>
          <w:sz w:val="24"/>
          <w:szCs w:val="24"/>
        </w:rPr>
      </w:pPr>
      <w:r>
        <w:rPr>
          <w:sz w:val="24"/>
          <w:szCs w:val="24"/>
        </w:rPr>
        <w:t>Своевременно принять и оплатить надлежащим образом поставленные Товары в соответствии с условиями настоящего Договора.</w:t>
      </w: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Поставщик вправе:</w:t>
      </w:r>
    </w:p>
    <w:p w:rsidR="00842A85" w:rsidRDefault="00842A85" w:rsidP="00842A85">
      <w:pPr>
        <w:widowControl w:val="0"/>
        <w:numPr>
          <w:ilvl w:val="2"/>
          <w:numId w:val="6"/>
        </w:numPr>
        <w:tabs>
          <w:tab w:val="left" w:pos="0"/>
        </w:tabs>
        <w:ind w:left="0" w:firstLine="0"/>
        <w:jc w:val="both"/>
        <w:rPr>
          <w:sz w:val="24"/>
          <w:szCs w:val="24"/>
        </w:rPr>
      </w:pPr>
      <w:r>
        <w:rPr>
          <w:sz w:val="24"/>
          <w:szCs w:val="24"/>
        </w:rPr>
        <w:t>Требовать оплаты поставленного Товара.</w:t>
      </w:r>
    </w:p>
    <w:p w:rsidR="00842A85" w:rsidRDefault="00842A85" w:rsidP="00842A85">
      <w:pPr>
        <w:widowControl w:val="0"/>
        <w:numPr>
          <w:ilvl w:val="1"/>
          <w:numId w:val="4"/>
        </w:numPr>
        <w:tabs>
          <w:tab w:val="left" w:pos="426"/>
        </w:tabs>
        <w:ind w:hanging="990"/>
        <w:jc w:val="both"/>
        <w:rPr>
          <w:sz w:val="24"/>
          <w:szCs w:val="24"/>
          <w:u w:val="single"/>
        </w:rPr>
      </w:pPr>
      <w:r>
        <w:rPr>
          <w:sz w:val="24"/>
          <w:szCs w:val="24"/>
          <w:u w:val="single"/>
        </w:rPr>
        <w:t>Поставщик обязуется:</w:t>
      </w:r>
    </w:p>
    <w:p w:rsidR="00842A85" w:rsidRDefault="00842A85" w:rsidP="00842A85">
      <w:pPr>
        <w:widowControl w:val="0"/>
        <w:numPr>
          <w:ilvl w:val="2"/>
          <w:numId w:val="7"/>
        </w:numPr>
        <w:tabs>
          <w:tab w:val="left" w:pos="0"/>
        </w:tabs>
        <w:ind w:left="0" w:firstLine="0"/>
        <w:jc w:val="both"/>
        <w:rPr>
          <w:sz w:val="24"/>
          <w:szCs w:val="24"/>
        </w:rPr>
      </w:pPr>
      <w:r>
        <w:rPr>
          <w:sz w:val="24"/>
          <w:szCs w:val="24"/>
        </w:rPr>
        <w:t>Своевременно и надлежащим образом исполнить обязательства по Договору.</w:t>
      </w:r>
    </w:p>
    <w:p w:rsidR="00842A85" w:rsidRDefault="00842A85" w:rsidP="00842A85">
      <w:pPr>
        <w:widowControl w:val="0"/>
        <w:numPr>
          <w:ilvl w:val="2"/>
          <w:numId w:val="7"/>
        </w:numPr>
        <w:tabs>
          <w:tab w:val="left" w:pos="0"/>
        </w:tabs>
        <w:ind w:left="0" w:firstLine="0"/>
        <w:jc w:val="both"/>
        <w:rPr>
          <w:sz w:val="24"/>
          <w:szCs w:val="24"/>
        </w:rPr>
      </w:pPr>
      <w:r>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842A85" w:rsidRDefault="00842A85" w:rsidP="00842A85">
      <w:pPr>
        <w:widowControl w:val="0"/>
        <w:tabs>
          <w:tab w:val="left" w:pos="851"/>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Порядок разрешения споров</w:t>
      </w:r>
    </w:p>
    <w:p w:rsidR="00842A85" w:rsidRDefault="00842A85" w:rsidP="00842A85">
      <w:pPr>
        <w:widowControl w:val="0"/>
        <w:numPr>
          <w:ilvl w:val="1"/>
          <w:numId w:val="1"/>
        </w:numPr>
        <w:ind w:left="0" w:firstLine="0"/>
        <w:jc w:val="both"/>
        <w:rPr>
          <w:sz w:val="24"/>
          <w:szCs w:val="24"/>
        </w:rPr>
      </w:pPr>
      <w:r>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842A85" w:rsidRDefault="00842A85" w:rsidP="00842A85">
      <w:pPr>
        <w:widowControl w:val="0"/>
        <w:numPr>
          <w:ilvl w:val="1"/>
          <w:numId w:val="1"/>
        </w:numPr>
        <w:tabs>
          <w:tab w:val="left" w:pos="540"/>
        </w:tabs>
        <w:ind w:left="0" w:firstLine="0"/>
        <w:jc w:val="both"/>
        <w:rPr>
          <w:sz w:val="24"/>
          <w:szCs w:val="24"/>
        </w:rPr>
      </w:pPr>
      <w:r>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w:t>
      </w:r>
      <w:r>
        <w:rPr>
          <w:sz w:val="24"/>
          <w:szCs w:val="24"/>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42A85" w:rsidRDefault="00842A85" w:rsidP="00842A85">
      <w:pPr>
        <w:widowControl w:val="0"/>
        <w:numPr>
          <w:ilvl w:val="1"/>
          <w:numId w:val="1"/>
        </w:numPr>
        <w:tabs>
          <w:tab w:val="left" w:pos="540"/>
        </w:tabs>
        <w:ind w:left="0" w:firstLine="0"/>
        <w:jc w:val="both"/>
        <w:rPr>
          <w:sz w:val="24"/>
          <w:szCs w:val="24"/>
        </w:rPr>
      </w:pPr>
      <w:r>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42A85" w:rsidRDefault="00842A85" w:rsidP="00842A85">
      <w:pPr>
        <w:widowControl w:val="0"/>
        <w:numPr>
          <w:ilvl w:val="1"/>
          <w:numId w:val="1"/>
        </w:numPr>
        <w:tabs>
          <w:tab w:val="left" w:pos="540"/>
        </w:tabs>
        <w:ind w:left="0" w:firstLine="0"/>
        <w:jc w:val="both"/>
        <w:rPr>
          <w:sz w:val="24"/>
          <w:szCs w:val="24"/>
        </w:rPr>
      </w:pPr>
      <w:r>
        <w:rPr>
          <w:sz w:val="24"/>
          <w:szCs w:val="24"/>
        </w:rPr>
        <w:t xml:space="preserve">При </w:t>
      </w:r>
      <w:proofErr w:type="spellStart"/>
      <w:r>
        <w:rPr>
          <w:sz w:val="24"/>
          <w:szCs w:val="24"/>
        </w:rPr>
        <w:t>неурегулировании</w:t>
      </w:r>
      <w:proofErr w:type="spellEnd"/>
      <w:r>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842A85" w:rsidRDefault="00842A85" w:rsidP="00842A85">
      <w:pPr>
        <w:widowControl w:val="0"/>
        <w:tabs>
          <w:tab w:val="left" w:pos="540"/>
        </w:tabs>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Действие обстоятельств непреодолимой силы (форс-мажор)</w:t>
      </w:r>
    </w:p>
    <w:p w:rsidR="00842A85" w:rsidRDefault="00842A85" w:rsidP="00842A85">
      <w:pPr>
        <w:widowControl w:val="0"/>
        <w:numPr>
          <w:ilvl w:val="1"/>
          <w:numId w:val="1"/>
        </w:numPr>
        <w:tabs>
          <w:tab w:val="left" w:pos="426"/>
        </w:tabs>
        <w:ind w:left="0" w:firstLine="0"/>
        <w:jc w:val="both"/>
        <w:rPr>
          <w:sz w:val="24"/>
          <w:szCs w:val="24"/>
        </w:rPr>
      </w:pPr>
      <w:r>
        <w:rPr>
          <w:sz w:val="24"/>
          <w:szCs w:val="24"/>
        </w:rPr>
        <w:t xml:space="preserve"> </w:t>
      </w:r>
      <w:proofErr w:type="gramStart"/>
      <w:r>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842A85" w:rsidRDefault="00842A85" w:rsidP="00842A85">
      <w:pPr>
        <w:widowControl w:val="0"/>
        <w:numPr>
          <w:ilvl w:val="1"/>
          <w:numId w:val="1"/>
        </w:numPr>
        <w:tabs>
          <w:tab w:val="left" w:pos="540"/>
        </w:tabs>
        <w:ind w:left="0" w:firstLine="0"/>
        <w:jc w:val="both"/>
        <w:rPr>
          <w:b/>
          <w:bCs/>
          <w:sz w:val="24"/>
          <w:szCs w:val="24"/>
        </w:rPr>
      </w:pPr>
      <w:r>
        <w:rPr>
          <w:sz w:val="24"/>
          <w:szCs w:val="24"/>
        </w:rPr>
        <w:t xml:space="preserve"> Форс-мажором не являются события, вызванные небрежностью или преднамеренным действием Стороны или </w:t>
      </w:r>
      <w:proofErr w:type="spellStart"/>
      <w:r>
        <w:rPr>
          <w:sz w:val="24"/>
          <w:szCs w:val="24"/>
        </w:rPr>
        <w:t>субисполнителей</w:t>
      </w:r>
      <w:proofErr w:type="spellEnd"/>
      <w:r>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842A85" w:rsidRDefault="00842A85" w:rsidP="00842A85">
      <w:pPr>
        <w:widowControl w:val="0"/>
        <w:numPr>
          <w:ilvl w:val="1"/>
          <w:numId w:val="1"/>
        </w:numPr>
        <w:ind w:left="0" w:firstLine="0"/>
        <w:jc w:val="both"/>
        <w:rPr>
          <w:b/>
          <w:bCs/>
          <w:sz w:val="24"/>
          <w:szCs w:val="24"/>
        </w:rPr>
      </w:pPr>
      <w:r>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842A85" w:rsidRDefault="00842A85" w:rsidP="00842A85">
      <w:pPr>
        <w:widowControl w:val="0"/>
        <w:numPr>
          <w:ilvl w:val="1"/>
          <w:numId w:val="1"/>
        </w:numPr>
        <w:ind w:left="0" w:firstLine="0"/>
        <w:jc w:val="both"/>
        <w:rPr>
          <w:b/>
          <w:bCs/>
          <w:sz w:val="24"/>
          <w:szCs w:val="24"/>
        </w:rPr>
      </w:pPr>
      <w:r>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Pr>
          <w:sz w:val="24"/>
          <w:szCs w:val="24"/>
        </w:rPr>
        <w:t>мере</w:t>
      </w:r>
      <w:proofErr w:type="gramEnd"/>
      <w:r>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842A85" w:rsidRDefault="00842A85" w:rsidP="00842A85">
      <w:pPr>
        <w:widowControl w:val="0"/>
        <w:numPr>
          <w:ilvl w:val="1"/>
          <w:numId w:val="1"/>
        </w:numPr>
        <w:ind w:left="0" w:firstLine="0"/>
        <w:jc w:val="both"/>
        <w:rPr>
          <w:b/>
          <w:bCs/>
          <w:sz w:val="24"/>
          <w:szCs w:val="24"/>
        </w:rPr>
      </w:pPr>
      <w:r>
        <w:rPr>
          <w:sz w:val="24"/>
          <w:szCs w:val="24"/>
        </w:rPr>
        <w:t>Стороны должны принять все разумные меры для сведения к минимуму последствий любого события форс-мажора.</w:t>
      </w:r>
    </w:p>
    <w:p w:rsidR="00842A85" w:rsidRDefault="00842A85" w:rsidP="00842A85">
      <w:pPr>
        <w:widowControl w:val="0"/>
        <w:jc w:val="both"/>
        <w:rPr>
          <w:sz w:val="24"/>
          <w:szCs w:val="24"/>
        </w:rPr>
      </w:pPr>
      <w:r>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Pr>
          <w:sz w:val="24"/>
          <w:szCs w:val="24"/>
        </w:rPr>
        <w:t>Договор</w:t>
      </w:r>
      <w:proofErr w:type="gramEnd"/>
      <w:r>
        <w:rPr>
          <w:sz w:val="24"/>
          <w:szCs w:val="24"/>
        </w:rPr>
        <w:t xml:space="preserve"> может быть расторгнут любой из Сторон путем направления письменного уведомления другой Стороне.</w:t>
      </w:r>
    </w:p>
    <w:p w:rsidR="00842A85" w:rsidRDefault="00842A85" w:rsidP="00842A85">
      <w:pPr>
        <w:widowControl w:val="0"/>
        <w:jc w:val="both"/>
        <w:rPr>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Срок действия, порядок изменения и расторжения Договора</w:t>
      </w:r>
    </w:p>
    <w:p w:rsidR="00842A85" w:rsidRDefault="00842A85" w:rsidP="00842A85">
      <w:pPr>
        <w:widowControl w:val="0"/>
        <w:numPr>
          <w:ilvl w:val="1"/>
          <w:numId w:val="1"/>
        </w:numPr>
        <w:tabs>
          <w:tab w:val="left" w:pos="426"/>
        </w:tabs>
        <w:ind w:left="0" w:firstLine="0"/>
        <w:jc w:val="both"/>
        <w:rPr>
          <w:sz w:val="24"/>
          <w:szCs w:val="24"/>
        </w:rPr>
      </w:pPr>
      <w:r>
        <w:rPr>
          <w:sz w:val="24"/>
          <w:szCs w:val="24"/>
        </w:rPr>
        <w:t xml:space="preserve"> Договор считается заключенным с момента подписания его Сторонами.</w:t>
      </w:r>
    </w:p>
    <w:p w:rsidR="00842A85" w:rsidRDefault="00842A85" w:rsidP="00842A85">
      <w:pPr>
        <w:widowControl w:val="0"/>
        <w:numPr>
          <w:ilvl w:val="1"/>
          <w:numId w:val="1"/>
        </w:numPr>
        <w:tabs>
          <w:tab w:val="left" w:pos="540"/>
        </w:tabs>
        <w:ind w:left="0" w:firstLine="0"/>
        <w:jc w:val="both"/>
        <w:rPr>
          <w:sz w:val="24"/>
          <w:szCs w:val="24"/>
        </w:rPr>
      </w:pPr>
      <w:r>
        <w:rPr>
          <w:sz w:val="24"/>
          <w:szCs w:val="24"/>
        </w:rPr>
        <w:t>Договор действует до полного исполнения обязатель</w:t>
      </w:r>
      <w:proofErr w:type="gramStart"/>
      <w:r>
        <w:rPr>
          <w:sz w:val="24"/>
          <w:szCs w:val="24"/>
        </w:rPr>
        <w:t>ств Ст</w:t>
      </w:r>
      <w:proofErr w:type="gramEnd"/>
      <w:r>
        <w:rPr>
          <w:sz w:val="24"/>
          <w:szCs w:val="24"/>
        </w:rPr>
        <w:t>оронами.</w:t>
      </w:r>
    </w:p>
    <w:p w:rsidR="00842A85" w:rsidRDefault="00842A85" w:rsidP="00842A85">
      <w:pPr>
        <w:widowControl w:val="0"/>
        <w:numPr>
          <w:ilvl w:val="1"/>
          <w:numId w:val="1"/>
        </w:numPr>
        <w:ind w:left="0" w:firstLine="0"/>
        <w:jc w:val="both"/>
        <w:rPr>
          <w:sz w:val="24"/>
          <w:szCs w:val="24"/>
        </w:rPr>
      </w:pPr>
      <w:r>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842A85" w:rsidRDefault="00842A85" w:rsidP="00842A85">
      <w:pPr>
        <w:widowControl w:val="0"/>
        <w:numPr>
          <w:ilvl w:val="1"/>
          <w:numId w:val="1"/>
        </w:numPr>
        <w:ind w:left="0" w:firstLine="0"/>
        <w:jc w:val="both"/>
        <w:rPr>
          <w:sz w:val="24"/>
          <w:szCs w:val="24"/>
        </w:rPr>
      </w:pPr>
      <w:proofErr w:type="gramStart"/>
      <w:r>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Pr>
          <w:sz w:val="24"/>
          <w:szCs w:val="24"/>
        </w:rPr>
        <w:t xml:space="preserve"> Сторона, претерпевшая изменение юридического адреса и/или банковских реквизитов, обязана в 3 (трех) </w:t>
      </w:r>
      <w:proofErr w:type="spellStart"/>
      <w:r>
        <w:rPr>
          <w:sz w:val="24"/>
          <w:szCs w:val="24"/>
        </w:rPr>
        <w:t>дневный</w:t>
      </w:r>
      <w:proofErr w:type="spellEnd"/>
      <w:r>
        <w:rPr>
          <w:sz w:val="24"/>
          <w:szCs w:val="24"/>
        </w:rPr>
        <w:t xml:space="preserve"> срок уведомить об этом факте другую Сторону. </w:t>
      </w:r>
    </w:p>
    <w:p w:rsidR="00842A85" w:rsidRDefault="00842A85" w:rsidP="00842A85">
      <w:pPr>
        <w:widowControl w:val="0"/>
        <w:numPr>
          <w:ilvl w:val="1"/>
          <w:numId w:val="1"/>
        </w:numPr>
        <w:ind w:left="0" w:firstLine="0"/>
        <w:jc w:val="both"/>
        <w:rPr>
          <w:b/>
          <w:sz w:val="24"/>
          <w:szCs w:val="24"/>
        </w:rPr>
      </w:pPr>
      <w:r>
        <w:rPr>
          <w:sz w:val="24"/>
          <w:szCs w:val="24"/>
        </w:rPr>
        <w:t>Расторжение Договора допускается по основаниям, предусмотренным законодательством Российской Федерации.</w:t>
      </w:r>
    </w:p>
    <w:p w:rsidR="00842A85" w:rsidRDefault="00842A85" w:rsidP="00842A85">
      <w:pPr>
        <w:widowControl w:val="0"/>
        <w:tabs>
          <w:tab w:val="num" w:pos="7053"/>
        </w:tabs>
        <w:ind w:left="709"/>
        <w:rPr>
          <w:b/>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Заключительные положения</w:t>
      </w:r>
    </w:p>
    <w:p w:rsidR="00842A85" w:rsidRDefault="00842A85" w:rsidP="00842A85">
      <w:pPr>
        <w:widowControl w:val="0"/>
        <w:ind w:firstLine="708"/>
        <w:rPr>
          <w:sz w:val="24"/>
          <w:szCs w:val="24"/>
        </w:rPr>
      </w:pPr>
      <w:r>
        <w:rPr>
          <w:sz w:val="24"/>
          <w:szCs w:val="24"/>
        </w:rPr>
        <w:lastRenderedPageBreak/>
        <w:t xml:space="preserve">Настоящий Договор составлен в </w:t>
      </w:r>
      <w:r w:rsidR="00236C8B">
        <w:rPr>
          <w:sz w:val="24"/>
          <w:szCs w:val="24"/>
        </w:rPr>
        <w:t>трех</w:t>
      </w:r>
      <w:r>
        <w:rPr>
          <w:sz w:val="24"/>
          <w:szCs w:val="24"/>
        </w:rPr>
        <w:t xml:space="preserve"> экземплярах, имеющих одинаковую юридическую силу, </w:t>
      </w:r>
      <w:r w:rsidR="00780025">
        <w:rPr>
          <w:sz w:val="24"/>
          <w:szCs w:val="24"/>
        </w:rPr>
        <w:t>3</w:t>
      </w:r>
      <w:r w:rsidR="00780025" w:rsidRPr="008076C7">
        <w:rPr>
          <w:sz w:val="24"/>
          <w:szCs w:val="24"/>
        </w:rPr>
        <w:t xml:space="preserve"> (</w:t>
      </w:r>
      <w:r w:rsidR="00780025">
        <w:rPr>
          <w:sz w:val="24"/>
          <w:szCs w:val="24"/>
        </w:rPr>
        <w:t>трех</w:t>
      </w:r>
      <w:r w:rsidR="00780025" w:rsidRPr="008076C7">
        <w:rPr>
          <w:sz w:val="24"/>
          <w:szCs w:val="24"/>
        </w:rPr>
        <w:t>) подлинных экземплярах</w:t>
      </w:r>
      <w:r w:rsidR="00780025">
        <w:rPr>
          <w:sz w:val="24"/>
          <w:szCs w:val="24"/>
        </w:rPr>
        <w:t xml:space="preserve">, </w:t>
      </w:r>
      <w:r w:rsidR="00780025" w:rsidRPr="008076C7">
        <w:rPr>
          <w:sz w:val="24"/>
          <w:szCs w:val="24"/>
        </w:rPr>
        <w:t xml:space="preserve">1 (один) из которых  находится у </w:t>
      </w:r>
      <w:r w:rsidR="00780025">
        <w:rPr>
          <w:color w:val="000000"/>
          <w:sz w:val="24"/>
          <w:szCs w:val="24"/>
        </w:rPr>
        <w:t>Поставщика</w:t>
      </w:r>
      <w:r w:rsidR="00780025" w:rsidRPr="008076C7">
        <w:rPr>
          <w:sz w:val="24"/>
          <w:szCs w:val="24"/>
        </w:rPr>
        <w:t xml:space="preserve">, и </w:t>
      </w:r>
      <w:r w:rsidR="00780025">
        <w:rPr>
          <w:sz w:val="24"/>
          <w:szCs w:val="24"/>
        </w:rPr>
        <w:t>2</w:t>
      </w:r>
      <w:r w:rsidR="00780025" w:rsidRPr="008076C7">
        <w:rPr>
          <w:sz w:val="24"/>
          <w:szCs w:val="24"/>
        </w:rPr>
        <w:t xml:space="preserve"> (</w:t>
      </w:r>
      <w:r w:rsidR="00780025">
        <w:rPr>
          <w:sz w:val="24"/>
          <w:szCs w:val="24"/>
        </w:rPr>
        <w:t>два</w:t>
      </w:r>
      <w:r w:rsidR="00780025" w:rsidRPr="008076C7">
        <w:rPr>
          <w:sz w:val="24"/>
          <w:szCs w:val="24"/>
        </w:rPr>
        <w:t>) – у Заказчика</w:t>
      </w:r>
      <w:r>
        <w:rPr>
          <w:sz w:val="24"/>
          <w:szCs w:val="24"/>
        </w:rPr>
        <w:t>.</w:t>
      </w:r>
    </w:p>
    <w:p w:rsidR="00842A85" w:rsidRDefault="00842A85" w:rsidP="00842A85">
      <w:pPr>
        <w:widowControl w:val="0"/>
        <w:ind w:firstLine="708"/>
        <w:rPr>
          <w:b/>
          <w:sz w:val="24"/>
          <w:szCs w:val="24"/>
        </w:rPr>
      </w:pPr>
    </w:p>
    <w:p w:rsidR="00842A85" w:rsidRDefault="00842A85" w:rsidP="00842A85">
      <w:pPr>
        <w:widowControl w:val="0"/>
        <w:numPr>
          <w:ilvl w:val="0"/>
          <w:numId w:val="1"/>
        </w:numPr>
        <w:tabs>
          <w:tab w:val="num" w:pos="993"/>
          <w:tab w:val="num" w:pos="7053"/>
        </w:tabs>
        <w:ind w:left="709" w:firstLine="0"/>
        <w:jc w:val="center"/>
        <w:rPr>
          <w:b/>
          <w:sz w:val="24"/>
          <w:szCs w:val="24"/>
        </w:rPr>
      </w:pPr>
      <w:r>
        <w:rPr>
          <w:b/>
          <w:sz w:val="24"/>
          <w:szCs w:val="24"/>
        </w:rPr>
        <w:t xml:space="preserve"> Юридические адреса и банковские реквизиты Сторон</w:t>
      </w:r>
    </w:p>
    <w:p w:rsidR="00842A85" w:rsidRDefault="00842A85" w:rsidP="00842A85">
      <w:pPr>
        <w:pStyle w:val="20"/>
        <w:tabs>
          <w:tab w:val="left" w:pos="851"/>
        </w:tabs>
        <w:spacing w:line="276" w:lineRule="auto"/>
        <w:ind w:left="360"/>
        <w:rPr>
          <w:b/>
          <w:sz w:val="24"/>
          <w:szCs w:val="24"/>
        </w:rPr>
      </w:pPr>
    </w:p>
    <w:tbl>
      <w:tblPr>
        <w:tblW w:w="10110" w:type="dxa"/>
        <w:tblInd w:w="108" w:type="dxa"/>
        <w:tblLayout w:type="fixed"/>
        <w:tblLook w:val="01E0"/>
      </w:tblPr>
      <w:tblGrid>
        <w:gridCol w:w="5054"/>
        <w:gridCol w:w="5056"/>
      </w:tblGrid>
      <w:tr w:rsidR="00842A85" w:rsidTr="00842A85">
        <w:trPr>
          <w:trHeight w:val="285"/>
        </w:trPr>
        <w:tc>
          <w:tcPr>
            <w:tcW w:w="5052" w:type="dxa"/>
            <w:hideMark/>
          </w:tcPr>
          <w:p w:rsidR="00842A85" w:rsidRDefault="00842A85">
            <w:pPr>
              <w:keepLines/>
              <w:spacing w:line="276" w:lineRule="auto"/>
              <w:rPr>
                <w:sz w:val="24"/>
                <w:szCs w:val="24"/>
              </w:rPr>
            </w:pPr>
            <w:r>
              <w:rPr>
                <w:b/>
                <w:sz w:val="24"/>
                <w:szCs w:val="24"/>
              </w:rPr>
              <w:t>Заказчик:</w:t>
            </w:r>
          </w:p>
        </w:tc>
        <w:tc>
          <w:tcPr>
            <w:tcW w:w="5053" w:type="dxa"/>
            <w:hideMark/>
          </w:tcPr>
          <w:p w:rsidR="00842A85" w:rsidRPr="00780025" w:rsidRDefault="00780025">
            <w:pPr>
              <w:pStyle w:val="20"/>
              <w:tabs>
                <w:tab w:val="center" w:pos="2497"/>
              </w:tabs>
              <w:spacing w:line="276" w:lineRule="auto"/>
              <w:ind w:left="0"/>
              <w:rPr>
                <w:rFonts w:ascii="Times New Roman" w:hAnsi="Times New Roman" w:cs="Times New Roman"/>
                <w:b/>
                <w:sz w:val="24"/>
                <w:szCs w:val="24"/>
              </w:rPr>
            </w:pPr>
            <w:r w:rsidRPr="00780025">
              <w:rPr>
                <w:rFonts w:ascii="Times New Roman" w:hAnsi="Times New Roman" w:cs="Times New Roman"/>
                <w:b/>
                <w:sz w:val="24"/>
                <w:szCs w:val="24"/>
              </w:rPr>
              <w:t>Поставщик</w:t>
            </w:r>
            <w:r w:rsidR="00842A85" w:rsidRPr="00780025">
              <w:rPr>
                <w:rFonts w:ascii="Times New Roman" w:hAnsi="Times New Roman" w:cs="Times New Roman"/>
                <w:b/>
                <w:sz w:val="24"/>
                <w:szCs w:val="24"/>
              </w:rPr>
              <w:t>:</w:t>
            </w:r>
          </w:p>
        </w:tc>
      </w:tr>
      <w:tr w:rsidR="00842A85" w:rsidTr="00842A85">
        <w:trPr>
          <w:trHeight w:val="3272"/>
        </w:trPr>
        <w:tc>
          <w:tcPr>
            <w:tcW w:w="5052" w:type="dxa"/>
          </w:tcPr>
          <w:p w:rsidR="00842A85" w:rsidRDefault="00842A85">
            <w:pPr>
              <w:widowControl w:val="0"/>
              <w:ind w:right="459"/>
              <w:jc w:val="both"/>
              <w:rPr>
                <w:sz w:val="24"/>
                <w:szCs w:val="24"/>
              </w:rPr>
            </w:pPr>
            <w:r>
              <w:rPr>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842A85" w:rsidRDefault="00842A85">
            <w:pPr>
              <w:widowControl w:val="0"/>
              <w:ind w:right="459"/>
              <w:jc w:val="both"/>
              <w:rPr>
                <w:sz w:val="24"/>
                <w:szCs w:val="24"/>
              </w:rPr>
            </w:pPr>
            <w:smartTag w:uri="urn:schemas-microsoft-com:office:smarttags" w:element="metricconverter">
              <w:smartTagPr>
                <w:attr w:name="ProductID" w:val="344006, г"/>
              </w:smartTagPr>
              <w:r>
                <w:rPr>
                  <w:sz w:val="24"/>
                  <w:szCs w:val="24"/>
                </w:rPr>
                <w:t>344006, г</w:t>
              </w:r>
            </w:smartTag>
            <w:r>
              <w:rPr>
                <w:sz w:val="24"/>
                <w:szCs w:val="24"/>
              </w:rPr>
              <w:t>. Ростов-на-Дону, ул. Б.</w:t>
            </w:r>
            <w:proofErr w:type="gramStart"/>
            <w:r>
              <w:rPr>
                <w:sz w:val="24"/>
                <w:szCs w:val="24"/>
              </w:rPr>
              <w:t>Садовая</w:t>
            </w:r>
            <w:proofErr w:type="gramEnd"/>
            <w:r>
              <w:rPr>
                <w:sz w:val="24"/>
                <w:szCs w:val="24"/>
              </w:rPr>
              <w:t>, 105/42</w:t>
            </w:r>
          </w:p>
          <w:p w:rsidR="00C45275" w:rsidRPr="0017330E" w:rsidRDefault="00C45275" w:rsidP="00C45275">
            <w:pPr>
              <w:keepLines/>
              <w:spacing w:line="276" w:lineRule="auto"/>
              <w:ind w:right="-142"/>
              <w:rPr>
                <w:sz w:val="24"/>
                <w:szCs w:val="24"/>
              </w:rPr>
            </w:pPr>
            <w:r w:rsidRPr="0017330E">
              <w:rPr>
                <w:sz w:val="24"/>
                <w:szCs w:val="24"/>
              </w:rPr>
              <w:t>ИНН 6163027810    КПП 616301001</w:t>
            </w:r>
          </w:p>
          <w:p w:rsidR="00C45275" w:rsidRPr="0017330E" w:rsidRDefault="00C45275" w:rsidP="00C45275">
            <w:pPr>
              <w:keepLines/>
              <w:spacing w:line="276" w:lineRule="auto"/>
              <w:ind w:right="-142"/>
              <w:rPr>
                <w:sz w:val="24"/>
                <w:szCs w:val="24"/>
              </w:rPr>
            </w:pPr>
            <w:proofErr w:type="gramStart"/>
            <w:r w:rsidRPr="0017330E">
              <w:rPr>
                <w:sz w:val="24"/>
                <w:szCs w:val="24"/>
              </w:rPr>
              <w:t>Р</w:t>
            </w:r>
            <w:proofErr w:type="gramEnd"/>
            <w:r w:rsidRPr="0017330E">
              <w:rPr>
                <w:sz w:val="24"/>
                <w:szCs w:val="24"/>
              </w:rPr>
              <w:t>/с 4050 1810 2601 52 00000 1</w:t>
            </w:r>
          </w:p>
          <w:p w:rsidR="00C45275" w:rsidRPr="0017330E" w:rsidRDefault="00C45275" w:rsidP="00C45275">
            <w:pPr>
              <w:keepLines/>
              <w:spacing w:line="276" w:lineRule="auto"/>
              <w:ind w:right="-142"/>
              <w:rPr>
                <w:sz w:val="24"/>
                <w:szCs w:val="24"/>
              </w:rPr>
            </w:pPr>
            <w:r w:rsidRPr="0017330E">
              <w:rPr>
                <w:sz w:val="24"/>
                <w:szCs w:val="24"/>
              </w:rPr>
              <w:t>УФК по Ростовской области (федеральное государственное автономное образовательное учреждение высшего профессионального образования «Южный федеральный университет»)</w:t>
            </w:r>
          </w:p>
          <w:p w:rsidR="00C45275" w:rsidRPr="0017330E" w:rsidRDefault="00C45275" w:rsidP="00C45275">
            <w:pPr>
              <w:keepLines/>
              <w:spacing w:line="276" w:lineRule="auto"/>
              <w:ind w:right="-142"/>
              <w:rPr>
                <w:sz w:val="24"/>
                <w:szCs w:val="24"/>
              </w:rPr>
            </w:pPr>
            <w:r w:rsidRPr="0017330E">
              <w:rPr>
                <w:sz w:val="24"/>
                <w:szCs w:val="24"/>
              </w:rPr>
              <w:t>ГРКЦ ГУ БАНКА РОССИИ ПО РОСТОВСКОЙ ОБЛ. Г, РОСТОВ-НА-ДОНУ</w:t>
            </w:r>
          </w:p>
          <w:p w:rsidR="00C45275" w:rsidRPr="0017330E" w:rsidRDefault="00C45275" w:rsidP="00C45275">
            <w:pPr>
              <w:keepLines/>
              <w:spacing w:line="276" w:lineRule="auto"/>
              <w:ind w:right="-142"/>
              <w:rPr>
                <w:sz w:val="24"/>
                <w:szCs w:val="24"/>
              </w:rPr>
            </w:pPr>
            <w:r w:rsidRPr="0017330E">
              <w:rPr>
                <w:sz w:val="24"/>
                <w:szCs w:val="24"/>
              </w:rPr>
              <w:t>БИК 046015001</w:t>
            </w:r>
          </w:p>
          <w:p w:rsidR="00842A85" w:rsidRDefault="00C45275" w:rsidP="00C45275">
            <w:pPr>
              <w:keepLines/>
              <w:spacing w:line="276" w:lineRule="auto"/>
              <w:rPr>
                <w:b/>
                <w:sz w:val="24"/>
                <w:szCs w:val="24"/>
              </w:rPr>
            </w:pPr>
            <w:proofErr w:type="gramStart"/>
            <w:r w:rsidRPr="0017330E">
              <w:rPr>
                <w:sz w:val="24"/>
                <w:szCs w:val="24"/>
              </w:rPr>
              <w:t>л</w:t>
            </w:r>
            <w:proofErr w:type="gramEnd"/>
            <w:r w:rsidRPr="0017330E">
              <w:rPr>
                <w:sz w:val="24"/>
                <w:szCs w:val="24"/>
              </w:rPr>
              <w:t>/</w:t>
            </w:r>
            <w:proofErr w:type="spellStart"/>
            <w:r w:rsidRPr="0017330E">
              <w:rPr>
                <w:sz w:val="24"/>
                <w:szCs w:val="24"/>
              </w:rPr>
              <w:t>сч</w:t>
            </w:r>
            <w:proofErr w:type="spellEnd"/>
            <w:r w:rsidRPr="0017330E">
              <w:rPr>
                <w:sz w:val="24"/>
                <w:szCs w:val="24"/>
              </w:rPr>
              <w:t xml:space="preserve"> 31586433970</w:t>
            </w:r>
          </w:p>
        </w:tc>
        <w:tc>
          <w:tcPr>
            <w:tcW w:w="5053" w:type="dxa"/>
          </w:tcPr>
          <w:p w:rsidR="00842A85" w:rsidRDefault="00842A85">
            <w:pPr>
              <w:pStyle w:val="20"/>
              <w:tabs>
                <w:tab w:val="center" w:pos="2497"/>
              </w:tabs>
              <w:spacing w:line="276" w:lineRule="auto"/>
              <w:rPr>
                <w:b/>
                <w:sz w:val="24"/>
                <w:szCs w:val="24"/>
              </w:rPr>
            </w:pPr>
          </w:p>
        </w:tc>
      </w:tr>
      <w:tr w:rsidR="00842A85" w:rsidTr="00842A85">
        <w:trPr>
          <w:trHeight w:val="775"/>
        </w:trPr>
        <w:tc>
          <w:tcPr>
            <w:tcW w:w="5052" w:type="dxa"/>
          </w:tcPr>
          <w:p w:rsidR="00842A85" w:rsidRDefault="00842A85">
            <w:pPr>
              <w:keepLines/>
              <w:spacing w:line="276" w:lineRule="auto"/>
              <w:jc w:val="both"/>
              <w:rPr>
                <w:sz w:val="22"/>
                <w:szCs w:val="22"/>
              </w:rPr>
            </w:pPr>
          </w:p>
          <w:p w:rsidR="00842A85" w:rsidRDefault="00842A85">
            <w:pPr>
              <w:keepLines/>
              <w:spacing w:line="276" w:lineRule="auto"/>
              <w:jc w:val="both"/>
              <w:rPr>
                <w:sz w:val="22"/>
                <w:szCs w:val="22"/>
              </w:rPr>
            </w:pPr>
            <w:r>
              <w:rPr>
                <w:sz w:val="22"/>
                <w:szCs w:val="22"/>
              </w:rPr>
              <w:t>__________________(_________________)</w:t>
            </w:r>
          </w:p>
          <w:p w:rsidR="00842A85" w:rsidRDefault="00842A85">
            <w:pPr>
              <w:keepLines/>
              <w:spacing w:line="276" w:lineRule="auto"/>
              <w:jc w:val="both"/>
              <w:rPr>
                <w:sz w:val="22"/>
                <w:szCs w:val="22"/>
              </w:rPr>
            </w:pPr>
            <w:r>
              <w:rPr>
                <w:sz w:val="22"/>
                <w:szCs w:val="22"/>
              </w:rPr>
              <w:t>М.П.</w:t>
            </w:r>
          </w:p>
          <w:p w:rsidR="00842A85" w:rsidRDefault="00842A85">
            <w:pPr>
              <w:widowControl w:val="0"/>
              <w:spacing w:line="276" w:lineRule="auto"/>
              <w:jc w:val="both"/>
              <w:rPr>
                <w:sz w:val="22"/>
                <w:szCs w:val="22"/>
              </w:rPr>
            </w:pPr>
          </w:p>
        </w:tc>
        <w:tc>
          <w:tcPr>
            <w:tcW w:w="5053" w:type="dxa"/>
          </w:tcPr>
          <w:p w:rsidR="00842A85" w:rsidRDefault="00842A85">
            <w:pPr>
              <w:keepLines/>
              <w:spacing w:line="276" w:lineRule="auto"/>
              <w:jc w:val="both"/>
              <w:rPr>
                <w:sz w:val="24"/>
                <w:szCs w:val="24"/>
              </w:rPr>
            </w:pPr>
          </w:p>
          <w:p w:rsidR="00842A85" w:rsidRDefault="00842A85">
            <w:pPr>
              <w:keepLines/>
              <w:spacing w:line="276" w:lineRule="auto"/>
              <w:jc w:val="both"/>
              <w:rPr>
                <w:sz w:val="24"/>
                <w:szCs w:val="24"/>
              </w:rPr>
            </w:pPr>
            <w:r>
              <w:rPr>
                <w:sz w:val="24"/>
                <w:szCs w:val="24"/>
              </w:rPr>
              <w:t>__________________(________________)</w:t>
            </w:r>
          </w:p>
          <w:p w:rsidR="00842A85" w:rsidRDefault="00842A85">
            <w:pPr>
              <w:pStyle w:val="20"/>
              <w:tabs>
                <w:tab w:val="center" w:pos="2497"/>
              </w:tabs>
              <w:spacing w:line="276" w:lineRule="auto"/>
              <w:ind w:hanging="1527"/>
              <w:rPr>
                <w:sz w:val="24"/>
                <w:szCs w:val="24"/>
              </w:rPr>
            </w:pPr>
            <w:r>
              <w:rPr>
                <w:sz w:val="24"/>
                <w:szCs w:val="24"/>
              </w:rPr>
              <w:t>М.П.</w:t>
            </w:r>
          </w:p>
        </w:tc>
      </w:tr>
    </w:tbl>
    <w:p w:rsidR="00842A85" w:rsidRDefault="00842A85" w:rsidP="00842A85">
      <w:pPr>
        <w:spacing w:line="276" w:lineRule="auto"/>
        <w:rPr>
          <w:sz w:val="24"/>
          <w:szCs w:val="24"/>
        </w:rPr>
      </w:pPr>
    </w:p>
    <w:p w:rsidR="00842A85" w:rsidRDefault="00842A85" w:rsidP="00842A85">
      <w:pPr>
        <w:spacing w:line="276" w:lineRule="auto"/>
        <w:rPr>
          <w:sz w:val="24"/>
          <w:szCs w:val="24"/>
        </w:rPr>
      </w:pPr>
      <w:r>
        <w:rPr>
          <w:sz w:val="24"/>
          <w:szCs w:val="24"/>
        </w:rPr>
        <w:t>Контактное лицо от Заказчика:</w:t>
      </w:r>
    </w:p>
    <w:p w:rsidR="00842A85" w:rsidRDefault="00842A85" w:rsidP="00842A85">
      <w:pPr>
        <w:spacing w:line="276" w:lineRule="auto"/>
        <w:rPr>
          <w:sz w:val="24"/>
          <w:szCs w:val="24"/>
        </w:rPr>
      </w:pPr>
      <w:r>
        <w:rPr>
          <w:sz w:val="24"/>
          <w:szCs w:val="24"/>
        </w:rPr>
        <w:t>Контактное лицо от Поставщика:</w:t>
      </w:r>
    </w:p>
    <w:p w:rsidR="00842A85" w:rsidRDefault="00842A85" w:rsidP="00842A85">
      <w:pPr>
        <w:spacing w:line="276" w:lineRule="auto"/>
        <w:rPr>
          <w:sz w:val="24"/>
          <w:szCs w:val="24"/>
        </w:rPr>
      </w:pPr>
    </w:p>
    <w:p w:rsidR="00842A85" w:rsidRDefault="00842A85" w:rsidP="00842A85">
      <w:pPr>
        <w:spacing w:line="276" w:lineRule="auto"/>
        <w:rPr>
          <w:sz w:val="24"/>
          <w:szCs w:val="24"/>
        </w:rPr>
      </w:pPr>
    </w:p>
    <w:p w:rsidR="00842A85" w:rsidRDefault="00842A85" w:rsidP="00842A85">
      <w:pPr>
        <w:spacing w:line="276" w:lineRule="auto"/>
        <w:rPr>
          <w:sz w:val="24"/>
          <w:szCs w:val="24"/>
        </w:rPr>
        <w:sectPr w:rsidR="00842A85" w:rsidSect="005C6C22">
          <w:pgSz w:w="11906" w:h="16838"/>
          <w:pgMar w:top="709" w:right="707" w:bottom="993" w:left="1134" w:header="720" w:footer="170" w:gutter="0"/>
          <w:cols w:space="720"/>
        </w:sectPr>
      </w:pPr>
    </w:p>
    <w:p w:rsidR="00842A85" w:rsidRDefault="00842A85" w:rsidP="00842A85">
      <w:pPr>
        <w:jc w:val="right"/>
        <w:rPr>
          <w:sz w:val="24"/>
          <w:szCs w:val="24"/>
        </w:rPr>
      </w:pPr>
      <w:r>
        <w:rPr>
          <w:sz w:val="24"/>
          <w:szCs w:val="24"/>
        </w:rPr>
        <w:lastRenderedPageBreak/>
        <w:t>Приложение № 1</w:t>
      </w:r>
    </w:p>
    <w:p w:rsidR="00842A85" w:rsidRDefault="00842A85" w:rsidP="00842A85">
      <w:pPr>
        <w:jc w:val="right"/>
        <w:rPr>
          <w:sz w:val="24"/>
          <w:szCs w:val="24"/>
        </w:rPr>
      </w:pPr>
      <w:r>
        <w:rPr>
          <w:sz w:val="24"/>
          <w:szCs w:val="24"/>
        </w:rPr>
        <w:t>к Договору</w:t>
      </w:r>
    </w:p>
    <w:p w:rsidR="00842A85" w:rsidRDefault="00842A85" w:rsidP="00842A85">
      <w:pPr>
        <w:jc w:val="right"/>
        <w:rPr>
          <w:sz w:val="24"/>
          <w:szCs w:val="24"/>
        </w:rPr>
      </w:pPr>
    </w:p>
    <w:p w:rsidR="00842A85" w:rsidRDefault="00842A85" w:rsidP="00842A85">
      <w:pPr>
        <w:jc w:val="right"/>
        <w:rPr>
          <w:sz w:val="24"/>
          <w:szCs w:val="24"/>
        </w:rPr>
      </w:pPr>
      <w:r>
        <w:rPr>
          <w:sz w:val="24"/>
          <w:szCs w:val="24"/>
        </w:rPr>
        <w:t>от «___» __________2013 г. № _____________</w:t>
      </w:r>
    </w:p>
    <w:p w:rsidR="00842A85" w:rsidRDefault="00842A85" w:rsidP="00842A85">
      <w:pPr>
        <w:jc w:val="center"/>
        <w:rPr>
          <w:sz w:val="24"/>
          <w:szCs w:val="24"/>
        </w:rPr>
      </w:pPr>
    </w:p>
    <w:p w:rsidR="00842A85" w:rsidRDefault="00842A85" w:rsidP="00842A85">
      <w:pPr>
        <w:jc w:val="center"/>
        <w:rPr>
          <w:b/>
          <w:sz w:val="24"/>
          <w:szCs w:val="24"/>
        </w:rPr>
      </w:pPr>
      <w:r>
        <w:rPr>
          <w:b/>
          <w:sz w:val="24"/>
          <w:szCs w:val="24"/>
        </w:rPr>
        <w:t>СПЕЦИФИКАЦИЯ</w:t>
      </w:r>
    </w:p>
    <w:p w:rsidR="00842A85" w:rsidRDefault="00842A85" w:rsidP="00842A85">
      <w:pPr>
        <w:jc w:val="center"/>
        <w:rPr>
          <w:b/>
          <w:sz w:val="24"/>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702"/>
        <w:gridCol w:w="2226"/>
        <w:gridCol w:w="1881"/>
        <w:gridCol w:w="851"/>
        <w:gridCol w:w="850"/>
        <w:gridCol w:w="1276"/>
        <w:gridCol w:w="1137"/>
      </w:tblGrid>
      <w:tr w:rsidR="00842A85" w:rsidTr="009057DF">
        <w:trPr>
          <w:trHeight w:val="844"/>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2"/>
                <w:szCs w:val="22"/>
              </w:rPr>
            </w:pPr>
            <w:r>
              <w:rPr>
                <w:sz w:val="22"/>
                <w:szCs w:val="22"/>
              </w:rPr>
              <w:t>№</w:t>
            </w:r>
          </w:p>
          <w:p w:rsidR="00842A85" w:rsidRDefault="00842A85">
            <w:pPr>
              <w:jc w:val="center"/>
              <w:rPr>
                <w:sz w:val="22"/>
                <w:szCs w:val="22"/>
              </w:rPr>
            </w:pP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2"/>
                <w:szCs w:val="22"/>
              </w:rPr>
            </w:pPr>
            <w:r>
              <w:rPr>
                <w:sz w:val="22"/>
                <w:szCs w:val="22"/>
              </w:rPr>
              <w:t>Наименование товара, торговая марка, производитель</w:t>
            </w:r>
          </w:p>
        </w:tc>
        <w:tc>
          <w:tcPr>
            <w:tcW w:w="22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2"/>
                <w:szCs w:val="22"/>
              </w:rPr>
            </w:pPr>
            <w:r>
              <w:rPr>
                <w:sz w:val="24"/>
                <w:szCs w:val="24"/>
              </w:rPr>
              <w:t>Функциональные и качественные характеристики, единица измерения характеристик</w:t>
            </w:r>
          </w:p>
        </w:tc>
        <w:tc>
          <w:tcPr>
            <w:tcW w:w="18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2"/>
                <w:szCs w:val="22"/>
              </w:rPr>
            </w:pPr>
            <w:r>
              <w:rPr>
                <w:sz w:val="22"/>
                <w:szCs w:val="22"/>
              </w:rPr>
              <w:t>Значение функциональных и качественных характеристик (численное значение или наличие/отсутствие)</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2"/>
                <w:szCs w:val="22"/>
              </w:rPr>
            </w:pPr>
            <w:r>
              <w:rPr>
                <w:sz w:val="22"/>
                <w:szCs w:val="22"/>
              </w:rPr>
              <w:t xml:space="preserve">Ед. </w:t>
            </w:r>
            <w:proofErr w:type="spellStart"/>
            <w:r>
              <w:rPr>
                <w:sz w:val="22"/>
                <w:szCs w:val="22"/>
              </w:rPr>
              <w:t>изм</w:t>
            </w:r>
            <w:proofErr w:type="spellEnd"/>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2"/>
                <w:szCs w:val="22"/>
              </w:rPr>
            </w:pPr>
            <w:r>
              <w:rPr>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4"/>
                <w:szCs w:val="24"/>
              </w:rPr>
            </w:pPr>
            <w:r>
              <w:rPr>
                <w:sz w:val="24"/>
                <w:szCs w:val="24"/>
              </w:rPr>
              <w:t>Цена за единицу</w:t>
            </w:r>
          </w:p>
          <w:p w:rsidR="00C474C8" w:rsidRDefault="00C474C8">
            <w:pPr>
              <w:jc w:val="center"/>
              <w:rPr>
                <w:sz w:val="24"/>
                <w:szCs w:val="24"/>
              </w:rPr>
            </w:pPr>
            <w:r>
              <w:rPr>
                <w:sz w:val="24"/>
                <w:szCs w:val="24"/>
              </w:rPr>
              <w:t>(руб.)</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A85" w:rsidRDefault="00842A85">
            <w:pPr>
              <w:jc w:val="center"/>
              <w:rPr>
                <w:sz w:val="24"/>
                <w:szCs w:val="24"/>
              </w:rPr>
            </w:pPr>
            <w:r>
              <w:rPr>
                <w:sz w:val="24"/>
                <w:szCs w:val="24"/>
              </w:rPr>
              <w:t>Общая стоимость</w:t>
            </w:r>
          </w:p>
          <w:p w:rsidR="00C474C8" w:rsidRDefault="00C474C8">
            <w:pPr>
              <w:jc w:val="center"/>
              <w:rPr>
                <w:sz w:val="24"/>
                <w:szCs w:val="24"/>
              </w:rPr>
            </w:pPr>
            <w:r>
              <w:rPr>
                <w:sz w:val="24"/>
                <w:szCs w:val="24"/>
              </w:rPr>
              <w:t>(руб.)</w:t>
            </w:r>
          </w:p>
        </w:tc>
      </w:tr>
      <w:tr w:rsidR="00842A85" w:rsidTr="00EC5824">
        <w:trPr>
          <w:trHeight w:val="316"/>
        </w:trPr>
        <w:tc>
          <w:tcPr>
            <w:tcW w:w="425" w:type="dxa"/>
            <w:tcBorders>
              <w:top w:val="single" w:sz="4" w:space="0" w:color="auto"/>
              <w:left w:val="single" w:sz="4" w:space="0" w:color="auto"/>
              <w:bottom w:val="single" w:sz="4" w:space="0" w:color="auto"/>
              <w:right w:val="single" w:sz="4" w:space="0" w:color="auto"/>
            </w:tcBorders>
            <w:vAlign w:val="center"/>
            <w:hideMark/>
          </w:tcPr>
          <w:p w:rsidR="00842A85" w:rsidRDefault="00842A85">
            <w:pPr>
              <w:snapToGrid w:val="0"/>
              <w:jc w:val="center"/>
              <w:rPr>
                <w:iCs/>
                <w:sz w:val="22"/>
                <w:szCs w:val="22"/>
              </w:rPr>
            </w:pPr>
            <w:r>
              <w:rPr>
                <w:iCs/>
                <w:sz w:val="22"/>
                <w:szCs w:val="22"/>
              </w:rPr>
              <w:t>1</w:t>
            </w:r>
          </w:p>
        </w:tc>
        <w:tc>
          <w:tcPr>
            <w:tcW w:w="1702"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rPr>
                <w:b/>
                <w:iCs/>
              </w:rPr>
            </w:pPr>
          </w:p>
        </w:tc>
        <w:tc>
          <w:tcPr>
            <w:tcW w:w="2226"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88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2A85" w:rsidRDefault="00842A85">
            <w:pPr>
              <w:jc w:val="center"/>
              <w:rPr>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842A85" w:rsidRDefault="00842A85">
            <w:pPr>
              <w:jc w:val="center"/>
              <w:rPr>
                <w:sz w:val="24"/>
                <w:szCs w:val="24"/>
              </w:rPr>
            </w:pPr>
          </w:p>
        </w:tc>
      </w:tr>
      <w:tr w:rsidR="00842A85" w:rsidTr="00EC5824">
        <w:trPr>
          <w:trHeight w:val="344"/>
        </w:trPr>
        <w:tc>
          <w:tcPr>
            <w:tcW w:w="425" w:type="dxa"/>
            <w:tcBorders>
              <w:top w:val="single" w:sz="4" w:space="0" w:color="auto"/>
              <w:left w:val="single" w:sz="4" w:space="0" w:color="auto"/>
              <w:bottom w:val="single" w:sz="4" w:space="0" w:color="auto"/>
              <w:right w:val="single" w:sz="4" w:space="0" w:color="auto"/>
            </w:tcBorders>
            <w:vAlign w:val="center"/>
            <w:hideMark/>
          </w:tcPr>
          <w:p w:rsidR="00842A85" w:rsidRDefault="00842A85">
            <w:pPr>
              <w:snapToGrid w:val="0"/>
              <w:jc w:val="center"/>
              <w:rPr>
                <w:iCs/>
                <w:sz w:val="22"/>
                <w:szCs w:val="22"/>
              </w:rPr>
            </w:pPr>
            <w:r>
              <w:rPr>
                <w:iCs/>
                <w:sz w:val="22"/>
                <w:szCs w:val="22"/>
              </w:rPr>
              <w:t>2</w:t>
            </w:r>
          </w:p>
        </w:tc>
        <w:tc>
          <w:tcPr>
            <w:tcW w:w="1702" w:type="dxa"/>
            <w:tcBorders>
              <w:top w:val="single" w:sz="4" w:space="0" w:color="auto"/>
              <w:left w:val="single" w:sz="4" w:space="0" w:color="auto"/>
              <w:bottom w:val="single" w:sz="4" w:space="0" w:color="auto"/>
              <w:right w:val="single" w:sz="4" w:space="0" w:color="auto"/>
            </w:tcBorders>
            <w:vAlign w:val="center"/>
          </w:tcPr>
          <w:p w:rsidR="00842A85" w:rsidRDefault="00842A85"/>
        </w:tc>
        <w:tc>
          <w:tcPr>
            <w:tcW w:w="222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881"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27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137"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r>
      <w:tr w:rsidR="00842A85" w:rsidTr="00EC5824">
        <w:trPr>
          <w:trHeight w:val="344"/>
        </w:trPr>
        <w:tc>
          <w:tcPr>
            <w:tcW w:w="425" w:type="dxa"/>
            <w:tcBorders>
              <w:top w:val="single" w:sz="4" w:space="0" w:color="auto"/>
              <w:left w:val="single" w:sz="4" w:space="0" w:color="auto"/>
              <w:bottom w:val="single" w:sz="4" w:space="0" w:color="auto"/>
              <w:right w:val="single" w:sz="4" w:space="0" w:color="auto"/>
            </w:tcBorders>
            <w:vAlign w:val="center"/>
            <w:hideMark/>
          </w:tcPr>
          <w:p w:rsidR="00842A85" w:rsidRDefault="00842A85">
            <w:pPr>
              <w:snapToGrid w:val="0"/>
              <w:jc w:val="center"/>
              <w:rPr>
                <w:iCs/>
                <w:sz w:val="22"/>
                <w:szCs w:val="22"/>
              </w:rPr>
            </w:pPr>
            <w:r>
              <w:rPr>
                <w:iCs/>
                <w:sz w:val="22"/>
                <w:szCs w:val="22"/>
              </w:rPr>
              <w:t>…</w:t>
            </w:r>
          </w:p>
        </w:tc>
        <w:tc>
          <w:tcPr>
            <w:tcW w:w="1702" w:type="dxa"/>
            <w:tcBorders>
              <w:top w:val="single" w:sz="4" w:space="0" w:color="auto"/>
              <w:left w:val="single" w:sz="4" w:space="0" w:color="auto"/>
              <w:bottom w:val="single" w:sz="4" w:space="0" w:color="auto"/>
              <w:right w:val="single" w:sz="4" w:space="0" w:color="auto"/>
            </w:tcBorders>
            <w:vAlign w:val="center"/>
          </w:tcPr>
          <w:p w:rsidR="00842A85" w:rsidRDefault="00842A85"/>
        </w:tc>
        <w:tc>
          <w:tcPr>
            <w:tcW w:w="222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881"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842A85" w:rsidRDefault="00842A85">
            <w:pPr>
              <w:snapToGrid w:val="0"/>
              <w:jc w:val="center"/>
            </w:pPr>
          </w:p>
        </w:tc>
        <w:tc>
          <w:tcPr>
            <w:tcW w:w="1276"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c>
          <w:tcPr>
            <w:tcW w:w="1137" w:type="dxa"/>
            <w:tcBorders>
              <w:top w:val="single" w:sz="4" w:space="0" w:color="auto"/>
              <w:left w:val="single" w:sz="4" w:space="0" w:color="auto"/>
              <w:bottom w:val="single" w:sz="4" w:space="0" w:color="auto"/>
              <w:right w:val="single" w:sz="4" w:space="0" w:color="auto"/>
            </w:tcBorders>
          </w:tcPr>
          <w:p w:rsidR="00842A85" w:rsidRDefault="00842A85">
            <w:pPr>
              <w:snapToGrid w:val="0"/>
              <w:jc w:val="center"/>
            </w:pPr>
          </w:p>
        </w:tc>
      </w:tr>
      <w:tr w:rsidR="00842A85" w:rsidTr="00EC5824">
        <w:trPr>
          <w:trHeight w:val="344"/>
        </w:trPr>
        <w:tc>
          <w:tcPr>
            <w:tcW w:w="2127" w:type="dxa"/>
            <w:gridSpan w:val="2"/>
            <w:tcBorders>
              <w:top w:val="single" w:sz="4" w:space="0" w:color="auto"/>
              <w:left w:val="single" w:sz="4" w:space="0" w:color="auto"/>
              <w:bottom w:val="single" w:sz="4" w:space="0" w:color="auto"/>
              <w:right w:val="single" w:sz="4" w:space="0" w:color="auto"/>
            </w:tcBorders>
            <w:vAlign w:val="center"/>
            <w:hideMark/>
          </w:tcPr>
          <w:p w:rsidR="00842A85" w:rsidRDefault="00842A85">
            <w:pPr>
              <w:jc w:val="right"/>
            </w:pPr>
            <w:r>
              <w:t>ИТОГО:</w:t>
            </w:r>
          </w:p>
        </w:tc>
        <w:tc>
          <w:tcPr>
            <w:tcW w:w="8221" w:type="dxa"/>
            <w:gridSpan w:val="6"/>
            <w:tcBorders>
              <w:top w:val="single" w:sz="4" w:space="0" w:color="auto"/>
              <w:left w:val="single" w:sz="4" w:space="0" w:color="auto"/>
              <w:bottom w:val="single" w:sz="4" w:space="0" w:color="auto"/>
              <w:right w:val="single" w:sz="4" w:space="0" w:color="auto"/>
            </w:tcBorders>
            <w:hideMark/>
          </w:tcPr>
          <w:p w:rsidR="00842A85" w:rsidRDefault="00842A85">
            <w:pPr>
              <w:snapToGrid w:val="0"/>
              <w:jc w:val="both"/>
            </w:pPr>
            <w:r>
              <w:rPr>
                <w:sz w:val="24"/>
                <w:szCs w:val="24"/>
              </w:rPr>
              <w:t>____ (____________) рублей ___ копеек, в т.ч. НДС в сумме</w:t>
            </w:r>
            <w:proofErr w:type="gramStart"/>
            <w:r>
              <w:rPr>
                <w:sz w:val="24"/>
                <w:szCs w:val="24"/>
              </w:rPr>
              <w:t xml:space="preserve">: _____ (________________) </w:t>
            </w:r>
            <w:proofErr w:type="gramEnd"/>
            <w:r>
              <w:rPr>
                <w:sz w:val="24"/>
                <w:szCs w:val="24"/>
              </w:rPr>
              <w:t xml:space="preserve">рублей ___ копеек.  </w:t>
            </w:r>
          </w:p>
        </w:tc>
      </w:tr>
    </w:tbl>
    <w:p w:rsidR="00842A85" w:rsidRDefault="00842A85" w:rsidP="00842A85">
      <w:pPr>
        <w:jc w:val="center"/>
        <w:rPr>
          <w:b/>
          <w:sz w:val="24"/>
          <w:szCs w:val="24"/>
        </w:rPr>
      </w:pPr>
    </w:p>
    <w:p w:rsidR="00842A85" w:rsidRDefault="00842A85" w:rsidP="00842A85">
      <w:pPr>
        <w:rPr>
          <w:b/>
          <w:sz w:val="24"/>
          <w:szCs w:val="24"/>
        </w:rPr>
      </w:pPr>
    </w:p>
    <w:p w:rsidR="00842A85" w:rsidRDefault="00842A85" w:rsidP="00842A85">
      <w:pPr>
        <w:rPr>
          <w:b/>
          <w:sz w:val="24"/>
          <w:szCs w:val="24"/>
        </w:rPr>
      </w:pPr>
    </w:p>
    <w:tbl>
      <w:tblPr>
        <w:tblpPr w:leftFromText="180" w:rightFromText="180" w:vertAnchor="text" w:horzAnchor="margin" w:tblpXSpec="center" w:tblpY="184"/>
        <w:tblW w:w="4948" w:type="pct"/>
        <w:tblLook w:val="04A0"/>
      </w:tblPr>
      <w:tblGrid>
        <w:gridCol w:w="4655"/>
        <w:gridCol w:w="4816"/>
      </w:tblGrid>
      <w:tr w:rsidR="00842A85" w:rsidTr="00842A85">
        <w:tc>
          <w:tcPr>
            <w:tcW w:w="2500" w:type="pct"/>
            <w:hideMark/>
          </w:tcPr>
          <w:p w:rsidR="00842A85" w:rsidRDefault="00842A85">
            <w:pPr>
              <w:pStyle w:val="20"/>
              <w:spacing w:line="276" w:lineRule="auto"/>
              <w:ind w:left="0"/>
              <w:rPr>
                <w:sz w:val="24"/>
                <w:szCs w:val="24"/>
              </w:rPr>
            </w:pPr>
            <w:r>
              <w:rPr>
                <w:b/>
                <w:sz w:val="24"/>
                <w:szCs w:val="24"/>
              </w:rPr>
              <w:t>Заказчик</w:t>
            </w:r>
            <w:r>
              <w:rPr>
                <w:sz w:val="24"/>
                <w:szCs w:val="24"/>
              </w:rPr>
              <w:t>:</w:t>
            </w:r>
          </w:p>
        </w:tc>
        <w:tc>
          <w:tcPr>
            <w:tcW w:w="2500" w:type="pct"/>
            <w:hideMark/>
          </w:tcPr>
          <w:p w:rsidR="00842A85" w:rsidRPr="0087137E" w:rsidRDefault="00842A85">
            <w:pPr>
              <w:pStyle w:val="20"/>
              <w:spacing w:line="276" w:lineRule="auto"/>
              <w:ind w:left="0"/>
              <w:rPr>
                <w:rFonts w:ascii="Times New Roman" w:hAnsi="Times New Roman" w:cs="Times New Roman"/>
                <w:sz w:val="24"/>
                <w:szCs w:val="24"/>
              </w:rPr>
            </w:pPr>
            <w:r w:rsidRPr="0087137E">
              <w:rPr>
                <w:rFonts w:ascii="Times New Roman" w:hAnsi="Times New Roman" w:cs="Times New Roman"/>
                <w:b/>
                <w:sz w:val="24"/>
                <w:szCs w:val="24"/>
              </w:rPr>
              <w:t>Поставщик</w:t>
            </w:r>
            <w:r w:rsidRPr="0087137E">
              <w:rPr>
                <w:rFonts w:ascii="Times New Roman" w:hAnsi="Times New Roman" w:cs="Times New Roman"/>
                <w:sz w:val="24"/>
                <w:szCs w:val="24"/>
              </w:rPr>
              <w:t>:</w:t>
            </w:r>
          </w:p>
        </w:tc>
      </w:tr>
      <w:tr w:rsidR="00842A85" w:rsidTr="00842A85">
        <w:trPr>
          <w:trHeight w:val="1023"/>
        </w:trPr>
        <w:tc>
          <w:tcPr>
            <w:tcW w:w="2500" w:type="pct"/>
          </w:tcPr>
          <w:p w:rsidR="00842A85" w:rsidRDefault="00842A85">
            <w:pPr>
              <w:spacing w:line="276" w:lineRule="auto"/>
              <w:rPr>
                <w:sz w:val="24"/>
                <w:szCs w:val="24"/>
              </w:rPr>
            </w:pPr>
            <w:r>
              <w:rPr>
                <w:sz w:val="24"/>
                <w:szCs w:val="24"/>
              </w:rPr>
              <w:t xml:space="preserve">Федеральное государственное автономное образовательное учреждение высшего профессионального образования </w:t>
            </w:r>
          </w:p>
          <w:p w:rsidR="00842A85" w:rsidRDefault="00842A85">
            <w:pPr>
              <w:spacing w:line="276" w:lineRule="auto"/>
              <w:rPr>
                <w:sz w:val="24"/>
                <w:szCs w:val="24"/>
              </w:rPr>
            </w:pPr>
            <w:r>
              <w:rPr>
                <w:sz w:val="24"/>
                <w:szCs w:val="24"/>
              </w:rPr>
              <w:t>«Южный федеральный университет»</w:t>
            </w:r>
          </w:p>
          <w:p w:rsidR="00842A85" w:rsidRDefault="00842A85">
            <w:pPr>
              <w:spacing w:line="276" w:lineRule="auto"/>
              <w:rPr>
                <w:sz w:val="24"/>
                <w:szCs w:val="24"/>
              </w:rPr>
            </w:pPr>
          </w:p>
        </w:tc>
        <w:tc>
          <w:tcPr>
            <w:tcW w:w="2500" w:type="pct"/>
          </w:tcPr>
          <w:p w:rsidR="00842A85" w:rsidRDefault="00842A85">
            <w:pPr>
              <w:spacing w:before="120" w:after="120" w:line="276" w:lineRule="auto"/>
              <w:rPr>
                <w:sz w:val="24"/>
                <w:szCs w:val="24"/>
              </w:rPr>
            </w:pPr>
          </w:p>
        </w:tc>
      </w:tr>
      <w:tr w:rsidR="00842A85" w:rsidTr="00842A85">
        <w:tc>
          <w:tcPr>
            <w:tcW w:w="2500" w:type="pct"/>
            <w:hideMark/>
          </w:tcPr>
          <w:p w:rsidR="00842A85" w:rsidRDefault="00842A85">
            <w:pPr>
              <w:rPr>
                <w:sz w:val="24"/>
                <w:szCs w:val="24"/>
              </w:rPr>
            </w:pPr>
            <w:r>
              <w:rPr>
                <w:sz w:val="24"/>
                <w:szCs w:val="24"/>
              </w:rPr>
              <w:t xml:space="preserve"> </w:t>
            </w:r>
          </w:p>
          <w:p w:rsidR="00842A85" w:rsidRDefault="00842A85">
            <w:pPr>
              <w:rPr>
                <w:sz w:val="24"/>
                <w:szCs w:val="24"/>
              </w:rPr>
            </w:pPr>
            <w:r>
              <w:rPr>
                <w:sz w:val="24"/>
                <w:szCs w:val="24"/>
              </w:rPr>
              <w:t>_________________ (__________________)</w:t>
            </w:r>
          </w:p>
          <w:p w:rsidR="00842A85" w:rsidRDefault="00842A85">
            <w:pPr>
              <w:rPr>
                <w:sz w:val="24"/>
                <w:szCs w:val="24"/>
              </w:rPr>
            </w:pPr>
            <w:r>
              <w:rPr>
                <w:sz w:val="24"/>
                <w:szCs w:val="24"/>
              </w:rPr>
              <w:t>М.П.</w:t>
            </w:r>
          </w:p>
        </w:tc>
        <w:tc>
          <w:tcPr>
            <w:tcW w:w="2500" w:type="pct"/>
          </w:tcPr>
          <w:p w:rsidR="00842A85" w:rsidRDefault="00842A85">
            <w:pPr>
              <w:rPr>
                <w:sz w:val="24"/>
                <w:szCs w:val="24"/>
              </w:rPr>
            </w:pPr>
          </w:p>
          <w:p w:rsidR="00842A85" w:rsidRDefault="0087137E">
            <w:pPr>
              <w:rPr>
                <w:sz w:val="24"/>
                <w:szCs w:val="24"/>
              </w:rPr>
            </w:pPr>
            <w:r>
              <w:rPr>
                <w:sz w:val="24"/>
                <w:szCs w:val="24"/>
              </w:rPr>
              <w:t>__________________</w:t>
            </w:r>
            <w:r w:rsidR="00842A85">
              <w:rPr>
                <w:sz w:val="24"/>
                <w:szCs w:val="24"/>
              </w:rPr>
              <w:t>(___________________)</w:t>
            </w:r>
          </w:p>
          <w:p w:rsidR="00842A85" w:rsidRDefault="00842A85">
            <w:pPr>
              <w:rPr>
                <w:sz w:val="24"/>
                <w:szCs w:val="24"/>
              </w:rPr>
            </w:pPr>
            <w:r>
              <w:rPr>
                <w:sz w:val="24"/>
                <w:szCs w:val="24"/>
              </w:rPr>
              <w:t>М.П.</w:t>
            </w:r>
          </w:p>
        </w:tc>
      </w:tr>
    </w:tbl>
    <w:p w:rsidR="00842A85" w:rsidRDefault="00842A85" w:rsidP="00842A85">
      <w:pPr>
        <w:rPr>
          <w:b/>
          <w:sz w:val="24"/>
          <w:szCs w:val="24"/>
        </w:rPr>
      </w:pPr>
    </w:p>
    <w:p w:rsidR="00842A85" w:rsidRDefault="00842A85" w:rsidP="00842A85">
      <w:pPr>
        <w:rPr>
          <w:b/>
          <w:sz w:val="24"/>
          <w:szCs w:val="24"/>
        </w:rPr>
      </w:pPr>
    </w:p>
    <w:p w:rsidR="00842A85" w:rsidRDefault="00842A85" w:rsidP="00842A85"/>
    <w:p w:rsidR="00842A85" w:rsidRDefault="00842A85" w:rsidP="00842A85"/>
    <w:p w:rsidR="00060E25" w:rsidRDefault="00060E25"/>
    <w:sectPr w:rsidR="00060E25" w:rsidSect="00060E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D4EB3"/>
    <w:multiLevelType w:val="multilevel"/>
    <w:tmpl w:val="ECFAD37A"/>
    <w:lvl w:ilvl="0">
      <w:start w:val="6"/>
      <w:numFmt w:val="decimal"/>
      <w:lvlText w:val="%1."/>
      <w:lvlJc w:val="left"/>
      <w:pPr>
        <w:ind w:left="540" w:hanging="540"/>
      </w:pPr>
    </w:lvl>
    <w:lvl w:ilvl="1">
      <w:start w:val="4"/>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11941F7B"/>
    <w:multiLevelType w:val="multilevel"/>
    <w:tmpl w:val="E53E0DCC"/>
    <w:lvl w:ilvl="0">
      <w:start w:val="1"/>
      <w:numFmt w:val="decimal"/>
      <w:lvlText w:val="%1."/>
      <w:lvlJc w:val="left"/>
      <w:pPr>
        <w:tabs>
          <w:tab w:val="num" w:pos="2517"/>
        </w:tabs>
        <w:ind w:left="2517" w:hanging="390"/>
      </w:pPr>
      <w:rPr>
        <w:color w:val="000000"/>
        <w:sz w:val="22"/>
      </w:rPr>
    </w:lvl>
    <w:lvl w:ilvl="1">
      <w:start w:val="1"/>
      <w:numFmt w:val="decimal"/>
      <w:lvlText w:val="%1.%2."/>
      <w:lvlJc w:val="left"/>
      <w:pPr>
        <w:tabs>
          <w:tab w:val="num" w:pos="570"/>
        </w:tabs>
        <w:ind w:left="570" w:hanging="390"/>
      </w:pPr>
      <w:rPr>
        <w:b w:val="0"/>
        <w:color w:val="000000"/>
        <w:sz w:val="24"/>
        <w:szCs w:val="24"/>
      </w:rPr>
    </w:lvl>
    <w:lvl w:ilvl="2">
      <w:start w:val="1"/>
      <w:numFmt w:val="decimal"/>
      <w:lvlText w:val="%1.%2.%3."/>
      <w:lvlJc w:val="left"/>
      <w:pPr>
        <w:tabs>
          <w:tab w:val="num" w:pos="2138"/>
        </w:tabs>
        <w:ind w:left="2138" w:hanging="720"/>
      </w:pPr>
      <w:rPr>
        <w:color w:val="000000"/>
        <w:sz w:val="24"/>
        <w:szCs w:val="24"/>
      </w:rPr>
    </w:lvl>
    <w:lvl w:ilvl="3">
      <w:start w:val="1"/>
      <w:numFmt w:val="decimal"/>
      <w:lvlText w:val="%1.%2.%3.%4."/>
      <w:lvlJc w:val="left"/>
      <w:pPr>
        <w:tabs>
          <w:tab w:val="num" w:pos="2847"/>
        </w:tabs>
        <w:ind w:left="2847" w:hanging="720"/>
      </w:pPr>
      <w:rPr>
        <w:color w:val="000000"/>
        <w:sz w:val="22"/>
      </w:rPr>
    </w:lvl>
    <w:lvl w:ilvl="4">
      <w:start w:val="1"/>
      <w:numFmt w:val="decimal"/>
      <w:lvlText w:val="%1.%2.%3.%4.%5."/>
      <w:lvlJc w:val="left"/>
      <w:pPr>
        <w:tabs>
          <w:tab w:val="num" w:pos="3916"/>
        </w:tabs>
        <w:ind w:left="3916" w:hanging="1080"/>
      </w:pPr>
      <w:rPr>
        <w:color w:val="000000"/>
        <w:sz w:val="22"/>
      </w:rPr>
    </w:lvl>
    <w:lvl w:ilvl="5">
      <w:start w:val="1"/>
      <w:numFmt w:val="decimal"/>
      <w:lvlText w:val="%1.%2.%3.%4.%5.%6."/>
      <w:lvlJc w:val="left"/>
      <w:pPr>
        <w:tabs>
          <w:tab w:val="num" w:pos="4625"/>
        </w:tabs>
        <w:ind w:left="4625" w:hanging="1080"/>
      </w:pPr>
      <w:rPr>
        <w:color w:val="000000"/>
        <w:sz w:val="22"/>
      </w:rPr>
    </w:lvl>
    <w:lvl w:ilvl="6">
      <w:start w:val="1"/>
      <w:numFmt w:val="decimal"/>
      <w:lvlText w:val="%1.%2.%3.%4.%5.%6.%7."/>
      <w:lvlJc w:val="left"/>
      <w:pPr>
        <w:tabs>
          <w:tab w:val="num" w:pos="5694"/>
        </w:tabs>
        <w:ind w:left="5694" w:hanging="1440"/>
      </w:pPr>
      <w:rPr>
        <w:color w:val="000000"/>
        <w:sz w:val="22"/>
      </w:rPr>
    </w:lvl>
    <w:lvl w:ilvl="7">
      <w:start w:val="1"/>
      <w:numFmt w:val="decimal"/>
      <w:lvlText w:val="%1.%2.%3.%4.%5.%6.%7.%8."/>
      <w:lvlJc w:val="left"/>
      <w:pPr>
        <w:tabs>
          <w:tab w:val="num" w:pos="6403"/>
        </w:tabs>
        <w:ind w:left="6403" w:hanging="1440"/>
      </w:pPr>
      <w:rPr>
        <w:color w:val="000000"/>
        <w:sz w:val="22"/>
      </w:rPr>
    </w:lvl>
    <w:lvl w:ilvl="8">
      <w:start w:val="1"/>
      <w:numFmt w:val="decimal"/>
      <w:lvlText w:val="%1.%2.%3.%4.%5.%6.%7.%8.%9."/>
      <w:lvlJc w:val="left"/>
      <w:pPr>
        <w:tabs>
          <w:tab w:val="num" w:pos="7472"/>
        </w:tabs>
        <w:ind w:left="7472" w:hanging="1800"/>
      </w:pPr>
      <w:rPr>
        <w:color w:val="000000"/>
        <w:sz w:val="22"/>
      </w:rPr>
    </w:lvl>
  </w:abstractNum>
  <w:abstractNum w:abstractNumId="2">
    <w:nsid w:val="30DD4C4D"/>
    <w:multiLevelType w:val="multilevel"/>
    <w:tmpl w:val="C09A65D6"/>
    <w:lvl w:ilvl="0">
      <w:start w:val="6"/>
      <w:numFmt w:val="decimal"/>
      <w:lvlText w:val="%1."/>
      <w:lvlJc w:val="left"/>
      <w:pPr>
        <w:ind w:left="540" w:hanging="540"/>
      </w:pPr>
    </w:lvl>
    <w:lvl w:ilvl="1">
      <w:start w:val="3"/>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nsid w:val="448430BF"/>
    <w:multiLevelType w:val="multilevel"/>
    <w:tmpl w:val="852A2032"/>
    <w:lvl w:ilvl="0">
      <w:start w:val="6"/>
      <w:numFmt w:val="decimal"/>
      <w:lvlText w:val="%1."/>
      <w:lvlJc w:val="left"/>
      <w:pPr>
        <w:tabs>
          <w:tab w:val="num" w:pos="540"/>
        </w:tabs>
        <w:ind w:left="540" w:hanging="540"/>
      </w:pPr>
    </w:lvl>
    <w:lvl w:ilvl="1">
      <w:start w:val="1"/>
      <w:numFmt w:val="decimal"/>
      <w:lvlText w:val="%1.%2."/>
      <w:lvlJc w:val="left"/>
      <w:pPr>
        <w:tabs>
          <w:tab w:val="num" w:pos="990"/>
        </w:tabs>
        <w:ind w:left="990" w:hanging="540"/>
      </w:pPr>
    </w:lvl>
    <w:lvl w:ilvl="2">
      <w:start w:val="1"/>
      <w:numFmt w:val="decimal"/>
      <w:lvlText w:val="7.%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4">
    <w:nsid w:val="494E7964"/>
    <w:multiLevelType w:val="multilevel"/>
    <w:tmpl w:val="A8067230"/>
    <w:lvl w:ilvl="0">
      <w:start w:val="1"/>
      <w:numFmt w:val="decimal"/>
      <w:lvlText w:val="%1."/>
      <w:lvlJc w:val="left"/>
      <w:pPr>
        <w:ind w:left="360" w:hanging="360"/>
      </w:pPr>
    </w:lvl>
    <w:lvl w:ilvl="1">
      <w:start w:val="1"/>
      <w:numFmt w:val="decimal"/>
      <w:lvlText w:val="2.%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22E4064"/>
    <w:multiLevelType w:val="multilevel"/>
    <w:tmpl w:val="26E6D18A"/>
    <w:lvl w:ilvl="0">
      <w:start w:val="1"/>
      <w:numFmt w:val="decimal"/>
      <w:lvlText w:val="%1."/>
      <w:lvlJc w:val="left"/>
      <w:pPr>
        <w:tabs>
          <w:tab w:val="num" w:pos="390"/>
        </w:tabs>
        <w:ind w:left="390" w:hanging="390"/>
      </w:pPr>
      <w:rPr>
        <w:color w:val="000000"/>
        <w:sz w:val="22"/>
      </w:rPr>
    </w:lvl>
    <w:lvl w:ilvl="1">
      <w:start w:val="1"/>
      <w:numFmt w:val="decimal"/>
      <w:lvlText w:val="3.%2."/>
      <w:lvlJc w:val="left"/>
      <w:pPr>
        <w:tabs>
          <w:tab w:val="num" w:pos="390"/>
        </w:tabs>
        <w:ind w:left="390" w:hanging="390"/>
      </w:pPr>
      <w:rPr>
        <w:b w:val="0"/>
        <w:color w:val="000000"/>
        <w:sz w:val="24"/>
        <w:szCs w:val="24"/>
      </w:rPr>
    </w:lvl>
    <w:lvl w:ilvl="2">
      <w:start w:val="1"/>
      <w:numFmt w:val="decimal"/>
      <w:lvlText w:val="%1.%2.%3."/>
      <w:lvlJc w:val="left"/>
      <w:pPr>
        <w:tabs>
          <w:tab w:val="num" w:pos="2138"/>
        </w:tabs>
        <w:ind w:left="2138" w:hanging="720"/>
      </w:pPr>
      <w:rPr>
        <w:color w:val="000000"/>
        <w:sz w:val="22"/>
      </w:rPr>
    </w:lvl>
    <w:lvl w:ilvl="3">
      <w:start w:val="1"/>
      <w:numFmt w:val="decimal"/>
      <w:lvlText w:val="%1.%2.%3.%4."/>
      <w:lvlJc w:val="left"/>
      <w:pPr>
        <w:tabs>
          <w:tab w:val="num" w:pos="2847"/>
        </w:tabs>
        <w:ind w:left="2847" w:hanging="720"/>
      </w:pPr>
      <w:rPr>
        <w:color w:val="000000"/>
        <w:sz w:val="22"/>
      </w:rPr>
    </w:lvl>
    <w:lvl w:ilvl="4">
      <w:start w:val="1"/>
      <w:numFmt w:val="decimal"/>
      <w:lvlText w:val="%1.%2.%3.%4.%5."/>
      <w:lvlJc w:val="left"/>
      <w:pPr>
        <w:tabs>
          <w:tab w:val="num" w:pos="3916"/>
        </w:tabs>
        <w:ind w:left="3916" w:hanging="1080"/>
      </w:pPr>
      <w:rPr>
        <w:color w:val="000000"/>
        <w:sz w:val="22"/>
      </w:rPr>
    </w:lvl>
    <w:lvl w:ilvl="5">
      <w:start w:val="1"/>
      <w:numFmt w:val="decimal"/>
      <w:lvlText w:val="%1.%2.%3.%4.%5.%6."/>
      <w:lvlJc w:val="left"/>
      <w:pPr>
        <w:tabs>
          <w:tab w:val="num" w:pos="4625"/>
        </w:tabs>
        <w:ind w:left="4625" w:hanging="1080"/>
      </w:pPr>
      <w:rPr>
        <w:color w:val="000000"/>
        <w:sz w:val="22"/>
      </w:rPr>
    </w:lvl>
    <w:lvl w:ilvl="6">
      <w:start w:val="1"/>
      <w:numFmt w:val="decimal"/>
      <w:lvlText w:val="%1.%2.%3.%4.%5.%6.%7."/>
      <w:lvlJc w:val="left"/>
      <w:pPr>
        <w:tabs>
          <w:tab w:val="num" w:pos="5694"/>
        </w:tabs>
        <w:ind w:left="5694" w:hanging="1440"/>
      </w:pPr>
      <w:rPr>
        <w:color w:val="000000"/>
        <w:sz w:val="22"/>
      </w:rPr>
    </w:lvl>
    <w:lvl w:ilvl="7">
      <w:start w:val="1"/>
      <w:numFmt w:val="decimal"/>
      <w:lvlText w:val="%1.%2.%3.%4.%5.%6.%7.%8."/>
      <w:lvlJc w:val="left"/>
      <w:pPr>
        <w:tabs>
          <w:tab w:val="num" w:pos="6403"/>
        </w:tabs>
        <w:ind w:left="6403" w:hanging="1440"/>
      </w:pPr>
      <w:rPr>
        <w:color w:val="000000"/>
        <w:sz w:val="22"/>
      </w:rPr>
    </w:lvl>
    <w:lvl w:ilvl="8">
      <w:start w:val="1"/>
      <w:numFmt w:val="decimal"/>
      <w:lvlText w:val="%1.%2.%3.%4.%5.%6.%7.%8.%9."/>
      <w:lvlJc w:val="left"/>
      <w:pPr>
        <w:tabs>
          <w:tab w:val="num" w:pos="7472"/>
        </w:tabs>
        <w:ind w:left="7472" w:hanging="1800"/>
      </w:pPr>
      <w:rPr>
        <w:color w:val="000000"/>
        <w:sz w:val="22"/>
      </w:rPr>
    </w:lvl>
  </w:abstractNum>
  <w:abstractNum w:abstractNumId="6">
    <w:nsid w:val="65B938BE"/>
    <w:multiLevelType w:val="multilevel"/>
    <w:tmpl w:val="3FC86168"/>
    <w:lvl w:ilvl="0">
      <w:start w:val="6"/>
      <w:numFmt w:val="decimal"/>
      <w:lvlText w:val="%1."/>
      <w:lvlJc w:val="left"/>
      <w:pPr>
        <w:ind w:left="540" w:hanging="540"/>
      </w:pPr>
    </w:lvl>
    <w:lvl w:ilvl="1">
      <w:start w:val="2"/>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2A85"/>
    <w:rsid w:val="0004763F"/>
    <w:rsid w:val="00060E25"/>
    <w:rsid w:val="00112FF7"/>
    <w:rsid w:val="0012339F"/>
    <w:rsid w:val="00135015"/>
    <w:rsid w:val="001A10BF"/>
    <w:rsid w:val="00236C8B"/>
    <w:rsid w:val="00374AAD"/>
    <w:rsid w:val="00445BA1"/>
    <w:rsid w:val="00454124"/>
    <w:rsid w:val="004A1199"/>
    <w:rsid w:val="004C53CB"/>
    <w:rsid w:val="004E370A"/>
    <w:rsid w:val="0050613E"/>
    <w:rsid w:val="005C41F9"/>
    <w:rsid w:val="005C6C22"/>
    <w:rsid w:val="006665A3"/>
    <w:rsid w:val="00780025"/>
    <w:rsid w:val="00842A85"/>
    <w:rsid w:val="0087137E"/>
    <w:rsid w:val="00875B53"/>
    <w:rsid w:val="0089749C"/>
    <w:rsid w:val="009057DF"/>
    <w:rsid w:val="009322C6"/>
    <w:rsid w:val="00947A17"/>
    <w:rsid w:val="00960E42"/>
    <w:rsid w:val="00971A1D"/>
    <w:rsid w:val="009A7F6D"/>
    <w:rsid w:val="009B1DF7"/>
    <w:rsid w:val="00A33DD2"/>
    <w:rsid w:val="00B855AC"/>
    <w:rsid w:val="00C10F61"/>
    <w:rsid w:val="00C45275"/>
    <w:rsid w:val="00C474C8"/>
    <w:rsid w:val="00C707EC"/>
    <w:rsid w:val="00E64628"/>
    <w:rsid w:val="00E96D66"/>
    <w:rsid w:val="00EC5824"/>
    <w:rsid w:val="00EF1789"/>
    <w:rsid w:val="00F26D29"/>
    <w:rsid w:val="00F346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A85"/>
    <w:pPr>
      <w:spacing w:after="0" w:line="240" w:lineRule="auto"/>
    </w:pPr>
    <w:rPr>
      <w:rFonts w:ascii="Times New Roman" w:eastAsia="Times New Roman" w:hAnsi="Times New Roman" w:cs="Times New Roman"/>
      <w:kern w:val="32"/>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с отступом 2 Знак"/>
    <w:aliases w:val="Знак Знак"/>
    <w:basedOn w:val="a0"/>
    <w:link w:val="20"/>
    <w:locked/>
    <w:rsid w:val="00842A85"/>
    <w:rPr>
      <w:kern w:val="32"/>
      <w:sz w:val="28"/>
      <w:szCs w:val="28"/>
    </w:rPr>
  </w:style>
  <w:style w:type="paragraph" w:styleId="20">
    <w:name w:val="Body Text Indent 2"/>
    <w:aliases w:val="Знак"/>
    <w:basedOn w:val="a"/>
    <w:link w:val="2"/>
    <w:unhideWhenUsed/>
    <w:rsid w:val="00842A85"/>
    <w:pPr>
      <w:spacing w:after="120" w:line="480" w:lineRule="auto"/>
      <w:ind w:left="283"/>
    </w:pPr>
    <w:rPr>
      <w:rFonts w:asciiTheme="minorHAnsi" w:eastAsiaTheme="minorHAnsi" w:hAnsiTheme="minorHAnsi" w:cstheme="minorBidi"/>
      <w:lang w:eastAsia="en-US"/>
    </w:rPr>
  </w:style>
  <w:style w:type="character" w:customStyle="1" w:styleId="21">
    <w:name w:val="Основной текст с отступом 2 Знак1"/>
    <w:basedOn w:val="a0"/>
    <w:link w:val="20"/>
    <w:uiPriority w:val="99"/>
    <w:semiHidden/>
    <w:rsid w:val="00842A85"/>
    <w:rPr>
      <w:rFonts w:ascii="Times New Roman" w:eastAsia="Times New Roman" w:hAnsi="Times New Roman" w:cs="Times New Roman"/>
      <w:kern w:val="32"/>
      <w:sz w:val="28"/>
      <w:szCs w:val="28"/>
      <w:lang w:eastAsia="ru-RU"/>
    </w:rPr>
  </w:style>
  <w:style w:type="character" w:customStyle="1" w:styleId="FontStyle11">
    <w:name w:val="Font Style11"/>
    <w:uiPriority w:val="99"/>
    <w:rsid w:val="009322C6"/>
    <w:rPr>
      <w:rFonts w:ascii="Times New Roman" w:hAnsi="Times New Roman" w:cs="Times New Roman"/>
      <w:sz w:val="22"/>
      <w:szCs w:val="22"/>
    </w:rPr>
  </w:style>
  <w:style w:type="paragraph" w:styleId="a3">
    <w:name w:val="List Paragraph"/>
    <w:basedOn w:val="a"/>
    <w:uiPriority w:val="34"/>
    <w:qFormat/>
    <w:rsid w:val="006665A3"/>
    <w:pPr>
      <w:ind w:left="720"/>
      <w:contextualSpacing/>
    </w:pPr>
  </w:style>
</w:styles>
</file>

<file path=word/webSettings.xml><?xml version="1.0" encoding="utf-8"?>
<w:webSettings xmlns:r="http://schemas.openxmlformats.org/officeDocument/2006/relationships" xmlns:w="http://schemas.openxmlformats.org/wordprocessingml/2006/main">
  <w:divs>
    <w:div w:id="4299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39F0D-21F3-498F-9811-769FB952D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2267</Words>
  <Characters>12925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15162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mindrina</cp:lastModifiedBy>
  <cp:revision>8</cp:revision>
  <dcterms:created xsi:type="dcterms:W3CDTF">2013-04-22T13:16:00Z</dcterms:created>
  <dcterms:modified xsi:type="dcterms:W3CDTF">2013-04-23T08:21:00Z</dcterms:modified>
</cp:coreProperties>
</file>