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6C64D8">
        <w:rPr>
          <w:sz w:val="32"/>
          <w:szCs w:val="32"/>
        </w:rPr>
        <w:t>18806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6C64D8" w:rsidRPr="006C64D8">
        <w:rPr>
          <w:sz w:val="32"/>
          <w:szCs w:val="32"/>
          <w:u w:val="single"/>
        </w:rPr>
        <w:t>реле электромагнитных</w:t>
      </w:r>
    </w:p>
    <w:p w:rsidR="002A131D" w:rsidRPr="002A131D" w:rsidRDefault="006C64D8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150227/0506/112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6C64D8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6C64D8">
              <w:rPr>
                <w:b/>
              </w:rPr>
              <w:t>06.03.2015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6C64D8">
        <w:rPr>
          <w:b/>
        </w:rPr>
        <w:t>037058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6C64D8">
        <w:rPr>
          <w:b/>
          <w:bCs/>
        </w:rPr>
        <w:t>реле электромагнитных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6C64D8">
        <w:rPr>
          <w:b/>
        </w:rPr>
        <w:t>27.02.2015г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6C64D8">
        <w:rPr>
          <w:b/>
          <w:u w:val="single"/>
        </w:rPr>
        <w:t>16.03.2015г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5D4522"/>
    <w:rsid w:val="00643591"/>
    <w:rsid w:val="006C64D8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1132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2015-03-06T02:46:00Z</dcterms:created>
  <dcterms:modified xsi:type="dcterms:W3CDTF">2015-03-06T02:46:00Z</dcterms:modified>
</cp:coreProperties>
</file>