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1775"/>
        <w:gridCol w:w="7796"/>
      </w:tblGrid>
      <w:tr w:rsidR="001C21DB" w:rsidRPr="00352CF0" w:rsidTr="00A46C06">
        <w:trPr>
          <w:trHeight w:val="1984"/>
        </w:trPr>
        <w:tc>
          <w:tcPr>
            <w:tcW w:w="1951" w:type="dxa"/>
            <w:shd w:val="clear" w:color="auto" w:fill="auto"/>
          </w:tcPr>
          <w:p w:rsidR="001C21DB" w:rsidRPr="004D7B50" w:rsidRDefault="001C21DB" w:rsidP="00A46C06">
            <w:pPr>
              <w:pStyle w:val="11"/>
              <w:keepNext w:val="0"/>
              <w:rPr>
                <w:bCs/>
                <w:snapToGrid/>
                <w:sz w:val="28"/>
                <w:szCs w:val="28"/>
              </w:rPr>
            </w:pPr>
          </w:p>
        </w:tc>
        <w:tc>
          <w:tcPr>
            <w:tcW w:w="8187" w:type="dxa"/>
            <w:shd w:val="clear" w:color="auto" w:fill="auto"/>
          </w:tcPr>
          <w:p w:rsidR="001C21DB" w:rsidRPr="004D7B50" w:rsidRDefault="001C21DB" w:rsidP="00A46C06">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4D7B50">
              <w:rPr>
                <w:rFonts w:ascii="Times New Roman" w:hAnsi="Times New Roman" w:cs="Times New Roman"/>
                <w:sz w:val="28"/>
                <w:szCs w:val="28"/>
              </w:rPr>
              <w:t>УТВЕРЖДАЮ</w:t>
            </w:r>
          </w:p>
          <w:p w:rsidR="001C21DB" w:rsidRPr="004D7B50" w:rsidRDefault="001C21DB" w:rsidP="00A46C06">
            <w:pPr>
              <w:pStyle w:val="11"/>
              <w:keepNext w:val="0"/>
              <w:jc w:val="right"/>
              <w:rPr>
                <w:bCs/>
                <w:snapToGrid/>
                <w:sz w:val="28"/>
                <w:szCs w:val="28"/>
              </w:rPr>
            </w:pPr>
            <w:proofErr w:type="spellStart"/>
            <w:r>
              <w:rPr>
                <w:bCs/>
                <w:snapToGrid/>
                <w:sz w:val="28"/>
                <w:szCs w:val="28"/>
              </w:rPr>
              <w:t>И.о</w:t>
            </w:r>
            <w:proofErr w:type="spellEnd"/>
            <w:r>
              <w:rPr>
                <w:bCs/>
                <w:snapToGrid/>
                <w:sz w:val="28"/>
                <w:szCs w:val="28"/>
              </w:rPr>
              <w:t xml:space="preserve"> г</w:t>
            </w:r>
            <w:r w:rsidRPr="004D7B50">
              <w:rPr>
                <w:bCs/>
                <w:snapToGrid/>
                <w:sz w:val="28"/>
                <w:szCs w:val="28"/>
              </w:rPr>
              <w:t>енеральн</w:t>
            </w:r>
            <w:r>
              <w:rPr>
                <w:bCs/>
                <w:snapToGrid/>
                <w:sz w:val="28"/>
                <w:szCs w:val="28"/>
              </w:rPr>
              <w:t>ого</w:t>
            </w:r>
            <w:r w:rsidRPr="004D7B50">
              <w:rPr>
                <w:bCs/>
                <w:snapToGrid/>
                <w:sz w:val="28"/>
                <w:szCs w:val="28"/>
              </w:rPr>
              <w:t xml:space="preserve"> директор</w:t>
            </w:r>
            <w:r>
              <w:rPr>
                <w:bCs/>
                <w:snapToGrid/>
                <w:sz w:val="28"/>
                <w:szCs w:val="28"/>
              </w:rPr>
              <w:t>а</w:t>
            </w:r>
          </w:p>
          <w:p w:rsidR="001C21DB" w:rsidRPr="004D7B50" w:rsidRDefault="001C21DB" w:rsidP="00A46C06">
            <w:pPr>
              <w:jc w:val="right"/>
              <w:rPr>
                <w:sz w:val="28"/>
                <w:szCs w:val="28"/>
              </w:rPr>
            </w:pPr>
            <w:r w:rsidRPr="004D7B50">
              <w:rPr>
                <w:sz w:val="28"/>
                <w:szCs w:val="28"/>
              </w:rPr>
              <w:t>ФГУП «НИИ НПО «ЛУЧ»</w:t>
            </w:r>
          </w:p>
          <w:p w:rsidR="001C21DB" w:rsidRPr="004D7B50" w:rsidRDefault="001C21DB" w:rsidP="00A46C06">
            <w:pPr>
              <w:jc w:val="right"/>
              <w:rPr>
                <w:sz w:val="28"/>
                <w:szCs w:val="28"/>
              </w:rPr>
            </w:pPr>
          </w:p>
          <w:p w:rsidR="001C21DB" w:rsidRPr="004D7B50" w:rsidRDefault="001C21DB" w:rsidP="00A46C06">
            <w:pPr>
              <w:jc w:val="right"/>
              <w:rPr>
                <w:sz w:val="28"/>
                <w:szCs w:val="28"/>
              </w:rPr>
            </w:pPr>
            <w:r>
              <w:rPr>
                <w:sz w:val="28"/>
                <w:szCs w:val="28"/>
              </w:rPr>
              <w:t xml:space="preserve"> </w:t>
            </w:r>
            <w:r w:rsidRPr="004D7B50">
              <w:rPr>
                <w:sz w:val="28"/>
                <w:szCs w:val="28"/>
              </w:rPr>
              <w:t>П.</w:t>
            </w:r>
            <w:r>
              <w:rPr>
                <w:sz w:val="28"/>
                <w:szCs w:val="28"/>
              </w:rPr>
              <w:t>Е. Корнилов</w:t>
            </w:r>
          </w:p>
          <w:p w:rsidR="001C21DB" w:rsidRPr="004D7B50" w:rsidRDefault="001C21DB" w:rsidP="00A46C06">
            <w:pPr>
              <w:jc w:val="right"/>
              <w:rPr>
                <w:sz w:val="28"/>
                <w:szCs w:val="28"/>
              </w:rPr>
            </w:pPr>
            <w:r>
              <w:rPr>
                <w:sz w:val="28"/>
                <w:szCs w:val="28"/>
              </w:rPr>
              <w:t>«25» августа</w:t>
            </w:r>
            <w:r w:rsidRPr="004D7B50">
              <w:rPr>
                <w:sz w:val="28"/>
                <w:szCs w:val="28"/>
              </w:rPr>
              <w:t xml:space="preserve"> 2015 г.</w:t>
            </w:r>
          </w:p>
        </w:tc>
      </w:tr>
    </w:tbl>
    <w:p w:rsidR="001C21DB" w:rsidRDefault="001C21DB" w:rsidP="001C21DB">
      <w:pPr>
        <w:jc w:val="center"/>
        <w:rPr>
          <w:bCs/>
          <w:sz w:val="28"/>
        </w:rPr>
      </w:pPr>
    </w:p>
    <w:p w:rsidR="001C21DB" w:rsidRDefault="001C21DB" w:rsidP="001C21DB">
      <w:pPr>
        <w:jc w:val="center"/>
        <w:rPr>
          <w:bCs/>
          <w:sz w:val="28"/>
        </w:rPr>
      </w:pPr>
    </w:p>
    <w:p w:rsidR="001C21DB" w:rsidRPr="001C21DB" w:rsidRDefault="001C21DB" w:rsidP="001C21DB">
      <w:pPr>
        <w:jc w:val="center"/>
        <w:rPr>
          <w:bCs/>
          <w:sz w:val="28"/>
          <w:szCs w:val="28"/>
        </w:rPr>
      </w:pPr>
    </w:p>
    <w:p w:rsidR="001C21DB" w:rsidRPr="001C21DB" w:rsidRDefault="001C21DB" w:rsidP="001C21DB">
      <w:pPr>
        <w:pStyle w:val="1"/>
        <w:numPr>
          <w:ilvl w:val="0"/>
          <w:numId w:val="0"/>
        </w:numPr>
        <w:tabs>
          <w:tab w:val="left" w:pos="426"/>
        </w:tabs>
        <w:jc w:val="center"/>
        <w:rPr>
          <w:sz w:val="28"/>
          <w:szCs w:val="28"/>
        </w:rPr>
      </w:pPr>
      <w:bookmarkStart w:id="0" w:name="_Toc318103488"/>
      <w:r w:rsidRPr="001C21DB">
        <w:rPr>
          <w:sz w:val="28"/>
          <w:szCs w:val="28"/>
        </w:rPr>
        <w:t>ИЗВЕЩЕНИЕ О ПРОВЕДЕНИИ ЗАКУПКИ</w:t>
      </w:r>
    </w:p>
    <w:p w:rsidR="001C21DB" w:rsidRDefault="001C21DB" w:rsidP="001C21DB">
      <w:pPr>
        <w:jc w:val="center"/>
        <w:rPr>
          <w:sz w:val="28"/>
          <w:szCs w:val="28"/>
        </w:rPr>
      </w:pPr>
    </w:p>
    <w:p w:rsidR="001C21DB" w:rsidRPr="00C35A5E" w:rsidRDefault="001C21DB" w:rsidP="001C21DB">
      <w:pPr>
        <w:jc w:val="center"/>
        <w:rPr>
          <w:sz w:val="28"/>
          <w:szCs w:val="28"/>
        </w:rPr>
      </w:pPr>
      <w:r w:rsidRPr="00C35A5E">
        <w:rPr>
          <w:sz w:val="28"/>
          <w:szCs w:val="28"/>
        </w:rPr>
        <w:t xml:space="preserve">Открытый запрос цен в электронной форме: право заключения договора </w:t>
      </w:r>
    </w:p>
    <w:p w:rsidR="001C21DB" w:rsidRPr="00C35A5E" w:rsidRDefault="001C21DB" w:rsidP="001C21DB">
      <w:pPr>
        <w:jc w:val="center"/>
        <w:rPr>
          <w:sz w:val="28"/>
          <w:szCs w:val="28"/>
        </w:rPr>
      </w:pPr>
      <w:r w:rsidRPr="00C35A5E">
        <w:rPr>
          <w:sz w:val="28"/>
          <w:szCs w:val="28"/>
        </w:rPr>
        <w:t xml:space="preserve">на </w:t>
      </w:r>
      <w:r w:rsidRPr="004815E6">
        <w:rPr>
          <w:color w:val="000000"/>
          <w:sz w:val="28"/>
        </w:rPr>
        <w:t xml:space="preserve">поставку вакуумной камеры и систем </w:t>
      </w:r>
      <w:proofErr w:type="spellStart"/>
      <w:r w:rsidRPr="004815E6">
        <w:rPr>
          <w:color w:val="000000"/>
          <w:sz w:val="28"/>
        </w:rPr>
        <w:t>вакуумирования</w:t>
      </w:r>
      <w:proofErr w:type="spellEnd"/>
      <w:r w:rsidRPr="004815E6">
        <w:rPr>
          <w:color w:val="000000"/>
          <w:sz w:val="28"/>
        </w:rPr>
        <w:t xml:space="preserve">, газоснабжения и охлаждения стенда </w:t>
      </w:r>
      <w:r>
        <w:rPr>
          <w:color w:val="000000"/>
          <w:sz w:val="28"/>
        </w:rPr>
        <w:t>С</w:t>
      </w:r>
      <w:r w:rsidRPr="004815E6">
        <w:rPr>
          <w:color w:val="000000"/>
          <w:sz w:val="28"/>
        </w:rPr>
        <w:t>-297</w:t>
      </w:r>
      <w:r>
        <w:rPr>
          <w:color w:val="000000"/>
          <w:sz w:val="28"/>
        </w:rPr>
        <w:t xml:space="preserve"> </w:t>
      </w:r>
      <w:r>
        <w:rPr>
          <w:sz w:val="28"/>
          <w:szCs w:val="28"/>
        </w:rPr>
        <w:t>для нужд</w:t>
      </w:r>
      <w:r w:rsidRPr="00C35A5E">
        <w:rPr>
          <w:sz w:val="28"/>
          <w:szCs w:val="28"/>
        </w:rPr>
        <w:t xml:space="preserve"> ФГУП «НИИ НПО «ЛУЧ»</w:t>
      </w:r>
    </w:p>
    <w:p w:rsidR="001C21DB" w:rsidRPr="00FC009D" w:rsidRDefault="001C21DB" w:rsidP="001C21DB">
      <w:pPr>
        <w:jc w:val="center"/>
        <w:rPr>
          <w:sz w:val="28"/>
          <w:szCs w:val="28"/>
        </w:rPr>
      </w:pPr>
    </w:p>
    <w:p w:rsidR="001C21DB" w:rsidRPr="00FC009D" w:rsidRDefault="001C21DB" w:rsidP="001C21DB">
      <w:pPr>
        <w:jc w:val="center"/>
        <w:rPr>
          <w:sz w:val="28"/>
        </w:rPr>
      </w:pPr>
    </w:p>
    <w:p w:rsidR="001C21DB" w:rsidRPr="00F21A3F" w:rsidRDefault="001C21DB" w:rsidP="001C21DB">
      <w:pPr>
        <w:jc w:val="right"/>
        <w:rPr>
          <w:sz w:val="28"/>
        </w:rPr>
      </w:pPr>
      <w:r w:rsidRPr="00E4127D">
        <w:rPr>
          <w:sz w:val="28"/>
        </w:rPr>
        <w:t>СОГЛАСОВАНО:</w:t>
      </w:r>
    </w:p>
    <w:p w:rsidR="001C21DB" w:rsidRDefault="001C21DB" w:rsidP="001C21DB">
      <w:pPr>
        <w:jc w:val="right"/>
        <w:rPr>
          <w:sz w:val="28"/>
        </w:rPr>
      </w:pPr>
      <w:r>
        <w:rPr>
          <w:sz w:val="28"/>
        </w:rPr>
        <w:t xml:space="preserve">  Директор отделения НТЦ «ИСТОК»</w:t>
      </w:r>
    </w:p>
    <w:p w:rsidR="001C21DB" w:rsidRPr="007A537F" w:rsidRDefault="001C21DB" w:rsidP="001C21DB">
      <w:pPr>
        <w:jc w:val="right"/>
        <w:rPr>
          <w:sz w:val="28"/>
        </w:rPr>
      </w:pPr>
      <w:r>
        <w:rPr>
          <w:sz w:val="28"/>
        </w:rPr>
        <w:t xml:space="preserve">   В.И. </w:t>
      </w:r>
      <w:proofErr w:type="spellStart"/>
      <w:r>
        <w:rPr>
          <w:sz w:val="28"/>
        </w:rPr>
        <w:t>Выбыванец</w:t>
      </w:r>
      <w:proofErr w:type="spellEnd"/>
    </w:p>
    <w:p w:rsidR="001C21DB" w:rsidRPr="00F44FA5" w:rsidRDefault="001C21DB" w:rsidP="001C21DB">
      <w:pPr>
        <w:tabs>
          <w:tab w:val="left" w:pos="4962"/>
          <w:tab w:val="left" w:pos="5245"/>
        </w:tabs>
        <w:jc w:val="right"/>
        <w:rPr>
          <w:sz w:val="28"/>
        </w:rPr>
      </w:pPr>
      <w:r>
        <w:rPr>
          <w:sz w:val="28"/>
        </w:rPr>
        <w:t xml:space="preserve"> </w:t>
      </w:r>
      <w:r w:rsidRPr="00F44FA5">
        <w:rPr>
          <w:sz w:val="28"/>
        </w:rPr>
        <w:t xml:space="preserve">        </w:t>
      </w:r>
      <w:r>
        <w:rPr>
          <w:sz w:val="28"/>
        </w:rPr>
        <w:t>«25» августа 2015</w:t>
      </w:r>
      <w:r w:rsidRPr="00E4127D">
        <w:rPr>
          <w:sz w:val="28"/>
        </w:rPr>
        <w:t xml:space="preserve"> г.</w:t>
      </w:r>
    </w:p>
    <w:p w:rsidR="001C21DB" w:rsidRPr="00E4127D" w:rsidRDefault="001C21DB" w:rsidP="001C21DB">
      <w:pPr>
        <w:jc w:val="right"/>
        <w:rPr>
          <w:sz w:val="28"/>
        </w:rPr>
      </w:pPr>
    </w:p>
    <w:p w:rsidR="001C21DB" w:rsidRPr="00E4127D" w:rsidRDefault="001C21DB" w:rsidP="001C21DB">
      <w:pPr>
        <w:jc w:val="right"/>
        <w:rPr>
          <w:sz w:val="28"/>
        </w:rPr>
      </w:pPr>
      <w:r w:rsidRPr="00E4127D">
        <w:rPr>
          <w:sz w:val="28"/>
        </w:rPr>
        <w:t xml:space="preserve">Помощник генерального директора </w:t>
      </w:r>
    </w:p>
    <w:p w:rsidR="001C21DB" w:rsidRPr="00E4127D" w:rsidRDefault="001C21DB" w:rsidP="001C21DB">
      <w:pPr>
        <w:jc w:val="right"/>
        <w:rPr>
          <w:sz w:val="28"/>
        </w:rPr>
      </w:pPr>
      <w:r w:rsidRPr="00E4127D">
        <w:rPr>
          <w:sz w:val="28"/>
        </w:rPr>
        <w:t>по закупкам – начальник отдела закупок</w:t>
      </w:r>
    </w:p>
    <w:p w:rsidR="001C21DB" w:rsidRPr="00E4127D" w:rsidRDefault="001C21DB" w:rsidP="001C21DB">
      <w:pPr>
        <w:jc w:val="right"/>
        <w:rPr>
          <w:sz w:val="28"/>
        </w:rPr>
      </w:pPr>
      <w:r>
        <w:rPr>
          <w:sz w:val="28"/>
        </w:rPr>
        <w:t xml:space="preserve"> </w:t>
      </w:r>
      <w:r w:rsidRPr="00E4127D">
        <w:rPr>
          <w:sz w:val="28"/>
        </w:rPr>
        <w:t>А.Г. Новиков</w:t>
      </w:r>
    </w:p>
    <w:p w:rsidR="001C21DB" w:rsidRPr="00E4127D" w:rsidRDefault="001C21DB" w:rsidP="001C21DB">
      <w:pPr>
        <w:jc w:val="right"/>
        <w:rPr>
          <w:sz w:val="28"/>
        </w:rPr>
      </w:pPr>
      <w:r>
        <w:rPr>
          <w:sz w:val="28"/>
        </w:rPr>
        <w:t>«24» августа 2015</w:t>
      </w:r>
      <w:r w:rsidRPr="00E4127D">
        <w:rPr>
          <w:sz w:val="28"/>
        </w:rPr>
        <w:t xml:space="preserve"> г.</w:t>
      </w:r>
    </w:p>
    <w:p w:rsidR="001C21DB" w:rsidRPr="00E4127D" w:rsidRDefault="001C21DB" w:rsidP="001C21DB">
      <w:pPr>
        <w:jc w:val="right"/>
      </w:pPr>
    </w:p>
    <w:p w:rsidR="001C21DB" w:rsidRPr="00E4127D" w:rsidRDefault="001C21DB" w:rsidP="001C21DB">
      <w:pPr>
        <w:jc w:val="right"/>
      </w:pPr>
    </w:p>
    <w:p w:rsidR="001C21DB" w:rsidRPr="00E4127D" w:rsidRDefault="001C21DB" w:rsidP="001C21DB">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8" w:history="1">
        <w:proofErr w:type="spellStart"/>
        <w:r w:rsidRPr="00E4127D">
          <w:rPr>
            <w:rStyle w:val="ab"/>
            <w:sz w:val="28"/>
            <w:szCs w:val="28"/>
            <w:lang w:val="en-US"/>
          </w:rPr>
          <w:t>zakupki</w:t>
        </w:r>
        <w:proofErr w:type="spellEnd"/>
        <w:r w:rsidRPr="00E4127D">
          <w:rPr>
            <w:rStyle w:val="ab"/>
            <w:sz w:val="28"/>
            <w:szCs w:val="28"/>
          </w:rPr>
          <w:t>.</w:t>
        </w:r>
        <w:proofErr w:type="spellStart"/>
        <w:r w:rsidRPr="00E4127D">
          <w:rPr>
            <w:rStyle w:val="ab"/>
            <w:sz w:val="28"/>
            <w:szCs w:val="28"/>
            <w:lang w:val="en-US"/>
          </w:rPr>
          <w:t>gov</w:t>
        </w:r>
        <w:proofErr w:type="spellEnd"/>
        <w:r w:rsidRPr="00E4127D">
          <w:rPr>
            <w:rStyle w:val="ab"/>
            <w:sz w:val="28"/>
            <w:szCs w:val="28"/>
          </w:rPr>
          <w:t>.</w:t>
        </w:r>
        <w:proofErr w:type="spellStart"/>
        <w:r w:rsidRPr="00E4127D">
          <w:rPr>
            <w:rStyle w:val="ab"/>
            <w:sz w:val="28"/>
            <w:szCs w:val="28"/>
            <w:lang w:val="en-US"/>
          </w:rPr>
          <w:t>ru</w:t>
        </w:r>
        <w:proofErr w:type="spellEnd"/>
      </w:hyperlink>
      <w:r w:rsidRPr="00E4127D">
        <w:rPr>
          <w:sz w:val="28"/>
          <w:szCs w:val="28"/>
        </w:rPr>
        <w:t>/223</w:t>
      </w:r>
    </w:p>
    <w:p w:rsidR="001C21DB" w:rsidRPr="00E4127D" w:rsidRDefault="001C21DB" w:rsidP="001C21DB">
      <w:pPr>
        <w:suppressAutoHyphens/>
        <w:jc w:val="center"/>
        <w:rPr>
          <w:sz w:val="28"/>
          <w:szCs w:val="28"/>
        </w:rPr>
      </w:pPr>
    </w:p>
    <w:p w:rsidR="001C21DB" w:rsidRPr="00E4127D" w:rsidRDefault="001C21DB" w:rsidP="001C21DB">
      <w:pPr>
        <w:suppressAutoHyphens/>
        <w:jc w:val="center"/>
        <w:rPr>
          <w:b/>
        </w:rPr>
      </w:pPr>
      <w:r w:rsidRPr="00E4127D">
        <w:rPr>
          <w:sz w:val="28"/>
          <w:szCs w:val="28"/>
        </w:rPr>
        <w:t xml:space="preserve">Извещение размещено на официальном сайте </w:t>
      </w:r>
      <w:proofErr w:type="spellStart"/>
      <w:r w:rsidRPr="00E4127D">
        <w:rPr>
          <w:sz w:val="28"/>
          <w:szCs w:val="28"/>
        </w:rPr>
        <w:t>Госкорпорации</w:t>
      </w:r>
      <w:proofErr w:type="spellEnd"/>
      <w:r w:rsidRPr="00E4127D">
        <w:rPr>
          <w:sz w:val="28"/>
          <w:szCs w:val="28"/>
        </w:rPr>
        <w:t xml:space="preserve"> «</w:t>
      </w:r>
      <w:proofErr w:type="spellStart"/>
      <w:r w:rsidRPr="00E4127D">
        <w:rPr>
          <w:sz w:val="28"/>
          <w:szCs w:val="28"/>
        </w:rPr>
        <w:t>Росатом</w:t>
      </w:r>
      <w:proofErr w:type="spellEnd"/>
      <w:r w:rsidRPr="00E4127D">
        <w:rPr>
          <w:sz w:val="28"/>
          <w:szCs w:val="28"/>
        </w:rPr>
        <w:t xml:space="preserve">» </w:t>
      </w:r>
      <w:hyperlink r:id="rId9" w:history="1">
        <w:proofErr w:type="spellStart"/>
        <w:r w:rsidRPr="00E4127D">
          <w:rPr>
            <w:rStyle w:val="ab"/>
            <w:sz w:val="28"/>
            <w:szCs w:val="28"/>
            <w:lang w:val="en-US"/>
          </w:rPr>
          <w:t>zakupki</w:t>
        </w:r>
        <w:proofErr w:type="spellEnd"/>
        <w:r w:rsidRPr="00E4127D">
          <w:rPr>
            <w:rStyle w:val="ab"/>
            <w:sz w:val="28"/>
            <w:szCs w:val="28"/>
          </w:rPr>
          <w:t>.</w:t>
        </w:r>
        <w:proofErr w:type="spellStart"/>
        <w:r w:rsidRPr="00E4127D">
          <w:rPr>
            <w:rStyle w:val="ab"/>
            <w:sz w:val="28"/>
            <w:szCs w:val="28"/>
            <w:lang w:val="en-US"/>
          </w:rPr>
          <w:t>rosatom</w:t>
        </w:r>
        <w:proofErr w:type="spellEnd"/>
        <w:r w:rsidRPr="00E4127D">
          <w:rPr>
            <w:rStyle w:val="ab"/>
            <w:sz w:val="28"/>
            <w:szCs w:val="28"/>
          </w:rPr>
          <w:t>.</w:t>
        </w:r>
        <w:proofErr w:type="spellStart"/>
        <w:r w:rsidRPr="00E4127D">
          <w:rPr>
            <w:rStyle w:val="ab"/>
            <w:sz w:val="28"/>
            <w:szCs w:val="28"/>
            <w:lang w:val="en-US"/>
          </w:rPr>
          <w:t>ru</w:t>
        </w:r>
        <w:proofErr w:type="spellEnd"/>
      </w:hyperlink>
      <w:r w:rsidRPr="00E4127D">
        <w:rPr>
          <w:sz w:val="28"/>
          <w:szCs w:val="28"/>
        </w:rPr>
        <w:t xml:space="preserve"> </w:t>
      </w:r>
    </w:p>
    <w:p w:rsidR="001C21DB" w:rsidRPr="00E4127D" w:rsidRDefault="001C21DB" w:rsidP="001C21DB">
      <w:pPr>
        <w:rPr>
          <w:b/>
        </w:rPr>
      </w:pPr>
    </w:p>
    <w:p w:rsidR="001C21DB" w:rsidRPr="00E4127D" w:rsidRDefault="001C21DB" w:rsidP="001C21DB">
      <w:pPr>
        <w:jc w:val="center"/>
        <w:rPr>
          <w:b/>
          <w:bCs/>
        </w:rPr>
      </w:pPr>
      <w:r w:rsidRPr="00E4127D">
        <w:rPr>
          <w:sz w:val="28"/>
          <w:szCs w:val="28"/>
        </w:rPr>
        <w:t xml:space="preserve">Извещение размещено на электронной торговой площадке </w:t>
      </w:r>
      <w:hyperlink r:id="rId10" w:history="1">
        <w:r w:rsidRPr="00E4127D">
          <w:rPr>
            <w:rStyle w:val="ab"/>
            <w:sz w:val="28"/>
            <w:szCs w:val="28"/>
            <w:lang w:val="en-US"/>
          </w:rPr>
          <w:t>www</w:t>
        </w:r>
        <w:r w:rsidRPr="00E4127D">
          <w:rPr>
            <w:rStyle w:val="ab"/>
            <w:sz w:val="28"/>
            <w:szCs w:val="28"/>
          </w:rPr>
          <w:t>.</w:t>
        </w:r>
        <w:r w:rsidRPr="00E4127D">
          <w:rPr>
            <w:rStyle w:val="ab"/>
            <w:sz w:val="28"/>
            <w:szCs w:val="28"/>
            <w:lang w:val="en-US"/>
          </w:rPr>
          <w:t>a</w:t>
        </w:r>
        <w:r w:rsidRPr="00E4127D">
          <w:rPr>
            <w:rStyle w:val="ab"/>
            <w:sz w:val="28"/>
            <w:szCs w:val="28"/>
          </w:rPr>
          <w:t>-</w:t>
        </w:r>
        <w:r w:rsidRPr="00E4127D">
          <w:rPr>
            <w:rStyle w:val="ab"/>
            <w:sz w:val="28"/>
            <w:szCs w:val="28"/>
            <w:lang w:val="en-US"/>
          </w:rPr>
          <w:t>k</w:t>
        </w:r>
        <w:r w:rsidRPr="00E4127D">
          <w:rPr>
            <w:rStyle w:val="ab"/>
            <w:sz w:val="28"/>
            <w:szCs w:val="28"/>
          </w:rPr>
          <w:t>-</w:t>
        </w:r>
        <w:r w:rsidRPr="00E4127D">
          <w:rPr>
            <w:rStyle w:val="ab"/>
            <w:sz w:val="28"/>
            <w:szCs w:val="28"/>
            <w:lang w:val="en-US"/>
          </w:rPr>
          <w:t>d</w:t>
        </w:r>
        <w:r w:rsidRPr="00E4127D">
          <w:rPr>
            <w:rStyle w:val="ab"/>
            <w:sz w:val="28"/>
            <w:szCs w:val="28"/>
          </w:rPr>
          <w:t>.</w:t>
        </w:r>
        <w:proofErr w:type="spellStart"/>
        <w:r w:rsidRPr="00E4127D">
          <w:rPr>
            <w:rStyle w:val="ab"/>
            <w:sz w:val="28"/>
            <w:szCs w:val="28"/>
            <w:lang w:val="en-US"/>
          </w:rPr>
          <w:t>ru</w:t>
        </w:r>
        <w:proofErr w:type="spellEnd"/>
      </w:hyperlink>
    </w:p>
    <w:p w:rsidR="001C21DB" w:rsidRPr="00E4127D" w:rsidRDefault="001C21DB" w:rsidP="001C21DB">
      <w:pPr>
        <w:jc w:val="center"/>
        <w:rPr>
          <w:b/>
          <w:bCs/>
        </w:rPr>
      </w:pPr>
    </w:p>
    <w:p w:rsidR="001C21DB" w:rsidRPr="00E4127D" w:rsidRDefault="001C21DB" w:rsidP="001C21DB">
      <w:pPr>
        <w:jc w:val="center"/>
        <w:rPr>
          <w:b/>
          <w:bCs/>
        </w:rPr>
      </w:pPr>
    </w:p>
    <w:p w:rsidR="001C21DB" w:rsidRPr="00E4127D" w:rsidRDefault="001C21DB" w:rsidP="001C21DB">
      <w:pPr>
        <w:jc w:val="center"/>
        <w:rPr>
          <w:sz w:val="28"/>
          <w:szCs w:val="28"/>
          <w:lang w:val="en-US"/>
        </w:rPr>
      </w:pPr>
      <w:r>
        <w:rPr>
          <w:b/>
          <w:bCs/>
        </w:rPr>
        <w:t>Подольск, 2015</w:t>
      </w:r>
      <w:r w:rsidRPr="00E4127D">
        <w:rPr>
          <w:b/>
          <w:bCs/>
        </w:rPr>
        <w:t xml:space="preserve"> г.</w:t>
      </w:r>
    </w:p>
    <w:p w:rsidR="001C21DB" w:rsidRPr="00FC009D" w:rsidRDefault="001C21DB" w:rsidP="001C21DB">
      <w:pPr>
        <w:jc w:val="center"/>
        <w:rPr>
          <w:sz w:val="28"/>
        </w:rPr>
      </w:pPr>
    </w:p>
    <w:p w:rsidR="001C21DB" w:rsidRPr="00FC009D" w:rsidRDefault="001C21DB" w:rsidP="001C21DB">
      <w:pPr>
        <w:jc w:val="center"/>
        <w:rPr>
          <w:sz w:val="28"/>
        </w:rPr>
      </w:pPr>
    </w:p>
    <w:p w:rsidR="001C21DB" w:rsidRDefault="001C21DB" w:rsidP="001C21DB">
      <w:pPr>
        <w:jc w:val="center"/>
        <w:rPr>
          <w:sz w:val="28"/>
          <w:lang w:val="en-US"/>
        </w:rPr>
      </w:pPr>
    </w:p>
    <w:p w:rsidR="001C21DB" w:rsidRDefault="001C21DB" w:rsidP="001C21DB">
      <w:pPr>
        <w:jc w:val="center"/>
        <w:rPr>
          <w:sz w:val="28"/>
          <w:lang w:val="en-US"/>
        </w:rPr>
      </w:pPr>
    </w:p>
    <w:p w:rsidR="001C21DB" w:rsidRPr="001C21DB" w:rsidRDefault="001C21DB" w:rsidP="001C21DB">
      <w:pPr>
        <w:jc w:val="center"/>
        <w:rPr>
          <w:sz w:val="28"/>
          <w:lang w:val="en-US"/>
        </w:rPr>
      </w:pPr>
    </w:p>
    <w:p w:rsidR="001C21DB" w:rsidRPr="00FC009D" w:rsidRDefault="001C21DB" w:rsidP="001C21DB">
      <w:pPr>
        <w:jc w:val="center"/>
        <w:rPr>
          <w:sz w:val="28"/>
        </w:rPr>
      </w:pPr>
    </w:p>
    <w:p w:rsidR="001C21DB" w:rsidRPr="004815E6" w:rsidRDefault="001C21DB" w:rsidP="001C21DB">
      <w:pPr>
        <w:rPr>
          <w:szCs w:val="28"/>
        </w:rPr>
      </w:pPr>
      <w:bookmarkStart w:id="1" w:name="_Toc397064010"/>
      <w:bookmarkEnd w:id="0"/>
    </w:p>
    <w:p w:rsidR="001C21DB" w:rsidRPr="00ED0DE8" w:rsidRDefault="001C21DB" w:rsidP="001C21DB">
      <w:pPr>
        <w:pStyle w:val="1"/>
        <w:numPr>
          <w:ilvl w:val="0"/>
          <w:numId w:val="5"/>
        </w:numPr>
        <w:tabs>
          <w:tab w:val="left" w:pos="426"/>
        </w:tabs>
        <w:ind w:left="0" w:firstLine="0"/>
        <w:jc w:val="center"/>
        <w:rPr>
          <w:b/>
          <w:szCs w:val="28"/>
        </w:rPr>
      </w:pPr>
      <w:bookmarkStart w:id="2" w:name="_Toc398564572"/>
      <w:bookmarkStart w:id="3" w:name="_Toc399408082"/>
      <w:bookmarkStart w:id="4" w:name="_Toc428169761"/>
      <w:bookmarkEnd w:id="1"/>
      <w:r w:rsidRPr="00ED0DE8">
        <w:rPr>
          <w:b/>
          <w:szCs w:val="28"/>
        </w:rPr>
        <w:lastRenderedPageBreak/>
        <w:t xml:space="preserve">ИЗВЕЩЕНИЕ О ПРОВЕДЕНИИ </w:t>
      </w:r>
      <w:bookmarkEnd w:id="2"/>
      <w:bookmarkEnd w:id="3"/>
      <w:r w:rsidRPr="00ED0DE8">
        <w:rPr>
          <w:b/>
          <w:szCs w:val="28"/>
        </w:rPr>
        <w:t>ЗАКУПКИ</w:t>
      </w:r>
      <w:bookmarkEnd w:id="4"/>
    </w:p>
    <w:p w:rsidR="001C21DB" w:rsidRPr="00A9399D" w:rsidRDefault="001C21DB" w:rsidP="001C21DB">
      <w:pPr>
        <w:pStyle w:val="ae"/>
        <w:numPr>
          <w:ilvl w:val="0"/>
          <w:numId w:val="4"/>
        </w:numPr>
        <w:tabs>
          <w:tab w:val="left" w:pos="0"/>
          <w:tab w:val="left" w:pos="709"/>
          <w:tab w:val="left" w:pos="1134"/>
        </w:tabs>
        <w:spacing w:after="0" w:line="240" w:lineRule="auto"/>
        <w:ind w:left="0" w:firstLine="426"/>
        <w:jc w:val="both"/>
        <w:rPr>
          <w:rFonts w:ascii="Times New Roman" w:hAnsi="Times New Roman"/>
          <w:b/>
          <w:i/>
        </w:rPr>
      </w:pPr>
      <w:r w:rsidRPr="004815E6">
        <w:rPr>
          <w:rFonts w:ascii="Times New Roman" w:eastAsia="Times New Roman" w:hAnsi="Times New Roman"/>
          <w:b/>
          <w:sz w:val="24"/>
          <w:szCs w:val="28"/>
          <w:lang w:eastAsia="ru-RU"/>
        </w:rPr>
        <w:t>Форма и способ процедуры закупки:</w:t>
      </w:r>
      <w:r w:rsidRPr="004815E6">
        <w:rPr>
          <w:rFonts w:ascii="Times New Roman" w:eastAsia="Times New Roman" w:hAnsi="Times New Roman"/>
          <w:sz w:val="24"/>
          <w:szCs w:val="28"/>
          <w:lang w:eastAsia="ru-RU"/>
        </w:rPr>
        <w:t xml:space="preserve"> </w:t>
      </w:r>
      <w:r w:rsidRPr="00A9399D">
        <w:rPr>
          <w:rFonts w:ascii="Times New Roman" w:hAnsi="Times New Roman"/>
          <w:b/>
          <w:i/>
        </w:rPr>
        <w:t xml:space="preserve">Открытый </w:t>
      </w:r>
      <w:r>
        <w:rPr>
          <w:rFonts w:ascii="Times New Roman" w:hAnsi="Times New Roman"/>
          <w:b/>
          <w:i/>
        </w:rPr>
        <w:t>запрос цен в электронной форме.</w:t>
      </w:r>
    </w:p>
    <w:p w:rsidR="001C21DB" w:rsidRPr="00E0028A" w:rsidRDefault="001C21DB" w:rsidP="001C21DB">
      <w:pPr>
        <w:pStyle w:val="ae"/>
        <w:numPr>
          <w:ilvl w:val="0"/>
          <w:numId w:val="4"/>
        </w:numPr>
        <w:tabs>
          <w:tab w:val="left" w:pos="0"/>
          <w:tab w:val="left" w:pos="567"/>
          <w:tab w:val="left" w:pos="709"/>
          <w:tab w:val="left" w:pos="1134"/>
        </w:tabs>
        <w:spacing w:after="0" w:line="240" w:lineRule="auto"/>
        <w:ind w:left="0" w:firstLine="426"/>
        <w:jc w:val="both"/>
        <w:rPr>
          <w:sz w:val="24"/>
          <w:szCs w:val="24"/>
        </w:rPr>
      </w:pPr>
      <w:r w:rsidRPr="004815E6">
        <w:rPr>
          <w:rFonts w:ascii="Times New Roman" w:hAnsi="Times New Roman"/>
          <w:sz w:val="24"/>
          <w:szCs w:val="24"/>
        </w:rPr>
        <w:t xml:space="preserve">Закупка проводится в соответствии с Единым </w:t>
      </w:r>
      <w:r w:rsidRPr="004815E6">
        <w:rPr>
          <w:rFonts w:ascii="Times New Roman" w:eastAsia="Times New Roman" w:hAnsi="Times New Roman"/>
          <w:sz w:val="24"/>
          <w:szCs w:val="24"/>
          <w:lang w:eastAsia="ru-RU"/>
        </w:rPr>
        <w:t>отраслевым</w:t>
      </w:r>
      <w:r w:rsidRPr="004815E6">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4815E6">
        <w:rPr>
          <w:rFonts w:ascii="Times New Roman" w:hAnsi="Times New Roman"/>
          <w:sz w:val="24"/>
          <w:szCs w:val="24"/>
        </w:rPr>
        <w:t>Росатом</w:t>
      </w:r>
      <w:proofErr w:type="spellEnd"/>
      <w:r w:rsidRPr="004815E6">
        <w:rPr>
          <w:rFonts w:ascii="Times New Roman" w:hAnsi="Times New Roman"/>
          <w:sz w:val="24"/>
          <w:szCs w:val="24"/>
        </w:rPr>
        <w:t xml:space="preserve">» с изменениями, утвержденными решением наблюдательного совета </w:t>
      </w:r>
      <w:proofErr w:type="spellStart"/>
      <w:r w:rsidRPr="004815E6">
        <w:rPr>
          <w:rFonts w:ascii="Times New Roman" w:hAnsi="Times New Roman"/>
          <w:sz w:val="24"/>
          <w:szCs w:val="24"/>
        </w:rPr>
        <w:t>Госкорпорации</w:t>
      </w:r>
      <w:proofErr w:type="spellEnd"/>
      <w:r w:rsidRPr="004815E6">
        <w:rPr>
          <w:rFonts w:ascii="Times New Roman" w:hAnsi="Times New Roman"/>
          <w:sz w:val="24"/>
          <w:szCs w:val="24"/>
        </w:rPr>
        <w:t xml:space="preserve"> «</w:t>
      </w:r>
      <w:proofErr w:type="spellStart"/>
      <w:r w:rsidRPr="004815E6">
        <w:rPr>
          <w:rFonts w:ascii="Times New Roman" w:hAnsi="Times New Roman"/>
          <w:sz w:val="24"/>
          <w:szCs w:val="24"/>
        </w:rPr>
        <w:t>Росатом</w:t>
      </w:r>
      <w:proofErr w:type="spellEnd"/>
      <w:r w:rsidRPr="004815E6">
        <w:rPr>
          <w:rFonts w:ascii="Times New Roman" w:hAnsi="Times New Roman"/>
          <w:sz w:val="24"/>
          <w:szCs w:val="24"/>
        </w:rPr>
        <w:t>» (протокол от 15.02.2013 №46), с учетом приказа</w:t>
      </w:r>
      <w:proofErr w:type="gramStart"/>
      <w:r w:rsidRPr="004815E6">
        <w:rPr>
          <w:rFonts w:ascii="Times New Roman" w:hAnsi="Times New Roman"/>
          <w:sz w:val="24"/>
          <w:szCs w:val="24"/>
        </w:rPr>
        <w:t>/-</w:t>
      </w:r>
      <w:proofErr w:type="spellStart"/>
      <w:proofErr w:type="gramEnd"/>
      <w:r w:rsidRPr="004815E6">
        <w:rPr>
          <w:rFonts w:ascii="Times New Roman" w:hAnsi="Times New Roman"/>
          <w:sz w:val="24"/>
          <w:szCs w:val="24"/>
        </w:rPr>
        <w:t>ов</w:t>
      </w:r>
      <w:proofErr w:type="spellEnd"/>
      <w:r w:rsidRPr="004815E6">
        <w:rPr>
          <w:rFonts w:ascii="Times New Roman" w:hAnsi="Times New Roman"/>
          <w:sz w:val="24"/>
          <w:szCs w:val="24"/>
        </w:rPr>
        <w:t xml:space="preserve"> генерального директора </w:t>
      </w:r>
      <w:proofErr w:type="spellStart"/>
      <w:r w:rsidRPr="004815E6">
        <w:rPr>
          <w:rFonts w:ascii="Times New Roman" w:hAnsi="Times New Roman"/>
          <w:sz w:val="24"/>
          <w:szCs w:val="24"/>
        </w:rPr>
        <w:t>Госкорпорации</w:t>
      </w:r>
      <w:proofErr w:type="spellEnd"/>
      <w:r w:rsidRPr="004815E6">
        <w:rPr>
          <w:rFonts w:ascii="Times New Roman" w:hAnsi="Times New Roman"/>
          <w:sz w:val="24"/>
          <w:szCs w:val="24"/>
        </w:rPr>
        <w:t xml:space="preserve"> «</w:t>
      </w:r>
      <w:proofErr w:type="spellStart"/>
      <w:r w:rsidRPr="004815E6">
        <w:rPr>
          <w:rFonts w:ascii="Times New Roman" w:hAnsi="Times New Roman"/>
          <w:sz w:val="24"/>
          <w:szCs w:val="24"/>
        </w:rPr>
        <w:t>Росатом</w:t>
      </w:r>
      <w:proofErr w:type="spellEnd"/>
      <w:r w:rsidRPr="004815E6">
        <w:rPr>
          <w:rFonts w:ascii="Times New Roman" w:hAnsi="Times New Roman"/>
          <w:sz w:val="24"/>
          <w:szCs w:val="24"/>
        </w:rPr>
        <w:t xml:space="preserve">» от 25 сентября 2013 № 53, от 03 декабря 2013 № 54, от 10 апреля 2014 № 59, от 14 мая 2014 № 61, от 04 июня 2014 № 62, от 26 июня 2014 № 63, от 17 октября 2014 № 64, от 20 ноября 2014 № 66, от 31 марта 2015 № 70, от 29 апреля 2015 № 72, от 06 июня 2015 № 73, </w:t>
      </w:r>
      <w:proofErr w:type="gramStart"/>
      <w:r w:rsidRPr="004815E6">
        <w:rPr>
          <w:rFonts w:ascii="Times New Roman" w:hAnsi="Times New Roman"/>
          <w:sz w:val="24"/>
          <w:szCs w:val="24"/>
        </w:rPr>
        <w:t>от</w:t>
      </w:r>
      <w:proofErr w:type="gramEnd"/>
      <w:r w:rsidRPr="004815E6">
        <w:rPr>
          <w:rFonts w:ascii="Times New Roman" w:hAnsi="Times New Roman"/>
          <w:sz w:val="24"/>
          <w:szCs w:val="24"/>
        </w:rPr>
        <w:t xml:space="preserve"> 29.07.2015 № 75</w:t>
      </w:r>
    </w:p>
    <w:p w:rsidR="001C21DB" w:rsidRPr="00E0028A" w:rsidRDefault="001C21DB" w:rsidP="001C21DB">
      <w:pPr>
        <w:pStyle w:val="ae"/>
        <w:tabs>
          <w:tab w:val="left" w:pos="0"/>
          <w:tab w:val="left" w:pos="567"/>
          <w:tab w:val="left" w:pos="709"/>
          <w:tab w:val="left" w:pos="1134"/>
        </w:tabs>
        <w:spacing w:after="0" w:line="240" w:lineRule="auto"/>
        <w:ind w:left="0" w:firstLine="426"/>
        <w:jc w:val="both"/>
        <w:rPr>
          <w:rFonts w:ascii="Times New Roman" w:hAnsi="Times New Roman"/>
          <w:sz w:val="28"/>
          <w:szCs w:val="24"/>
        </w:rPr>
      </w:pPr>
      <w:r w:rsidRPr="00E0028A">
        <w:rPr>
          <w:rFonts w:ascii="Times New Roman" w:hAnsi="Times New Roman"/>
          <w:sz w:val="24"/>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1C21DB" w:rsidRPr="00612232" w:rsidRDefault="001C21DB" w:rsidP="001C21DB">
      <w:pPr>
        <w:pStyle w:val="ae"/>
        <w:numPr>
          <w:ilvl w:val="0"/>
          <w:numId w:val="4"/>
        </w:numPr>
        <w:tabs>
          <w:tab w:val="left" w:pos="0"/>
          <w:tab w:val="left" w:pos="709"/>
        </w:tabs>
        <w:spacing w:after="0" w:line="240" w:lineRule="auto"/>
        <w:ind w:left="0" w:firstLine="426"/>
        <w:jc w:val="both"/>
        <w:rPr>
          <w:rFonts w:ascii="Times New Roman" w:hAnsi="Times New Roman"/>
          <w:b/>
          <w:spacing w:val="-6"/>
          <w:sz w:val="28"/>
          <w:szCs w:val="28"/>
        </w:rPr>
      </w:pPr>
      <w:r w:rsidRPr="00612232">
        <w:rPr>
          <w:rFonts w:ascii="Times New Roman" w:hAnsi="Times New Roman"/>
          <w:b/>
          <w:sz w:val="24"/>
          <w:szCs w:val="24"/>
        </w:rPr>
        <w:t>Предмет</w:t>
      </w:r>
      <w:r w:rsidRPr="00612232">
        <w:rPr>
          <w:rFonts w:ascii="Times New Roman" w:hAnsi="Times New Roman"/>
          <w:b/>
          <w:spacing w:val="-6"/>
          <w:sz w:val="24"/>
          <w:szCs w:val="24"/>
        </w:rPr>
        <w:t xml:space="preserve"> закупки: </w:t>
      </w:r>
      <w:r w:rsidRPr="00612232">
        <w:rPr>
          <w:rFonts w:ascii="Times New Roman" w:hAnsi="Times New Roman"/>
          <w:spacing w:val="-6"/>
          <w:sz w:val="24"/>
          <w:szCs w:val="24"/>
        </w:rPr>
        <w:t>право заключения договора на</w:t>
      </w:r>
      <w:r>
        <w:rPr>
          <w:rFonts w:ascii="Times New Roman" w:hAnsi="Times New Roman"/>
          <w:spacing w:val="-6"/>
          <w:sz w:val="28"/>
          <w:szCs w:val="28"/>
        </w:rPr>
        <w:t xml:space="preserve"> </w:t>
      </w:r>
      <w:r w:rsidRPr="00612232">
        <w:rPr>
          <w:rFonts w:ascii="Times New Roman" w:hAnsi="Times New Roman"/>
          <w:color w:val="000000"/>
          <w:sz w:val="24"/>
        </w:rPr>
        <w:t xml:space="preserve">поставку вакуумной камеры и систем </w:t>
      </w:r>
      <w:proofErr w:type="spellStart"/>
      <w:r w:rsidRPr="00612232">
        <w:rPr>
          <w:rFonts w:ascii="Times New Roman" w:hAnsi="Times New Roman"/>
          <w:color w:val="000000"/>
          <w:sz w:val="24"/>
        </w:rPr>
        <w:t>вакуумирования</w:t>
      </w:r>
      <w:proofErr w:type="spellEnd"/>
      <w:r w:rsidRPr="00612232">
        <w:rPr>
          <w:rFonts w:ascii="Times New Roman" w:hAnsi="Times New Roman"/>
          <w:color w:val="000000"/>
          <w:sz w:val="24"/>
        </w:rPr>
        <w:t>, газоснабжения и охлаждения стенда С-297</w:t>
      </w:r>
    </w:p>
    <w:p w:rsidR="001C21DB" w:rsidRPr="00612232" w:rsidRDefault="001C21DB" w:rsidP="001C21DB">
      <w:pPr>
        <w:pStyle w:val="ae"/>
        <w:numPr>
          <w:ilvl w:val="0"/>
          <w:numId w:val="4"/>
        </w:numPr>
        <w:tabs>
          <w:tab w:val="left" w:pos="0"/>
          <w:tab w:val="left" w:pos="709"/>
        </w:tabs>
        <w:spacing w:after="0" w:line="240" w:lineRule="auto"/>
        <w:ind w:left="0" w:firstLine="426"/>
        <w:jc w:val="both"/>
        <w:rPr>
          <w:rFonts w:ascii="Times New Roman" w:hAnsi="Times New Roman"/>
          <w:b/>
          <w:spacing w:val="-6"/>
          <w:sz w:val="28"/>
          <w:szCs w:val="28"/>
        </w:rPr>
      </w:pPr>
      <w:r w:rsidRPr="00612232">
        <w:rPr>
          <w:rFonts w:ascii="Times New Roman" w:hAnsi="Times New Roman"/>
          <w:b/>
          <w:sz w:val="24"/>
          <w:szCs w:val="28"/>
        </w:rPr>
        <w:t>Заказчик, являющийся Организатором закупки</w:t>
      </w:r>
      <w:r w:rsidRPr="00612232">
        <w:rPr>
          <w:rFonts w:ascii="Times New Roman" w:hAnsi="Times New Roman"/>
          <w:spacing w:val="-6"/>
          <w:sz w:val="24"/>
          <w:szCs w:val="28"/>
        </w:rPr>
        <w:t>:</w:t>
      </w:r>
      <w:r w:rsidRPr="00612232">
        <w:rPr>
          <w:rFonts w:ascii="Times New Roman" w:hAnsi="Times New Roman"/>
          <w:b/>
          <w:spacing w:val="-6"/>
          <w:sz w:val="28"/>
          <w:szCs w:val="28"/>
        </w:rPr>
        <w:t xml:space="preserve"> </w:t>
      </w:r>
      <w:r w:rsidRPr="00612232">
        <w:rPr>
          <w:rFonts w:ascii="Times New Roman" w:hAnsi="Times New Roman"/>
          <w:sz w:val="24"/>
          <w:szCs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1C21DB" w:rsidRPr="00EF52DD" w:rsidRDefault="001C21DB" w:rsidP="001C21DB">
      <w:pPr>
        <w:pStyle w:val="ae"/>
        <w:tabs>
          <w:tab w:val="left" w:pos="0"/>
          <w:tab w:val="left" w:pos="851"/>
        </w:tabs>
        <w:spacing w:after="0" w:line="240" w:lineRule="auto"/>
        <w:ind w:left="426"/>
        <w:jc w:val="both"/>
        <w:rPr>
          <w:rFonts w:ascii="Times New Roman" w:hAnsi="Times New Roman"/>
          <w:b/>
          <w:i/>
          <w:sz w:val="24"/>
          <w:szCs w:val="24"/>
        </w:rPr>
      </w:pPr>
      <w:proofErr w:type="gramStart"/>
      <w:r w:rsidRPr="00EF52DD">
        <w:rPr>
          <w:rFonts w:ascii="Times New Roman" w:hAnsi="Times New Roman"/>
          <w:b/>
          <w:sz w:val="24"/>
          <w:szCs w:val="24"/>
        </w:rPr>
        <w:t>Место нахождения:</w:t>
      </w:r>
      <w:r w:rsidRPr="00EF52DD">
        <w:rPr>
          <w:rFonts w:ascii="Times New Roman" w:hAnsi="Times New Roman"/>
          <w:sz w:val="24"/>
          <w:szCs w:val="24"/>
        </w:rPr>
        <w:t xml:space="preserve"> 142100, Московская обл., г. Подольск, ул. Железнодорожная, д. 24;</w:t>
      </w:r>
      <w:proofErr w:type="gramEnd"/>
    </w:p>
    <w:p w:rsidR="001C21DB" w:rsidRPr="00EF52DD" w:rsidRDefault="001C21DB" w:rsidP="001C21DB">
      <w:pPr>
        <w:pStyle w:val="ae"/>
        <w:tabs>
          <w:tab w:val="left" w:pos="0"/>
          <w:tab w:val="left" w:pos="851"/>
        </w:tabs>
        <w:spacing w:after="0" w:line="240" w:lineRule="auto"/>
        <w:ind w:left="426"/>
        <w:jc w:val="both"/>
        <w:rPr>
          <w:rFonts w:ascii="Times New Roman" w:hAnsi="Times New Roman"/>
          <w:b/>
          <w:i/>
          <w:sz w:val="24"/>
          <w:szCs w:val="24"/>
        </w:rPr>
      </w:pPr>
      <w:proofErr w:type="gramStart"/>
      <w:r w:rsidRPr="00EF52DD">
        <w:rPr>
          <w:rFonts w:ascii="Times New Roman" w:hAnsi="Times New Roman"/>
          <w:b/>
          <w:sz w:val="24"/>
          <w:szCs w:val="24"/>
        </w:rPr>
        <w:t>Почтовый адрес:</w:t>
      </w:r>
      <w:r w:rsidRPr="00EF52DD">
        <w:rPr>
          <w:rFonts w:ascii="Times New Roman" w:hAnsi="Times New Roman"/>
          <w:sz w:val="24"/>
          <w:szCs w:val="24"/>
        </w:rPr>
        <w:t xml:space="preserve"> 142100, Московская обл., г. Подольск, ул. Железнодорожная, д. 24;</w:t>
      </w:r>
      <w:proofErr w:type="gramEnd"/>
    </w:p>
    <w:p w:rsidR="001C21DB" w:rsidRPr="00EF52DD" w:rsidRDefault="001C21DB" w:rsidP="001C21DB">
      <w:pPr>
        <w:pStyle w:val="ae"/>
        <w:tabs>
          <w:tab w:val="left" w:pos="0"/>
          <w:tab w:val="left" w:pos="851"/>
        </w:tabs>
        <w:spacing w:after="0" w:line="240" w:lineRule="auto"/>
        <w:ind w:left="426"/>
        <w:jc w:val="both"/>
        <w:rPr>
          <w:rFonts w:ascii="Times New Roman" w:hAnsi="Times New Roman"/>
          <w:b/>
          <w:i/>
          <w:sz w:val="24"/>
          <w:szCs w:val="24"/>
        </w:rPr>
      </w:pPr>
      <w:r w:rsidRPr="00EF52DD">
        <w:rPr>
          <w:rFonts w:ascii="Times New Roman" w:hAnsi="Times New Roman"/>
          <w:b/>
          <w:sz w:val="24"/>
          <w:szCs w:val="24"/>
        </w:rPr>
        <w:t xml:space="preserve">Контактное лицо: </w:t>
      </w:r>
      <w:r w:rsidRPr="00EF52DD">
        <w:rPr>
          <w:rFonts w:ascii="Times New Roman" w:hAnsi="Times New Roman"/>
          <w:sz w:val="24"/>
          <w:szCs w:val="24"/>
        </w:rPr>
        <w:t>Новиков Андрей Геннадьевич;</w:t>
      </w:r>
    </w:p>
    <w:p w:rsidR="001C21DB" w:rsidRPr="00EF52DD" w:rsidRDefault="001C21DB" w:rsidP="001C21DB">
      <w:pPr>
        <w:pStyle w:val="ae"/>
        <w:tabs>
          <w:tab w:val="left" w:pos="0"/>
          <w:tab w:val="left" w:pos="851"/>
        </w:tabs>
        <w:spacing w:after="0" w:line="240" w:lineRule="auto"/>
        <w:ind w:left="426"/>
        <w:jc w:val="both"/>
        <w:rPr>
          <w:rFonts w:ascii="Times New Roman" w:hAnsi="Times New Roman"/>
          <w:b/>
          <w:i/>
          <w:sz w:val="24"/>
          <w:szCs w:val="24"/>
        </w:rPr>
      </w:pPr>
      <w:r w:rsidRPr="00EF52DD">
        <w:rPr>
          <w:rFonts w:ascii="Times New Roman" w:hAnsi="Times New Roman"/>
          <w:b/>
          <w:sz w:val="24"/>
          <w:szCs w:val="24"/>
        </w:rPr>
        <w:t>Тел.:</w:t>
      </w:r>
      <w:r w:rsidRPr="00EF52DD">
        <w:rPr>
          <w:rFonts w:ascii="Times New Roman" w:hAnsi="Times New Roman"/>
          <w:sz w:val="24"/>
          <w:szCs w:val="24"/>
        </w:rPr>
        <w:t xml:space="preserve"> 8(495) 510-57-88, 8(4967) 63-66-02 (доб. 30-86, 20-24, 20-22) </w:t>
      </w:r>
    </w:p>
    <w:p w:rsidR="001C21DB" w:rsidRPr="00EF52DD" w:rsidRDefault="001C21DB" w:rsidP="001C21DB">
      <w:pPr>
        <w:pStyle w:val="ae"/>
        <w:tabs>
          <w:tab w:val="left" w:pos="0"/>
          <w:tab w:val="left" w:pos="851"/>
        </w:tabs>
        <w:spacing w:after="0" w:line="240" w:lineRule="auto"/>
        <w:ind w:left="426"/>
        <w:jc w:val="both"/>
        <w:rPr>
          <w:rFonts w:ascii="Times New Roman" w:hAnsi="Times New Roman"/>
          <w:b/>
          <w:i/>
          <w:sz w:val="24"/>
          <w:szCs w:val="24"/>
        </w:rPr>
      </w:pPr>
      <w:r w:rsidRPr="00EF52DD">
        <w:rPr>
          <w:rFonts w:ascii="Times New Roman" w:hAnsi="Times New Roman"/>
          <w:b/>
          <w:sz w:val="24"/>
          <w:szCs w:val="24"/>
        </w:rPr>
        <w:t>Адрес электронной почты:</w:t>
      </w:r>
      <w:r w:rsidRPr="00EF52DD">
        <w:rPr>
          <w:rFonts w:ascii="Times New Roman" w:hAnsi="Times New Roman"/>
          <w:sz w:val="24"/>
          <w:szCs w:val="24"/>
        </w:rPr>
        <w:t xml:space="preserve"> </w:t>
      </w:r>
      <w:hyperlink r:id="rId11" w:history="1">
        <w:r w:rsidRPr="00EF52DD">
          <w:rPr>
            <w:rStyle w:val="ab"/>
            <w:rFonts w:ascii="Times New Roman" w:hAnsi="Times New Roman"/>
            <w:sz w:val="24"/>
            <w:szCs w:val="24"/>
            <w:lang w:val="en-US"/>
          </w:rPr>
          <w:t>agnovikov</w:t>
        </w:r>
        <w:r w:rsidRPr="00EF52DD">
          <w:rPr>
            <w:rStyle w:val="ab"/>
            <w:rFonts w:ascii="Times New Roman" w:hAnsi="Times New Roman"/>
            <w:sz w:val="24"/>
            <w:szCs w:val="24"/>
          </w:rPr>
          <w:t>@</w:t>
        </w:r>
        <w:r w:rsidRPr="00EF52DD">
          <w:rPr>
            <w:rStyle w:val="ab"/>
            <w:rFonts w:ascii="Times New Roman" w:hAnsi="Times New Roman"/>
            <w:sz w:val="24"/>
            <w:szCs w:val="24"/>
            <w:lang w:val="en-US"/>
          </w:rPr>
          <w:t>luch</w:t>
        </w:r>
        <w:r w:rsidRPr="00EF52DD">
          <w:rPr>
            <w:rStyle w:val="ab"/>
            <w:rFonts w:ascii="Times New Roman" w:hAnsi="Times New Roman"/>
            <w:sz w:val="24"/>
            <w:szCs w:val="24"/>
          </w:rPr>
          <w:t>.</w:t>
        </w:r>
        <w:r w:rsidRPr="00EF52DD">
          <w:rPr>
            <w:rStyle w:val="ab"/>
            <w:rFonts w:ascii="Times New Roman" w:hAnsi="Times New Roman"/>
            <w:sz w:val="24"/>
            <w:szCs w:val="24"/>
            <w:lang w:val="en-US"/>
          </w:rPr>
          <w:t>podolsk</w:t>
        </w:r>
        <w:r w:rsidRPr="00EF52DD">
          <w:rPr>
            <w:rStyle w:val="ab"/>
            <w:rFonts w:ascii="Times New Roman" w:hAnsi="Times New Roman"/>
            <w:sz w:val="24"/>
            <w:szCs w:val="24"/>
          </w:rPr>
          <w:t>.</w:t>
        </w:r>
        <w:proofErr w:type="spellStart"/>
        <w:r w:rsidRPr="00EF52DD">
          <w:rPr>
            <w:rStyle w:val="ab"/>
            <w:rFonts w:ascii="Times New Roman" w:hAnsi="Times New Roman"/>
            <w:sz w:val="24"/>
            <w:szCs w:val="24"/>
            <w:lang w:val="en-US"/>
          </w:rPr>
          <w:t>ru</w:t>
        </w:r>
        <w:proofErr w:type="spellEnd"/>
      </w:hyperlink>
    </w:p>
    <w:p w:rsidR="001C21DB" w:rsidRPr="00612232" w:rsidRDefault="001C21DB" w:rsidP="001C21DB">
      <w:pPr>
        <w:pStyle w:val="ae"/>
        <w:numPr>
          <w:ilvl w:val="0"/>
          <w:numId w:val="4"/>
        </w:numPr>
        <w:tabs>
          <w:tab w:val="left" w:pos="0"/>
        </w:tabs>
        <w:spacing w:after="0" w:line="240" w:lineRule="auto"/>
        <w:ind w:left="0" w:firstLine="426"/>
        <w:jc w:val="both"/>
        <w:rPr>
          <w:sz w:val="24"/>
          <w:szCs w:val="28"/>
        </w:rPr>
      </w:pPr>
      <w:r w:rsidRPr="00612232">
        <w:rPr>
          <w:rFonts w:ascii="Times New Roman" w:hAnsi="Times New Roman"/>
          <w:b/>
          <w:sz w:val="24"/>
          <w:szCs w:val="28"/>
        </w:rPr>
        <w:t>Количество лотов:</w:t>
      </w:r>
      <w:r w:rsidRPr="00612232">
        <w:rPr>
          <w:rFonts w:ascii="Times New Roman" w:hAnsi="Times New Roman"/>
          <w:sz w:val="24"/>
          <w:szCs w:val="28"/>
        </w:rPr>
        <w:t xml:space="preserve"> 1 лот. </w:t>
      </w:r>
    </w:p>
    <w:p w:rsidR="001C21DB" w:rsidRPr="00612232" w:rsidRDefault="001C21DB" w:rsidP="001C21DB">
      <w:pPr>
        <w:pStyle w:val="ae"/>
        <w:numPr>
          <w:ilvl w:val="0"/>
          <w:numId w:val="4"/>
        </w:numPr>
        <w:tabs>
          <w:tab w:val="left" w:pos="0"/>
        </w:tabs>
        <w:spacing w:after="0" w:line="240" w:lineRule="auto"/>
        <w:ind w:left="0" w:firstLine="426"/>
        <w:jc w:val="both"/>
        <w:rPr>
          <w:sz w:val="24"/>
          <w:szCs w:val="28"/>
        </w:rPr>
      </w:pPr>
      <w:r w:rsidRPr="00612232">
        <w:rPr>
          <w:rFonts w:ascii="Times New Roman" w:hAnsi="Times New Roman"/>
          <w:b/>
          <w:sz w:val="24"/>
          <w:szCs w:val="28"/>
        </w:rPr>
        <w:t>Предмет договора:</w:t>
      </w:r>
      <w:r w:rsidRPr="00612232">
        <w:rPr>
          <w:rFonts w:ascii="Times New Roman" w:hAnsi="Times New Roman"/>
          <w:sz w:val="24"/>
          <w:szCs w:val="28"/>
        </w:rPr>
        <w:t xml:space="preserve"> </w:t>
      </w:r>
      <w:r w:rsidRPr="00612232">
        <w:rPr>
          <w:rFonts w:ascii="Times New Roman" w:hAnsi="Times New Roman"/>
          <w:color w:val="000000"/>
          <w:sz w:val="24"/>
        </w:rPr>
        <w:t>поставк</w:t>
      </w:r>
      <w:r>
        <w:rPr>
          <w:rFonts w:ascii="Times New Roman" w:hAnsi="Times New Roman"/>
          <w:color w:val="000000"/>
          <w:sz w:val="24"/>
        </w:rPr>
        <w:t>а</w:t>
      </w:r>
      <w:r w:rsidRPr="00612232">
        <w:rPr>
          <w:rFonts w:ascii="Times New Roman" w:hAnsi="Times New Roman"/>
          <w:color w:val="000000"/>
          <w:sz w:val="24"/>
        </w:rPr>
        <w:t xml:space="preserve"> вакуумной камеры и систем </w:t>
      </w:r>
      <w:proofErr w:type="spellStart"/>
      <w:r w:rsidRPr="00612232">
        <w:rPr>
          <w:rFonts w:ascii="Times New Roman" w:hAnsi="Times New Roman"/>
          <w:color w:val="000000"/>
          <w:sz w:val="24"/>
        </w:rPr>
        <w:t>вакуумирования</w:t>
      </w:r>
      <w:proofErr w:type="spellEnd"/>
      <w:r w:rsidRPr="00612232">
        <w:rPr>
          <w:rFonts w:ascii="Times New Roman" w:hAnsi="Times New Roman"/>
          <w:color w:val="000000"/>
          <w:sz w:val="24"/>
        </w:rPr>
        <w:t>, газоснабжения и охлаждения стенда С-297</w:t>
      </w:r>
    </w:p>
    <w:p w:rsidR="001C21DB" w:rsidRDefault="001C21DB" w:rsidP="001C21DB">
      <w:pPr>
        <w:tabs>
          <w:tab w:val="left" w:pos="1134"/>
        </w:tabs>
        <w:ind w:firstLine="426"/>
        <w:contextualSpacing/>
        <w:jc w:val="both"/>
        <w:rPr>
          <w:b/>
        </w:rPr>
      </w:pPr>
      <w:r w:rsidRPr="00612232">
        <w:rPr>
          <w:b/>
        </w:rPr>
        <w:t>Срок выполнения поставок/работ/услуг:</w:t>
      </w:r>
      <w:r>
        <w:rPr>
          <w:b/>
        </w:rPr>
        <w:t xml:space="preserve"> </w:t>
      </w:r>
      <w:r w:rsidRPr="00347EED">
        <w:rPr>
          <w:color w:val="000000"/>
        </w:rPr>
        <w:t>Не позднее 50 календарных дней со дня заключения договора</w:t>
      </w:r>
      <w:r>
        <w:rPr>
          <w:color w:val="000000"/>
        </w:rPr>
        <w:t>.</w:t>
      </w:r>
    </w:p>
    <w:p w:rsidR="001C21DB" w:rsidRDefault="001C21DB" w:rsidP="001C21DB">
      <w:pPr>
        <w:tabs>
          <w:tab w:val="left" w:pos="1134"/>
        </w:tabs>
        <w:ind w:firstLine="426"/>
        <w:contextualSpacing/>
        <w:jc w:val="both"/>
        <w:rPr>
          <w:b/>
        </w:rPr>
      </w:pPr>
      <w:proofErr w:type="gramStart"/>
      <w:r w:rsidRPr="00612232">
        <w:rPr>
          <w:b/>
        </w:rPr>
        <w:t xml:space="preserve">Место </w:t>
      </w:r>
      <w:r>
        <w:rPr>
          <w:b/>
        </w:rPr>
        <w:t>постав</w:t>
      </w:r>
      <w:r w:rsidRPr="00612232">
        <w:rPr>
          <w:b/>
        </w:rPr>
        <w:t>к</w:t>
      </w:r>
      <w:r>
        <w:rPr>
          <w:b/>
        </w:rPr>
        <w:t>и</w:t>
      </w:r>
      <w:r w:rsidRPr="00612232">
        <w:rPr>
          <w:b/>
        </w:rPr>
        <w:t>:</w:t>
      </w:r>
      <w:r>
        <w:rPr>
          <w:b/>
        </w:rPr>
        <w:t xml:space="preserve"> </w:t>
      </w:r>
      <w:r w:rsidRPr="0093268C">
        <w:rPr>
          <w:color w:val="000000"/>
        </w:rPr>
        <w:t>142100, Московская область, г. Подольск, ул. Железнодорожная, д.24</w:t>
      </w:r>
      <w:proofErr w:type="gramEnd"/>
    </w:p>
    <w:p w:rsidR="001C21DB" w:rsidRDefault="001C21DB" w:rsidP="001C21DB">
      <w:pPr>
        <w:tabs>
          <w:tab w:val="left" w:pos="1134"/>
        </w:tabs>
        <w:ind w:firstLine="426"/>
        <w:contextualSpacing/>
        <w:jc w:val="both"/>
        <w:rPr>
          <w:b/>
          <w:sz w:val="22"/>
        </w:rPr>
      </w:pPr>
      <w:r w:rsidRPr="0093268C">
        <w:rPr>
          <w:b/>
          <w:szCs w:val="28"/>
        </w:rPr>
        <w:t>Состав и объем:</w:t>
      </w:r>
      <w:r w:rsidRPr="0093268C">
        <w:rPr>
          <w:b/>
          <w:sz w:val="22"/>
        </w:rPr>
        <w:t xml:space="preserve"> </w:t>
      </w:r>
      <w:r w:rsidRPr="0093268C">
        <w:rPr>
          <w:szCs w:val="28"/>
        </w:rPr>
        <w:t>все необходимые сведения приведены в Томе 2 закупочной документации.</w:t>
      </w:r>
    </w:p>
    <w:p w:rsidR="001C21DB" w:rsidRDefault="001C21DB" w:rsidP="001C21DB">
      <w:pPr>
        <w:tabs>
          <w:tab w:val="left" w:pos="1134"/>
        </w:tabs>
        <w:ind w:firstLine="426"/>
        <w:contextualSpacing/>
        <w:jc w:val="both"/>
      </w:pPr>
      <w:r w:rsidRPr="0093268C">
        <w:t>Предложение частичного выполнения постав</w:t>
      </w:r>
      <w:r>
        <w:t>ки</w:t>
      </w:r>
      <w:r w:rsidRPr="0093268C">
        <w:t>:</w:t>
      </w:r>
      <w:r w:rsidRPr="00C36048">
        <w:rPr>
          <w:b/>
          <w:i/>
        </w:rPr>
        <w:t xml:space="preserve"> </w:t>
      </w:r>
      <w:r w:rsidRPr="0093268C">
        <w:t>не допускается.</w:t>
      </w:r>
    </w:p>
    <w:p w:rsidR="001C21DB" w:rsidRPr="002670E9" w:rsidRDefault="001C21DB" w:rsidP="001C21DB">
      <w:pPr>
        <w:tabs>
          <w:tab w:val="left" w:pos="851"/>
        </w:tabs>
        <w:ind w:firstLine="426"/>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1C21DB" w:rsidRPr="0093268C" w:rsidRDefault="001C21DB" w:rsidP="001C21DB">
      <w:pPr>
        <w:pStyle w:val="ae"/>
        <w:numPr>
          <w:ilvl w:val="0"/>
          <w:numId w:val="4"/>
        </w:numPr>
        <w:tabs>
          <w:tab w:val="left" w:pos="0"/>
          <w:tab w:val="left" w:pos="709"/>
        </w:tabs>
        <w:spacing w:after="0" w:line="240" w:lineRule="auto"/>
        <w:ind w:left="0" w:firstLine="426"/>
        <w:jc w:val="both"/>
        <w:rPr>
          <w:rFonts w:ascii="Times New Roman" w:hAnsi="Times New Roman"/>
          <w:sz w:val="24"/>
          <w:szCs w:val="28"/>
        </w:rPr>
      </w:pPr>
      <w:r w:rsidRPr="0093268C">
        <w:rPr>
          <w:rFonts w:ascii="Times New Roman" w:hAnsi="Times New Roman"/>
          <w:b/>
          <w:sz w:val="24"/>
          <w:szCs w:val="28"/>
        </w:rPr>
        <w:t xml:space="preserve">Условия оплаты: </w:t>
      </w:r>
      <w:r w:rsidRPr="0093268C">
        <w:rPr>
          <w:rFonts w:ascii="Times New Roman" w:hAnsi="Times New Roman"/>
          <w:sz w:val="24"/>
        </w:rPr>
        <w:t xml:space="preserve">Аванс в размере 30 % </w:t>
      </w:r>
      <w:bookmarkStart w:id="5" w:name="_GoBack"/>
      <w:bookmarkEnd w:id="5"/>
      <w:r w:rsidRPr="0093268C">
        <w:rPr>
          <w:rFonts w:ascii="Times New Roman" w:hAnsi="Times New Roman"/>
          <w:sz w:val="24"/>
        </w:rPr>
        <w:t xml:space="preserve">осуществляется в течение 15 банковских дней после подписания сторонами настоящего Договора. Окончательный </w:t>
      </w:r>
      <w:r>
        <w:rPr>
          <w:rFonts w:ascii="Times New Roman" w:hAnsi="Times New Roman"/>
          <w:sz w:val="24"/>
        </w:rPr>
        <w:t xml:space="preserve">расчет </w:t>
      </w:r>
      <w:r w:rsidRPr="0093268C">
        <w:rPr>
          <w:rFonts w:ascii="Times New Roman" w:hAnsi="Times New Roman"/>
          <w:sz w:val="24"/>
        </w:rPr>
        <w:t>осуществляется в течение 15 календарных дней после подписан</w:t>
      </w:r>
      <w:r>
        <w:rPr>
          <w:rFonts w:ascii="Times New Roman" w:hAnsi="Times New Roman"/>
          <w:sz w:val="24"/>
        </w:rPr>
        <w:t>ия Акта приема-передачи оборудования.</w:t>
      </w:r>
    </w:p>
    <w:p w:rsidR="001C21DB" w:rsidRDefault="001C21DB" w:rsidP="001C21DB">
      <w:pPr>
        <w:tabs>
          <w:tab w:val="left" w:pos="10348"/>
        </w:tabs>
        <w:ind w:firstLine="426"/>
        <w:jc w:val="both"/>
      </w:pPr>
      <w:r w:rsidRPr="000F4BB1">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2F2607">
        <w:rPr>
          <w:b/>
          <w:i/>
        </w:rPr>
        <w:t>не допускаются</w:t>
      </w:r>
      <w:r>
        <w:rPr>
          <w:b/>
          <w:i/>
        </w:rPr>
        <w:t xml:space="preserve">, </w:t>
      </w:r>
      <w:r w:rsidRPr="007566BF">
        <w:rPr>
          <w:b/>
          <w:i/>
        </w:rPr>
        <w:t>за исключением условий платежей, в</w:t>
      </w:r>
      <w:r w:rsidRPr="007566BF">
        <w:rPr>
          <w:b/>
          <w:i/>
          <w:lang w:val="en-US"/>
        </w:rPr>
        <w:t> </w:t>
      </w:r>
      <w:r w:rsidRPr="007566BF">
        <w:rPr>
          <w:b/>
          <w:i/>
        </w:rPr>
        <w:t>отношении которых допускаются предложения по уменьшению авансовых платежей, либо отказа от авансовых платежей</w:t>
      </w:r>
      <w:r w:rsidRPr="007566BF">
        <w:t>.</w:t>
      </w:r>
    </w:p>
    <w:p w:rsidR="001C21DB" w:rsidRPr="000F4BB1" w:rsidRDefault="001C21DB" w:rsidP="001C21DB">
      <w:pPr>
        <w:ind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1C21DB" w:rsidRPr="002550FD" w:rsidRDefault="001C21DB" w:rsidP="001C21DB">
      <w:pPr>
        <w:pStyle w:val="ae"/>
        <w:numPr>
          <w:ilvl w:val="0"/>
          <w:numId w:val="4"/>
        </w:numPr>
        <w:tabs>
          <w:tab w:val="left" w:pos="0"/>
          <w:tab w:val="left" w:pos="709"/>
          <w:tab w:val="left" w:pos="1134"/>
        </w:tabs>
        <w:spacing w:after="0" w:line="240" w:lineRule="auto"/>
        <w:ind w:left="0" w:firstLine="426"/>
        <w:jc w:val="both"/>
        <w:rPr>
          <w:b/>
          <w:i/>
        </w:rPr>
      </w:pPr>
      <w:r w:rsidRPr="002550FD">
        <w:rPr>
          <w:rFonts w:ascii="Times New Roman" w:hAnsi="Times New Roman"/>
          <w:b/>
          <w:sz w:val="24"/>
          <w:szCs w:val="28"/>
        </w:rPr>
        <w:t>Начальная (максимальная) цена договора:</w:t>
      </w:r>
      <w:r>
        <w:rPr>
          <w:rFonts w:ascii="Times New Roman" w:hAnsi="Times New Roman"/>
          <w:b/>
          <w:sz w:val="24"/>
          <w:szCs w:val="28"/>
        </w:rPr>
        <w:t xml:space="preserve"> </w:t>
      </w:r>
      <w:r w:rsidRPr="002550FD">
        <w:rPr>
          <w:rFonts w:ascii="Times New Roman" w:hAnsi="Times New Roman"/>
          <w:sz w:val="24"/>
        </w:rPr>
        <w:t>5 703 383</w:t>
      </w:r>
      <w:r w:rsidRPr="002550FD">
        <w:rPr>
          <w:rFonts w:ascii="Times New Roman" w:hAnsi="Times New Roman"/>
          <w:b/>
          <w:sz w:val="24"/>
        </w:rPr>
        <w:t xml:space="preserve"> </w:t>
      </w:r>
      <w:r w:rsidRPr="002550FD">
        <w:rPr>
          <w:rFonts w:ascii="Times New Roman" w:hAnsi="Times New Roman"/>
          <w:sz w:val="24"/>
        </w:rPr>
        <w:t>(пять миллионов семьсот три тысячи триста восемьдесят три) рубля в т. ч. НДС (18 %) в размере 1 026 609 (один миллион двадцать шесть тысяч шестьсот девять) рублей.</w:t>
      </w:r>
    </w:p>
    <w:p w:rsidR="001C21DB" w:rsidRDefault="001C21DB" w:rsidP="001C21DB">
      <w:pPr>
        <w:tabs>
          <w:tab w:val="left" w:pos="1134"/>
        </w:tabs>
        <w:ind w:firstLine="426"/>
        <w:contextualSpacing/>
        <w:jc w:val="both"/>
        <w:rPr>
          <w:i/>
        </w:rPr>
      </w:pPr>
      <w:r w:rsidRPr="002F2607">
        <w:rPr>
          <w:i/>
        </w:rPr>
        <w:lastRenderedPageBreak/>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w:t>
      </w:r>
      <w:r>
        <w:rPr>
          <w:i/>
        </w:rPr>
        <w:t>жений участников без учета НДС.</w:t>
      </w:r>
    </w:p>
    <w:p w:rsidR="001C21DB" w:rsidRPr="002550FD" w:rsidRDefault="001C21DB" w:rsidP="001C21DB">
      <w:pPr>
        <w:tabs>
          <w:tab w:val="left" w:pos="1134"/>
        </w:tabs>
        <w:ind w:firstLine="426"/>
        <w:contextualSpacing/>
        <w:jc w:val="both"/>
        <w:rPr>
          <w:i/>
        </w:rPr>
      </w:pPr>
      <w:r w:rsidRPr="002F2607">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1C21DB" w:rsidRPr="00CD1BE8" w:rsidRDefault="001C21DB" w:rsidP="001C21DB">
      <w:pPr>
        <w:tabs>
          <w:tab w:val="left" w:pos="1134"/>
        </w:tabs>
        <w:ind w:firstLine="426"/>
        <w:contextualSpacing/>
        <w:jc w:val="both"/>
      </w:pPr>
      <w:r w:rsidRPr="002550FD">
        <w:rPr>
          <w:b/>
        </w:rPr>
        <w:t>Цена договора включает в себя:</w:t>
      </w:r>
      <w:r>
        <w:rPr>
          <w:b/>
          <w:i/>
        </w:rPr>
        <w:t xml:space="preserve"> </w:t>
      </w:r>
      <w:r w:rsidRPr="00CD1BE8">
        <w:t xml:space="preserve">изготовление вакуумной камеры и систем стенда, НДС, расходы на доставку продукции на склад Покупателя, находящегося по адресу: </w:t>
      </w:r>
      <w:r w:rsidRPr="00CD1BE8">
        <w:rPr>
          <w:color w:val="000000"/>
        </w:rPr>
        <w:t>142100, Московская область, г. Подольск, ул. Железнодорожная, д.24</w:t>
      </w:r>
      <w:r w:rsidRPr="00CD1BE8">
        <w:t>. Страхование, упаковку, экспедирование, полный комплект технической документации на русском языке в бумажном и электронном виде, уплата таможенных пошлин, сборов и других обязательных платежей,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1C21DB" w:rsidRPr="001065B3" w:rsidRDefault="001C21DB" w:rsidP="001C21DB">
      <w:pPr>
        <w:pStyle w:val="ae"/>
        <w:numPr>
          <w:ilvl w:val="0"/>
          <w:numId w:val="4"/>
        </w:numPr>
        <w:tabs>
          <w:tab w:val="left" w:pos="0"/>
          <w:tab w:val="left" w:pos="709"/>
          <w:tab w:val="left" w:pos="1134"/>
        </w:tabs>
        <w:spacing w:after="0" w:line="240" w:lineRule="auto"/>
        <w:ind w:left="0" w:firstLine="426"/>
        <w:jc w:val="both"/>
        <w:rPr>
          <w:rFonts w:ascii="Times New Roman" w:hAnsi="Times New Roman"/>
          <w:bCs/>
          <w:sz w:val="24"/>
          <w:szCs w:val="24"/>
        </w:rPr>
      </w:pPr>
      <w:r w:rsidRPr="001065B3">
        <w:rPr>
          <w:rFonts w:ascii="Times New Roman" w:hAnsi="Times New Roman"/>
          <w:b/>
          <w:sz w:val="24"/>
          <w:szCs w:val="24"/>
        </w:rPr>
        <w:t>Официальный язык закупки:</w:t>
      </w:r>
      <w:r w:rsidRPr="001065B3">
        <w:rPr>
          <w:rFonts w:ascii="Times New Roman" w:hAnsi="Times New Roman"/>
          <w:sz w:val="24"/>
          <w:szCs w:val="24"/>
        </w:rPr>
        <w:t xml:space="preserve"> русский.</w:t>
      </w:r>
    </w:p>
    <w:p w:rsidR="001C21DB" w:rsidRPr="00EA22EE" w:rsidRDefault="001C21DB" w:rsidP="001C21DB">
      <w:pPr>
        <w:tabs>
          <w:tab w:val="left" w:pos="1134"/>
        </w:tabs>
        <w:ind w:firstLine="426"/>
        <w:contextualSpacing/>
        <w:jc w:val="both"/>
        <w:rPr>
          <w:rFonts w:eastAsia="Calibri"/>
          <w:b/>
          <w:bCs/>
          <w:i/>
          <w:szCs w:val="22"/>
          <w:lang w:eastAsia="en-US"/>
        </w:rPr>
      </w:pPr>
      <w:bookmarkStart w:id="6" w:name="_Ref317253353"/>
      <w:r w:rsidRPr="00AF24F9">
        <w:rPr>
          <w:rFonts w:eastAsia="Calibri"/>
          <w:b/>
          <w:i/>
          <w:szCs w:val="22"/>
          <w:lang w:eastAsia="en-US"/>
        </w:rPr>
        <w:t xml:space="preserve">Заявка на участие в </w:t>
      </w:r>
      <w:r>
        <w:rPr>
          <w:rFonts w:eastAsia="Calibri"/>
          <w:b/>
          <w:i/>
          <w:szCs w:val="22"/>
          <w:lang w:eastAsia="en-US"/>
        </w:rPr>
        <w:t>закупке</w:t>
      </w:r>
      <w:r w:rsidRPr="00AF24F9">
        <w:rPr>
          <w:rFonts w:eastAsia="Calibri"/>
          <w:b/>
          <w:i/>
          <w:szCs w:val="22"/>
          <w:lang w:eastAsia="en-US"/>
        </w:rPr>
        <w:t xml:space="preserve">, подготовленная участником </w:t>
      </w:r>
      <w:r>
        <w:rPr>
          <w:rFonts w:eastAsia="Calibri"/>
          <w:b/>
          <w:i/>
          <w:szCs w:val="22"/>
          <w:lang w:eastAsia="en-US"/>
        </w:rPr>
        <w:t>закупки</w:t>
      </w:r>
      <w:r w:rsidRPr="00AF24F9">
        <w:rPr>
          <w:rFonts w:eastAsia="Calibri"/>
          <w:b/>
          <w:i/>
          <w:szCs w:val="22"/>
          <w:lang w:eastAsia="en-US"/>
        </w:rPr>
        <w:t xml:space="preserve">, а также вся корреспонденция и документация, связанная с </w:t>
      </w:r>
      <w:r>
        <w:rPr>
          <w:rFonts w:eastAsia="Calibri"/>
          <w:b/>
          <w:i/>
          <w:szCs w:val="22"/>
          <w:lang w:eastAsia="en-US"/>
        </w:rPr>
        <w:t>закупкой</w:t>
      </w:r>
      <w:r w:rsidRPr="00AF24F9">
        <w:rPr>
          <w:rFonts w:eastAsia="Calibri"/>
          <w:b/>
          <w:i/>
          <w:szCs w:val="22"/>
          <w:lang w:eastAsia="en-US"/>
        </w:rPr>
        <w:t xml:space="preserve">, которыми обмениваются участники </w:t>
      </w:r>
      <w:r>
        <w:rPr>
          <w:rFonts w:eastAsia="Calibri"/>
          <w:b/>
          <w:i/>
          <w:szCs w:val="22"/>
          <w:lang w:eastAsia="en-US"/>
        </w:rPr>
        <w:t>закупки</w:t>
      </w:r>
      <w:r w:rsidRPr="00AF24F9">
        <w:rPr>
          <w:rFonts w:eastAsia="Calibri"/>
          <w:b/>
          <w:i/>
          <w:szCs w:val="22"/>
          <w:lang w:eastAsia="en-US"/>
        </w:rPr>
        <w:t xml:space="preserve"> и организатор </w:t>
      </w:r>
      <w:r>
        <w:rPr>
          <w:rFonts w:eastAsia="Calibri"/>
          <w:b/>
          <w:i/>
          <w:szCs w:val="22"/>
          <w:lang w:eastAsia="en-US"/>
        </w:rPr>
        <w:t>закупки</w:t>
      </w:r>
      <w:r w:rsidRPr="00AF24F9">
        <w:rPr>
          <w:rFonts w:eastAsia="Calibri"/>
          <w:b/>
          <w:i/>
          <w:szCs w:val="22"/>
          <w:lang w:eastAsia="en-US"/>
        </w:rPr>
        <w:t>, должны быть написаны на русском языке.</w:t>
      </w:r>
      <w:bookmarkEnd w:id="6"/>
      <w:r w:rsidRPr="00AF24F9">
        <w:rPr>
          <w:rFonts w:eastAsia="Calibri"/>
          <w:b/>
          <w:i/>
          <w:szCs w:val="22"/>
          <w:lang w:eastAsia="en-US"/>
        </w:rPr>
        <w:t xml:space="preserve"> Документы, составленные на другом языке, должны сопровождаться переводом на русский язык. </w:t>
      </w:r>
      <w:r>
        <w:rPr>
          <w:rFonts w:eastAsia="Calibri"/>
          <w:b/>
          <w:i/>
          <w:szCs w:val="22"/>
          <w:lang w:eastAsia="en-US"/>
        </w:rPr>
        <w:t>Закупочная</w:t>
      </w:r>
      <w:r w:rsidRPr="00EA22EE">
        <w:rPr>
          <w:rFonts w:eastAsia="Calibri"/>
          <w:b/>
          <w:i/>
          <w:szCs w:val="22"/>
          <w:lang w:eastAsia="en-US"/>
        </w:rPr>
        <w:t xml:space="preserve"> комиссия рассматривает документы только на </w:t>
      </w:r>
      <w:r w:rsidRPr="005F5FA0">
        <w:rPr>
          <w:rFonts w:eastAsia="Calibri"/>
          <w:b/>
          <w:i/>
          <w:szCs w:val="22"/>
          <w:lang w:eastAsia="en-US"/>
        </w:rPr>
        <w:t>русском языке</w:t>
      </w:r>
      <w:r w:rsidRPr="00EA22EE">
        <w:rPr>
          <w:rFonts w:eastAsia="Calibri"/>
          <w:b/>
          <w:i/>
          <w:szCs w:val="22"/>
          <w:lang w:eastAsia="en-US"/>
        </w:rPr>
        <w:t xml:space="preserve">. Документы, составленные на других языках, </w:t>
      </w:r>
      <w:r w:rsidRPr="00AF24F9">
        <w:rPr>
          <w:rFonts w:eastAsia="Calibri"/>
          <w:b/>
          <w:i/>
          <w:szCs w:val="22"/>
          <w:lang w:eastAsia="en-US"/>
        </w:rPr>
        <w:t xml:space="preserve">не сопровождающиеся переводом на русский язык, </w:t>
      </w:r>
      <w:r w:rsidRPr="00EA22EE">
        <w:rPr>
          <w:rFonts w:eastAsia="Calibri"/>
          <w:b/>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Pr>
          <w:rFonts w:eastAsia="Calibri"/>
          <w:b/>
          <w:i/>
          <w:szCs w:val="22"/>
          <w:lang w:eastAsia="en-US"/>
        </w:rPr>
        <w:t>закупке</w:t>
      </w:r>
      <w:r w:rsidRPr="00EA22EE">
        <w:rPr>
          <w:rFonts w:eastAsia="Calibri"/>
          <w:b/>
          <w:i/>
          <w:szCs w:val="22"/>
          <w:lang w:eastAsia="en-US"/>
        </w:rPr>
        <w:t xml:space="preserve">. Ответственность за достоверность перевода на </w:t>
      </w:r>
      <w:r w:rsidRPr="005F5FA0">
        <w:rPr>
          <w:rFonts w:eastAsia="Calibri"/>
          <w:b/>
          <w:i/>
          <w:szCs w:val="22"/>
          <w:lang w:eastAsia="en-US"/>
        </w:rPr>
        <w:t>русский язык</w:t>
      </w:r>
      <w:r w:rsidRPr="00EA22EE">
        <w:rPr>
          <w:rFonts w:eastAsia="Calibri"/>
          <w:b/>
          <w:i/>
          <w:szCs w:val="22"/>
          <w:lang w:eastAsia="en-US"/>
        </w:rPr>
        <w:t xml:space="preserve"> несет участник </w:t>
      </w:r>
      <w:r>
        <w:rPr>
          <w:rFonts w:eastAsia="Calibri"/>
          <w:b/>
          <w:i/>
          <w:szCs w:val="22"/>
          <w:lang w:eastAsia="en-US"/>
        </w:rPr>
        <w:t>закупки</w:t>
      </w:r>
      <w:r w:rsidRPr="00EA22EE">
        <w:rPr>
          <w:rFonts w:eastAsia="Calibri"/>
          <w:b/>
          <w:i/>
          <w:szCs w:val="22"/>
          <w:lang w:eastAsia="en-US"/>
        </w:rPr>
        <w:t>.</w:t>
      </w:r>
    </w:p>
    <w:p w:rsidR="001C21DB" w:rsidRPr="00CD1BE8" w:rsidRDefault="001C21DB" w:rsidP="001C21DB">
      <w:pPr>
        <w:pStyle w:val="ae"/>
        <w:numPr>
          <w:ilvl w:val="0"/>
          <w:numId w:val="4"/>
        </w:numPr>
        <w:tabs>
          <w:tab w:val="left" w:pos="0"/>
          <w:tab w:val="left" w:pos="567"/>
          <w:tab w:val="left" w:pos="709"/>
          <w:tab w:val="left" w:pos="851"/>
          <w:tab w:val="left" w:pos="1134"/>
        </w:tabs>
        <w:spacing w:after="0" w:line="240" w:lineRule="auto"/>
        <w:ind w:left="0" w:firstLine="426"/>
        <w:jc w:val="both"/>
        <w:rPr>
          <w:rFonts w:ascii="Times New Roman" w:hAnsi="Times New Roman"/>
          <w:bCs/>
          <w:sz w:val="24"/>
          <w:szCs w:val="24"/>
        </w:rPr>
      </w:pPr>
      <w:r w:rsidRPr="00CD1BE8">
        <w:rPr>
          <w:rFonts w:ascii="Times New Roman" w:hAnsi="Times New Roman"/>
          <w:sz w:val="24"/>
          <w:szCs w:val="24"/>
        </w:rPr>
        <w:t xml:space="preserve">Валюта закупки: </w:t>
      </w:r>
      <w:r w:rsidRPr="00CD1BE8">
        <w:rPr>
          <w:rFonts w:ascii="Times New Roman" w:hAnsi="Times New Roman"/>
          <w:b/>
          <w:i/>
          <w:sz w:val="24"/>
          <w:szCs w:val="24"/>
        </w:rPr>
        <w:t>российский рубль.</w:t>
      </w:r>
    </w:p>
    <w:p w:rsidR="001C21DB" w:rsidRPr="00EC5CDB" w:rsidRDefault="001C21DB" w:rsidP="001C21DB">
      <w:pPr>
        <w:tabs>
          <w:tab w:val="left" w:pos="1134"/>
        </w:tabs>
        <w:ind w:firstLine="426"/>
        <w:contextualSpacing/>
        <w:jc w:val="both"/>
        <w:rPr>
          <w:rFonts w:eastAsia="Calibri"/>
          <w:b/>
          <w:i/>
          <w:szCs w:val="22"/>
          <w:lang w:eastAsia="en-US"/>
        </w:rPr>
      </w:pPr>
      <w:r w:rsidRPr="00EC5CDB">
        <w:rPr>
          <w:rFonts w:eastAsia="Calibri"/>
          <w:b/>
          <w:i/>
          <w:szCs w:val="22"/>
          <w:lang w:eastAsia="en-US"/>
        </w:rPr>
        <w:t xml:space="preserve">Документы, оригиналы которых выданы участнику </w:t>
      </w:r>
      <w:r>
        <w:rPr>
          <w:rFonts w:eastAsia="Calibri"/>
          <w:b/>
          <w:i/>
          <w:szCs w:val="22"/>
          <w:lang w:eastAsia="en-US"/>
        </w:rPr>
        <w:t>закупки</w:t>
      </w:r>
      <w:r w:rsidRPr="00EC5CDB">
        <w:rPr>
          <w:rFonts w:eastAsia="Calibri"/>
          <w:b/>
          <w:i/>
          <w:szCs w:val="22"/>
          <w:lang w:eastAsia="en-US"/>
        </w:rPr>
        <w:t xml:space="preserve"> третьими лицами с выражением сумм денежных средств в иных валютах, должны сопровождаться переводом этих сумм в </w:t>
      </w:r>
      <w:r w:rsidRPr="00EA22EE">
        <w:rPr>
          <w:rFonts w:eastAsia="Calibri"/>
          <w:b/>
          <w:i/>
          <w:szCs w:val="22"/>
          <w:lang w:eastAsia="en-US"/>
        </w:rPr>
        <w:t>рубли</w:t>
      </w:r>
      <w:r w:rsidRPr="00EC5CDB">
        <w:rPr>
          <w:rFonts w:eastAsia="Calibri"/>
          <w:b/>
          <w:i/>
          <w:szCs w:val="22"/>
          <w:lang w:eastAsia="en-US"/>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C21DB" w:rsidRPr="00CD1BE8" w:rsidRDefault="001C21DB" w:rsidP="001C21DB">
      <w:pPr>
        <w:pStyle w:val="ae"/>
        <w:numPr>
          <w:ilvl w:val="0"/>
          <w:numId w:val="4"/>
        </w:numPr>
        <w:tabs>
          <w:tab w:val="left" w:pos="0"/>
          <w:tab w:val="left" w:pos="851"/>
        </w:tabs>
        <w:spacing w:after="0" w:line="240" w:lineRule="auto"/>
        <w:ind w:left="0" w:firstLine="426"/>
        <w:jc w:val="both"/>
        <w:rPr>
          <w:rFonts w:ascii="Times New Roman" w:hAnsi="Times New Roman"/>
          <w:b/>
          <w:sz w:val="24"/>
          <w:szCs w:val="24"/>
        </w:rPr>
      </w:pPr>
      <w:r w:rsidRPr="00CD1BE8">
        <w:rPr>
          <w:rFonts w:ascii="Times New Roman" w:hAnsi="Times New Roman"/>
          <w:b/>
          <w:sz w:val="24"/>
          <w:szCs w:val="24"/>
        </w:rPr>
        <w:t>Обеспечение заявки на участие в закупке:</w:t>
      </w:r>
      <w:r w:rsidRPr="00CD1BE8">
        <w:rPr>
          <w:rFonts w:ascii="Times New Roman" w:hAnsi="Times New Roman"/>
          <w:sz w:val="24"/>
          <w:szCs w:val="24"/>
        </w:rPr>
        <w:t xml:space="preserve"> не требуется</w:t>
      </w:r>
      <w:r>
        <w:rPr>
          <w:rFonts w:ascii="Times New Roman" w:hAnsi="Times New Roman"/>
          <w:sz w:val="24"/>
          <w:szCs w:val="24"/>
        </w:rPr>
        <w:t>.</w:t>
      </w:r>
    </w:p>
    <w:p w:rsidR="001C21DB" w:rsidRPr="00CD1BE8" w:rsidRDefault="001C21DB" w:rsidP="001C21DB">
      <w:pPr>
        <w:pStyle w:val="ae"/>
        <w:numPr>
          <w:ilvl w:val="0"/>
          <w:numId w:val="4"/>
        </w:numPr>
        <w:tabs>
          <w:tab w:val="left" w:pos="0"/>
          <w:tab w:val="left" w:pos="851"/>
        </w:tabs>
        <w:spacing w:after="0" w:line="240" w:lineRule="auto"/>
        <w:ind w:left="0" w:firstLine="426"/>
        <w:jc w:val="both"/>
        <w:rPr>
          <w:rFonts w:ascii="Times New Roman" w:hAnsi="Times New Roman"/>
          <w:b/>
          <w:szCs w:val="24"/>
        </w:rPr>
      </w:pPr>
      <w:r w:rsidRPr="00CD1BE8">
        <w:rPr>
          <w:rFonts w:ascii="Times New Roman" w:hAnsi="Times New Roman"/>
          <w:b/>
          <w:sz w:val="24"/>
          <w:szCs w:val="28"/>
        </w:rPr>
        <w:t>Сведения о порядке проведения, в том числе об оформлении участия в закупке, определении лица, выигравшего закупку:</w:t>
      </w:r>
    </w:p>
    <w:p w:rsidR="001C21DB" w:rsidRPr="00324142" w:rsidRDefault="001C21DB" w:rsidP="001C21DB">
      <w:pPr>
        <w:pStyle w:val="ae"/>
        <w:tabs>
          <w:tab w:val="left" w:pos="0"/>
          <w:tab w:val="left" w:pos="851"/>
        </w:tabs>
        <w:spacing w:after="0" w:line="240" w:lineRule="auto"/>
        <w:ind w:left="0" w:firstLine="426"/>
        <w:jc w:val="both"/>
        <w:rPr>
          <w:rFonts w:ascii="Times New Roman" w:hAnsi="Times New Roman"/>
          <w:b/>
          <w:sz w:val="24"/>
          <w:szCs w:val="24"/>
        </w:rPr>
      </w:pPr>
      <w:r w:rsidRPr="00324142">
        <w:rPr>
          <w:rFonts w:ascii="Times New Roman" w:hAnsi="Times New Roman"/>
          <w:sz w:val="24"/>
          <w:szCs w:val="24"/>
        </w:rPr>
        <w:t xml:space="preserve">Закупка проводится на электронной торговой площадке (ЭТП) «Аукционный Конкурсный Дом» в сети «Интернет» по адресу: </w:t>
      </w:r>
      <w:hyperlink r:id="rId12" w:history="1">
        <w:r w:rsidRPr="00324142">
          <w:rPr>
            <w:rStyle w:val="ab"/>
            <w:rFonts w:ascii="Times New Roman" w:hAnsi="Times New Roman"/>
            <w:sz w:val="24"/>
            <w:szCs w:val="24"/>
            <w:lang w:val="en-US"/>
          </w:rPr>
          <w:t>www</w:t>
        </w:r>
        <w:r w:rsidRPr="00324142">
          <w:rPr>
            <w:rStyle w:val="ab"/>
            <w:rFonts w:ascii="Times New Roman" w:hAnsi="Times New Roman"/>
            <w:sz w:val="24"/>
            <w:szCs w:val="24"/>
          </w:rPr>
          <w:t>.</w:t>
        </w:r>
        <w:r w:rsidRPr="00324142">
          <w:rPr>
            <w:rStyle w:val="ab"/>
            <w:rFonts w:ascii="Times New Roman" w:hAnsi="Times New Roman"/>
            <w:sz w:val="24"/>
            <w:szCs w:val="24"/>
            <w:lang w:val="en-US"/>
          </w:rPr>
          <w:t>a</w:t>
        </w:r>
        <w:r w:rsidRPr="00324142">
          <w:rPr>
            <w:rStyle w:val="ab"/>
            <w:rFonts w:ascii="Times New Roman" w:hAnsi="Times New Roman"/>
            <w:sz w:val="24"/>
            <w:szCs w:val="24"/>
          </w:rPr>
          <w:t>-</w:t>
        </w:r>
        <w:r w:rsidRPr="00324142">
          <w:rPr>
            <w:rStyle w:val="ab"/>
            <w:rFonts w:ascii="Times New Roman" w:hAnsi="Times New Roman"/>
            <w:sz w:val="24"/>
            <w:szCs w:val="24"/>
            <w:lang w:val="en-US"/>
          </w:rPr>
          <w:t>k</w:t>
        </w:r>
        <w:r w:rsidRPr="00324142">
          <w:rPr>
            <w:rStyle w:val="ab"/>
            <w:rFonts w:ascii="Times New Roman" w:hAnsi="Times New Roman"/>
            <w:sz w:val="24"/>
            <w:szCs w:val="24"/>
          </w:rPr>
          <w:t>-</w:t>
        </w:r>
        <w:r w:rsidRPr="00324142">
          <w:rPr>
            <w:rStyle w:val="ab"/>
            <w:rFonts w:ascii="Times New Roman" w:hAnsi="Times New Roman"/>
            <w:sz w:val="24"/>
            <w:szCs w:val="24"/>
            <w:lang w:val="en-US"/>
          </w:rPr>
          <w:t>d</w:t>
        </w:r>
        <w:r w:rsidRPr="00324142">
          <w:rPr>
            <w:rStyle w:val="ab"/>
            <w:rFonts w:ascii="Times New Roman" w:hAnsi="Times New Roman"/>
            <w:sz w:val="24"/>
            <w:szCs w:val="24"/>
          </w:rPr>
          <w:t>.</w:t>
        </w:r>
        <w:proofErr w:type="spellStart"/>
        <w:r w:rsidRPr="00324142">
          <w:rPr>
            <w:rStyle w:val="ab"/>
            <w:rFonts w:ascii="Times New Roman" w:hAnsi="Times New Roman"/>
            <w:sz w:val="24"/>
            <w:szCs w:val="24"/>
            <w:lang w:val="en-US"/>
          </w:rPr>
          <w:t>ru</w:t>
        </w:r>
        <w:proofErr w:type="spellEnd"/>
      </w:hyperlink>
      <w:r w:rsidRPr="00324142">
        <w:rPr>
          <w:rFonts w:ascii="Times New Roman" w:hAnsi="Times New Roman"/>
          <w:sz w:val="24"/>
          <w:szCs w:val="24"/>
        </w:rPr>
        <w:t xml:space="preserve"> в порядке, установленном регламентом данной ЭТП в соответствии с условиями и требованиями закупочной документации.</w:t>
      </w:r>
    </w:p>
    <w:p w:rsidR="001C21DB" w:rsidRPr="00324142" w:rsidRDefault="001C21DB" w:rsidP="001C21DB">
      <w:pPr>
        <w:pStyle w:val="ae"/>
        <w:tabs>
          <w:tab w:val="left" w:pos="0"/>
          <w:tab w:val="left" w:pos="851"/>
        </w:tabs>
        <w:spacing w:after="0" w:line="240" w:lineRule="auto"/>
        <w:ind w:left="0" w:firstLine="426"/>
        <w:jc w:val="both"/>
        <w:rPr>
          <w:rFonts w:ascii="Times New Roman" w:hAnsi="Times New Roman"/>
          <w:sz w:val="24"/>
          <w:szCs w:val="24"/>
        </w:rPr>
      </w:pPr>
      <w:proofErr w:type="gramStart"/>
      <w:r w:rsidRPr="00324142">
        <w:rPr>
          <w:rFonts w:ascii="Times New Roman" w:hAnsi="Times New Roman"/>
          <w:sz w:val="24"/>
          <w:szCs w:val="24"/>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C21DB" w:rsidRPr="00CD1BE8" w:rsidRDefault="001C21DB" w:rsidP="001C21DB">
      <w:pPr>
        <w:pStyle w:val="ae"/>
        <w:tabs>
          <w:tab w:val="left" w:pos="0"/>
          <w:tab w:val="left" w:pos="851"/>
        </w:tabs>
        <w:spacing w:after="0" w:line="240" w:lineRule="auto"/>
        <w:ind w:left="0" w:firstLine="426"/>
        <w:jc w:val="both"/>
        <w:rPr>
          <w:rFonts w:ascii="Times New Roman" w:hAnsi="Times New Roman"/>
          <w:b/>
          <w:sz w:val="24"/>
          <w:szCs w:val="24"/>
        </w:rPr>
      </w:pPr>
      <w:r w:rsidRPr="00324142">
        <w:rPr>
          <w:rFonts w:ascii="Times New Roman" w:hAnsi="Times New Roman"/>
          <w:sz w:val="24"/>
          <w:szCs w:val="24"/>
        </w:rPr>
        <w:t>Победителем закупки признается, по решению закупочной комиссии, допущенный участник закупки, предложивший наименьшую цену договора.</w:t>
      </w:r>
    </w:p>
    <w:p w:rsidR="001C21DB" w:rsidRPr="00324142" w:rsidRDefault="001C21DB" w:rsidP="001C21DB">
      <w:pPr>
        <w:pStyle w:val="ae"/>
        <w:numPr>
          <w:ilvl w:val="0"/>
          <w:numId w:val="4"/>
        </w:numPr>
        <w:tabs>
          <w:tab w:val="left" w:pos="0"/>
          <w:tab w:val="left" w:pos="851"/>
        </w:tabs>
        <w:spacing w:after="0" w:line="240" w:lineRule="auto"/>
        <w:ind w:left="0" w:firstLine="426"/>
        <w:jc w:val="both"/>
        <w:rPr>
          <w:rFonts w:ascii="Times New Roman" w:hAnsi="Times New Roman"/>
          <w:b/>
          <w:sz w:val="24"/>
          <w:szCs w:val="28"/>
        </w:rPr>
      </w:pPr>
      <w:r w:rsidRPr="00324142">
        <w:rPr>
          <w:rFonts w:ascii="Times New Roman" w:hAnsi="Times New Roman"/>
          <w:b/>
          <w:sz w:val="24"/>
          <w:szCs w:val="28"/>
        </w:rPr>
        <w:t>Порядок получения закупочной документации:</w:t>
      </w:r>
    </w:p>
    <w:p w:rsidR="001C21DB" w:rsidRDefault="001C21DB" w:rsidP="001C21DB">
      <w:pPr>
        <w:tabs>
          <w:tab w:val="left" w:pos="1134"/>
        </w:tabs>
        <w:ind w:firstLine="426"/>
        <w:contextualSpacing/>
        <w:jc w:val="both"/>
        <w:rPr>
          <w:b/>
          <w:i/>
          <w:sz w:val="22"/>
        </w:rPr>
      </w:pPr>
      <w:r w:rsidRPr="00317458">
        <w:rPr>
          <w:szCs w:val="28"/>
        </w:rPr>
        <w:t xml:space="preserve">На официальных сайтах закупочная документация находится в открытом доступе, начиная </w:t>
      </w:r>
      <w:proofErr w:type="gramStart"/>
      <w:r w:rsidRPr="00317458">
        <w:rPr>
          <w:szCs w:val="28"/>
        </w:rPr>
        <w:t>с даты</w:t>
      </w:r>
      <w:proofErr w:type="gramEnd"/>
      <w:r w:rsidRPr="00317458">
        <w:rPr>
          <w:szCs w:val="28"/>
        </w:rPr>
        <w:t xml:space="preserve"> официальной публикации.</w:t>
      </w:r>
      <w:r w:rsidRPr="00317458">
        <w:rPr>
          <w:spacing w:val="-6"/>
          <w:szCs w:val="28"/>
        </w:rPr>
        <w:t xml:space="preserve"> Порядок получения закупочной документации на ЭТП определяется правилами данной ЭТП.</w:t>
      </w:r>
    </w:p>
    <w:p w:rsidR="001C21DB" w:rsidRPr="00317458" w:rsidRDefault="001C21DB" w:rsidP="001C21DB">
      <w:pPr>
        <w:tabs>
          <w:tab w:val="left" w:pos="1134"/>
        </w:tabs>
        <w:ind w:firstLine="426"/>
        <w:contextualSpacing/>
        <w:jc w:val="both"/>
        <w:rPr>
          <w:b/>
          <w:i/>
        </w:rPr>
      </w:pPr>
      <w:r w:rsidRPr="00317458">
        <w:t xml:space="preserve">Официальная публикация документов по данной закупке: </w:t>
      </w:r>
      <w:bookmarkStart w:id="7" w:name="_Ref320025392"/>
      <w:r w:rsidRPr="00317458">
        <w:t>Официальный</w:t>
      </w:r>
      <w:r w:rsidRPr="00317458">
        <w:rPr>
          <w:spacing w:val="-6"/>
        </w:rPr>
        <w:t xml:space="preserve"> государственный сайт </w:t>
      </w:r>
      <w:r w:rsidRPr="00317458">
        <w:t>(</w:t>
      </w:r>
      <w:hyperlink r:id="rId13" w:history="1">
        <w:r w:rsidRPr="00317458">
          <w:rPr>
            <w:rStyle w:val="ab"/>
            <w:rFonts w:eastAsia="Calibri"/>
            <w:lang w:eastAsia="en-US"/>
          </w:rPr>
          <w:t>http://www.zakupki.gov.ru</w:t>
        </w:r>
      </w:hyperlink>
      <w:r w:rsidRPr="00317458">
        <w:t>),</w:t>
      </w:r>
      <w:bookmarkEnd w:id="7"/>
      <w:r w:rsidRPr="00317458">
        <w:t xml:space="preserve"> </w:t>
      </w:r>
    </w:p>
    <w:p w:rsidR="001C21DB" w:rsidRPr="00317458" w:rsidRDefault="001C21DB" w:rsidP="001C21DB">
      <w:pPr>
        <w:tabs>
          <w:tab w:val="left" w:pos="1134"/>
        </w:tabs>
        <w:ind w:firstLine="426"/>
        <w:contextualSpacing/>
        <w:jc w:val="both"/>
      </w:pPr>
      <w:r w:rsidRPr="00317458">
        <w:t>Копии публикации документов по данной закупке:</w:t>
      </w:r>
    </w:p>
    <w:p w:rsidR="001C21DB" w:rsidRPr="00317458" w:rsidRDefault="001C21DB" w:rsidP="001C21DB">
      <w:pPr>
        <w:pStyle w:val="ae"/>
        <w:numPr>
          <w:ilvl w:val="0"/>
          <w:numId w:val="3"/>
        </w:numPr>
        <w:tabs>
          <w:tab w:val="left" w:pos="386"/>
        </w:tabs>
        <w:spacing w:after="0" w:line="240" w:lineRule="auto"/>
        <w:ind w:left="0" w:firstLine="426"/>
        <w:contextualSpacing w:val="0"/>
        <w:jc w:val="both"/>
        <w:rPr>
          <w:rFonts w:ascii="Times New Roman" w:hAnsi="Times New Roman"/>
          <w:spacing w:val="-6"/>
          <w:sz w:val="24"/>
          <w:szCs w:val="24"/>
        </w:rPr>
      </w:pPr>
      <w:r w:rsidRPr="00317458">
        <w:rPr>
          <w:rFonts w:ascii="Times New Roman" w:hAnsi="Times New Roman"/>
          <w:sz w:val="24"/>
          <w:szCs w:val="24"/>
        </w:rPr>
        <w:t xml:space="preserve">Официальный сайт по закупкам атомной отрасли </w:t>
      </w:r>
      <w:r w:rsidRPr="00317458">
        <w:rPr>
          <w:rFonts w:ascii="Times New Roman" w:hAnsi="Times New Roman"/>
          <w:spacing w:val="-6"/>
          <w:sz w:val="24"/>
          <w:szCs w:val="24"/>
        </w:rPr>
        <w:t>(</w:t>
      </w:r>
      <w:hyperlink r:id="rId14" w:history="1">
        <w:r w:rsidRPr="00317458">
          <w:rPr>
            <w:rStyle w:val="ab"/>
            <w:rFonts w:ascii="Times New Roman" w:hAnsi="Times New Roman"/>
            <w:sz w:val="24"/>
            <w:szCs w:val="24"/>
          </w:rPr>
          <w:t>http://zakupki.rosatom.ru</w:t>
        </w:r>
      </w:hyperlink>
      <w:r w:rsidRPr="00317458">
        <w:rPr>
          <w:rFonts w:ascii="Times New Roman" w:hAnsi="Times New Roman"/>
          <w:spacing w:val="-6"/>
          <w:sz w:val="24"/>
          <w:szCs w:val="24"/>
        </w:rPr>
        <w:t>);</w:t>
      </w:r>
    </w:p>
    <w:p w:rsidR="001C21DB" w:rsidRPr="00317458" w:rsidRDefault="001C21DB" w:rsidP="001C21DB">
      <w:pPr>
        <w:pStyle w:val="ae"/>
        <w:numPr>
          <w:ilvl w:val="0"/>
          <w:numId w:val="3"/>
        </w:numPr>
        <w:tabs>
          <w:tab w:val="left" w:pos="386"/>
        </w:tabs>
        <w:spacing w:after="0" w:line="240" w:lineRule="auto"/>
        <w:ind w:left="0" w:firstLine="426"/>
        <w:contextualSpacing w:val="0"/>
        <w:jc w:val="both"/>
        <w:rPr>
          <w:rFonts w:ascii="Times New Roman" w:hAnsi="Times New Roman"/>
          <w:sz w:val="24"/>
          <w:szCs w:val="24"/>
        </w:rPr>
      </w:pPr>
      <w:r w:rsidRPr="00317458">
        <w:rPr>
          <w:rFonts w:ascii="Times New Roman" w:hAnsi="Times New Roman"/>
          <w:sz w:val="24"/>
          <w:szCs w:val="24"/>
        </w:rPr>
        <w:t xml:space="preserve">ООО «Аукционный конкурсный дом </w:t>
      </w:r>
      <w:hyperlink r:id="rId15" w:history="1">
        <w:r w:rsidRPr="00317458">
          <w:rPr>
            <w:rStyle w:val="ab"/>
            <w:rFonts w:ascii="Times New Roman" w:hAnsi="Times New Roman"/>
            <w:sz w:val="24"/>
            <w:szCs w:val="24"/>
          </w:rPr>
          <w:t>www.</w:t>
        </w:r>
        <w:r w:rsidRPr="00317458">
          <w:rPr>
            <w:rStyle w:val="ab"/>
            <w:rFonts w:ascii="Times New Roman" w:hAnsi="Times New Roman"/>
            <w:sz w:val="24"/>
            <w:szCs w:val="24"/>
            <w:lang w:val="en-US"/>
          </w:rPr>
          <w:t>a</w:t>
        </w:r>
        <w:r w:rsidRPr="00317458">
          <w:rPr>
            <w:rStyle w:val="ab"/>
            <w:rFonts w:ascii="Times New Roman" w:hAnsi="Times New Roman"/>
            <w:sz w:val="24"/>
            <w:szCs w:val="24"/>
          </w:rPr>
          <w:t>-</w:t>
        </w:r>
        <w:r w:rsidRPr="00317458">
          <w:rPr>
            <w:rStyle w:val="ab"/>
            <w:rFonts w:ascii="Times New Roman" w:hAnsi="Times New Roman"/>
            <w:sz w:val="24"/>
            <w:szCs w:val="24"/>
            <w:lang w:val="en-US"/>
          </w:rPr>
          <w:t>k</w:t>
        </w:r>
        <w:r w:rsidRPr="00317458">
          <w:rPr>
            <w:rStyle w:val="ab"/>
            <w:rFonts w:ascii="Times New Roman" w:hAnsi="Times New Roman"/>
            <w:sz w:val="24"/>
            <w:szCs w:val="24"/>
          </w:rPr>
          <w:t>-</w:t>
        </w:r>
        <w:r w:rsidRPr="00317458">
          <w:rPr>
            <w:rStyle w:val="ab"/>
            <w:rFonts w:ascii="Times New Roman" w:hAnsi="Times New Roman"/>
            <w:sz w:val="24"/>
            <w:szCs w:val="24"/>
            <w:lang w:val="en-US"/>
          </w:rPr>
          <w:t>d</w:t>
        </w:r>
        <w:r w:rsidRPr="00317458">
          <w:rPr>
            <w:rStyle w:val="ab"/>
            <w:rFonts w:ascii="Times New Roman" w:hAnsi="Times New Roman"/>
            <w:sz w:val="24"/>
            <w:szCs w:val="24"/>
          </w:rPr>
          <w:t>.</w:t>
        </w:r>
        <w:proofErr w:type="spellStart"/>
        <w:r w:rsidRPr="00317458">
          <w:rPr>
            <w:rStyle w:val="ab"/>
            <w:rFonts w:ascii="Times New Roman" w:hAnsi="Times New Roman"/>
            <w:sz w:val="24"/>
            <w:szCs w:val="24"/>
          </w:rPr>
          <w:t>ru</w:t>
        </w:r>
        <w:proofErr w:type="spellEnd"/>
      </w:hyperlink>
      <w:r w:rsidRPr="00317458">
        <w:rPr>
          <w:rFonts w:ascii="Times New Roman" w:hAnsi="Times New Roman"/>
          <w:sz w:val="24"/>
          <w:szCs w:val="24"/>
        </w:rPr>
        <w:t>.</w:t>
      </w:r>
    </w:p>
    <w:p w:rsidR="001C21DB" w:rsidRPr="00317458" w:rsidRDefault="001C21DB" w:rsidP="001C21DB">
      <w:pPr>
        <w:pStyle w:val="ae"/>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317458">
        <w:rPr>
          <w:rFonts w:ascii="Times New Roman" w:hAnsi="Times New Roman"/>
          <w:b/>
          <w:sz w:val="24"/>
          <w:szCs w:val="28"/>
        </w:rPr>
        <w:lastRenderedPageBreak/>
        <w:t>Возможность</w:t>
      </w:r>
      <w:r w:rsidRPr="00317458">
        <w:rPr>
          <w:rFonts w:ascii="Times New Roman" w:hAnsi="Times New Roman"/>
          <w:b/>
          <w:spacing w:val="-6"/>
          <w:sz w:val="24"/>
          <w:szCs w:val="28"/>
        </w:rPr>
        <w:t xml:space="preserve"> и условия, по которым допускается подача альтернативных предложений:</w:t>
      </w:r>
      <w:r w:rsidRPr="00317458">
        <w:rPr>
          <w:rFonts w:ascii="Times New Roman" w:hAnsi="Times New Roman"/>
          <w:spacing w:val="-6"/>
          <w:sz w:val="24"/>
          <w:szCs w:val="28"/>
        </w:rPr>
        <w:t xml:space="preserve"> </w:t>
      </w:r>
      <w:r w:rsidRPr="00317458">
        <w:rPr>
          <w:rFonts w:ascii="Times New Roman" w:hAnsi="Times New Roman"/>
          <w:sz w:val="24"/>
        </w:rPr>
        <w:t>не допускается.</w:t>
      </w:r>
    </w:p>
    <w:p w:rsidR="001C21DB" w:rsidRPr="00317458" w:rsidRDefault="001C21DB" w:rsidP="001C21DB">
      <w:pPr>
        <w:pStyle w:val="ae"/>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317458">
        <w:rPr>
          <w:rFonts w:ascii="Times New Roman" w:hAnsi="Times New Roman"/>
          <w:b/>
          <w:sz w:val="24"/>
          <w:szCs w:val="24"/>
        </w:rPr>
        <w:t xml:space="preserve">Привлечение </w:t>
      </w:r>
      <w:r w:rsidRPr="00317458">
        <w:rPr>
          <w:rFonts w:ascii="Times New Roman" w:hAnsi="Times New Roman"/>
          <w:b/>
          <w:bCs/>
          <w:sz w:val="24"/>
          <w:szCs w:val="24"/>
        </w:rPr>
        <w:t>субподрядчиков/соисполнителей</w:t>
      </w:r>
      <w:r w:rsidRPr="00317458">
        <w:rPr>
          <w:rFonts w:ascii="Times New Roman" w:hAnsi="Times New Roman"/>
          <w:b/>
          <w:sz w:val="24"/>
          <w:szCs w:val="24"/>
        </w:rPr>
        <w:t xml:space="preserve"> (юридических или физических лиц, </w:t>
      </w:r>
      <w:r w:rsidRPr="00317458">
        <w:rPr>
          <w:rFonts w:ascii="Times New Roman" w:hAnsi="Times New Roman"/>
          <w:b/>
          <w:bCs/>
          <w:sz w:val="24"/>
          <w:szCs w:val="24"/>
        </w:rPr>
        <w:t>выполняющих/оказывающих</w:t>
      </w:r>
      <w:r w:rsidRPr="00317458">
        <w:rPr>
          <w:rFonts w:ascii="Times New Roman" w:hAnsi="Times New Roman"/>
          <w:b/>
          <w:sz w:val="24"/>
          <w:szCs w:val="24"/>
        </w:rPr>
        <w:t xml:space="preserve"> часть </w:t>
      </w:r>
      <w:r w:rsidRPr="00317458">
        <w:rPr>
          <w:rFonts w:ascii="Times New Roman" w:hAnsi="Times New Roman"/>
          <w:b/>
          <w:bCs/>
          <w:sz w:val="24"/>
          <w:szCs w:val="24"/>
        </w:rPr>
        <w:t>работ/услуг</w:t>
      </w:r>
      <w:r w:rsidRPr="00317458">
        <w:rPr>
          <w:rFonts w:ascii="Times New Roman" w:hAnsi="Times New Roman"/>
          <w:b/>
          <w:sz w:val="24"/>
          <w:szCs w:val="24"/>
        </w:rPr>
        <w:t xml:space="preserve"> по договору): </w:t>
      </w:r>
      <w:r w:rsidRPr="00317458">
        <w:rPr>
          <w:rFonts w:ascii="Times New Roman" w:eastAsia="Times New Roman" w:hAnsi="Times New Roman"/>
          <w:sz w:val="24"/>
          <w:szCs w:val="24"/>
          <w:lang w:eastAsia="ru-RU"/>
        </w:rPr>
        <w:t>не допускается.</w:t>
      </w:r>
    </w:p>
    <w:p w:rsidR="001C21DB" w:rsidRPr="00DD30EB" w:rsidRDefault="001C21DB" w:rsidP="001C21DB">
      <w:pPr>
        <w:pStyle w:val="ae"/>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317458">
        <w:rPr>
          <w:rFonts w:ascii="Times New Roman" w:hAnsi="Times New Roman"/>
          <w:b/>
          <w:sz w:val="24"/>
          <w:szCs w:val="28"/>
        </w:rPr>
        <w:t>Возможность</w:t>
      </w:r>
      <w:r w:rsidRPr="00317458">
        <w:rPr>
          <w:rFonts w:ascii="Times New Roman" w:hAnsi="Times New Roman"/>
          <w:b/>
          <w:spacing w:val="-6"/>
          <w:sz w:val="24"/>
          <w:szCs w:val="28"/>
        </w:rPr>
        <w:t xml:space="preserve"> проведения процедуры переторжки:</w:t>
      </w:r>
      <w:r w:rsidRPr="00317458">
        <w:rPr>
          <w:rFonts w:ascii="Times New Roman" w:hAnsi="Times New Roman"/>
          <w:spacing w:val="-6"/>
          <w:sz w:val="24"/>
          <w:szCs w:val="28"/>
        </w:rPr>
        <w:t xml:space="preserve"> </w:t>
      </w:r>
      <w:r>
        <w:rPr>
          <w:rFonts w:ascii="Times New Roman" w:hAnsi="Times New Roman"/>
          <w:spacing w:val="-6"/>
          <w:sz w:val="24"/>
          <w:szCs w:val="28"/>
        </w:rPr>
        <w:t>не предусмотрена</w:t>
      </w:r>
      <w:r w:rsidRPr="00317458">
        <w:rPr>
          <w:rFonts w:ascii="Times New Roman" w:hAnsi="Times New Roman"/>
          <w:sz w:val="24"/>
          <w:szCs w:val="24"/>
        </w:rPr>
        <w:t>.</w:t>
      </w:r>
    </w:p>
    <w:p w:rsidR="001C21DB" w:rsidRPr="00DD30EB" w:rsidRDefault="001C21DB" w:rsidP="001C21DB">
      <w:pPr>
        <w:pStyle w:val="ae"/>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DD30EB">
        <w:rPr>
          <w:rFonts w:ascii="Times New Roman" w:hAnsi="Times New Roman"/>
          <w:b/>
          <w:spacing w:val="-6"/>
          <w:sz w:val="24"/>
          <w:szCs w:val="28"/>
        </w:rPr>
        <w:t xml:space="preserve">Срок </w:t>
      </w:r>
      <w:r w:rsidRPr="00DD30EB">
        <w:rPr>
          <w:rFonts w:ascii="Times New Roman" w:hAnsi="Times New Roman"/>
          <w:b/>
          <w:sz w:val="24"/>
          <w:szCs w:val="28"/>
        </w:rPr>
        <w:t>окончания</w:t>
      </w:r>
      <w:r w:rsidRPr="00DD30EB">
        <w:rPr>
          <w:rFonts w:ascii="Times New Roman" w:hAnsi="Times New Roman"/>
          <w:b/>
          <w:spacing w:val="-6"/>
          <w:sz w:val="24"/>
          <w:szCs w:val="28"/>
        </w:rPr>
        <w:t xml:space="preserve"> подачи заявок на участие в закупке (открытия доступа к поданным заявкам):</w:t>
      </w:r>
      <w:r w:rsidRPr="00DD30EB">
        <w:rPr>
          <w:rFonts w:ascii="Times New Roman" w:hAnsi="Times New Roman"/>
          <w:spacing w:val="-6"/>
          <w:sz w:val="24"/>
          <w:szCs w:val="28"/>
        </w:rPr>
        <w:t xml:space="preserve"> 10</w:t>
      </w:r>
      <w:r>
        <w:rPr>
          <w:rFonts w:ascii="Times New Roman" w:hAnsi="Times New Roman"/>
          <w:spacing w:val="-6"/>
          <w:sz w:val="24"/>
          <w:szCs w:val="28"/>
        </w:rPr>
        <w:t>-00 (время московское) «02</w:t>
      </w:r>
      <w:r w:rsidRPr="00DD30EB">
        <w:rPr>
          <w:rFonts w:ascii="Times New Roman" w:hAnsi="Times New Roman"/>
          <w:spacing w:val="-6"/>
          <w:sz w:val="24"/>
          <w:szCs w:val="28"/>
        </w:rPr>
        <w:t xml:space="preserve">» </w:t>
      </w:r>
      <w:r>
        <w:rPr>
          <w:rFonts w:ascii="Times New Roman" w:hAnsi="Times New Roman"/>
          <w:spacing w:val="-6"/>
          <w:sz w:val="24"/>
          <w:szCs w:val="28"/>
        </w:rPr>
        <w:t>сентября</w:t>
      </w:r>
      <w:r w:rsidRPr="00DD30EB">
        <w:rPr>
          <w:rFonts w:ascii="Times New Roman" w:hAnsi="Times New Roman"/>
          <w:spacing w:val="-6"/>
          <w:sz w:val="24"/>
          <w:szCs w:val="28"/>
        </w:rPr>
        <w:t xml:space="preserve"> 2015 года. </w:t>
      </w:r>
    </w:p>
    <w:p w:rsidR="001C21DB" w:rsidRPr="00DD30EB" w:rsidRDefault="001C21DB" w:rsidP="001C21DB">
      <w:pPr>
        <w:tabs>
          <w:tab w:val="left" w:pos="0"/>
          <w:tab w:val="left" w:pos="851"/>
        </w:tabs>
        <w:ind w:firstLine="426"/>
        <w:jc w:val="both"/>
        <w:rPr>
          <w:spacing w:val="-6"/>
          <w:sz w:val="28"/>
          <w:szCs w:val="28"/>
        </w:rPr>
      </w:pPr>
      <w:proofErr w:type="gramStart"/>
      <w:r w:rsidRPr="00DD30EB">
        <w:rPr>
          <w:b/>
          <w:spacing w:val="-6"/>
          <w:szCs w:val="28"/>
        </w:rPr>
        <w:t>Место, дата и время заседания закупочной комиссии (при проведении):</w:t>
      </w:r>
      <w:r w:rsidRPr="00DD30EB">
        <w:rPr>
          <w:b/>
          <w:spacing w:val="-6"/>
          <w:sz w:val="28"/>
          <w:szCs w:val="28"/>
        </w:rPr>
        <w:t xml:space="preserve"> </w:t>
      </w:r>
      <w:r w:rsidRPr="00C00246">
        <w:t>142100, Московская обл., г. Подольск, ул. Железнодорожная, д.24 11</w:t>
      </w:r>
      <w:r>
        <w:rPr>
          <w:spacing w:val="-6"/>
        </w:rPr>
        <w:t>-00 (время московское) «03</w:t>
      </w:r>
      <w:r w:rsidRPr="00DD30EB">
        <w:rPr>
          <w:spacing w:val="-6"/>
        </w:rPr>
        <w:t xml:space="preserve">» </w:t>
      </w:r>
      <w:r>
        <w:rPr>
          <w:spacing w:val="-6"/>
        </w:rPr>
        <w:t>сентября</w:t>
      </w:r>
      <w:r w:rsidRPr="00DD30EB">
        <w:rPr>
          <w:spacing w:val="-6"/>
        </w:rPr>
        <w:t xml:space="preserve"> 2015 года.</w:t>
      </w:r>
      <w:proofErr w:type="gramEnd"/>
    </w:p>
    <w:p w:rsidR="001C21DB" w:rsidRPr="00DD30EB" w:rsidRDefault="001C21DB" w:rsidP="001C21DB">
      <w:pPr>
        <w:tabs>
          <w:tab w:val="left" w:pos="0"/>
          <w:tab w:val="left" w:pos="851"/>
        </w:tabs>
        <w:ind w:firstLine="426"/>
        <w:jc w:val="both"/>
        <w:rPr>
          <w:spacing w:val="-6"/>
          <w:sz w:val="28"/>
          <w:szCs w:val="28"/>
        </w:rPr>
      </w:pPr>
      <w:r w:rsidRPr="00DD30EB">
        <w:rPr>
          <w:b/>
        </w:rPr>
        <w:t>Место и дата проведения отборочной стадии</w:t>
      </w:r>
      <w:r w:rsidRPr="00A711C2">
        <w:t>: 142100, Московская область, г. Подольск, ул. Железнодорожная, д.24 «</w:t>
      </w:r>
      <w:r>
        <w:t>22</w:t>
      </w:r>
      <w:r w:rsidRPr="00A711C2">
        <w:t xml:space="preserve">» </w:t>
      </w:r>
      <w:r>
        <w:t>сентября</w:t>
      </w:r>
      <w:r w:rsidRPr="00A711C2">
        <w:t xml:space="preserve"> 2015 года.</w:t>
      </w:r>
    </w:p>
    <w:p w:rsidR="001C21DB" w:rsidRPr="00DD30EB" w:rsidRDefault="001C21DB" w:rsidP="001C21DB">
      <w:pPr>
        <w:pStyle w:val="ae"/>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DD30EB">
        <w:rPr>
          <w:rFonts w:ascii="Times New Roman" w:hAnsi="Times New Roman"/>
          <w:b/>
          <w:spacing w:val="-6"/>
          <w:sz w:val="24"/>
          <w:szCs w:val="28"/>
        </w:rPr>
        <w:t xml:space="preserve">Место и </w:t>
      </w:r>
      <w:r w:rsidRPr="00DD30EB">
        <w:rPr>
          <w:rFonts w:ascii="Times New Roman" w:hAnsi="Times New Roman"/>
          <w:b/>
          <w:sz w:val="24"/>
          <w:szCs w:val="28"/>
        </w:rPr>
        <w:t>дата</w:t>
      </w:r>
      <w:r w:rsidRPr="00DD30EB">
        <w:rPr>
          <w:rFonts w:ascii="Times New Roman" w:hAnsi="Times New Roman"/>
          <w:b/>
          <w:spacing w:val="-6"/>
          <w:sz w:val="24"/>
          <w:szCs w:val="28"/>
        </w:rPr>
        <w:t xml:space="preserve"> рассмотрения заявок и подведения </w:t>
      </w:r>
      <w:r w:rsidRPr="00DD30EB">
        <w:rPr>
          <w:rFonts w:ascii="Times New Roman" w:hAnsi="Times New Roman"/>
          <w:b/>
          <w:spacing w:val="-6"/>
          <w:sz w:val="24"/>
          <w:szCs w:val="24"/>
        </w:rPr>
        <w:t xml:space="preserve">итогов </w:t>
      </w:r>
      <w:r w:rsidRPr="00DD30EB">
        <w:rPr>
          <w:rFonts w:ascii="Times New Roman" w:hAnsi="Times New Roman"/>
          <w:b/>
          <w:sz w:val="24"/>
          <w:szCs w:val="24"/>
        </w:rPr>
        <w:t>запроса цен</w:t>
      </w:r>
      <w:r w:rsidRPr="00DD30EB">
        <w:rPr>
          <w:rFonts w:ascii="Times New Roman" w:hAnsi="Times New Roman"/>
          <w:spacing w:val="-6"/>
          <w:sz w:val="28"/>
          <w:szCs w:val="28"/>
        </w:rPr>
        <w:t xml:space="preserve">: </w:t>
      </w:r>
      <w:r w:rsidRPr="00812AB8">
        <w:rPr>
          <w:rFonts w:ascii="Times New Roman" w:hAnsi="Times New Roman"/>
          <w:sz w:val="24"/>
          <w:szCs w:val="24"/>
        </w:rPr>
        <w:t>142100, Московская обл., г. Подольск, ул. Железнодорожная, д.24, не позднее «</w:t>
      </w:r>
      <w:r>
        <w:rPr>
          <w:rFonts w:ascii="Times New Roman" w:hAnsi="Times New Roman"/>
          <w:sz w:val="24"/>
          <w:szCs w:val="24"/>
        </w:rPr>
        <w:t>25</w:t>
      </w:r>
      <w:r w:rsidRPr="00812AB8">
        <w:rPr>
          <w:rFonts w:ascii="Times New Roman" w:hAnsi="Times New Roman"/>
          <w:sz w:val="24"/>
          <w:szCs w:val="24"/>
        </w:rPr>
        <w:t xml:space="preserve">» </w:t>
      </w:r>
      <w:r>
        <w:rPr>
          <w:rFonts w:ascii="Times New Roman" w:hAnsi="Times New Roman"/>
          <w:sz w:val="24"/>
          <w:szCs w:val="24"/>
        </w:rPr>
        <w:t>сентября</w:t>
      </w:r>
      <w:r w:rsidRPr="00812AB8">
        <w:rPr>
          <w:rFonts w:ascii="Times New Roman" w:hAnsi="Times New Roman"/>
          <w:sz w:val="24"/>
          <w:szCs w:val="24"/>
        </w:rPr>
        <w:t xml:space="preserve"> 2015 г.</w:t>
      </w:r>
    </w:p>
    <w:p w:rsidR="001C21DB" w:rsidRPr="00DD30EB" w:rsidRDefault="001C21DB" w:rsidP="001C21DB">
      <w:pPr>
        <w:pStyle w:val="ae"/>
        <w:numPr>
          <w:ilvl w:val="0"/>
          <w:numId w:val="4"/>
        </w:numPr>
        <w:tabs>
          <w:tab w:val="left" w:pos="0"/>
          <w:tab w:val="left" w:pos="851"/>
        </w:tabs>
        <w:spacing w:after="0" w:line="240" w:lineRule="auto"/>
        <w:ind w:left="0" w:firstLine="426"/>
        <w:jc w:val="both"/>
        <w:rPr>
          <w:rFonts w:ascii="Times New Roman" w:hAnsi="Times New Roman"/>
          <w:spacing w:val="-6"/>
          <w:sz w:val="24"/>
          <w:szCs w:val="24"/>
        </w:rPr>
      </w:pPr>
      <w:r w:rsidRPr="00DD30EB">
        <w:rPr>
          <w:rFonts w:ascii="Times New Roman" w:hAnsi="Times New Roman"/>
          <w:b/>
          <w:spacing w:val="-6"/>
          <w:sz w:val="24"/>
          <w:szCs w:val="24"/>
        </w:rPr>
        <w:t xml:space="preserve">Срок </w:t>
      </w:r>
      <w:r w:rsidRPr="00DD30EB">
        <w:rPr>
          <w:rFonts w:ascii="Times New Roman" w:hAnsi="Times New Roman"/>
          <w:b/>
          <w:sz w:val="24"/>
          <w:szCs w:val="24"/>
        </w:rPr>
        <w:t>заключения</w:t>
      </w:r>
      <w:r w:rsidRPr="00DD30EB">
        <w:rPr>
          <w:rFonts w:ascii="Times New Roman" w:hAnsi="Times New Roman"/>
          <w:b/>
          <w:spacing w:val="-6"/>
          <w:sz w:val="24"/>
          <w:szCs w:val="24"/>
        </w:rPr>
        <w:t xml:space="preserve"> договора:</w:t>
      </w:r>
      <w:r w:rsidRPr="00DD30EB">
        <w:rPr>
          <w:rFonts w:ascii="Times New Roman" w:hAnsi="Times New Roman"/>
          <w:spacing w:val="-6"/>
          <w:sz w:val="24"/>
          <w:szCs w:val="24"/>
        </w:rPr>
        <w:t xml:space="preserve"> </w:t>
      </w:r>
      <w:r w:rsidRPr="00DD30EB">
        <w:rPr>
          <w:rFonts w:ascii="Times New Roman" w:hAnsi="Times New Roman"/>
          <w:sz w:val="24"/>
          <w:szCs w:val="24"/>
        </w:rPr>
        <w:t>в течение </w:t>
      </w:r>
      <w:r w:rsidRPr="00E0028A">
        <w:rPr>
          <w:rFonts w:ascii="Times New Roman" w:hAnsi="Times New Roman"/>
          <w:sz w:val="24"/>
          <w:szCs w:val="24"/>
        </w:rPr>
        <w:t>20 (двадцати)</w:t>
      </w:r>
      <w:r w:rsidRPr="00DD30EB">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C21DB" w:rsidRPr="00DD30EB" w:rsidRDefault="001C21DB" w:rsidP="001C21DB">
      <w:pPr>
        <w:tabs>
          <w:tab w:val="left" w:pos="1134"/>
        </w:tabs>
        <w:ind w:firstLine="426"/>
        <w:contextualSpacing/>
        <w:jc w:val="both"/>
      </w:pPr>
      <w:r w:rsidRPr="00DD30EB">
        <w:t>если вследствие рассмотрения жалобы в ЦАК, АК дивизиона или Федеральной антимонопольной службе требуется более длительный срок;</w:t>
      </w:r>
    </w:p>
    <w:p w:rsidR="001C21DB" w:rsidRPr="00DD30EB" w:rsidRDefault="001C21DB" w:rsidP="001C21DB">
      <w:pPr>
        <w:tabs>
          <w:tab w:val="left" w:pos="1134"/>
        </w:tabs>
        <w:ind w:firstLine="426"/>
        <w:contextualSpacing/>
        <w:jc w:val="both"/>
      </w:pPr>
      <w:r w:rsidRPr="00DD30E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C21DB" w:rsidRPr="00DD30EB" w:rsidRDefault="001C21DB" w:rsidP="001C21DB">
      <w:pPr>
        <w:tabs>
          <w:tab w:val="left" w:pos="1134"/>
        </w:tabs>
        <w:ind w:firstLine="426"/>
        <w:contextualSpacing/>
        <w:jc w:val="both"/>
      </w:pPr>
      <w:r w:rsidRPr="00DD30E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C21DB" w:rsidRDefault="001C21DB" w:rsidP="001C21DB">
      <w:pPr>
        <w:tabs>
          <w:tab w:val="left" w:pos="1134"/>
        </w:tabs>
        <w:ind w:firstLine="426"/>
        <w:contextualSpacing/>
        <w:jc w:val="both"/>
        <w:rPr>
          <w:rFonts w:eastAsia="Calibri"/>
          <w:spacing w:val="-6"/>
          <w:lang w:eastAsia="en-US"/>
        </w:rPr>
      </w:pPr>
      <w:proofErr w:type="gramStart"/>
      <w:r w:rsidRPr="00DD30EB">
        <w:rPr>
          <w:rFonts w:eastAsia="Calibri"/>
          <w:spacing w:val="-6"/>
          <w:lang w:eastAsia="en-US"/>
        </w:rPr>
        <w:t xml:space="preserve">Заказчик в течение </w:t>
      </w:r>
      <w:r w:rsidRPr="00DD30EB">
        <w:rPr>
          <w:bCs/>
          <w:iCs/>
        </w:rPr>
        <w:t xml:space="preserve"> 3 (трех) рабочих дней</w:t>
      </w:r>
      <w:r w:rsidRPr="00DD30EB">
        <w:t xml:space="preserve"> </w:t>
      </w:r>
      <w:r w:rsidRPr="00DD30EB">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DD30EB">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1C21DB" w:rsidRPr="00DD30EB" w:rsidRDefault="001C21DB" w:rsidP="001C21DB">
      <w:pPr>
        <w:tabs>
          <w:tab w:val="left" w:pos="1134"/>
        </w:tabs>
        <w:ind w:firstLine="426"/>
        <w:contextualSpacing/>
        <w:jc w:val="both"/>
        <w:rPr>
          <w:rFonts w:eastAsia="Calibri"/>
          <w:spacing w:val="-6"/>
          <w:lang w:eastAsia="en-US"/>
        </w:rPr>
      </w:pPr>
      <w:r w:rsidRPr="00DD30EB">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C21DB" w:rsidRPr="00DD30EB" w:rsidRDefault="001C21DB" w:rsidP="001C21DB">
      <w:pPr>
        <w:tabs>
          <w:tab w:val="left" w:pos="1134"/>
        </w:tabs>
        <w:ind w:firstLine="426"/>
        <w:contextualSpacing/>
        <w:jc w:val="both"/>
        <w:rPr>
          <w:rFonts w:eastAsia="Calibri"/>
          <w:spacing w:val="-6"/>
          <w:lang w:eastAsia="en-US"/>
        </w:rPr>
      </w:pPr>
      <w:r w:rsidRPr="00DD30EB">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w:t>
      </w:r>
      <w:r w:rsidRPr="00DD30EB">
        <w:rPr>
          <w:bCs/>
          <w:iCs/>
        </w:rPr>
        <w:t xml:space="preserve"> в течение 10 (десяти) дней</w:t>
      </w:r>
      <w:r w:rsidRPr="00DD30EB">
        <w:t xml:space="preserve"> </w:t>
      </w:r>
      <w:r w:rsidRPr="00DD30EB">
        <w:rPr>
          <w:rFonts w:eastAsia="Calibri"/>
          <w:spacing w:val="-6"/>
          <w:lang w:eastAsia="en-US"/>
        </w:rPr>
        <w:t>со дня направления указанного договора.</w:t>
      </w:r>
    </w:p>
    <w:p w:rsidR="001C21DB" w:rsidRDefault="001C21DB" w:rsidP="001C21DB">
      <w:pPr>
        <w:pStyle w:val="ae"/>
        <w:numPr>
          <w:ilvl w:val="0"/>
          <w:numId w:val="4"/>
        </w:numPr>
        <w:tabs>
          <w:tab w:val="left" w:pos="0"/>
          <w:tab w:val="left" w:pos="851"/>
        </w:tabs>
        <w:spacing w:after="0" w:line="240" w:lineRule="auto"/>
        <w:ind w:left="0" w:firstLine="426"/>
        <w:jc w:val="both"/>
        <w:rPr>
          <w:spacing w:val="-6"/>
          <w:sz w:val="28"/>
          <w:szCs w:val="28"/>
        </w:rPr>
      </w:pPr>
      <w:r w:rsidRPr="002B01BF">
        <w:rPr>
          <w:rFonts w:ascii="Times New Roman" w:hAnsi="Times New Roman"/>
          <w:b/>
          <w:sz w:val="24"/>
          <w:szCs w:val="28"/>
        </w:rPr>
        <w:t>Обеспечение</w:t>
      </w:r>
      <w:r w:rsidRPr="002B01BF">
        <w:rPr>
          <w:rFonts w:ascii="Times New Roman" w:hAnsi="Times New Roman"/>
          <w:b/>
          <w:spacing w:val="-6"/>
          <w:sz w:val="24"/>
          <w:szCs w:val="28"/>
        </w:rPr>
        <w:t xml:space="preserve"> исполнения обязательств по договору:</w:t>
      </w:r>
      <w:r w:rsidRPr="002B01BF">
        <w:rPr>
          <w:rFonts w:ascii="Times New Roman" w:hAnsi="Times New Roman"/>
          <w:spacing w:val="-6"/>
          <w:sz w:val="24"/>
          <w:szCs w:val="28"/>
        </w:rPr>
        <w:t xml:space="preserve"> </w:t>
      </w:r>
    </w:p>
    <w:p w:rsidR="001C21DB" w:rsidRDefault="001C21DB" w:rsidP="001C21DB">
      <w:pPr>
        <w:tabs>
          <w:tab w:val="left" w:pos="851"/>
        </w:tabs>
        <w:ind w:firstLine="426"/>
        <w:jc w:val="both"/>
      </w:pPr>
      <w:proofErr w:type="gramStart"/>
      <w:r w:rsidRPr="002B01BF">
        <w:rPr>
          <w:b/>
        </w:rPr>
        <w:t>- исполнение обязательств по договору, кроме гарантийных обязательств (обеспечение договора) (</w:t>
      </w:r>
      <w:proofErr w:type="spellStart"/>
      <w:r w:rsidRPr="002B01BF">
        <w:rPr>
          <w:b/>
        </w:rPr>
        <w:t>п.п</w:t>
      </w:r>
      <w:proofErr w:type="spellEnd"/>
      <w:r w:rsidRPr="002B01BF">
        <w:rPr>
          <w:b/>
        </w:rPr>
        <w:t>. 12.9.1.б. ЕОСЗ ГК «</w:t>
      </w:r>
      <w:proofErr w:type="spellStart"/>
      <w:r w:rsidRPr="002B01BF">
        <w:rPr>
          <w:b/>
        </w:rPr>
        <w:t>Росатом</w:t>
      </w:r>
      <w:proofErr w:type="spellEnd"/>
      <w:r w:rsidRPr="002B01BF">
        <w:rPr>
          <w:b/>
        </w:rPr>
        <w:t>»), форма обеспечения договора:</w:t>
      </w:r>
      <w:r w:rsidRPr="00B32C79">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rsidRPr="00B32C79">
        <w:t>Росатом</w:t>
      </w:r>
      <w:proofErr w:type="spellEnd"/>
      <w:r w:rsidRPr="00B32C79">
        <w:t>»), размер обеспечения договора: 10% цены договора, заключаемого по результатам закупки (</w:t>
      </w:r>
      <w:proofErr w:type="spellStart"/>
      <w:r w:rsidRPr="00B32C79">
        <w:t>п.п</w:t>
      </w:r>
      <w:proofErr w:type="spellEnd"/>
      <w:r w:rsidRPr="00B32C79">
        <w:t>. 12.9.8.</w:t>
      </w:r>
      <w:proofErr w:type="gramEnd"/>
      <w:r w:rsidRPr="00B32C79">
        <w:t xml:space="preserve"> </w:t>
      </w:r>
      <w:proofErr w:type="gramStart"/>
      <w:r w:rsidRPr="00B32C79">
        <w:t>ЕОСЗ ГК «</w:t>
      </w:r>
      <w:proofErr w:type="spellStart"/>
      <w:r w:rsidRPr="00B32C79">
        <w:t>Росатом</w:t>
      </w:r>
      <w:proofErr w:type="spellEnd"/>
      <w:r w:rsidRPr="00B32C79">
        <w:t>») Срок действия обеспечения договора должен составлять срок исполнения обязательств по договору плюс 60 дней (п.12.9.9 ЕОСЗ ГК «</w:t>
      </w:r>
      <w:proofErr w:type="spellStart"/>
      <w:r w:rsidRPr="00B32C79">
        <w:t>Росатом</w:t>
      </w:r>
      <w:proofErr w:type="spellEnd"/>
      <w:r w:rsidRPr="00B32C79">
        <w:t>») или предоставить договор-залог на сумму обеспечения исполнения обязательств по договору.</w:t>
      </w:r>
      <w:proofErr w:type="gramEnd"/>
    </w:p>
    <w:p w:rsidR="001C21DB" w:rsidRPr="002B01BF" w:rsidRDefault="001C21DB" w:rsidP="001C21DB">
      <w:pPr>
        <w:tabs>
          <w:tab w:val="left" w:pos="851"/>
        </w:tabs>
        <w:ind w:firstLine="426"/>
        <w:jc w:val="both"/>
      </w:pPr>
      <w:proofErr w:type="gramStart"/>
      <w:r>
        <w:rPr>
          <w:b/>
        </w:rPr>
        <w:lastRenderedPageBreak/>
        <w:t xml:space="preserve">- </w:t>
      </w:r>
      <w:r w:rsidRPr="006C2F15">
        <w:rPr>
          <w:b/>
        </w:rPr>
        <w:t>обеспечение возврата аванса (</w:t>
      </w:r>
      <w:proofErr w:type="spellStart"/>
      <w:r w:rsidRPr="006C2F15">
        <w:rPr>
          <w:b/>
        </w:rPr>
        <w:t>п.п</w:t>
      </w:r>
      <w:proofErr w:type="spellEnd"/>
      <w:r w:rsidRPr="006C2F15">
        <w:rPr>
          <w:b/>
        </w:rPr>
        <w:t>. 12.9.1.а, 12.9.3.</w:t>
      </w:r>
      <w:proofErr w:type="gramEnd"/>
      <w:r w:rsidRPr="006C2F15">
        <w:rPr>
          <w:b/>
        </w:rPr>
        <w:t xml:space="preserve"> </w:t>
      </w:r>
      <w:proofErr w:type="gramStart"/>
      <w:r w:rsidRPr="006C2F15">
        <w:rPr>
          <w:b/>
        </w:rPr>
        <w:t>ЕОСЗ ГК «</w:t>
      </w:r>
      <w:proofErr w:type="spellStart"/>
      <w:r w:rsidRPr="006C2F15">
        <w:rPr>
          <w:b/>
        </w:rPr>
        <w:t>Росатом</w:t>
      </w:r>
      <w:proofErr w:type="spellEnd"/>
      <w:r w:rsidRPr="006C2F15">
        <w:rPr>
          <w:b/>
        </w:rPr>
        <w:t>»),  форма обеспечения возврата аванса:</w:t>
      </w:r>
      <w:r w:rsidRPr="006C2F15">
        <w:t xml:space="preserve"> безотзывная банковская гарантия выданная банком, поручительство, или  в форме денежных средств путем их перечисления заказчику (п. 12.9.14 ЕОСЗ </w:t>
      </w:r>
      <w:r>
        <w:t>ГК «</w:t>
      </w:r>
      <w:proofErr w:type="spellStart"/>
      <w:r>
        <w:t>Росатом</w:t>
      </w:r>
      <w:proofErr w:type="spellEnd"/>
      <w:r>
        <w:t>») в сумме аванса – 3</w:t>
      </w:r>
      <w:r w:rsidRPr="006C2F15">
        <w:t>0% от стоимости договора заявленной победителем конкурентной процедуры.</w:t>
      </w:r>
      <w:proofErr w:type="gramEnd"/>
      <w:r w:rsidRPr="006C2F15">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rsidRPr="006C2F15">
        <w:t>Росатом</w:t>
      </w:r>
      <w:proofErr w:type="spellEnd"/>
      <w:r w:rsidRPr="006C2F15">
        <w:t>»).</w:t>
      </w:r>
    </w:p>
    <w:p w:rsidR="001C21DB" w:rsidRPr="006C2F15" w:rsidRDefault="001C21DB" w:rsidP="001C21DB">
      <w:pPr>
        <w:pStyle w:val="af0"/>
        <w:shd w:val="clear" w:color="auto" w:fill="FFFFFF"/>
        <w:ind w:firstLine="426"/>
        <w:jc w:val="both"/>
        <w:rPr>
          <w:b/>
        </w:rPr>
      </w:pPr>
      <w:r w:rsidRPr="006C2F15">
        <w:rPr>
          <w:b/>
        </w:rPr>
        <w:t>Участник закупки, вправе в заявке:</w:t>
      </w:r>
    </w:p>
    <w:p w:rsidR="001C21DB" w:rsidRPr="006C2F15" w:rsidRDefault="001C21DB" w:rsidP="001C21DB">
      <w:pPr>
        <w:pStyle w:val="af0"/>
        <w:numPr>
          <w:ilvl w:val="0"/>
          <w:numId w:val="6"/>
        </w:numPr>
        <w:shd w:val="clear" w:color="auto" w:fill="FFFFFF"/>
        <w:ind w:left="0" w:firstLine="426"/>
        <w:jc w:val="both"/>
      </w:pPr>
      <w:r w:rsidRPr="006C2F15">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1C21DB" w:rsidRPr="006C2F15" w:rsidRDefault="001C21DB" w:rsidP="001C21DB">
      <w:pPr>
        <w:pStyle w:val="af0"/>
        <w:numPr>
          <w:ilvl w:val="0"/>
          <w:numId w:val="6"/>
        </w:numPr>
        <w:shd w:val="clear" w:color="auto" w:fill="FFFFFF"/>
        <w:ind w:left="0" w:firstLine="426"/>
        <w:jc w:val="both"/>
      </w:pPr>
      <w:r w:rsidRPr="006C2F15">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rsidRPr="006C2F15">
        <w:t>Росатом</w:t>
      </w:r>
      <w:proofErr w:type="spellEnd"/>
      <w:r w:rsidRPr="006C2F15">
        <w:t xml:space="preserve">»). </w:t>
      </w:r>
    </w:p>
    <w:p w:rsidR="001C21DB" w:rsidRDefault="001C21DB" w:rsidP="001C21DB">
      <w:pPr>
        <w:pStyle w:val="-6"/>
        <w:shd w:val="clear" w:color="auto" w:fill="FFFFFF"/>
        <w:tabs>
          <w:tab w:val="clear" w:pos="1701"/>
          <w:tab w:val="left" w:pos="1985"/>
        </w:tabs>
        <w:spacing w:line="240" w:lineRule="auto"/>
        <w:ind w:firstLine="426"/>
        <w:rPr>
          <w:sz w:val="24"/>
        </w:rPr>
      </w:pPr>
      <w:r w:rsidRPr="006C2F15">
        <w:rPr>
          <w:b/>
          <w:sz w:val="24"/>
        </w:rPr>
        <w:t>Возможность уменьшения или отказа от аванса:</w:t>
      </w:r>
      <w:r w:rsidRPr="006C2F15">
        <w:rPr>
          <w:sz w:val="24"/>
        </w:rPr>
        <w:t xml:space="preserve"> установлена.</w:t>
      </w:r>
    </w:p>
    <w:p w:rsidR="001C21DB" w:rsidRPr="00B32C79" w:rsidRDefault="001C21DB" w:rsidP="001C21DB">
      <w:pPr>
        <w:tabs>
          <w:tab w:val="left" w:pos="1134"/>
        </w:tabs>
        <w:ind w:firstLine="426"/>
        <w:jc w:val="both"/>
        <w:rPr>
          <w:color w:val="000000"/>
          <w:spacing w:val="-6"/>
        </w:rPr>
      </w:pPr>
      <w:r w:rsidRPr="00B32C79">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B32C79">
        <w:rPr>
          <w:b/>
          <w:u w:val="single"/>
        </w:rPr>
        <w:t>Росатом</w:t>
      </w:r>
      <w:proofErr w:type="spellEnd"/>
      <w:r w:rsidRPr="00B32C79">
        <w:rPr>
          <w:b/>
          <w:u w:val="single"/>
        </w:rPr>
        <w:t>»).</w:t>
      </w:r>
    </w:p>
    <w:p w:rsidR="001C21DB" w:rsidRPr="006C2F15" w:rsidRDefault="001C21DB" w:rsidP="001C21DB">
      <w:pPr>
        <w:tabs>
          <w:tab w:val="left" w:pos="993"/>
        </w:tabs>
        <w:ind w:firstLine="426"/>
        <w:jc w:val="both"/>
        <w:rPr>
          <w:b/>
        </w:rPr>
      </w:pPr>
      <w:r w:rsidRPr="006C2F15">
        <w:rPr>
          <w:b/>
        </w:rPr>
        <w:t xml:space="preserve">На основании приказа </w:t>
      </w:r>
      <w:proofErr w:type="spellStart"/>
      <w:r w:rsidRPr="006C2F15">
        <w:rPr>
          <w:b/>
        </w:rPr>
        <w:t>Госкорпорации</w:t>
      </w:r>
      <w:proofErr w:type="spellEnd"/>
      <w:r w:rsidRPr="006C2F15">
        <w:rPr>
          <w:b/>
        </w:rPr>
        <w:t xml:space="preserve"> «</w:t>
      </w:r>
      <w:proofErr w:type="spellStart"/>
      <w:r w:rsidRPr="006C2F15">
        <w:rPr>
          <w:b/>
        </w:rPr>
        <w:t>Росатом</w:t>
      </w:r>
      <w:proofErr w:type="spellEnd"/>
      <w:r w:rsidRPr="006C2F15">
        <w:rPr>
          <w:b/>
        </w:rPr>
        <w:t xml:space="preserve">» №1/768-П от 22.08.2012г. </w:t>
      </w:r>
    </w:p>
    <w:p w:rsidR="001C21DB" w:rsidRPr="006C2F15" w:rsidRDefault="001C21DB" w:rsidP="001C21DB">
      <w:pPr>
        <w:ind w:firstLine="426"/>
        <w:contextualSpacing/>
        <w:jc w:val="both"/>
      </w:pPr>
      <w:r w:rsidRPr="006C2F15">
        <w:t xml:space="preserve">1. Требования к поручителям и гарантам, необходимые  для установления единого подхода к обращению с поручительствами и банковскими гарантиями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 ее организаций при осуществлении закупочной деятельности для снижения финансовых рисков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1C21DB" w:rsidRPr="006C2F15" w:rsidRDefault="001C21DB" w:rsidP="001C21DB">
      <w:pPr>
        <w:ind w:firstLine="426"/>
        <w:contextualSpacing/>
        <w:jc w:val="both"/>
      </w:pPr>
      <w:r w:rsidRPr="006C2F15">
        <w:t xml:space="preserve">1.1. Требования к поручителям,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1C21DB" w:rsidRPr="006C2F15" w:rsidRDefault="001C21DB" w:rsidP="001C21DB">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w:t>
      </w:r>
      <w:proofErr w:type="spellEnd"/>
      <w:r w:rsidRPr="006C2F15">
        <w:t xml:space="preserve"> &amp; </w:t>
      </w:r>
      <w:proofErr w:type="spellStart"/>
      <w:r w:rsidRPr="006C2F15">
        <w:t>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или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на уровне суверенного кредитного рейтинга Российской</w:t>
      </w:r>
      <w:proofErr w:type="gramEnd"/>
      <w:r w:rsidRPr="006C2F15">
        <w:t xml:space="preserve">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Указанные рейтинги должны быть действительными и не должны находиться в состоянии «отозван» или «приостановлен». </w:t>
      </w:r>
    </w:p>
    <w:p w:rsidR="001C21DB" w:rsidRPr="006C2F15" w:rsidRDefault="001C21DB" w:rsidP="001C21DB">
      <w:pPr>
        <w:ind w:firstLine="426"/>
        <w:contextualSpacing/>
        <w:jc w:val="both"/>
      </w:pPr>
      <w:r w:rsidRPr="006C2F15">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1C21DB" w:rsidRPr="006C2F15" w:rsidRDefault="001C21DB" w:rsidP="001C21DB">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1C21DB" w:rsidRPr="006C2F15" w:rsidRDefault="001C21DB" w:rsidP="001C21DB">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1C21DB" w:rsidRPr="006C2F15" w:rsidRDefault="001C21DB" w:rsidP="001C21DB">
      <w:pPr>
        <w:ind w:firstLine="426"/>
        <w:contextualSpacing/>
        <w:jc w:val="both"/>
      </w:pPr>
      <w:r w:rsidRPr="006C2F15">
        <w:t xml:space="preserve">1.2. Требования к гарантам,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1C21DB" w:rsidRPr="006C2F15" w:rsidRDefault="001C21DB" w:rsidP="001C21DB">
      <w:pPr>
        <w:ind w:firstLine="426"/>
        <w:contextualSpacing/>
        <w:jc w:val="both"/>
      </w:pPr>
      <w:r w:rsidRPr="006C2F15">
        <w:t xml:space="preserve">1.2.1. С целью снижения финансовых рисков </w:t>
      </w:r>
      <w:proofErr w:type="spellStart"/>
      <w:r w:rsidRPr="006C2F15">
        <w:t>Госкорпорация</w:t>
      </w:r>
      <w:proofErr w:type="spellEnd"/>
      <w:r w:rsidRPr="006C2F15">
        <w:t xml:space="preserve"> «</w:t>
      </w:r>
      <w:proofErr w:type="spellStart"/>
      <w:r w:rsidRPr="006C2F15">
        <w:t>Росатом</w:t>
      </w:r>
      <w:proofErr w:type="spellEnd"/>
      <w:r w:rsidRPr="006C2F15">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w:t>
      </w:r>
      <w:r w:rsidRPr="006C2F15">
        <w:lastRenderedPageBreak/>
        <w:t xml:space="preserve">установленных на банки </w:t>
      </w:r>
      <w:proofErr w:type="spellStart"/>
      <w:r w:rsidRPr="006C2F15">
        <w:t>Госкорпорацией</w:t>
      </w:r>
      <w:proofErr w:type="spellEnd"/>
      <w:r w:rsidRPr="006C2F15">
        <w:t xml:space="preserve"> «</w:t>
      </w:r>
      <w:proofErr w:type="spellStart"/>
      <w:r w:rsidRPr="006C2F15">
        <w:t>Росатом</w:t>
      </w:r>
      <w:proofErr w:type="spellEnd"/>
      <w:r w:rsidRPr="006C2F15">
        <w:t>» и действующих на дату получения обеспечения:</w:t>
      </w:r>
    </w:p>
    <w:p w:rsidR="001C21DB" w:rsidRPr="006C2F15" w:rsidRDefault="001C21DB" w:rsidP="001C21DB">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1C21DB" w:rsidRPr="006C2F15" w:rsidRDefault="001C21DB" w:rsidP="001C21DB">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1C21DB" w:rsidRPr="006C2F15" w:rsidRDefault="001C21DB" w:rsidP="001C21DB">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gramStart"/>
      <w:r w:rsidRPr="006C2F15">
        <w:t>млрд</w:t>
      </w:r>
      <w:proofErr w:type="gramEnd"/>
      <w:r w:rsidRPr="006C2F15">
        <w:t xml:space="preserve"> рублей или их эквиваленту в иностранной валюте.</w:t>
      </w:r>
    </w:p>
    <w:p w:rsidR="001C21DB" w:rsidRPr="006C2F15" w:rsidRDefault="001C21DB" w:rsidP="001C21DB">
      <w:pPr>
        <w:ind w:firstLine="426"/>
        <w:contextualSpacing/>
        <w:jc w:val="both"/>
      </w:pPr>
      <w:r w:rsidRPr="006C2F15">
        <w:t xml:space="preserve">В рамках исполнения обязательств перед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1C21DB" w:rsidRPr="006C2F15" w:rsidRDefault="001C21DB" w:rsidP="001C21DB">
      <w:pPr>
        <w:ind w:firstLine="426"/>
        <w:contextualSpacing/>
        <w:jc w:val="both"/>
      </w:pPr>
      <w:r w:rsidRPr="006C2F15">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1C21DB" w:rsidRPr="006C2F15" w:rsidRDefault="001C21DB" w:rsidP="001C21DB">
      <w:pPr>
        <w:ind w:firstLine="426"/>
        <w:contextualSpacing/>
        <w:jc w:val="both"/>
      </w:pPr>
      <w:r w:rsidRPr="006C2F15">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1C21DB" w:rsidRPr="006C2F15" w:rsidRDefault="001C21DB" w:rsidP="001C21DB">
      <w:pPr>
        <w:ind w:firstLine="426"/>
        <w:contextualSpacing/>
        <w:jc w:val="both"/>
      </w:pPr>
      <w:proofErr w:type="gramStart"/>
      <w:r w:rsidRPr="006C2F15">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www.cbr.ru – для банков-резидентов Российской Федерации). </w:t>
      </w:r>
    </w:p>
    <w:p w:rsidR="001C21DB" w:rsidRPr="006C2F15" w:rsidRDefault="001C21DB" w:rsidP="001C21DB">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1C21DB" w:rsidRPr="006C2F15" w:rsidRDefault="001C21DB" w:rsidP="001C21DB">
      <w:pPr>
        <w:ind w:firstLine="426"/>
        <w:contextualSpacing/>
        <w:jc w:val="both"/>
      </w:pPr>
      <w:r w:rsidRPr="006C2F15">
        <w:t xml:space="preserve">2. Требования к Банкам-партнерам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1C21DB" w:rsidRPr="006C2F15" w:rsidRDefault="001C21DB" w:rsidP="001C21DB">
      <w:pPr>
        <w:ind w:firstLine="426"/>
        <w:contextualSpacing/>
        <w:jc w:val="both"/>
      </w:pPr>
      <w:r w:rsidRPr="006C2F15">
        <w:t>2.1. Банки-партнеры должны соответствовать следующим критериям:</w:t>
      </w:r>
    </w:p>
    <w:p w:rsidR="001C21DB" w:rsidRPr="006C2F15" w:rsidRDefault="001C21DB" w:rsidP="001C21DB">
      <w:pPr>
        <w:ind w:firstLine="426"/>
        <w:contextualSpacing/>
        <w:jc w:val="both"/>
      </w:pPr>
      <w:r w:rsidRPr="006C2F15">
        <w:t xml:space="preserve">2.1.1. Объем активов по публикуемой финансовой отчетности на последнюю отчетную дату: не менее 100 </w:t>
      </w:r>
      <w:proofErr w:type="gramStart"/>
      <w:r w:rsidRPr="006C2F15">
        <w:t>млрд</w:t>
      </w:r>
      <w:proofErr w:type="gramEnd"/>
      <w:r w:rsidRPr="006C2F15">
        <w:t xml:space="preserve"> рублей.</w:t>
      </w:r>
    </w:p>
    <w:p w:rsidR="001C21DB" w:rsidRPr="006C2F15" w:rsidRDefault="001C21DB" w:rsidP="001C21DB">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1C21DB" w:rsidRPr="006C2F15" w:rsidRDefault="001C21DB" w:rsidP="001C21DB">
      <w:pPr>
        <w:ind w:firstLine="426"/>
        <w:contextualSpacing/>
        <w:jc w:val="both"/>
      </w:pPr>
      <w:r w:rsidRPr="006C2F15">
        <w:t>2.1.3. Коэффициент достаточности собственного капитала на последнюю отчетную дату: не менее 11%.</w:t>
      </w:r>
    </w:p>
    <w:p w:rsidR="001C21DB" w:rsidRPr="006C2F15" w:rsidRDefault="001C21DB" w:rsidP="001C21DB">
      <w:pPr>
        <w:ind w:firstLine="426"/>
        <w:contextualSpacing/>
        <w:jc w:val="both"/>
      </w:pPr>
      <w:r w:rsidRPr="006C2F15">
        <w:t xml:space="preserve">2.1.4. Чистая ссудная задолженность по публикуемой отчетности на последнюю отчетную дату: не менее 50 </w:t>
      </w:r>
      <w:proofErr w:type="gramStart"/>
      <w:r w:rsidRPr="006C2F15">
        <w:t>млрд</w:t>
      </w:r>
      <w:proofErr w:type="gramEnd"/>
      <w:r w:rsidRPr="006C2F15">
        <w:t xml:space="preserve"> рублей.</w:t>
      </w:r>
    </w:p>
    <w:p w:rsidR="001C21DB" w:rsidRPr="006C2F15" w:rsidRDefault="001C21DB" w:rsidP="001C21DB">
      <w:pPr>
        <w:ind w:firstLine="426"/>
        <w:contextualSpacing/>
        <w:jc w:val="both"/>
      </w:pPr>
      <w:r w:rsidRPr="006C2F1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1C21DB" w:rsidRPr="006C2F15" w:rsidRDefault="001C21DB" w:rsidP="001C21DB">
      <w:pPr>
        <w:ind w:firstLine="426"/>
        <w:contextualSpacing/>
        <w:jc w:val="both"/>
      </w:pPr>
      <w:r w:rsidRPr="006C2F15">
        <w:lastRenderedPageBreak/>
        <w:t>2.1.6. Наличие банка в системе страхования вкладов (только для банков-резидентов Российской Федерации).</w:t>
      </w:r>
    </w:p>
    <w:p w:rsidR="001C21DB" w:rsidRPr="006C2F15" w:rsidRDefault="001C21DB" w:rsidP="001C21DB">
      <w:pPr>
        <w:ind w:firstLine="426"/>
        <w:contextualSpacing/>
        <w:jc w:val="both"/>
      </w:pPr>
      <w:r w:rsidRPr="006C2F1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1C21DB" w:rsidRPr="006C2F15" w:rsidRDefault="001C21DB" w:rsidP="001C21DB">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1C21DB" w:rsidRPr="006C2F15" w:rsidRDefault="001C21DB" w:rsidP="001C21DB">
      <w:pPr>
        <w:ind w:firstLine="426"/>
        <w:contextualSpacing/>
        <w:jc w:val="both"/>
      </w:pPr>
      <w:r w:rsidRPr="006C2F15">
        <w:t>2.1.9. Членство банка в международной платежной системе (VISA и/или MASTERCARD).</w:t>
      </w:r>
    </w:p>
    <w:p w:rsidR="001C21DB" w:rsidRPr="006C2F15" w:rsidRDefault="001C21DB" w:rsidP="001C21DB">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1C21DB" w:rsidRPr="006C2F15" w:rsidRDefault="001C21DB" w:rsidP="001C21DB">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1C21DB" w:rsidRPr="006C2F15" w:rsidRDefault="001C21DB" w:rsidP="001C21DB">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1C21DB" w:rsidRPr="006C2F15" w:rsidRDefault="001C21DB" w:rsidP="001C21DB">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1C21DB" w:rsidRPr="006C2F15" w:rsidRDefault="001C21DB" w:rsidP="001C21DB">
      <w:pPr>
        <w:ind w:firstLine="426"/>
        <w:contextualSpacing/>
        <w:jc w:val="both"/>
      </w:pPr>
      <w:r w:rsidRPr="006C2F15">
        <w:t>2.2. Основанием для исключения банка из перечня банков-партнеров служит:</w:t>
      </w:r>
    </w:p>
    <w:p w:rsidR="001C21DB" w:rsidRPr="006C2F15" w:rsidRDefault="001C21DB" w:rsidP="001C21DB">
      <w:pPr>
        <w:ind w:firstLine="426"/>
        <w:contextualSpacing/>
        <w:jc w:val="both"/>
      </w:pPr>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1C21DB" w:rsidRPr="006C2F15" w:rsidRDefault="001C21DB" w:rsidP="001C21DB">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1C21DB" w:rsidRPr="006C2F15" w:rsidRDefault="001C21DB" w:rsidP="001C21DB">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1C21DB" w:rsidRPr="006C2F15" w:rsidRDefault="001C21DB" w:rsidP="001C21DB">
      <w:pPr>
        <w:ind w:firstLine="426"/>
        <w:contextualSpacing/>
        <w:jc w:val="both"/>
      </w:pPr>
      <w:r w:rsidRPr="006C2F15">
        <w:t>1)</w:t>
      </w:r>
      <w:r w:rsidRPr="006C2F15">
        <w:tab/>
        <w:t>банками (институтами) развития, в том числе международными;</w:t>
      </w:r>
    </w:p>
    <w:p w:rsidR="001C21DB" w:rsidRPr="006C2F15" w:rsidRDefault="001C21DB" w:rsidP="001C21DB">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1C21DB" w:rsidRPr="006C2F15" w:rsidRDefault="001C21DB" w:rsidP="001C21DB">
      <w:pPr>
        <w:ind w:firstLine="426"/>
        <w:contextualSpacing/>
        <w:jc w:val="both"/>
      </w:pPr>
      <w:r w:rsidRPr="006C2F15">
        <w:t>3)</w:t>
      </w:r>
      <w:r w:rsidRPr="006C2F15">
        <w:tab/>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имеющими более чем 3 летний опыт работы с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1C21DB" w:rsidRPr="006C2F15" w:rsidRDefault="001C21DB" w:rsidP="001C21DB">
      <w:pPr>
        <w:ind w:firstLine="426"/>
        <w:contextualSpacing/>
        <w:jc w:val="both"/>
      </w:pPr>
      <w:r w:rsidRPr="006C2F15">
        <w:t>3.</w:t>
      </w:r>
      <w:r w:rsidRPr="006C2F15">
        <w:tab/>
        <w:t>Требования к Опорным банкам</w:t>
      </w:r>
    </w:p>
    <w:p w:rsidR="001C21DB" w:rsidRPr="006C2F15" w:rsidRDefault="001C21DB" w:rsidP="001C21DB">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1C21DB" w:rsidRPr="006C2F15" w:rsidRDefault="001C21DB" w:rsidP="001C21DB">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1C21DB" w:rsidRPr="006C2F15" w:rsidRDefault="001C21DB" w:rsidP="001C21DB">
      <w:pPr>
        <w:ind w:firstLine="426"/>
        <w:contextualSpacing/>
        <w:jc w:val="both"/>
      </w:pPr>
      <w:r w:rsidRPr="006C2F15">
        <w:t xml:space="preserve">3.2. Объем активов по публикуемой отчетности по РСБУ на последнюю отчетную дату: не менее 1 </w:t>
      </w:r>
      <w:proofErr w:type="gramStart"/>
      <w:r w:rsidRPr="006C2F15">
        <w:t>трлн</w:t>
      </w:r>
      <w:proofErr w:type="gramEnd"/>
      <w:r w:rsidRPr="006C2F15">
        <w:t xml:space="preserve"> рублей.</w:t>
      </w:r>
    </w:p>
    <w:p w:rsidR="001C21DB" w:rsidRPr="006C2F15" w:rsidRDefault="001C21DB" w:rsidP="001C21DB">
      <w:pPr>
        <w:ind w:firstLine="426"/>
        <w:contextualSpacing/>
        <w:jc w:val="both"/>
      </w:pPr>
      <w:r w:rsidRPr="006C2F15">
        <w:lastRenderedPageBreak/>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и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1C21DB" w:rsidRPr="006C2F15" w:rsidRDefault="001C21DB" w:rsidP="001C21DB">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1C21DB" w:rsidRPr="006C2F15" w:rsidRDefault="001C21DB" w:rsidP="001C21DB">
      <w:pPr>
        <w:ind w:firstLine="426"/>
        <w:contextualSpacing/>
        <w:jc w:val="both"/>
      </w:pPr>
      <w:r w:rsidRPr="006C2F15">
        <w:t xml:space="preserve">Работа с банками-нерезидентами допускается только для организаций отрасли, имеющих согласование Казначейства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1C21DB" w:rsidRPr="006C2F15" w:rsidRDefault="001C21DB" w:rsidP="001C21DB">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1C21DB" w:rsidRPr="006C2F15" w:rsidRDefault="001C21DB" w:rsidP="001C21DB">
      <w:pPr>
        <w:ind w:firstLine="426"/>
        <w:contextualSpacing/>
        <w:jc w:val="both"/>
      </w:pPr>
      <w:r w:rsidRPr="006C2F15">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1C21DB" w:rsidRPr="006C2F15" w:rsidRDefault="001C21DB" w:rsidP="001C21DB">
      <w:pPr>
        <w:ind w:firstLine="426"/>
        <w:contextualSpacing/>
        <w:jc w:val="both"/>
      </w:pPr>
      <w:r w:rsidRPr="006C2F15">
        <w:t xml:space="preserve">объем активов по публикуемой финансовой отчетности на последнюю отчетную дату: не менее 400 </w:t>
      </w:r>
      <w:proofErr w:type="gramStart"/>
      <w:r w:rsidRPr="006C2F15">
        <w:t>млрд</w:t>
      </w:r>
      <w:proofErr w:type="gramEnd"/>
      <w:r w:rsidRPr="006C2F15">
        <w:t xml:space="preserve"> рублей; </w:t>
      </w:r>
    </w:p>
    <w:p w:rsidR="001C21DB" w:rsidRDefault="001C21DB" w:rsidP="001C21DB">
      <w:pPr>
        <w:tabs>
          <w:tab w:val="left" w:pos="1134"/>
        </w:tabs>
        <w:ind w:firstLine="426"/>
        <w:contextualSpacing/>
        <w:jc w:val="both"/>
        <w:rPr>
          <w:rFonts w:eastAsia="Calibri"/>
          <w:spacing w:val="-6"/>
          <w:sz w:val="28"/>
          <w:szCs w:val="28"/>
          <w:lang w:eastAsia="en-US"/>
        </w:rPr>
      </w:pPr>
      <w:r w:rsidRPr="006C2F15">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1C21DB" w:rsidRDefault="001C21DB" w:rsidP="001C21DB">
      <w:pPr>
        <w:numPr>
          <w:ilvl w:val="0"/>
          <w:numId w:val="4"/>
        </w:numPr>
        <w:tabs>
          <w:tab w:val="left" w:pos="0"/>
          <w:tab w:val="left" w:pos="851"/>
        </w:tabs>
        <w:ind w:left="0" w:firstLine="426"/>
        <w:contextualSpacing/>
        <w:jc w:val="both"/>
      </w:pPr>
      <w:r w:rsidRPr="002B01BF">
        <w:t>Процедура запроса цен не является торгами по законодательству Российской Федерации.</w:t>
      </w:r>
    </w:p>
    <w:p w:rsidR="001C21DB" w:rsidRPr="002B01BF" w:rsidRDefault="001C21DB" w:rsidP="001C21DB">
      <w:pPr>
        <w:numPr>
          <w:ilvl w:val="0"/>
          <w:numId w:val="4"/>
        </w:numPr>
        <w:tabs>
          <w:tab w:val="left" w:pos="0"/>
          <w:tab w:val="left" w:pos="851"/>
        </w:tabs>
        <w:ind w:left="0" w:firstLine="426"/>
        <w:contextualSpacing/>
        <w:jc w:val="both"/>
        <w:rPr>
          <w:sz w:val="22"/>
        </w:rPr>
      </w:pPr>
      <w:r w:rsidRPr="002B01BF">
        <w:rPr>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r w:rsidRPr="002B01BF">
        <w:rPr>
          <w:sz w:val="22"/>
        </w:rPr>
        <w:t xml:space="preserve"> </w:t>
      </w:r>
      <w:r w:rsidRPr="002B01BF">
        <w:rPr>
          <w:szCs w:val="28"/>
        </w:rPr>
        <w:t>не приводит к каким-либо последствиям для организатора</w:t>
      </w:r>
      <w:r w:rsidRPr="002B01BF">
        <w:t xml:space="preserve"> закупки</w:t>
      </w:r>
      <w:r w:rsidRPr="002B01BF">
        <w:rPr>
          <w:szCs w:val="28"/>
        </w:rPr>
        <w:t>:</w:t>
      </w:r>
    </w:p>
    <w:p w:rsidR="001C21DB" w:rsidRPr="002B01BF" w:rsidRDefault="001C21DB" w:rsidP="001C21DB">
      <w:pPr>
        <w:pStyle w:val="ad"/>
        <w:spacing w:after="0"/>
        <w:ind w:left="0" w:firstLine="426"/>
        <w:jc w:val="both"/>
        <w:rPr>
          <w:szCs w:val="28"/>
        </w:rPr>
      </w:pPr>
      <w:r w:rsidRPr="002B01BF">
        <w:rPr>
          <w:szCs w:val="28"/>
        </w:rPr>
        <w:t>изменения финансовых, инвестиционных, производственных и иных программ, оказавших влияние на потребность в данной закупке;</w:t>
      </w:r>
    </w:p>
    <w:p w:rsidR="001C21DB" w:rsidRPr="002B01BF" w:rsidRDefault="001C21DB" w:rsidP="001C21DB">
      <w:pPr>
        <w:pStyle w:val="ad"/>
        <w:spacing w:after="0"/>
        <w:ind w:left="0" w:firstLine="426"/>
        <w:jc w:val="both"/>
        <w:rPr>
          <w:szCs w:val="28"/>
        </w:rPr>
      </w:pPr>
      <w:r w:rsidRPr="002B01BF">
        <w:rPr>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C21DB" w:rsidRPr="002B01BF" w:rsidRDefault="001C21DB" w:rsidP="001C21DB">
      <w:pPr>
        <w:pStyle w:val="ad"/>
        <w:spacing w:after="0"/>
        <w:ind w:left="0" w:firstLine="426"/>
        <w:jc w:val="both"/>
        <w:rPr>
          <w:szCs w:val="28"/>
        </w:rPr>
      </w:pPr>
      <w:r w:rsidRPr="002B01BF">
        <w:rPr>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C21DB" w:rsidRDefault="001C21DB" w:rsidP="001C21DB">
      <w:pPr>
        <w:pStyle w:val="ad"/>
        <w:spacing w:after="0"/>
        <w:ind w:left="0" w:firstLine="426"/>
        <w:jc w:val="both"/>
        <w:rPr>
          <w:sz w:val="28"/>
          <w:szCs w:val="28"/>
        </w:rPr>
      </w:pPr>
      <w:proofErr w:type="gramStart"/>
      <w:r w:rsidRPr="002B01BF">
        <w:rPr>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C21DB" w:rsidRPr="002B01BF" w:rsidRDefault="001C21DB" w:rsidP="001C21DB">
      <w:pPr>
        <w:pStyle w:val="ae"/>
        <w:numPr>
          <w:ilvl w:val="0"/>
          <w:numId w:val="4"/>
        </w:numPr>
        <w:tabs>
          <w:tab w:val="left" w:pos="0"/>
          <w:tab w:val="left" w:pos="851"/>
        </w:tabs>
        <w:spacing w:after="0" w:line="240" w:lineRule="auto"/>
        <w:ind w:left="0" w:firstLine="426"/>
        <w:jc w:val="both"/>
        <w:rPr>
          <w:rFonts w:ascii="Times New Roman" w:hAnsi="Times New Roman"/>
          <w:sz w:val="24"/>
          <w:szCs w:val="24"/>
        </w:rPr>
      </w:pPr>
      <w:r w:rsidRPr="002B01B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6" w:history="1">
        <w:r w:rsidRPr="002B01BF">
          <w:rPr>
            <w:rFonts w:ascii="Times New Roman" w:hAnsi="Times New Roman"/>
            <w:sz w:val="24"/>
            <w:szCs w:val="24"/>
          </w:rPr>
          <w:t>arbitration@rosatom.ru</w:t>
        </w:r>
      </w:hyperlink>
      <w:r w:rsidRPr="002B01BF">
        <w:rPr>
          <w:rFonts w:ascii="Times New Roman" w:hAnsi="Times New Roman"/>
          <w:sz w:val="24"/>
          <w:szCs w:val="24"/>
        </w:rPr>
        <w:t>.</w:t>
      </w:r>
    </w:p>
    <w:p w:rsidR="001C21DB" w:rsidRDefault="001C21DB" w:rsidP="001C21DB">
      <w:pPr>
        <w:pStyle w:val="a9"/>
        <w:spacing w:before="0" w:beforeAutospacing="0" w:after="0" w:afterAutospacing="0"/>
        <w:jc w:val="both"/>
      </w:pPr>
    </w:p>
    <w:p w:rsidR="00AB21DC" w:rsidRDefault="00AB21DC"/>
    <w:sectPr w:rsidR="00AB21DC">
      <w:headerReference w:type="default" r:id="rId17"/>
      <w:footerReference w:type="default" r:id="rId1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5189" w:rsidRDefault="00175189">
      <w:r>
        <w:separator/>
      </w:r>
    </w:p>
  </w:endnote>
  <w:endnote w:type="continuationSeparator" w:id="0">
    <w:p w:rsidR="00175189" w:rsidRDefault="001751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D6F" w:rsidRPr="00FE6219" w:rsidRDefault="00175189" w:rsidP="00C87330">
    <w:pPr>
      <w:pStyle w:val="a6"/>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5189" w:rsidRDefault="00175189">
      <w:r>
        <w:separator/>
      </w:r>
    </w:p>
  </w:footnote>
  <w:footnote w:type="continuationSeparator" w:id="0">
    <w:p w:rsidR="00175189" w:rsidRDefault="001751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D6F" w:rsidRPr="00F429FC" w:rsidRDefault="001C21DB" w:rsidP="00C8733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02E8D">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08D0437"/>
    <w:multiLevelType w:val="hybridMultilevel"/>
    <w:tmpl w:val="BBAEB154"/>
    <w:lvl w:ilvl="0" w:tplc="68146182">
      <w:start w:val="1"/>
      <w:numFmt w:val="decimal"/>
      <w:lvlText w:val="%1)"/>
      <w:lvlJc w:val="left"/>
      <w:pPr>
        <w:ind w:left="1069"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7A62778C"/>
    <w:lvl w:ilvl="0">
      <w:start w:val="1"/>
      <w:numFmt w:val="decimal"/>
      <w:lvlText w:val="%1."/>
      <w:lvlJc w:val="left"/>
      <w:pPr>
        <w:ind w:left="720" w:hanging="360"/>
      </w:pPr>
      <w:rPr>
        <w:sz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3"/>
  </w:num>
  <w:num w:numId="5">
    <w:abstractNumId w:val="4"/>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1DB"/>
    <w:rsid w:val="00175189"/>
    <w:rsid w:val="001C21DB"/>
    <w:rsid w:val="00302E8D"/>
    <w:rsid w:val="00AB21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C21D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C21D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1C21DB"/>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1C21DB"/>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1C21DB"/>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C21D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1C21DB"/>
    <w:rPr>
      <w:rFonts w:ascii="Arial" w:eastAsia="Times New Roman" w:hAnsi="Arial" w:cs="Arial"/>
      <w:b/>
      <w:bCs/>
      <w:i/>
      <w:iCs/>
      <w:sz w:val="28"/>
      <w:szCs w:val="28"/>
      <w:lang w:eastAsia="ru-RU"/>
    </w:rPr>
  </w:style>
  <w:style w:type="character" w:customStyle="1" w:styleId="30">
    <w:name w:val="Заголовок 3 Знак"/>
    <w:aliases w:val="H3 Знак"/>
    <w:basedOn w:val="a1"/>
    <w:link w:val="3"/>
    <w:rsid w:val="001C21DB"/>
    <w:rPr>
      <w:rFonts w:ascii="Cambria" w:eastAsia="Times New Roman" w:hAnsi="Cambria" w:cs="Times New Roman"/>
      <w:b/>
      <w:bCs/>
      <w:sz w:val="26"/>
      <w:szCs w:val="26"/>
      <w:lang w:eastAsia="ru-RU"/>
    </w:rPr>
  </w:style>
  <w:style w:type="character" w:customStyle="1" w:styleId="40">
    <w:name w:val="Заголовок 4 Знак"/>
    <w:basedOn w:val="a1"/>
    <w:link w:val="4"/>
    <w:rsid w:val="001C21DB"/>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1C21DB"/>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1C21DB"/>
    <w:rPr>
      <w:rFonts w:ascii="Courier New" w:eastAsia="Times New Roman" w:hAnsi="Courier New" w:cs="Courier New"/>
      <w:sz w:val="20"/>
      <w:szCs w:val="20"/>
      <w:lang w:eastAsia="ru-RU"/>
    </w:rPr>
  </w:style>
  <w:style w:type="paragraph" w:styleId="a6">
    <w:name w:val="footer"/>
    <w:basedOn w:val="a0"/>
    <w:link w:val="a7"/>
    <w:uiPriority w:val="99"/>
    <w:rsid w:val="001C21DB"/>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1C21DB"/>
    <w:rPr>
      <w:rFonts w:ascii="Courier New" w:eastAsia="Times New Roman" w:hAnsi="Courier New" w:cs="Courier New"/>
      <w:sz w:val="20"/>
      <w:szCs w:val="20"/>
      <w:lang w:eastAsia="ru-RU"/>
    </w:rPr>
  </w:style>
  <w:style w:type="character" w:styleId="a8">
    <w:name w:val="page number"/>
    <w:basedOn w:val="a1"/>
    <w:semiHidden/>
    <w:rsid w:val="001C21DB"/>
  </w:style>
  <w:style w:type="paragraph" w:styleId="a9">
    <w:name w:val="Normal (Web)"/>
    <w:aliases w:val="Обычный (Web),Обычный (веб) Знак Знак,Обычный (Web) Знак Знак Знак"/>
    <w:basedOn w:val="a0"/>
    <w:link w:val="aa"/>
    <w:rsid w:val="001C21DB"/>
    <w:pPr>
      <w:spacing w:before="100" w:beforeAutospacing="1" w:after="100" w:afterAutospacing="1"/>
    </w:pPr>
  </w:style>
  <w:style w:type="paragraph" w:customStyle="1" w:styleId="11">
    <w:name w:val="заголовок 11"/>
    <w:basedOn w:val="a0"/>
    <w:next w:val="a0"/>
    <w:rsid w:val="001C21DB"/>
    <w:pPr>
      <w:keepNext/>
      <w:jc w:val="center"/>
    </w:pPr>
    <w:rPr>
      <w:snapToGrid w:val="0"/>
      <w:szCs w:val="20"/>
    </w:rPr>
  </w:style>
  <w:style w:type="paragraph" w:customStyle="1" w:styleId="12">
    <w:name w:val="заголовок 1"/>
    <w:basedOn w:val="a0"/>
    <w:next w:val="a0"/>
    <w:rsid w:val="001C21DB"/>
    <w:pPr>
      <w:keepNext/>
      <w:widowControl w:val="0"/>
      <w:jc w:val="center"/>
    </w:pPr>
    <w:rPr>
      <w:b/>
      <w:snapToGrid w:val="0"/>
      <w:sz w:val="22"/>
      <w:szCs w:val="20"/>
    </w:rPr>
  </w:style>
  <w:style w:type="paragraph" w:customStyle="1" w:styleId="a">
    <w:name w:val="Пункт"/>
    <w:basedOn w:val="a0"/>
    <w:rsid w:val="001C21DB"/>
    <w:pPr>
      <w:numPr>
        <w:ilvl w:val="2"/>
        <w:numId w:val="1"/>
      </w:numPr>
      <w:spacing w:line="360" w:lineRule="auto"/>
      <w:jc w:val="both"/>
    </w:pPr>
    <w:rPr>
      <w:snapToGrid w:val="0"/>
      <w:sz w:val="28"/>
      <w:szCs w:val="28"/>
    </w:rPr>
  </w:style>
  <w:style w:type="paragraph" w:styleId="HTML">
    <w:name w:val="HTML Preformatted"/>
    <w:basedOn w:val="a0"/>
    <w:link w:val="HTML0"/>
    <w:semiHidden/>
    <w:rsid w:val="001C21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1C21DB"/>
    <w:rPr>
      <w:rFonts w:ascii="Courier New" w:eastAsia="Times New Roman" w:hAnsi="Courier New" w:cs="Courier New"/>
      <w:sz w:val="20"/>
      <w:szCs w:val="20"/>
      <w:lang w:eastAsia="ru-RU"/>
    </w:rPr>
  </w:style>
  <w:style w:type="character" w:styleId="ab">
    <w:name w:val="Hyperlink"/>
    <w:uiPriority w:val="99"/>
    <w:rsid w:val="001C21DB"/>
    <w:rPr>
      <w:color w:val="0000FF"/>
      <w:u w:val="single"/>
    </w:rPr>
  </w:style>
  <w:style w:type="paragraph" w:styleId="21">
    <w:name w:val="toc 2"/>
    <w:basedOn w:val="a0"/>
    <w:next w:val="a0"/>
    <w:autoRedefine/>
    <w:uiPriority w:val="39"/>
    <w:rsid w:val="001C21DB"/>
    <w:pPr>
      <w:tabs>
        <w:tab w:val="left" w:pos="426"/>
        <w:tab w:val="right" w:pos="9923"/>
      </w:tabs>
      <w:ind w:left="1134" w:right="74" w:hanging="708"/>
    </w:pPr>
    <w:rPr>
      <w:rFonts w:ascii="Arial" w:hAnsi="Arial" w:cs="Arial"/>
      <w:b/>
      <w:bCs/>
      <w:noProof/>
      <w:sz w:val="18"/>
      <w:szCs w:val="20"/>
    </w:rPr>
  </w:style>
  <w:style w:type="paragraph" w:styleId="13">
    <w:name w:val="toc 1"/>
    <w:basedOn w:val="a0"/>
    <w:next w:val="a0"/>
    <w:autoRedefine/>
    <w:uiPriority w:val="39"/>
    <w:rsid w:val="001C21DB"/>
    <w:pPr>
      <w:tabs>
        <w:tab w:val="left" w:pos="426"/>
        <w:tab w:val="right" w:leader="dot" w:pos="9923"/>
      </w:tabs>
      <w:ind w:left="426" w:hanging="426"/>
    </w:pPr>
    <w:rPr>
      <w:noProof/>
      <w:szCs w:val="20"/>
    </w:rPr>
  </w:style>
  <w:style w:type="paragraph" w:customStyle="1" w:styleId="ac">
    <w:name w:val="регламент список"/>
    <w:basedOn w:val="3"/>
    <w:autoRedefine/>
    <w:rsid w:val="001C21DB"/>
    <w:pPr>
      <w:keepLines/>
      <w:spacing w:before="120" w:after="120" w:line="180" w:lineRule="atLeast"/>
      <w:outlineLvl w:val="9"/>
    </w:pPr>
    <w:rPr>
      <w:rFonts w:ascii="Times New Roman" w:hAnsi="Times New Roman"/>
      <w:spacing w:val="-5"/>
      <w:kern w:val="28"/>
      <w:sz w:val="24"/>
      <w:szCs w:val="20"/>
      <w:lang w:eastAsia="en-US"/>
    </w:rPr>
  </w:style>
  <w:style w:type="paragraph" w:styleId="ad">
    <w:name w:val="List Continue"/>
    <w:basedOn w:val="a0"/>
    <w:rsid w:val="001C21DB"/>
    <w:pPr>
      <w:spacing w:after="120"/>
      <w:ind w:left="283"/>
    </w:pPr>
  </w:style>
  <w:style w:type="paragraph" w:styleId="ae">
    <w:name w:val="List Paragraph"/>
    <w:basedOn w:val="a0"/>
    <w:link w:val="af"/>
    <w:uiPriority w:val="99"/>
    <w:qFormat/>
    <w:rsid w:val="001C21DB"/>
    <w:pPr>
      <w:spacing w:after="200" w:line="276" w:lineRule="auto"/>
      <w:ind w:left="720"/>
      <w:contextualSpacing/>
    </w:pPr>
    <w:rPr>
      <w:rFonts w:ascii="Calibri" w:eastAsia="Calibri" w:hAnsi="Calibri"/>
      <w:sz w:val="22"/>
      <w:szCs w:val="22"/>
      <w:lang w:eastAsia="en-US"/>
    </w:rPr>
  </w:style>
  <w:style w:type="character" w:customStyle="1" w:styleId="aa">
    <w:name w:val="Обычный (веб) Знак"/>
    <w:aliases w:val="Обычный (Web) Знак,Обычный (веб) Знак Знак Знак,Обычный (Web) Знак Знак Знак Знак"/>
    <w:link w:val="a9"/>
    <w:rsid w:val="001C21DB"/>
    <w:rPr>
      <w:rFonts w:ascii="Times New Roman" w:eastAsia="Times New Roman" w:hAnsi="Times New Roman" w:cs="Times New Roman"/>
      <w:sz w:val="24"/>
      <w:szCs w:val="24"/>
      <w:lang w:eastAsia="ru-RU"/>
    </w:rPr>
  </w:style>
  <w:style w:type="paragraph" w:customStyle="1" w:styleId="-6">
    <w:name w:val="Пункт-6"/>
    <w:basedOn w:val="a0"/>
    <w:rsid w:val="001C21DB"/>
    <w:pPr>
      <w:tabs>
        <w:tab w:val="num" w:pos="1701"/>
      </w:tabs>
      <w:spacing w:line="288" w:lineRule="auto"/>
      <w:ind w:firstLine="567"/>
      <w:jc w:val="both"/>
    </w:pPr>
    <w:rPr>
      <w:sz w:val="28"/>
    </w:rPr>
  </w:style>
  <w:style w:type="character" w:customStyle="1" w:styleId="af">
    <w:name w:val="Абзац списка Знак"/>
    <w:link w:val="ae"/>
    <w:uiPriority w:val="99"/>
    <w:rsid w:val="001C21DB"/>
    <w:rPr>
      <w:rFonts w:ascii="Calibri" w:eastAsia="Calibri" w:hAnsi="Calibri" w:cs="Times New Roman"/>
    </w:rPr>
  </w:style>
  <w:style w:type="paragraph" w:styleId="af0">
    <w:name w:val="No Spacing"/>
    <w:link w:val="af1"/>
    <w:uiPriority w:val="1"/>
    <w:qFormat/>
    <w:rsid w:val="001C21DB"/>
    <w:pPr>
      <w:spacing w:after="0" w:line="240" w:lineRule="auto"/>
    </w:pPr>
    <w:rPr>
      <w:rFonts w:ascii="Times New Roman" w:eastAsia="Times New Roman" w:hAnsi="Times New Roman" w:cs="Times New Roman"/>
      <w:sz w:val="24"/>
      <w:szCs w:val="24"/>
      <w:lang w:eastAsia="ru-RU"/>
    </w:rPr>
  </w:style>
  <w:style w:type="character" w:customStyle="1" w:styleId="af1">
    <w:name w:val="Без интервала Знак"/>
    <w:link w:val="af0"/>
    <w:uiPriority w:val="1"/>
    <w:locked/>
    <w:rsid w:val="001C21DB"/>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C21D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C21D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1C21DB"/>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1C21DB"/>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1C21DB"/>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C21D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1C21DB"/>
    <w:rPr>
      <w:rFonts w:ascii="Arial" w:eastAsia="Times New Roman" w:hAnsi="Arial" w:cs="Arial"/>
      <w:b/>
      <w:bCs/>
      <w:i/>
      <w:iCs/>
      <w:sz w:val="28"/>
      <w:szCs w:val="28"/>
      <w:lang w:eastAsia="ru-RU"/>
    </w:rPr>
  </w:style>
  <w:style w:type="character" w:customStyle="1" w:styleId="30">
    <w:name w:val="Заголовок 3 Знак"/>
    <w:aliases w:val="H3 Знак"/>
    <w:basedOn w:val="a1"/>
    <w:link w:val="3"/>
    <w:rsid w:val="001C21DB"/>
    <w:rPr>
      <w:rFonts w:ascii="Cambria" w:eastAsia="Times New Roman" w:hAnsi="Cambria" w:cs="Times New Roman"/>
      <w:b/>
      <w:bCs/>
      <w:sz w:val="26"/>
      <w:szCs w:val="26"/>
      <w:lang w:eastAsia="ru-RU"/>
    </w:rPr>
  </w:style>
  <w:style w:type="character" w:customStyle="1" w:styleId="40">
    <w:name w:val="Заголовок 4 Знак"/>
    <w:basedOn w:val="a1"/>
    <w:link w:val="4"/>
    <w:rsid w:val="001C21DB"/>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1C21DB"/>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1C21DB"/>
    <w:rPr>
      <w:rFonts w:ascii="Courier New" w:eastAsia="Times New Roman" w:hAnsi="Courier New" w:cs="Courier New"/>
      <w:sz w:val="20"/>
      <w:szCs w:val="20"/>
      <w:lang w:eastAsia="ru-RU"/>
    </w:rPr>
  </w:style>
  <w:style w:type="paragraph" w:styleId="a6">
    <w:name w:val="footer"/>
    <w:basedOn w:val="a0"/>
    <w:link w:val="a7"/>
    <w:uiPriority w:val="99"/>
    <w:rsid w:val="001C21DB"/>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1C21DB"/>
    <w:rPr>
      <w:rFonts w:ascii="Courier New" w:eastAsia="Times New Roman" w:hAnsi="Courier New" w:cs="Courier New"/>
      <w:sz w:val="20"/>
      <w:szCs w:val="20"/>
      <w:lang w:eastAsia="ru-RU"/>
    </w:rPr>
  </w:style>
  <w:style w:type="character" w:styleId="a8">
    <w:name w:val="page number"/>
    <w:basedOn w:val="a1"/>
    <w:semiHidden/>
    <w:rsid w:val="001C21DB"/>
  </w:style>
  <w:style w:type="paragraph" w:styleId="a9">
    <w:name w:val="Normal (Web)"/>
    <w:aliases w:val="Обычный (Web),Обычный (веб) Знак Знак,Обычный (Web) Знак Знак Знак"/>
    <w:basedOn w:val="a0"/>
    <w:link w:val="aa"/>
    <w:rsid w:val="001C21DB"/>
    <w:pPr>
      <w:spacing w:before="100" w:beforeAutospacing="1" w:after="100" w:afterAutospacing="1"/>
    </w:pPr>
  </w:style>
  <w:style w:type="paragraph" w:customStyle="1" w:styleId="11">
    <w:name w:val="заголовок 11"/>
    <w:basedOn w:val="a0"/>
    <w:next w:val="a0"/>
    <w:rsid w:val="001C21DB"/>
    <w:pPr>
      <w:keepNext/>
      <w:jc w:val="center"/>
    </w:pPr>
    <w:rPr>
      <w:snapToGrid w:val="0"/>
      <w:szCs w:val="20"/>
    </w:rPr>
  </w:style>
  <w:style w:type="paragraph" w:customStyle="1" w:styleId="12">
    <w:name w:val="заголовок 1"/>
    <w:basedOn w:val="a0"/>
    <w:next w:val="a0"/>
    <w:rsid w:val="001C21DB"/>
    <w:pPr>
      <w:keepNext/>
      <w:widowControl w:val="0"/>
      <w:jc w:val="center"/>
    </w:pPr>
    <w:rPr>
      <w:b/>
      <w:snapToGrid w:val="0"/>
      <w:sz w:val="22"/>
      <w:szCs w:val="20"/>
    </w:rPr>
  </w:style>
  <w:style w:type="paragraph" w:customStyle="1" w:styleId="a">
    <w:name w:val="Пункт"/>
    <w:basedOn w:val="a0"/>
    <w:rsid w:val="001C21DB"/>
    <w:pPr>
      <w:numPr>
        <w:ilvl w:val="2"/>
        <w:numId w:val="1"/>
      </w:numPr>
      <w:spacing w:line="360" w:lineRule="auto"/>
      <w:jc w:val="both"/>
    </w:pPr>
    <w:rPr>
      <w:snapToGrid w:val="0"/>
      <w:sz w:val="28"/>
      <w:szCs w:val="28"/>
    </w:rPr>
  </w:style>
  <w:style w:type="paragraph" w:styleId="HTML">
    <w:name w:val="HTML Preformatted"/>
    <w:basedOn w:val="a0"/>
    <w:link w:val="HTML0"/>
    <w:semiHidden/>
    <w:rsid w:val="001C21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1C21DB"/>
    <w:rPr>
      <w:rFonts w:ascii="Courier New" w:eastAsia="Times New Roman" w:hAnsi="Courier New" w:cs="Courier New"/>
      <w:sz w:val="20"/>
      <w:szCs w:val="20"/>
      <w:lang w:eastAsia="ru-RU"/>
    </w:rPr>
  </w:style>
  <w:style w:type="character" w:styleId="ab">
    <w:name w:val="Hyperlink"/>
    <w:uiPriority w:val="99"/>
    <w:rsid w:val="001C21DB"/>
    <w:rPr>
      <w:color w:val="0000FF"/>
      <w:u w:val="single"/>
    </w:rPr>
  </w:style>
  <w:style w:type="paragraph" w:styleId="21">
    <w:name w:val="toc 2"/>
    <w:basedOn w:val="a0"/>
    <w:next w:val="a0"/>
    <w:autoRedefine/>
    <w:uiPriority w:val="39"/>
    <w:rsid w:val="001C21DB"/>
    <w:pPr>
      <w:tabs>
        <w:tab w:val="left" w:pos="426"/>
        <w:tab w:val="right" w:pos="9923"/>
      </w:tabs>
      <w:ind w:left="1134" w:right="74" w:hanging="708"/>
    </w:pPr>
    <w:rPr>
      <w:rFonts w:ascii="Arial" w:hAnsi="Arial" w:cs="Arial"/>
      <w:b/>
      <w:bCs/>
      <w:noProof/>
      <w:sz w:val="18"/>
      <w:szCs w:val="20"/>
    </w:rPr>
  </w:style>
  <w:style w:type="paragraph" w:styleId="13">
    <w:name w:val="toc 1"/>
    <w:basedOn w:val="a0"/>
    <w:next w:val="a0"/>
    <w:autoRedefine/>
    <w:uiPriority w:val="39"/>
    <w:rsid w:val="001C21DB"/>
    <w:pPr>
      <w:tabs>
        <w:tab w:val="left" w:pos="426"/>
        <w:tab w:val="right" w:leader="dot" w:pos="9923"/>
      </w:tabs>
      <w:ind w:left="426" w:hanging="426"/>
    </w:pPr>
    <w:rPr>
      <w:noProof/>
      <w:szCs w:val="20"/>
    </w:rPr>
  </w:style>
  <w:style w:type="paragraph" w:customStyle="1" w:styleId="ac">
    <w:name w:val="регламент список"/>
    <w:basedOn w:val="3"/>
    <w:autoRedefine/>
    <w:rsid w:val="001C21DB"/>
    <w:pPr>
      <w:keepLines/>
      <w:spacing w:before="120" w:after="120" w:line="180" w:lineRule="atLeast"/>
      <w:outlineLvl w:val="9"/>
    </w:pPr>
    <w:rPr>
      <w:rFonts w:ascii="Times New Roman" w:hAnsi="Times New Roman"/>
      <w:spacing w:val="-5"/>
      <w:kern w:val="28"/>
      <w:sz w:val="24"/>
      <w:szCs w:val="20"/>
      <w:lang w:eastAsia="en-US"/>
    </w:rPr>
  </w:style>
  <w:style w:type="paragraph" w:styleId="ad">
    <w:name w:val="List Continue"/>
    <w:basedOn w:val="a0"/>
    <w:rsid w:val="001C21DB"/>
    <w:pPr>
      <w:spacing w:after="120"/>
      <w:ind w:left="283"/>
    </w:pPr>
  </w:style>
  <w:style w:type="paragraph" w:styleId="ae">
    <w:name w:val="List Paragraph"/>
    <w:basedOn w:val="a0"/>
    <w:link w:val="af"/>
    <w:uiPriority w:val="99"/>
    <w:qFormat/>
    <w:rsid w:val="001C21DB"/>
    <w:pPr>
      <w:spacing w:after="200" w:line="276" w:lineRule="auto"/>
      <w:ind w:left="720"/>
      <w:contextualSpacing/>
    </w:pPr>
    <w:rPr>
      <w:rFonts w:ascii="Calibri" w:eastAsia="Calibri" w:hAnsi="Calibri"/>
      <w:sz w:val="22"/>
      <w:szCs w:val="22"/>
      <w:lang w:eastAsia="en-US"/>
    </w:rPr>
  </w:style>
  <w:style w:type="character" w:customStyle="1" w:styleId="aa">
    <w:name w:val="Обычный (веб) Знак"/>
    <w:aliases w:val="Обычный (Web) Знак,Обычный (веб) Знак Знак Знак,Обычный (Web) Знак Знак Знак Знак"/>
    <w:link w:val="a9"/>
    <w:rsid w:val="001C21DB"/>
    <w:rPr>
      <w:rFonts w:ascii="Times New Roman" w:eastAsia="Times New Roman" w:hAnsi="Times New Roman" w:cs="Times New Roman"/>
      <w:sz w:val="24"/>
      <w:szCs w:val="24"/>
      <w:lang w:eastAsia="ru-RU"/>
    </w:rPr>
  </w:style>
  <w:style w:type="paragraph" w:customStyle="1" w:styleId="-6">
    <w:name w:val="Пункт-6"/>
    <w:basedOn w:val="a0"/>
    <w:rsid w:val="001C21DB"/>
    <w:pPr>
      <w:tabs>
        <w:tab w:val="num" w:pos="1701"/>
      </w:tabs>
      <w:spacing w:line="288" w:lineRule="auto"/>
      <w:ind w:firstLine="567"/>
      <w:jc w:val="both"/>
    </w:pPr>
    <w:rPr>
      <w:sz w:val="28"/>
    </w:rPr>
  </w:style>
  <w:style w:type="character" w:customStyle="1" w:styleId="af">
    <w:name w:val="Абзац списка Знак"/>
    <w:link w:val="ae"/>
    <w:uiPriority w:val="99"/>
    <w:rsid w:val="001C21DB"/>
    <w:rPr>
      <w:rFonts w:ascii="Calibri" w:eastAsia="Calibri" w:hAnsi="Calibri" w:cs="Times New Roman"/>
    </w:rPr>
  </w:style>
  <w:style w:type="paragraph" w:styleId="af0">
    <w:name w:val="No Spacing"/>
    <w:link w:val="af1"/>
    <w:uiPriority w:val="1"/>
    <w:qFormat/>
    <w:rsid w:val="001C21DB"/>
    <w:pPr>
      <w:spacing w:after="0" w:line="240" w:lineRule="auto"/>
    </w:pPr>
    <w:rPr>
      <w:rFonts w:ascii="Times New Roman" w:eastAsia="Times New Roman" w:hAnsi="Times New Roman" w:cs="Times New Roman"/>
      <w:sz w:val="24"/>
      <w:szCs w:val="24"/>
      <w:lang w:eastAsia="ru-RU"/>
    </w:rPr>
  </w:style>
  <w:style w:type="character" w:customStyle="1" w:styleId="af1">
    <w:name w:val="Без интервала Знак"/>
    <w:link w:val="af0"/>
    <w:uiPriority w:val="1"/>
    <w:locked/>
    <w:rsid w:val="001C21D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gov.ru/" TargetMode="External"/><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gnovikov@luch.podolsk.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3747</Words>
  <Characters>21363</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25060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2</cp:revision>
  <dcterms:created xsi:type="dcterms:W3CDTF">2015-08-26T09:05:00Z</dcterms:created>
  <dcterms:modified xsi:type="dcterms:W3CDTF">2015-08-26T12:59:00Z</dcterms:modified>
</cp:coreProperties>
</file>