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9B4656">
      <w:pPr>
        <w:pStyle w:val="1"/>
        <w:jc w:val="center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rFonts w:eastAsia="Times New Roman"/>
          <w:sz w:val="28"/>
          <w:szCs w:val="28"/>
        </w:rPr>
        <w:t>ПРОТОКОЛ № AC20259-7</w:t>
      </w:r>
      <w:r>
        <w:rPr>
          <w:rFonts w:eastAsia="Times New Roman"/>
          <w:sz w:val="28"/>
          <w:szCs w:val="28"/>
        </w:rPr>
        <w:br/>
        <w:t>очного заседания аукционной комиссии по рассмотрению вторых частей заявок и подведению итогов по открытому аукциону на право заключения договора на поставку асфальта горячего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285"/>
        <w:gridCol w:w="3160"/>
      </w:tblGrid>
      <w:tr w:rsidR="0000000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Лесной, Свердловской области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«27» мая 2014 г.</w:t>
            </w:r>
          </w:p>
        </w:tc>
      </w:tr>
    </w:tbl>
    <w:p w:rsidR="00000000" w:rsidRDefault="009B4656">
      <w:pPr>
        <w:pStyle w:val="a5"/>
      </w:pPr>
      <w: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</w:t>
      </w:r>
      <w:r>
        <w:t>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</w:p>
    <w:p w:rsidR="00000000" w:rsidRDefault="009B465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9B4656">
      <w:pPr>
        <w:pStyle w:val="a5"/>
      </w:pPr>
      <w:r>
        <w:t xml:space="preserve">Заказчик: ФГУП «Комбинат «ЭХП» Организатор аукциона: </w:t>
      </w:r>
      <w:r>
        <w:t>ФГУП «Комбинат «ЭХП».</w:t>
      </w:r>
      <w:r>
        <w:br/>
        <w:t xml:space="preserve">Предмет договора: право заключения договора на поставку асфальта горячего. </w:t>
      </w:r>
    </w:p>
    <w:p w:rsidR="00000000" w:rsidRDefault="009B4656">
      <w:pPr>
        <w:pStyle w:val="a5"/>
      </w:pPr>
      <w:r>
        <w:t>Начальная (максимальная) цена договора: 11 274 270.67 российских рублей (одиннадцать миллионов двести семьдесят четыре тысячи двести семьдесят рублей 67 копее</w:t>
      </w:r>
      <w:r>
        <w:t xml:space="preserve">к) включая НДС. </w:t>
      </w:r>
    </w:p>
    <w:p w:rsidR="00000000" w:rsidRDefault="009B4656">
      <w:pPr>
        <w:pStyle w:val="a5"/>
      </w:pPr>
      <w:r>
        <w:t>Срок исполнения договора: до 31.10.2014, согласно графика поставки</w:t>
      </w:r>
      <w:proofErr w:type="gramStart"/>
      <w:r>
        <w:t xml:space="preserve">.. </w:t>
      </w:r>
      <w:proofErr w:type="gramEnd"/>
    </w:p>
    <w:p w:rsidR="00000000" w:rsidRDefault="009B4656">
      <w:pPr>
        <w:pStyle w:val="a5"/>
      </w:pPr>
      <w:r>
        <w:t>Объем договора: Асфальт тип</w:t>
      </w:r>
      <w:proofErr w:type="gramStart"/>
      <w:r>
        <w:t>1</w:t>
      </w:r>
      <w:proofErr w:type="gramEnd"/>
      <w:r>
        <w:t xml:space="preserve"> – 2000 </w:t>
      </w:r>
      <w:proofErr w:type="spellStart"/>
      <w:r>
        <w:t>тн</w:t>
      </w:r>
      <w:proofErr w:type="spellEnd"/>
      <w:r>
        <w:t xml:space="preserve">, Асфальт тип2 – 700 </w:t>
      </w:r>
      <w:proofErr w:type="spellStart"/>
      <w:r>
        <w:t>тн</w:t>
      </w:r>
      <w:proofErr w:type="spellEnd"/>
      <w:r>
        <w:t>, в соответствии с томом 2 «Техническая часть» документации</w:t>
      </w:r>
    </w:p>
    <w:p w:rsidR="00000000" w:rsidRDefault="009B4656">
      <w:pPr>
        <w:pStyle w:val="a5"/>
      </w:pPr>
      <w:r>
        <w:t>Извещение о проведении аукциона и аукционная док</w:t>
      </w:r>
      <w:r>
        <w:t xml:space="preserve">ументация опубликованы «28» апреля 2014 года в информационно-телекоммуникационной сети «Интернет» </w:t>
      </w:r>
      <w:proofErr w:type="gramStart"/>
      <w:r>
        <w:t>на</w:t>
      </w:r>
      <w:proofErr w:type="gramEnd"/>
      <w:r>
        <w:t xml:space="preserve"> официальном </w:t>
      </w:r>
      <w:proofErr w:type="gramStart"/>
      <w:r>
        <w:t>сайте</w:t>
      </w:r>
      <w:proofErr w:type="gramEnd"/>
      <w:r>
        <w:t xml:space="preserve">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№1404280477151, на ЭТП «</w:t>
      </w:r>
      <w:hyperlink r:id="rId8" w:history="1">
        <w:r>
          <w:rPr>
            <w:rStyle w:val="a3"/>
          </w:rPr>
          <w:t>a-k-d.ru</w:t>
        </w:r>
      </w:hyperlink>
      <w:r>
        <w:t xml:space="preserve">», закупка №AC20259. </w:t>
      </w:r>
    </w:p>
    <w:p w:rsidR="00000000" w:rsidRDefault="009B4656">
      <w:pPr>
        <w:pStyle w:val="a5"/>
      </w:pPr>
      <w:r>
        <w:t>Заседание аукционной комиссии проводится в очной форме в 10:00:00 (время московское) «27» мая 2014 года, по адресу: г. Лес</w:t>
      </w:r>
      <w:r>
        <w:t>ной Свердловской области, Коммунистический проспект 6 «А», ФГУП «Комбинат «</w:t>
      </w:r>
      <w:proofErr w:type="spellStart"/>
      <w:r>
        <w:t>Электрохимприбор</w:t>
      </w:r>
      <w:proofErr w:type="spellEnd"/>
      <w:r>
        <w:t xml:space="preserve">», отдел МТСКО, здание 420а, кабинет 421.. </w:t>
      </w:r>
    </w:p>
    <w:p w:rsidR="00000000" w:rsidRDefault="009B4656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1"/>
        <w:gridCol w:w="5714"/>
      </w:tblGrid>
      <w:tr w:rsidR="00000000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аукционной комиссии:</w:t>
            </w:r>
          </w:p>
        </w:tc>
      </w:tr>
      <w:tr w:rsidR="00000000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Ларионов Игорь Александрович</w:t>
            </w:r>
          </w:p>
        </w:tc>
        <w:tc>
          <w:tcPr>
            <w:tcW w:w="3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генерального директора по логистике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аукционной комиссии:</w:t>
            </w:r>
          </w:p>
        </w:tc>
      </w:tr>
      <w:tr w:rsidR="00000000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Рылов Сергей Федорович</w:t>
            </w:r>
          </w:p>
        </w:tc>
        <w:tc>
          <w:tcPr>
            <w:tcW w:w="3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начальника ОМТСКО</w:t>
            </w:r>
          </w:p>
        </w:tc>
      </w:tr>
      <w:tr w:rsidR="00000000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Беликова Ирина Анатольевна</w:t>
            </w:r>
          </w:p>
        </w:tc>
        <w:tc>
          <w:tcPr>
            <w:tcW w:w="3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Руководитель группы химии и </w:t>
            </w:r>
            <w:proofErr w:type="gramStart"/>
            <w:r>
              <w:rPr>
                <w:rFonts w:eastAsia="Times New Roman"/>
              </w:rPr>
              <w:t>строительных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материаловОМТСКО</w:t>
            </w:r>
            <w:proofErr w:type="spellEnd"/>
          </w:p>
        </w:tc>
      </w:tr>
      <w:tr w:rsidR="00000000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Боярский Александр Алексеевич</w:t>
            </w:r>
          </w:p>
        </w:tc>
        <w:tc>
          <w:tcPr>
            <w:tcW w:w="3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Зам. </w:t>
            </w:r>
            <w:r>
              <w:rPr>
                <w:rFonts w:eastAsia="Times New Roman"/>
              </w:rPr>
              <w:t>начальника ОМТСКО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аукционной комиссии без права голоса:</w:t>
            </w:r>
          </w:p>
        </w:tc>
      </w:tr>
      <w:tr w:rsidR="00000000">
        <w:tc>
          <w:tcPr>
            <w:tcW w:w="19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Климов Дмитрий Игоревич</w:t>
            </w:r>
          </w:p>
        </w:tc>
        <w:tc>
          <w:tcPr>
            <w:tcW w:w="3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 группы централизованных закупок ОМТСКО</w:t>
            </w:r>
          </w:p>
        </w:tc>
      </w:tr>
    </w:tbl>
    <w:p w:rsidR="00000000" w:rsidRDefault="009B4656">
      <w:pPr>
        <w:pStyle w:val="a5"/>
      </w:pPr>
      <w:r>
        <w:t xml:space="preserve">Заседание проводится в присутствии 4 из 4 членов аукционной комиссии. </w:t>
      </w:r>
      <w:r>
        <w:br/>
        <w:t xml:space="preserve">Кворум имеется. </w:t>
      </w:r>
    </w:p>
    <w:p w:rsidR="00000000" w:rsidRDefault="009B465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открытия доступа «19» мая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000000" w:rsidRDefault="009B465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0464_AC20259</w:t>
      </w:r>
    </w:p>
    <w:p w:rsidR="00000000" w:rsidRDefault="009B465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5330_AC20259</w:t>
      </w:r>
    </w:p>
    <w:p w:rsidR="00000000" w:rsidRDefault="009B465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3157_AC20259</w:t>
      </w:r>
    </w:p>
    <w:p w:rsidR="00000000" w:rsidRDefault="009B465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заседания аук</w:t>
      </w:r>
      <w:r>
        <w:rPr>
          <w:rFonts w:eastAsia="Times New Roman"/>
        </w:rPr>
        <w:t xml:space="preserve">ционной комиссии по рассмотрению первых частей заявок от «22» мая 2014г. № AC20259-1 аукционной комиссией были приняты следующие решения: </w:t>
      </w:r>
    </w:p>
    <w:p w:rsidR="00000000" w:rsidRDefault="009B465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Допустить к дальнейшему участию в аукционе следующих участников аукциона, отвечающих требованиям аукционной документа</w:t>
      </w:r>
      <w:r>
        <w:rPr>
          <w:rFonts w:eastAsia="Times New Roman"/>
        </w:rPr>
        <w:t xml:space="preserve">ции и подавших заявки на участие в аукционе, отвечающие требованиям аукционной документации: </w:t>
      </w:r>
    </w:p>
    <w:p w:rsidR="00000000" w:rsidRDefault="009B4656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0464_AC20259 </w:t>
      </w:r>
    </w:p>
    <w:p w:rsidR="00000000" w:rsidRDefault="009B4656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5330_AC20259 </w:t>
      </w:r>
    </w:p>
    <w:p w:rsidR="00000000" w:rsidRDefault="009B4656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Основная заявка: 3157_AC20259 </w:t>
      </w:r>
    </w:p>
    <w:p w:rsidR="00000000" w:rsidRDefault="009B465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Согласно протоколу хода аукциона от «26» мая 2014 № AC20259-2 были сд</w:t>
      </w:r>
      <w:r>
        <w:rPr>
          <w:rFonts w:eastAsia="Times New Roman"/>
        </w:rPr>
        <w:t xml:space="preserve">еланы предложения о цене договора участниками аукциона и ранжированы по мере убывания следующим образом: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6"/>
        <w:gridCol w:w="3666"/>
        <w:gridCol w:w="2114"/>
        <w:gridCol w:w="313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номер участника аукциона, присвоенный ЭТП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Время поступления </w:t>
            </w:r>
            <w:r>
              <w:rPr>
                <w:rFonts w:eastAsia="Times New Roman"/>
                <w:b/>
                <w:bCs/>
              </w:rPr>
              <w:t>последнего предложения о цене договора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0464_AC20259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9 604 578,21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мая 2014 г. 11:54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5330_AC20259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9 548 206,86 российских рублей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 мая 2014 г. 11:57</w:t>
            </w:r>
          </w:p>
        </w:tc>
      </w:tr>
    </w:tbl>
    <w:p w:rsidR="00000000" w:rsidRDefault="009B465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вторых частей заявок на </w:t>
      </w:r>
      <w:r>
        <w:rPr>
          <w:rFonts w:eastAsia="Times New Roman"/>
        </w:rPr>
        <w:t xml:space="preserve">участие в аукционе аукционной комиссией были приняты следующие решения: </w:t>
      </w:r>
    </w:p>
    <w:p w:rsidR="00000000" w:rsidRDefault="009B4656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соответствующими требованиям аукционной документации следующих участников аукциона и их заявки в целом: </w:t>
      </w:r>
    </w:p>
    <w:p w:rsidR="00000000" w:rsidRDefault="009B4656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общество с отграниченной </w:t>
      </w:r>
      <w:proofErr w:type="spellStart"/>
      <w:r>
        <w:rPr>
          <w:rFonts w:eastAsia="Times New Roman"/>
        </w:rPr>
        <w:t>отвественностью</w:t>
      </w:r>
      <w:proofErr w:type="spell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ИксПи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</w:r>
      <w:r>
        <w:rPr>
          <w:rFonts w:eastAsia="Times New Roman"/>
        </w:rPr>
        <w:t>Основная заявка: 3157_AC20259 ООО "</w:t>
      </w:r>
      <w:proofErr w:type="spellStart"/>
      <w:r>
        <w:rPr>
          <w:rFonts w:eastAsia="Times New Roman"/>
        </w:rPr>
        <w:t>ИксПи</w:t>
      </w:r>
      <w:proofErr w:type="spellEnd"/>
      <w:r>
        <w:rPr>
          <w:rFonts w:eastAsia="Times New Roman"/>
        </w:rPr>
        <w:t xml:space="preserve">" </w:t>
      </w:r>
      <w:r>
        <w:rPr>
          <w:rFonts w:eastAsia="Times New Roman"/>
        </w:rPr>
        <w:br/>
        <w:t>Результаты голосования членов аукционной комиссии:</w:t>
      </w:r>
      <w:r>
        <w:rPr>
          <w:rFonts w:eastAsia="Times New Roman"/>
        </w:rPr>
        <w:br/>
        <w:t xml:space="preserve">«за» – 4 голоса (Ларионов Игорь Александрович, Беликова Ирина Анатольевна, Боярский Александр Алексеевич, Рылов Сергей Федорович);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>«воздерж</w:t>
      </w:r>
      <w:r>
        <w:rPr>
          <w:rFonts w:eastAsia="Times New Roman"/>
        </w:rPr>
        <w:t xml:space="preserve">ался» – 0 голосов </w:t>
      </w:r>
    </w:p>
    <w:p w:rsidR="00000000" w:rsidRDefault="009B4656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Общество с ограниченной ответственностью «</w:t>
      </w:r>
      <w:proofErr w:type="spellStart"/>
      <w:r>
        <w:rPr>
          <w:rFonts w:eastAsia="Times New Roman"/>
        </w:rPr>
        <w:t>Промстройсити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Основная заявка: 0464_AC20259 ООО «</w:t>
      </w:r>
      <w:proofErr w:type="spellStart"/>
      <w:r>
        <w:rPr>
          <w:rFonts w:eastAsia="Times New Roman"/>
        </w:rPr>
        <w:t>Промстройсити</w:t>
      </w:r>
      <w:proofErr w:type="spellEnd"/>
      <w:r>
        <w:rPr>
          <w:rFonts w:eastAsia="Times New Roman"/>
        </w:rPr>
        <w:t xml:space="preserve">» </w:t>
      </w:r>
      <w:r>
        <w:rPr>
          <w:rFonts w:eastAsia="Times New Roman"/>
        </w:rPr>
        <w:br/>
      </w:r>
      <w:r>
        <w:rPr>
          <w:rFonts w:eastAsia="Times New Roman"/>
        </w:rPr>
        <w:lastRenderedPageBreak/>
        <w:t>Результаты голосования членов аукционной комиссии:</w:t>
      </w:r>
      <w:r>
        <w:rPr>
          <w:rFonts w:eastAsia="Times New Roman"/>
        </w:rPr>
        <w:br/>
        <w:t>«за» – 4 голоса (Ларионов Игорь Александрович, Беликова Ирина Анатольевна, Боя</w:t>
      </w:r>
      <w:r>
        <w:rPr>
          <w:rFonts w:eastAsia="Times New Roman"/>
        </w:rPr>
        <w:t xml:space="preserve">рский Александр Алексеевич, Рылов Сергей Федорович);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000000" w:rsidRDefault="009B4656">
      <w:pPr>
        <w:numPr>
          <w:ilvl w:val="2"/>
          <w:numId w:val="3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Общество с ограниченной ответственностью "Новая Магистраль"</w:t>
      </w:r>
      <w:r>
        <w:rPr>
          <w:rFonts w:eastAsia="Times New Roman"/>
        </w:rPr>
        <w:br/>
        <w:t xml:space="preserve">Основная заявка: 5330_AC20259 ООО "Новая Магистраль" </w:t>
      </w:r>
      <w:r>
        <w:rPr>
          <w:rFonts w:eastAsia="Times New Roman"/>
        </w:rPr>
        <w:br/>
        <w:t>Результаты голосования членов аукционно</w:t>
      </w:r>
      <w:r>
        <w:rPr>
          <w:rFonts w:eastAsia="Times New Roman"/>
        </w:rPr>
        <w:t>й комиссии:</w:t>
      </w:r>
      <w:r>
        <w:rPr>
          <w:rFonts w:eastAsia="Times New Roman"/>
        </w:rPr>
        <w:br/>
        <w:t xml:space="preserve">«за» – 1 голос (Ларионов Игорь Александрович);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  <w:proofErr w:type="gramEnd"/>
    </w:p>
    <w:p w:rsidR="00000000" w:rsidRDefault="009B4656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Места, присвоенные аукционной комиссией участникам, соответствующим требованиям аукционной документации, подавшим заявку на участие в аукционе, соо</w:t>
      </w:r>
      <w:r>
        <w:rPr>
          <w:rFonts w:eastAsia="Times New Roman"/>
        </w:rPr>
        <w:t xml:space="preserve">тветствующую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432"/>
        <w:gridCol w:w="801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</w:t>
            </w:r>
            <w:r>
              <w:rPr>
                <w:rFonts w:eastAsia="Times New Roman"/>
                <w:b/>
                <w:bCs/>
              </w:rPr>
              <w:br/>
              <w:t>участника</w:t>
            </w:r>
            <w:r>
              <w:rPr>
                <w:rFonts w:eastAsia="Times New Roman"/>
                <w:b/>
                <w:bCs/>
              </w:rPr>
              <w:br/>
              <w:t>аукциона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</w:t>
            </w:r>
            <w:r>
              <w:rPr>
                <w:rFonts w:eastAsia="Times New Roman"/>
                <w:b/>
                <w:bCs/>
              </w:rPr>
              <w:br/>
              <w:t>ФИО (для физического лица) участника</w:t>
            </w:r>
            <w:r>
              <w:rPr>
                <w:rFonts w:eastAsia="Times New Roman"/>
                <w:b/>
                <w:bCs/>
              </w:rPr>
              <w:br/>
              <w:t>аукциона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"Новая Магистраль"</w:t>
            </w:r>
            <w:r>
              <w:rPr>
                <w:rFonts w:eastAsia="Times New Roman"/>
              </w:rPr>
              <w:br/>
              <w:t>Заявка №5330_AC20259 (Основная заявка)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Промстройсити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Заявка №0464_AC20259 (Основная заявка)</w:t>
            </w:r>
          </w:p>
        </w:tc>
      </w:tr>
    </w:tbl>
    <w:p w:rsidR="00000000" w:rsidRDefault="009B4656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991"/>
        <w:gridCol w:w="5269"/>
        <w:gridCol w:w="1185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Times New Roman"/>
                <w:b/>
                <w:bCs/>
                <w:sz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Times New Roman"/>
                <w:b/>
                <w:bCs/>
                <w:sz w:val="28"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jc w:val="center"/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Times New Roman"/>
                <w:b/>
                <w:bCs/>
                <w:sz w:val="28"/>
              </w:rPr>
              <w:t>Подпись</w:t>
            </w: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Times New Roman"/>
                <w:b/>
                <w:bCs/>
                <w:sz w:val="28"/>
              </w:rPr>
              <w:t>Председатель аукционной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Ларионов Игорь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Зам. генерального директора по логистике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Times New Roman"/>
                <w:b/>
                <w:bCs/>
                <w:sz w:val="28"/>
              </w:rPr>
              <w:t>Члены аукционной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Рылов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Зам. начальника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Беликова Ирина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Руководитель группы химии и</w:t>
            </w:r>
            <w:r>
              <w:rPr>
                <w:rFonts w:eastAsia="Times New Roman"/>
                <w:sz w:val="28"/>
              </w:rPr>
              <w:t xml:space="preserve"> строительных материалов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Боярский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Зам. начальника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b/>
                <w:bCs/>
                <w:sz w:val="28"/>
              </w:rPr>
            </w:pPr>
            <w:r>
              <w:rPr>
                <w:rFonts w:eastAsia="Times New Roman"/>
                <w:b/>
                <w:bCs/>
                <w:sz w:val="28"/>
              </w:rPr>
              <w:t>Секретарь аукционной комиссии без права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Климов Дмитрий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8"/>
              </w:rPr>
            </w:pPr>
            <w:r>
              <w:rPr>
                <w:rFonts w:eastAsia="Times New Roman"/>
                <w:sz w:val="28"/>
              </w:rPr>
              <w:t>инженер группы централизованных закупок ОМТСКО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9B4656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9B4656" w:rsidRDefault="009B4656">
      <w:pPr>
        <w:rPr>
          <w:rFonts w:eastAsia="Times New Roman"/>
        </w:rPr>
      </w:pPr>
    </w:p>
    <w:sectPr w:rsidR="009B4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A5BAB"/>
    <w:multiLevelType w:val="multilevel"/>
    <w:tmpl w:val="FBDE2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D50EAF"/>
    <w:multiLevelType w:val="multilevel"/>
    <w:tmpl w:val="230874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AE100C"/>
    <w:multiLevelType w:val="multilevel"/>
    <w:tmpl w:val="A25C1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1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3A4831"/>
    <w:rsid w:val="003A4831"/>
    <w:rsid w:val="009B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428047715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881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2</cp:revision>
  <cp:lastPrinted>2014-05-27T02:28:00Z</cp:lastPrinted>
  <dcterms:created xsi:type="dcterms:W3CDTF">2014-05-27T02:32:00Z</dcterms:created>
  <dcterms:modified xsi:type="dcterms:W3CDTF">2014-05-27T02:32:00Z</dcterms:modified>
</cp:coreProperties>
</file>