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600" w:rsidRPr="002A7159" w:rsidRDefault="00300600" w:rsidP="00300600">
      <w:pPr>
        <w:pStyle w:val="a9"/>
        <w:spacing w:before="60" w:after="60"/>
        <w:rPr>
          <w:b w:val="0"/>
          <w:sz w:val="24"/>
          <w:szCs w:val="24"/>
        </w:rPr>
      </w:pPr>
      <w:r w:rsidRPr="002A7159">
        <w:rPr>
          <w:b w:val="0"/>
          <w:sz w:val="24"/>
          <w:szCs w:val="24"/>
        </w:rPr>
        <w:t>ДОГОВОР</w:t>
      </w:r>
    </w:p>
    <w:p w:rsidR="00300600" w:rsidRPr="002A7159" w:rsidRDefault="00300600" w:rsidP="00300600">
      <w:pPr>
        <w:pStyle w:val="a9"/>
        <w:spacing w:before="60" w:after="60"/>
        <w:rPr>
          <w:b w:val="0"/>
          <w:sz w:val="24"/>
          <w:szCs w:val="24"/>
        </w:rPr>
      </w:pPr>
      <w:r w:rsidRPr="002A7159">
        <w:rPr>
          <w:b w:val="0"/>
          <w:sz w:val="24"/>
          <w:szCs w:val="24"/>
        </w:rPr>
        <w:t>на выполнение строительно-монтажных работ</w:t>
      </w:r>
    </w:p>
    <w:p w:rsidR="00300600" w:rsidRPr="00F47BBE" w:rsidRDefault="00300600" w:rsidP="00300600">
      <w:pPr>
        <w:spacing w:before="60" w:after="60"/>
        <w:jc w:val="both"/>
        <w:rPr>
          <w:szCs w:val="22"/>
        </w:rPr>
      </w:pPr>
    </w:p>
    <w:p w:rsidR="00300600" w:rsidRPr="00F47BBE" w:rsidRDefault="00300600" w:rsidP="00300600">
      <w:pPr>
        <w:spacing w:before="60" w:after="60"/>
        <w:jc w:val="both"/>
        <w:rPr>
          <w:szCs w:val="22"/>
        </w:rPr>
      </w:pPr>
      <w:r w:rsidRPr="00F47BBE">
        <w:rPr>
          <w:szCs w:val="22"/>
        </w:rPr>
        <w:t xml:space="preserve">г. </w:t>
      </w:r>
      <w:r>
        <w:rPr>
          <w:szCs w:val="22"/>
        </w:rPr>
        <w:t>Санкт-Петербург</w:t>
      </w:r>
      <w:r w:rsidRPr="00F47BBE">
        <w:rPr>
          <w:noProof/>
          <w:szCs w:val="22"/>
        </w:rPr>
        <w:t xml:space="preserve">    </w:t>
      </w:r>
      <w:r w:rsidRPr="00F47BBE">
        <w:rPr>
          <w:noProof/>
          <w:szCs w:val="22"/>
        </w:rPr>
        <w:tab/>
      </w:r>
      <w:r w:rsidRPr="00F47BBE">
        <w:rPr>
          <w:noProof/>
          <w:szCs w:val="22"/>
        </w:rPr>
        <w:tab/>
      </w:r>
      <w:r w:rsidRPr="00F47BBE">
        <w:rPr>
          <w:noProof/>
          <w:szCs w:val="22"/>
        </w:rPr>
        <w:tab/>
        <w:t xml:space="preserve">                        </w:t>
      </w:r>
      <w:r>
        <w:rPr>
          <w:noProof/>
          <w:szCs w:val="22"/>
        </w:rPr>
        <w:t xml:space="preserve">     </w:t>
      </w:r>
      <w:r w:rsidRPr="00F47BBE">
        <w:rPr>
          <w:noProof/>
          <w:szCs w:val="22"/>
        </w:rPr>
        <w:t xml:space="preserve">     «__» _________ 20</w:t>
      </w:r>
      <w:r>
        <w:rPr>
          <w:noProof/>
          <w:szCs w:val="22"/>
        </w:rPr>
        <w:t>12</w:t>
      </w:r>
      <w:r w:rsidRPr="00F47BBE">
        <w:rPr>
          <w:szCs w:val="22"/>
        </w:rPr>
        <w:t>г.</w:t>
      </w:r>
    </w:p>
    <w:p w:rsidR="00300600" w:rsidRPr="00F47BBE" w:rsidRDefault="00300600" w:rsidP="00300600">
      <w:pPr>
        <w:spacing w:before="60" w:after="60"/>
        <w:jc w:val="both"/>
        <w:rPr>
          <w:szCs w:val="22"/>
        </w:rPr>
      </w:pPr>
    </w:p>
    <w:p w:rsidR="00300600" w:rsidRPr="00BF7CCE" w:rsidRDefault="00300600" w:rsidP="00300600">
      <w:pPr>
        <w:spacing w:before="60" w:after="60"/>
        <w:jc w:val="both"/>
        <w:rPr>
          <w:szCs w:val="22"/>
        </w:rPr>
      </w:pPr>
      <w:proofErr w:type="gramStart"/>
      <w:r w:rsidRPr="00BF7CCE">
        <w:rPr>
          <w:szCs w:val="22"/>
        </w:rPr>
        <w:t>Федеральное государственное унитарное предприятие «Предприятие по обращению с радиоактивными отходами «РосРАО»</w:t>
      </w:r>
      <w:r>
        <w:rPr>
          <w:szCs w:val="22"/>
        </w:rPr>
        <w:t xml:space="preserve"> (ФГУП «РосРАО»)</w:t>
      </w:r>
      <w:r w:rsidRPr="00BF7CCE">
        <w:rPr>
          <w:bCs/>
          <w:szCs w:val="22"/>
        </w:rPr>
        <w:t xml:space="preserve">, </w:t>
      </w:r>
      <w:r w:rsidRPr="00BF7CCE">
        <w:rPr>
          <w:szCs w:val="22"/>
        </w:rPr>
        <w:t xml:space="preserve">именуемое в дальнейшем «Заказчик», в лице директора филиала «Северо-западный территориальный округ» ФГУП «РосРАО» </w:t>
      </w:r>
      <w:proofErr w:type="spellStart"/>
      <w:r w:rsidRPr="00BF7CCE">
        <w:rPr>
          <w:szCs w:val="22"/>
        </w:rPr>
        <w:t>Замаскина</w:t>
      </w:r>
      <w:proofErr w:type="spellEnd"/>
      <w:r w:rsidRPr="00BF7CCE">
        <w:rPr>
          <w:szCs w:val="22"/>
        </w:rPr>
        <w:t xml:space="preserve"> Д.Н., действующего на основании Положения о филиале и Доверенности от </w:t>
      </w:r>
      <w:r>
        <w:rPr>
          <w:szCs w:val="22"/>
        </w:rPr>
        <w:t>«___»____________</w:t>
      </w:r>
      <w:r w:rsidRPr="00BF7CCE">
        <w:rPr>
          <w:szCs w:val="22"/>
        </w:rPr>
        <w:t xml:space="preserve"> 2012 года</w:t>
      </w:r>
      <w:r>
        <w:rPr>
          <w:szCs w:val="22"/>
        </w:rPr>
        <w:t>,</w:t>
      </w:r>
      <w:r w:rsidRPr="00BF7CCE">
        <w:rPr>
          <w:szCs w:val="22"/>
        </w:rPr>
        <w:t xml:space="preserve"> №</w:t>
      </w:r>
      <w:r>
        <w:rPr>
          <w:szCs w:val="22"/>
        </w:rPr>
        <w:t xml:space="preserve"> __________</w:t>
      </w:r>
      <w:r w:rsidRPr="00BF7CCE">
        <w:rPr>
          <w:szCs w:val="22"/>
        </w:rPr>
        <w:t xml:space="preserve">, с одной стороны, и </w:t>
      </w:r>
      <w:r w:rsidRPr="00BF7CCE">
        <w:rPr>
          <w:noProof/>
          <w:szCs w:val="22"/>
        </w:rPr>
        <w:t xml:space="preserve"> _______________,</w:t>
      </w:r>
      <w:r w:rsidRPr="00BF7CCE">
        <w:rPr>
          <w:szCs w:val="22"/>
        </w:rPr>
        <w:t xml:space="preserve"> именуемое в дальнейшем «Подрядчик»</w:t>
      </w:r>
      <w:r w:rsidRPr="00BF7CCE">
        <w:rPr>
          <w:bCs/>
          <w:szCs w:val="22"/>
        </w:rPr>
        <w:t>,</w:t>
      </w:r>
      <w:r w:rsidRPr="00BF7CCE">
        <w:rPr>
          <w:szCs w:val="22"/>
        </w:rPr>
        <w:t xml:space="preserve"> в лице </w:t>
      </w:r>
      <w:r w:rsidRPr="00BF7CCE">
        <w:rPr>
          <w:noProof/>
          <w:szCs w:val="22"/>
        </w:rPr>
        <w:t>_______________,</w:t>
      </w:r>
      <w:r w:rsidRPr="00BF7CCE">
        <w:rPr>
          <w:szCs w:val="22"/>
        </w:rPr>
        <w:t xml:space="preserve"> действующего     на     основании __________, с другой стороны, именуемые в дальнейшем Стороны</w:t>
      </w:r>
      <w:proofErr w:type="gramEnd"/>
      <w:r w:rsidRPr="00BF7CCE">
        <w:rPr>
          <w:szCs w:val="22"/>
        </w:rPr>
        <w:t xml:space="preserve">, заключили настоящий договор (далее – </w:t>
      </w:r>
      <w:r w:rsidRPr="00BF7CCE">
        <w:rPr>
          <w:bCs/>
          <w:szCs w:val="22"/>
        </w:rPr>
        <w:t>Договор</w:t>
      </w:r>
      <w:r w:rsidRPr="00BF7CCE">
        <w:rPr>
          <w:szCs w:val="22"/>
        </w:rPr>
        <w:t>) о нижеследующем:</w:t>
      </w:r>
    </w:p>
    <w:p w:rsidR="00300600" w:rsidRPr="00F47BBE" w:rsidRDefault="00300600" w:rsidP="00300600">
      <w:pPr>
        <w:spacing w:before="60" w:after="60"/>
        <w:jc w:val="both"/>
        <w:rPr>
          <w:szCs w:val="22"/>
        </w:rPr>
      </w:pPr>
    </w:p>
    <w:p w:rsidR="00300600" w:rsidRPr="00F47BBE" w:rsidRDefault="00300600" w:rsidP="00300600">
      <w:pPr>
        <w:tabs>
          <w:tab w:val="left" w:pos="284"/>
        </w:tabs>
        <w:spacing w:before="60" w:after="60"/>
        <w:jc w:val="both"/>
        <w:rPr>
          <w:b/>
          <w:bCs/>
          <w:szCs w:val="22"/>
        </w:rPr>
      </w:pPr>
      <w:r w:rsidRPr="00F47BBE">
        <w:rPr>
          <w:b/>
          <w:bCs/>
          <w:noProof/>
          <w:szCs w:val="22"/>
        </w:rPr>
        <w:t>1.</w:t>
      </w:r>
      <w:r w:rsidRPr="00F47BBE">
        <w:rPr>
          <w:b/>
          <w:bCs/>
          <w:szCs w:val="22"/>
        </w:rPr>
        <w:tab/>
        <w:t>Предмет Договора</w:t>
      </w:r>
    </w:p>
    <w:p w:rsidR="00300600" w:rsidRPr="00122E97" w:rsidRDefault="00300600" w:rsidP="00300600">
      <w:pPr>
        <w:pStyle w:val="Style4"/>
        <w:widowControl/>
        <w:tabs>
          <w:tab w:val="left" w:pos="709"/>
        </w:tabs>
        <w:spacing w:before="34"/>
        <w:rPr>
          <w:bCs/>
          <w:color w:val="000000" w:themeColor="text1"/>
        </w:rPr>
      </w:pPr>
      <w:r w:rsidRPr="00D81384">
        <w:rPr>
          <w:bCs/>
          <w:color w:val="000000" w:themeColor="text1"/>
        </w:rPr>
        <w:t xml:space="preserve">1.1.      </w:t>
      </w:r>
      <w:proofErr w:type="gramStart"/>
      <w:r w:rsidRPr="00D81384">
        <w:rPr>
          <w:bCs/>
          <w:color w:val="000000" w:themeColor="text1"/>
        </w:rPr>
        <w:t>На основании результатов __________ (Протокол № ____ от ____________ 2012г.),</w:t>
      </w:r>
      <w:r w:rsidRPr="00BF7CCE">
        <w:rPr>
          <w:bCs/>
          <w:color w:val="000000"/>
          <w:sz w:val="22"/>
          <w:szCs w:val="22"/>
        </w:rPr>
        <w:t xml:space="preserve"> </w:t>
      </w:r>
      <w:r w:rsidRPr="00876D87">
        <w:rPr>
          <w:bCs/>
          <w:color w:val="000000" w:themeColor="text1"/>
        </w:rPr>
        <w:t xml:space="preserve">Подрядчик обязуется выполнить по заданию Заказчика </w:t>
      </w:r>
      <w:r w:rsidR="00C47879" w:rsidRPr="00EA14DA">
        <w:rPr>
          <w:rStyle w:val="FontStyle12"/>
          <w:b/>
          <w:color w:val="000000" w:themeColor="text1"/>
          <w:sz w:val="24"/>
          <w:szCs w:val="24"/>
        </w:rPr>
        <w:t xml:space="preserve">строительно-монтажные работы по капитальному ремонту системы электроснабжения здания 10А (градирня) на </w:t>
      </w:r>
      <w:r w:rsidRPr="00876D87">
        <w:rPr>
          <w:rStyle w:val="FontStyle12"/>
          <w:b/>
          <w:color w:val="000000" w:themeColor="text1"/>
          <w:sz w:val="24"/>
          <w:szCs w:val="24"/>
        </w:rPr>
        <w:t>Ленинградско</w:t>
      </w:r>
      <w:r w:rsidR="00C47879">
        <w:rPr>
          <w:rStyle w:val="FontStyle12"/>
          <w:b/>
          <w:color w:val="000000" w:themeColor="text1"/>
          <w:sz w:val="24"/>
          <w:szCs w:val="24"/>
        </w:rPr>
        <w:t>м отделении</w:t>
      </w:r>
      <w:r w:rsidRPr="00876D87">
        <w:rPr>
          <w:rStyle w:val="FontStyle12"/>
          <w:b/>
          <w:color w:val="000000" w:themeColor="text1"/>
          <w:sz w:val="24"/>
          <w:szCs w:val="24"/>
        </w:rPr>
        <w:t xml:space="preserve"> филиала «Северо-западный территориальный округ» ФГУП «РосРАО»</w:t>
      </w:r>
      <w:r w:rsidRPr="00876D87">
        <w:rPr>
          <w:bCs/>
          <w:color w:val="000000" w:themeColor="text1"/>
        </w:rPr>
        <w:t xml:space="preserve"> (далее по тексту:</w:t>
      </w:r>
      <w:proofErr w:type="gramEnd"/>
      <w:r w:rsidRPr="00876D87">
        <w:rPr>
          <w:bCs/>
          <w:color w:val="000000" w:themeColor="text1"/>
        </w:rPr>
        <w:t xml:space="preserve"> </w:t>
      </w:r>
      <w:proofErr w:type="gramStart"/>
      <w:r w:rsidRPr="00876D87">
        <w:rPr>
          <w:bCs/>
          <w:color w:val="000000" w:themeColor="text1"/>
        </w:rPr>
        <w:t>Р</w:t>
      </w:r>
      <w:r w:rsidRPr="00876D87">
        <w:rPr>
          <w:color w:val="000000" w:themeColor="text1"/>
        </w:rPr>
        <w:t>абота</w:t>
      </w:r>
      <w:r w:rsidRPr="00876D87">
        <w:rPr>
          <w:bCs/>
          <w:color w:val="000000" w:themeColor="text1"/>
        </w:rPr>
        <w:t>) на объекте Заказчика, расположенном по адресу:</w:t>
      </w:r>
      <w:proofErr w:type="gramEnd"/>
      <w:r w:rsidRPr="00876D87">
        <w:rPr>
          <w:bCs/>
          <w:color w:val="000000" w:themeColor="text1"/>
        </w:rPr>
        <w:t xml:space="preserve"> </w:t>
      </w:r>
      <w:proofErr w:type="gramStart"/>
      <w:r w:rsidRPr="00876D87">
        <w:rPr>
          <w:b/>
          <w:bCs/>
          <w:color w:val="000000" w:themeColor="text1"/>
        </w:rPr>
        <w:t xml:space="preserve">Ленинградская область, г. Сосновый бор, </w:t>
      </w:r>
      <w:proofErr w:type="spellStart"/>
      <w:r w:rsidRPr="00876D87">
        <w:rPr>
          <w:b/>
          <w:bCs/>
          <w:color w:val="000000" w:themeColor="text1"/>
        </w:rPr>
        <w:t>промзона</w:t>
      </w:r>
      <w:proofErr w:type="spellEnd"/>
      <w:r w:rsidRPr="00876D87">
        <w:rPr>
          <w:bCs/>
          <w:color w:val="000000" w:themeColor="text1"/>
        </w:rPr>
        <w:t xml:space="preserve">  (далее по тексту:</w:t>
      </w:r>
      <w:proofErr w:type="gramEnd"/>
      <w:r w:rsidRPr="00876D87">
        <w:rPr>
          <w:bCs/>
          <w:color w:val="000000" w:themeColor="text1"/>
        </w:rPr>
        <w:t xml:space="preserve"> </w:t>
      </w:r>
      <w:proofErr w:type="gramStart"/>
      <w:r w:rsidRPr="00876D87">
        <w:rPr>
          <w:bCs/>
          <w:color w:val="000000" w:themeColor="text1"/>
        </w:rPr>
        <w:t xml:space="preserve">Объект) в соответствии с </w:t>
      </w:r>
      <w:r w:rsidRPr="00876D87">
        <w:rPr>
          <w:bCs/>
          <w:noProof/>
          <w:color w:val="000000" w:themeColor="text1"/>
        </w:rPr>
        <w:t>Локальной сметой</w:t>
      </w:r>
      <w:r w:rsidRPr="00876D87">
        <w:rPr>
          <w:bCs/>
          <w:color w:val="000000" w:themeColor="text1"/>
        </w:rPr>
        <w:t xml:space="preserve"> (Приложение № 3</w:t>
      </w:r>
      <w:r>
        <w:rPr>
          <w:bCs/>
          <w:color w:val="000000" w:themeColor="text1"/>
        </w:rPr>
        <w:t xml:space="preserve"> к настоящему Договору</w:t>
      </w:r>
      <w:r w:rsidRPr="00876D87">
        <w:rPr>
          <w:bCs/>
          <w:color w:val="000000" w:themeColor="text1"/>
        </w:rPr>
        <w:t>) и сдать их результат Заказчику, а Заказчик обязуется принять</w:t>
      </w:r>
      <w:r w:rsidRPr="00122E97">
        <w:rPr>
          <w:bCs/>
          <w:color w:val="000000" w:themeColor="text1"/>
        </w:rPr>
        <w:t xml:space="preserve"> результат работ и оплатить их в соответствии с условиями настоящего Договора.</w:t>
      </w:r>
      <w:proofErr w:type="gramEnd"/>
    </w:p>
    <w:p w:rsidR="00300600" w:rsidRPr="00122E97" w:rsidRDefault="00300600" w:rsidP="00300600">
      <w:pPr>
        <w:tabs>
          <w:tab w:val="left" w:pos="709"/>
        </w:tabs>
        <w:jc w:val="both"/>
        <w:rPr>
          <w:noProof/>
          <w:color w:val="000000" w:themeColor="text1"/>
        </w:rPr>
      </w:pPr>
      <w:r w:rsidRPr="00122E97">
        <w:rPr>
          <w:noProof/>
          <w:color w:val="000000" w:themeColor="text1"/>
        </w:rPr>
        <w:t xml:space="preserve">1.2. </w:t>
      </w:r>
      <w:r w:rsidRPr="00122E97">
        <w:rPr>
          <w:noProof/>
          <w:color w:val="000000" w:themeColor="text1"/>
        </w:rPr>
        <w:tab/>
        <w:t xml:space="preserve">Начало работ – </w:t>
      </w:r>
      <w:r w:rsidRPr="00122E97">
        <w:rPr>
          <w:b/>
          <w:noProof/>
          <w:color w:val="000000" w:themeColor="text1"/>
        </w:rPr>
        <w:t>с даты подписания настоящего Договора</w:t>
      </w:r>
      <w:r w:rsidRPr="00122E97">
        <w:rPr>
          <w:noProof/>
          <w:color w:val="000000" w:themeColor="text1"/>
        </w:rPr>
        <w:t>,</w:t>
      </w:r>
    </w:p>
    <w:p w:rsidR="00300600" w:rsidRPr="00122E97" w:rsidRDefault="00300600" w:rsidP="00300600">
      <w:pPr>
        <w:tabs>
          <w:tab w:val="left" w:pos="426"/>
        </w:tabs>
        <w:jc w:val="both"/>
        <w:rPr>
          <w:noProof/>
          <w:color w:val="000000" w:themeColor="text1"/>
        </w:rPr>
      </w:pPr>
      <w:r w:rsidRPr="00122E97">
        <w:rPr>
          <w:noProof/>
          <w:color w:val="000000" w:themeColor="text1"/>
        </w:rPr>
        <w:t xml:space="preserve">Окончание работ – </w:t>
      </w:r>
      <w:r w:rsidRPr="00122E97">
        <w:rPr>
          <w:b/>
          <w:noProof/>
          <w:color w:val="000000" w:themeColor="text1"/>
        </w:rPr>
        <w:t xml:space="preserve">в течение </w:t>
      </w:r>
      <w:r w:rsidR="00545D8B">
        <w:rPr>
          <w:b/>
          <w:noProof/>
          <w:color w:val="000000" w:themeColor="text1"/>
        </w:rPr>
        <w:t xml:space="preserve">60 (шестидесяти) рабочих </w:t>
      </w:r>
      <w:r w:rsidRPr="00122E97">
        <w:rPr>
          <w:b/>
          <w:noProof/>
          <w:color w:val="000000" w:themeColor="text1"/>
        </w:rPr>
        <w:t>дней с момента подписания Договора</w:t>
      </w:r>
      <w:r w:rsidRPr="00122E97">
        <w:rPr>
          <w:noProof/>
          <w:color w:val="000000" w:themeColor="text1"/>
        </w:rPr>
        <w:t>.</w:t>
      </w:r>
    </w:p>
    <w:p w:rsidR="00300600" w:rsidRPr="00122E97" w:rsidRDefault="00300600" w:rsidP="00300600">
      <w:pPr>
        <w:tabs>
          <w:tab w:val="left" w:pos="709"/>
        </w:tabs>
        <w:jc w:val="both"/>
        <w:rPr>
          <w:color w:val="000000" w:themeColor="text1"/>
        </w:rPr>
      </w:pPr>
      <w:r w:rsidRPr="00122E97">
        <w:rPr>
          <w:noProof/>
          <w:color w:val="000000" w:themeColor="text1"/>
        </w:rPr>
        <w:t>1.3.    Порядок выполнения работ, с</w:t>
      </w:r>
      <w:r w:rsidRPr="00122E97">
        <w:rPr>
          <w:color w:val="000000" w:themeColor="text1"/>
        </w:rPr>
        <w:t>роки выполнения работ, требования к результатам работ и отчетной документации  устанавливаются Техническим заданием (Приложение № 1</w:t>
      </w:r>
      <w:r>
        <w:rPr>
          <w:color w:val="000000" w:themeColor="text1"/>
        </w:rPr>
        <w:t xml:space="preserve"> к настоящему Договору</w:t>
      </w:r>
      <w:r w:rsidRPr="00122E97">
        <w:rPr>
          <w:color w:val="000000" w:themeColor="text1"/>
        </w:rPr>
        <w:t>) и Графиком производства работ (Приложение № 2</w:t>
      </w:r>
      <w:r>
        <w:rPr>
          <w:color w:val="000000" w:themeColor="text1"/>
        </w:rPr>
        <w:t xml:space="preserve"> к настоящему Договору</w:t>
      </w:r>
      <w:r w:rsidRPr="00122E97">
        <w:rPr>
          <w:color w:val="000000" w:themeColor="text1"/>
        </w:rPr>
        <w:t>).</w:t>
      </w:r>
    </w:p>
    <w:p w:rsidR="00300600" w:rsidRPr="00122E97" w:rsidRDefault="00300600" w:rsidP="00300600">
      <w:pPr>
        <w:tabs>
          <w:tab w:val="left" w:pos="709"/>
        </w:tabs>
        <w:jc w:val="both"/>
        <w:rPr>
          <w:color w:val="000000" w:themeColor="text1"/>
        </w:rPr>
      </w:pPr>
      <w:r w:rsidRPr="00122E97">
        <w:rPr>
          <w:bCs/>
          <w:noProof/>
          <w:color w:val="000000" w:themeColor="text1"/>
        </w:rPr>
        <w:t>1.4.</w:t>
      </w:r>
      <w:r w:rsidRPr="00122E97">
        <w:rPr>
          <w:color w:val="000000" w:themeColor="text1"/>
        </w:rPr>
        <w:tab/>
        <w:t>Работы по Договору считаются выполненными, а результат работ</w:t>
      </w:r>
      <w:r w:rsidRPr="00122E97">
        <w:rPr>
          <w:noProof/>
          <w:color w:val="000000" w:themeColor="text1"/>
        </w:rPr>
        <w:t xml:space="preserve"> –</w:t>
      </w:r>
      <w:r w:rsidRPr="00122E97">
        <w:rPr>
          <w:color w:val="000000" w:themeColor="text1"/>
        </w:rPr>
        <w:t xml:space="preserve"> принятым, после подписания Сторонами </w:t>
      </w:r>
      <w:r w:rsidRPr="00122E97">
        <w:rPr>
          <w:bCs/>
          <w:color w:val="000000" w:themeColor="text1"/>
        </w:rPr>
        <w:t>«Акта о приемке выполненных работ»</w:t>
      </w:r>
      <w:r w:rsidRPr="00122E97">
        <w:rPr>
          <w:color w:val="000000" w:themeColor="text1"/>
        </w:rPr>
        <w:t xml:space="preserve"> (форма КС-2) и Справки о стоимости работ (форма КС-3). </w:t>
      </w:r>
    </w:p>
    <w:p w:rsidR="00300600" w:rsidRPr="00122E97" w:rsidRDefault="00300600" w:rsidP="00300600">
      <w:pPr>
        <w:tabs>
          <w:tab w:val="left" w:pos="709"/>
        </w:tabs>
        <w:jc w:val="both"/>
        <w:rPr>
          <w:bCs/>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2.</w:t>
      </w:r>
      <w:r w:rsidRPr="00122E97">
        <w:rPr>
          <w:b/>
          <w:bCs/>
          <w:color w:val="000000" w:themeColor="text1"/>
        </w:rPr>
        <w:tab/>
        <w:t>Права и обязанности сторон</w:t>
      </w:r>
    </w:p>
    <w:p w:rsidR="00300600" w:rsidRPr="00122E97" w:rsidRDefault="00300600" w:rsidP="00300600">
      <w:pPr>
        <w:tabs>
          <w:tab w:val="left" w:pos="284"/>
        </w:tabs>
        <w:spacing w:before="60"/>
        <w:jc w:val="both"/>
        <w:rPr>
          <w:color w:val="000000" w:themeColor="text1"/>
        </w:rPr>
      </w:pPr>
      <w:r w:rsidRPr="00122E97">
        <w:rPr>
          <w:noProof/>
          <w:color w:val="000000" w:themeColor="text1"/>
        </w:rPr>
        <w:t>2.1.</w:t>
      </w:r>
      <w:r w:rsidRPr="00122E97">
        <w:rPr>
          <w:b/>
          <w:color w:val="000000" w:themeColor="text1"/>
        </w:rPr>
        <w:tab/>
      </w:r>
      <w:r w:rsidRPr="00122E97">
        <w:rPr>
          <w:bCs/>
          <w:color w:val="000000" w:themeColor="text1"/>
        </w:rPr>
        <w:t>Подрядчик обязан</w:t>
      </w:r>
      <w:r w:rsidRPr="00122E97">
        <w:rPr>
          <w:color w:val="000000" w:themeColor="text1"/>
        </w:rPr>
        <w:t>:</w:t>
      </w:r>
    </w:p>
    <w:p w:rsidR="00300600" w:rsidRPr="00122E97" w:rsidRDefault="00300600" w:rsidP="00300600">
      <w:pPr>
        <w:pStyle w:val="a8"/>
        <w:numPr>
          <w:ilvl w:val="2"/>
          <w:numId w:val="2"/>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Качественно выполнить все работы по текущему ремонту на Объекте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300600" w:rsidRPr="00122E97" w:rsidRDefault="00300600" w:rsidP="00300600">
      <w:pPr>
        <w:pStyle w:val="a8"/>
        <w:numPr>
          <w:ilvl w:val="2"/>
          <w:numId w:val="3"/>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Обеспечить:</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представление Заказчику одного экземпляра проекта производства работ;</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lastRenderedPageBreak/>
        <w:t>качество выполнения всех работ в соответствии с проектной документацией, техническими регламентами и иными нормативными актами.</w:t>
      </w:r>
    </w:p>
    <w:p w:rsidR="00300600" w:rsidRPr="00122E97" w:rsidRDefault="00300600" w:rsidP="00300600">
      <w:pPr>
        <w:pStyle w:val="a8"/>
        <w:numPr>
          <w:ilvl w:val="2"/>
          <w:numId w:val="5"/>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Обеспечить наличие у Подрядчика разрешений, лицензий и допусков, необходимых для осуществления Работ.</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Согласовать с органами административной инспекции и государственного надзора порядок ведения работ на Объекте  (при необходимости) и обеспечить его соблюдение на строительной площадке всеми участниками строительства.</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Поставить на Объект необходимую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По окончании выполнения работ, вместе с актом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Выполнить сезонные работы в сроки, предусмотренные нормативными документами; обеспечить содержание и уборку Объекта и прилегающей непосредственно к ней территории, чистоту выезжающего строительного транспорта.</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В течение 5 (пяти) дней после сдачи работ, вывезти за пределы Объекта строительные машины, оборудование, инвентарь, инструменты, строительные материалы и другое имущество Подрядчика, а также строительный мусор.</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Немедленно известить Заказчика и до получения от него соответствующих указаний приостановить работы при обнаружении:</w:t>
      </w:r>
    </w:p>
    <w:p w:rsidR="00300600" w:rsidRPr="00122E97" w:rsidRDefault="00300600" w:rsidP="00300600">
      <w:pPr>
        <w:widowControl w:val="0"/>
        <w:numPr>
          <w:ilvl w:val="0"/>
          <w:numId w:val="6"/>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непригодности или недоброкачественности технической документации;</w:t>
      </w:r>
    </w:p>
    <w:p w:rsidR="00300600" w:rsidRPr="00122E97" w:rsidRDefault="00300600" w:rsidP="00300600">
      <w:pPr>
        <w:widowControl w:val="0"/>
        <w:numPr>
          <w:ilvl w:val="0"/>
          <w:numId w:val="6"/>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возможных неблагоприятных для Заказчика последствий выполнения его указаний о способе исполнения работ;</w:t>
      </w:r>
    </w:p>
    <w:p w:rsidR="00300600" w:rsidRPr="00122E97" w:rsidRDefault="00300600" w:rsidP="00300600">
      <w:pPr>
        <w:widowControl w:val="0"/>
        <w:numPr>
          <w:ilvl w:val="0"/>
          <w:numId w:val="6"/>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300600" w:rsidRPr="00122E97" w:rsidRDefault="00300600" w:rsidP="00300600">
      <w:pPr>
        <w:tabs>
          <w:tab w:val="left" w:pos="284"/>
        </w:tabs>
        <w:autoSpaceDE w:val="0"/>
        <w:autoSpaceDN w:val="0"/>
        <w:adjustRightInd w:val="0"/>
        <w:jc w:val="both"/>
        <w:rPr>
          <w:color w:val="000000" w:themeColor="text1"/>
        </w:rPr>
      </w:pPr>
      <w:r w:rsidRPr="00122E97">
        <w:rPr>
          <w:color w:val="000000" w:themeColor="text1"/>
        </w:rPr>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Нести ответственность перед Заказчиком за неисполнение или ненадлежащее исполнение обязательств субподрядчиками, нанятых Подрядчиком.</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 xml:space="preserve">За свой счет устранить дефекты и скрытые недостатки, выявленные в период выполнения работ, а также в период гарантийного срока эксплуатации Объекта. </w:t>
      </w:r>
      <w:r w:rsidRPr="00122E97">
        <w:rPr>
          <w:color w:val="000000" w:themeColor="text1"/>
        </w:rPr>
        <w:lastRenderedPageBreak/>
        <w:t>Гарантийный срок эксплуатации объекта в этом случае соответственно на период устранения дефектов.</w:t>
      </w:r>
    </w:p>
    <w:p w:rsidR="00300600" w:rsidRPr="00122E97" w:rsidRDefault="00300600" w:rsidP="00300600">
      <w:pPr>
        <w:widowControl w:val="0"/>
        <w:numPr>
          <w:ilvl w:val="2"/>
          <w:numId w:val="5"/>
        </w:numPr>
        <w:tabs>
          <w:tab w:val="left" w:pos="284"/>
        </w:tabs>
        <w:autoSpaceDE w:val="0"/>
        <w:autoSpaceDN w:val="0"/>
        <w:adjustRightInd w:val="0"/>
        <w:spacing w:after="240"/>
        <w:ind w:left="0" w:firstLine="0"/>
        <w:jc w:val="both"/>
        <w:rPr>
          <w:color w:val="000000" w:themeColor="text1"/>
        </w:rPr>
      </w:pPr>
      <w:r w:rsidRPr="00122E97">
        <w:rPr>
          <w:color w:val="000000" w:themeColor="text1"/>
        </w:rPr>
        <w:t xml:space="preserve">Выполнить в полном объеме все свои обязательства, предусмотренные в других пунктах настоящего Договора. </w:t>
      </w:r>
    </w:p>
    <w:p w:rsidR="00300600" w:rsidRPr="00122E97" w:rsidRDefault="00300600" w:rsidP="00300600">
      <w:pPr>
        <w:pStyle w:val="3"/>
        <w:widowControl w:val="0"/>
        <w:tabs>
          <w:tab w:val="left" w:pos="284"/>
        </w:tabs>
        <w:snapToGrid w:val="0"/>
        <w:jc w:val="both"/>
        <w:rPr>
          <w:color w:val="000000" w:themeColor="text1"/>
          <w:sz w:val="24"/>
          <w:szCs w:val="24"/>
        </w:rPr>
      </w:pPr>
      <w:r w:rsidRPr="00122E97">
        <w:rPr>
          <w:color w:val="000000" w:themeColor="text1"/>
          <w:sz w:val="24"/>
          <w:szCs w:val="24"/>
        </w:rPr>
        <w:t>2.2.</w:t>
      </w:r>
      <w:r w:rsidRPr="00122E97">
        <w:rPr>
          <w:color w:val="000000" w:themeColor="text1"/>
          <w:sz w:val="24"/>
          <w:szCs w:val="24"/>
        </w:rPr>
        <w:tab/>
        <w:t>Подрядчик имеет право:</w:t>
      </w:r>
    </w:p>
    <w:p w:rsidR="00300600" w:rsidRPr="00122E97" w:rsidRDefault="00300600" w:rsidP="00300600">
      <w:pPr>
        <w:pStyle w:val="a3"/>
        <w:tabs>
          <w:tab w:val="left" w:pos="0"/>
        </w:tabs>
        <w:ind w:left="0"/>
        <w:jc w:val="both"/>
        <w:rPr>
          <w:color w:val="000000" w:themeColor="text1"/>
        </w:rPr>
      </w:pPr>
      <w:r w:rsidRPr="00122E97">
        <w:rPr>
          <w:color w:val="000000" w:themeColor="text1"/>
        </w:rPr>
        <w:t>2.2.1.</w:t>
      </w:r>
      <w:r w:rsidRPr="00122E97">
        <w:rPr>
          <w:color w:val="000000" w:themeColor="text1"/>
        </w:rPr>
        <w:tab/>
        <w:t xml:space="preserve">Не приступать к работам, а начатые продлевается работы приостанавливать в случаях задержки </w:t>
      </w:r>
      <w:r w:rsidRPr="00122E97">
        <w:rPr>
          <w:rStyle w:val="a5"/>
          <w:vanish/>
          <w:color w:val="000000" w:themeColor="text1"/>
        </w:rPr>
        <w:t xml:space="preserve">  </w:t>
      </w:r>
      <w:r w:rsidRPr="00122E97">
        <w:rPr>
          <w:color w:val="000000" w:themeColor="text1"/>
        </w:rPr>
        <w:t>Заказчиком приемки и оплаты выполненных работ. При наличии перечисленных обстоятель</w:t>
      </w:r>
      <w:proofErr w:type="gramStart"/>
      <w:r w:rsidRPr="00122E97">
        <w:rPr>
          <w:color w:val="000000" w:themeColor="text1"/>
        </w:rPr>
        <w:t>ств ср</w:t>
      </w:r>
      <w:proofErr w:type="gramEnd"/>
      <w:r w:rsidRPr="00122E97">
        <w:rPr>
          <w:color w:val="000000" w:themeColor="text1"/>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300600" w:rsidRPr="00122E97" w:rsidRDefault="00300600" w:rsidP="00300600">
      <w:pPr>
        <w:pStyle w:val="a3"/>
        <w:tabs>
          <w:tab w:val="left" w:pos="0"/>
        </w:tabs>
        <w:ind w:left="0"/>
        <w:jc w:val="both"/>
        <w:rPr>
          <w:color w:val="000000" w:themeColor="text1"/>
        </w:rPr>
      </w:pPr>
      <w:r w:rsidRPr="00122E97">
        <w:rPr>
          <w:color w:val="000000" w:themeColor="text1"/>
        </w:rPr>
        <w:t>2.2.2.</w:t>
      </w:r>
      <w:r w:rsidRPr="00122E97">
        <w:rPr>
          <w:color w:val="000000" w:themeColor="text1"/>
        </w:rPr>
        <w:tab/>
        <w:t>Потребовать от Заказчика оплаты выполненных работ в порядке и сроки, предусмотренные разделом 3 настоящего Договора.</w:t>
      </w:r>
    </w:p>
    <w:p w:rsidR="00300600" w:rsidRPr="00122E97" w:rsidRDefault="00300600" w:rsidP="00300600">
      <w:pPr>
        <w:pStyle w:val="a3"/>
        <w:tabs>
          <w:tab w:val="left" w:pos="0"/>
        </w:tabs>
        <w:spacing w:after="240"/>
        <w:ind w:left="0"/>
        <w:jc w:val="both"/>
        <w:rPr>
          <w:color w:val="000000" w:themeColor="text1"/>
        </w:rPr>
      </w:pPr>
      <w:r w:rsidRPr="00122E97">
        <w:rPr>
          <w:color w:val="000000" w:themeColor="text1"/>
        </w:rPr>
        <w:t>2.2.3. По согласованию с Заказчиком досрочно сдать результаты работ.</w:t>
      </w:r>
    </w:p>
    <w:p w:rsidR="00300600" w:rsidRPr="00122E97" w:rsidRDefault="00300600" w:rsidP="00300600">
      <w:pPr>
        <w:tabs>
          <w:tab w:val="left" w:pos="0"/>
        </w:tabs>
        <w:spacing w:before="60"/>
        <w:jc w:val="both"/>
        <w:rPr>
          <w:color w:val="000000" w:themeColor="text1"/>
        </w:rPr>
      </w:pPr>
      <w:r w:rsidRPr="00122E97">
        <w:rPr>
          <w:noProof/>
          <w:color w:val="000000" w:themeColor="text1"/>
        </w:rPr>
        <w:t>2.3.</w:t>
      </w:r>
      <w:r w:rsidRPr="00122E97">
        <w:rPr>
          <w:color w:val="000000" w:themeColor="text1"/>
        </w:rPr>
        <w:tab/>
        <w:t>Заказчик обязан:</w:t>
      </w:r>
    </w:p>
    <w:p w:rsidR="00300600" w:rsidRPr="00122E97" w:rsidRDefault="00300600" w:rsidP="00300600">
      <w:pPr>
        <w:tabs>
          <w:tab w:val="left" w:pos="284"/>
        </w:tabs>
        <w:jc w:val="both"/>
        <w:rPr>
          <w:color w:val="000000" w:themeColor="text1"/>
        </w:rPr>
      </w:pPr>
      <w:r w:rsidRPr="00122E97">
        <w:rPr>
          <w:noProof/>
          <w:color w:val="000000" w:themeColor="text1"/>
        </w:rPr>
        <w:t>2.3.1.</w:t>
      </w:r>
      <w:r w:rsidRPr="00122E97">
        <w:rPr>
          <w:color w:val="000000" w:themeColor="text1"/>
        </w:rPr>
        <w:tab/>
        <w:t>К моменту начала выполнения работ (п. 1.2. настоящего Договора)  передать Подрядчику, по Акту приема-передачи</w:t>
      </w:r>
      <w:r w:rsidRPr="00122E97">
        <w:rPr>
          <w:b/>
          <w:bCs/>
          <w:color w:val="000000" w:themeColor="text1"/>
        </w:rPr>
        <w:t xml:space="preserve">, </w:t>
      </w:r>
      <w:r w:rsidRPr="00122E97">
        <w:rPr>
          <w:color w:val="000000" w:themeColor="text1"/>
        </w:rPr>
        <w:t xml:space="preserve">подписываемому Сторонами, </w:t>
      </w:r>
      <w:r w:rsidR="008854E9">
        <w:rPr>
          <w:color w:val="000000" w:themeColor="text1"/>
        </w:rPr>
        <w:t>___________________________________________________________</w:t>
      </w:r>
      <w:r w:rsidRPr="00122E97">
        <w:rPr>
          <w:color w:val="000000" w:themeColor="text1"/>
        </w:rPr>
        <w:t>документацию</w:t>
      </w:r>
      <w:r>
        <w:rPr>
          <w:color w:val="000000" w:themeColor="text1"/>
        </w:rPr>
        <w:t>.</w:t>
      </w:r>
      <w:r w:rsidRPr="00122E97">
        <w:rPr>
          <w:color w:val="000000" w:themeColor="text1"/>
        </w:rPr>
        <w:t xml:space="preserve"> </w:t>
      </w:r>
    </w:p>
    <w:p w:rsidR="00300600" w:rsidRPr="00122E97" w:rsidRDefault="00300600" w:rsidP="00300600">
      <w:pPr>
        <w:tabs>
          <w:tab w:val="left" w:pos="284"/>
        </w:tabs>
        <w:jc w:val="both"/>
        <w:rPr>
          <w:color w:val="000000" w:themeColor="text1"/>
        </w:rPr>
      </w:pPr>
      <w:r w:rsidRPr="00122E97">
        <w:rPr>
          <w:noProof/>
          <w:color w:val="000000" w:themeColor="text1"/>
        </w:rPr>
        <w:t>2.3.2.</w:t>
      </w:r>
      <w:r w:rsidRPr="00122E97">
        <w:rPr>
          <w:color w:val="000000" w:themeColor="text1"/>
        </w:rPr>
        <w:tab/>
        <w:t xml:space="preserve">Обеспечить </w:t>
      </w:r>
      <w:r w:rsidRPr="00122E97">
        <w:rPr>
          <w:bCs/>
          <w:color w:val="000000" w:themeColor="text1"/>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22E97">
        <w:rPr>
          <w:color w:val="000000" w:themeColor="text1"/>
        </w:rPr>
        <w:t xml:space="preserve"> огневых работ.</w:t>
      </w:r>
    </w:p>
    <w:p w:rsidR="00300600" w:rsidRPr="00122E97" w:rsidRDefault="00300600" w:rsidP="00300600">
      <w:pPr>
        <w:tabs>
          <w:tab w:val="left" w:pos="284"/>
        </w:tabs>
        <w:jc w:val="both"/>
        <w:rPr>
          <w:color w:val="000000" w:themeColor="text1"/>
        </w:rPr>
      </w:pPr>
      <w:r w:rsidRPr="00122E97">
        <w:rPr>
          <w:noProof/>
          <w:color w:val="000000" w:themeColor="text1"/>
        </w:rPr>
        <w:t>2.3.3.</w:t>
      </w:r>
      <w:r w:rsidRPr="00122E97">
        <w:rPr>
          <w:color w:val="000000" w:themeColor="text1"/>
        </w:rPr>
        <w:tab/>
        <w:t>По окончании выполнения работ осмотреть и принять результат работ в порядке, установленном разделом 5 настоящего Договора.</w:t>
      </w:r>
    </w:p>
    <w:p w:rsidR="00300600" w:rsidRPr="00122E97" w:rsidRDefault="00300600" w:rsidP="00300600">
      <w:pPr>
        <w:tabs>
          <w:tab w:val="left" w:pos="284"/>
        </w:tabs>
        <w:jc w:val="both"/>
        <w:rPr>
          <w:color w:val="000000" w:themeColor="text1"/>
        </w:rPr>
      </w:pPr>
      <w:r w:rsidRPr="00122E97">
        <w:rPr>
          <w:color w:val="000000" w:themeColor="text1"/>
        </w:rPr>
        <w:t>2.3.4.</w:t>
      </w:r>
      <w:r w:rsidRPr="00122E97">
        <w:rPr>
          <w:color w:val="000000" w:themeColor="text1"/>
        </w:rPr>
        <w:tab/>
        <w:t xml:space="preserve">При обнаружении отступлений </w:t>
      </w:r>
      <w:r w:rsidRPr="00122E97">
        <w:rPr>
          <w:bCs/>
          <w:color w:val="000000" w:themeColor="text1"/>
        </w:rPr>
        <w:t>Подрядчика</w:t>
      </w:r>
      <w:r w:rsidRPr="00122E97">
        <w:rPr>
          <w:color w:val="000000" w:themeColor="text1"/>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122E97">
        <w:rPr>
          <w:bCs/>
          <w:color w:val="000000" w:themeColor="text1"/>
        </w:rPr>
        <w:t>Подрядчику</w:t>
      </w:r>
      <w:r w:rsidRPr="00122E97">
        <w:rPr>
          <w:color w:val="000000" w:themeColor="text1"/>
        </w:rPr>
        <w:t>, а также зафиксировать обнаруженные недостатки по правилам, установленным разделом</w:t>
      </w:r>
      <w:r w:rsidRPr="00122E97">
        <w:rPr>
          <w:noProof/>
          <w:color w:val="000000" w:themeColor="text1"/>
        </w:rPr>
        <w:t xml:space="preserve"> 5</w:t>
      </w:r>
      <w:r w:rsidRPr="00122E97">
        <w:rPr>
          <w:color w:val="000000" w:themeColor="text1"/>
        </w:rPr>
        <w:t xml:space="preserve"> настоящего Договора.</w:t>
      </w:r>
    </w:p>
    <w:p w:rsidR="00300600" w:rsidRPr="00122E97" w:rsidRDefault="00300600" w:rsidP="00300600">
      <w:pPr>
        <w:tabs>
          <w:tab w:val="left" w:pos="284"/>
        </w:tabs>
        <w:jc w:val="both"/>
        <w:rPr>
          <w:color w:val="000000" w:themeColor="text1"/>
        </w:rPr>
      </w:pPr>
      <w:r w:rsidRPr="00122E97">
        <w:rPr>
          <w:color w:val="000000" w:themeColor="text1"/>
        </w:rPr>
        <w:t>2.3.5.</w:t>
      </w:r>
      <w:r w:rsidRPr="00122E97">
        <w:rPr>
          <w:color w:val="000000" w:themeColor="text1"/>
        </w:rPr>
        <w:tab/>
        <w:t>Оплатить Подрядчику выполненные работы в порядке и сроки, предусмотренные  разделом 3 настоящего Договора.</w:t>
      </w:r>
    </w:p>
    <w:p w:rsidR="00300600" w:rsidRPr="00122E97" w:rsidRDefault="00300600" w:rsidP="00300600">
      <w:pPr>
        <w:tabs>
          <w:tab w:val="left" w:pos="284"/>
        </w:tabs>
        <w:spacing w:before="60" w:after="60"/>
        <w:jc w:val="both"/>
        <w:rPr>
          <w:bCs/>
          <w:color w:val="000000" w:themeColor="text1"/>
        </w:rPr>
      </w:pPr>
      <w:r w:rsidRPr="00122E97">
        <w:rPr>
          <w:bCs/>
          <w:noProof/>
          <w:color w:val="000000" w:themeColor="text1"/>
        </w:rPr>
        <w:t>2.4.</w:t>
      </w:r>
      <w:r w:rsidRPr="00122E97">
        <w:rPr>
          <w:bCs/>
          <w:color w:val="000000" w:themeColor="text1"/>
        </w:rPr>
        <w:tab/>
        <w:t>Заказчик имеет право:</w:t>
      </w:r>
    </w:p>
    <w:p w:rsidR="00300600" w:rsidRPr="00122E97" w:rsidRDefault="00300600" w:rsidP="00300600">
      <w:pPr>
        <w:tabs>
          <w:tab w:val="left" w:pos="284"/>
        </w:tabs>
        <w:jc w:val="both"/>
        <w:rPr>
          <w:bCs/>
          <w:color w:val="000000" w:themeColor="text1"/>
        </w:rPr>
      </w:pPr>
      <w:r w:rsidRPr="00122E97">
        <w:rPr>
          <w:noProof/>
          <w:color w:val="000000" w:themeColor="text1"/>
        </w:rPr>
        <w:t>2.4.1.</w:t>
      </w:r>
      <w:r w:rsidRPr="00122E97">
        <w:rPr>
          <w:color w:val="000000" w:themeColor="text1"/>
        </w:rPr>
        <w:tab/>
        <w:t xml:space="preserve">Во всякое время проверять ход и качество работы, выполняемой </w:t>
      </w:r>
      <w:r w:rsidRPr="00122E97">
        <w:rPr>
          <w:bCs/>
          <w:color w:val="000000" w:themeColor="text1"/>
        </w:rPr>
        <w:t xml:space="preserve">Подрядчиком, а так же осуществлять </w:t>
      </w:r>
      <w:proofErr w:type="gramStart"/>
      <w:r w:rsidRPr="00122E97">
        <w:rPr>
          <w:bCs/>
          <w:color w:val="000000" w:themeColor="text1"/>
        </w:rPr>
        <w:t>контроль за</w:t>
      </w:r>
      <w:proofErr w:type="gramEnd"/>
      <w:r w:rsidRPr="00122E97">
        <w:rPr>
          <w:bCs/>
          <w:color w:val="000000" w:themeColor="text1"/>
        </w:rPr>
        <w:t xml:space="preserve"> состоянием охраны труда и промышленной безопасности при выполнении работ Подрядчиком.</w:t>
      </w:r>
    </w:p>
    <w:p w:rsidR="00300600" w:rsidRPr="00122E97" w:rsidRDefault="00300600" w:rsidP="00300600">
      <w:pPr>
        <w:tabs>
          <w:tab w:val="left" w:pos="284"/>
        </w:tabs>
        <w:spacing w:before="60" w:after="60"/>
        <w:jc w:val="both"/>
        <w:rPr>
          <w:bCs/>
          <w:color w:val="000000" w:themeColor="text1"/>
        </w:rPr>
      </w:pPr>
      <w:r w:rsidRPr="00122E97">
        <w:rPr>
          <w:bCs/>
          <w:noProof/>
          <w:color w:val="000000" w:themeColor="text1"/>
        </w:rPr>
        <w:t>2.4.2.</w:t>
      </w:r>
      <w:r w:rsidRPr="00122E97">
        <w:rPr>
          <w:bCs/>
          <w:noProof/>
          <w:color w:val="000000" w:themeColor="text1"/>
        </w:rPr>
        <w:tab/>
      </w:r>
      <w:r w:rsidRPr="00122E97">
        <w:rPr>
          <w:bCs/>
          <w:color w:val="000000" w:themeColor="text1"/>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300600" w:rsidRPr="00122E97" w:rsidRDefault="00300600" w:rsidP="00300600">
      <w:pPr>
        <w:tabs>
          <w:tab w:val="left" w:pos="284"/>
        </w:tabs>
        <w:spacing w:before="60" w:after="60"/>
        <w:jc w:val="both"/>
        <w:rPr>
          <w:color w:val="000000" w:themeColor="text1"/>
        </w:rPr>
      </w:pPr>
      <w:r w:rsidRPr="00122E97">
        <w:rPr>
          <w:color w:val="000000" w:themeColor="text1"/>
        </w:rPr>
        <w:t>2.4.3.</w:t>
      </w:r>
      <w:r w:rsidRPr="00122E97">
        <w:rPr>
          <w:color w:val="000000" w:themeColor="text1"/>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300600" w:rsidRPr="00122E97" w:rsidRDefault="00300600" w:rsidP="00300600">
      <w:pPr>
        <w:tabs>
          <w:tab w:val="left" w:pos="284"/>
        </w:tabs>
        <w:spacing w:before="60" w:after="60"/>
        <w:jc w:val="both"/>
        <w:rPr>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3.</w:t>
      </w:r>
      <w:r w:rsidRPr="00122E97">
        <w:rPr>
          <w:b/>
          <w:bCs/>
          <w:color w:val="000000" w:themeColor="text1"/>
        </w:rPr>
        <w:t xml:space="preserve"> Стоимость работ и порядок расчетов</w:t>
      </w:r>
    </w:p>
    <w:p w:rsidR="00300600" w:rsidRPr="00122E97" w:rsidRDefault="00300600" w:rsidP="00300600">
      <w:pPr>
        <w:tabs>
          <w:tab w:val="left" w:pos="426"/>
        </w:tabs>
        <w:spacing w:before="60" w:after="60"/>
        <w:jc w:val="both"/>
        <w:rPr>
          <w:bCs/>
          <w:color w:val="000000" w:themeColor="text1"/>
        </w:rPr>
      </w:pPr>
      <w:r w:rsidRPr="00122E97">
        <w:rPr>
          <w:noProof/>
          <w:color w:val="000000" w:themeColor="text1"/>
        </w:rPr>
        <w:t>3.1.</w:t>
      </w:r>
      <w:r w:rsidRPr="00122E97">
        <w:rPr>
          <w:color w:val="000000" w:themeColor="text1"/>
        </w:rPr>
        <w:tab/>
        <w:t xml:space="preserve">Стоимость выполняемой работы по настоящему Договору определяется </w:t>
      </w:r>
      <w:r>
        <w:rPr>
          <w:color w:val="000000" w:themeColor="text1"/>
        </w:rPr>
        <w:t>Локальной сметой</w:t>
      </w:r>
      <w:r w:rsidRPr="00122E97">
        <w:rPr>
          <w:color w:val="000000" w:themeColor="text1"/>
        </w:rPr>
        <w:t xml:space="preserve"> (Приложение № 3</w:t>
      </w:r>
      <w:r>
        <w:rPr>
          <w:color w:val="000000" w:themeColor="text1"/>
        </w:rPr>
        <w:t xml:space="preserve"> к настоящему Договору</w:t>
      </w:r>
      <w:r w:rsidRPr="00122E97">
        <w:rPr>
          <w:color w:val="000000" w:themeColor="text1"/>
        </w:rPr>
        <w:t xml:space="preserve">) и составляет: </w:t>
      </w:r>
      <w:r>
        <w:rPr>
          <w:b/>
        </w:rPr>
        <w:t>_________________________________</w:t>
      </w:r>
      <w:r>
        <w:t xml:space="preserve">  в том </w:t>
      </w:r>
      <w:r w:rsidRPr="00122E97">
        <w:rPr>
          <w:noProof/>
          <w:color w:val="000000" w:themeColor="text1"/>
        </w:rPr>
        <w:t xml:space="preserve">НДС (18%) </w:t>
      </w:r>
      <w:r>
        <w:rPr>
          <w:b/>
          <w:noProof/>
          <w:color w:val="000000" w:themeColor="text1"/>
        </w:rPr>
        <w:t>________________________________</w:t>
      </w:r>
      <w:r w:rsidRPr="00122E97">
        <w:rPr>
          <w:noProof/>
          <w:color w:val="000000" w:themeColor="text1"/>
        </w:rPr>
        <w:t>.</w:t>
      </w:r>
      <w:r w:rsidRPr="00122E97">
        <w:rPr>
          <w:bCs/>
          <w:color w:val="000000" w:themeColor="text1"/>
        </w:rPr>
        <w:t xml:space="preserve">  В </w:t>
      </w:r>
      <w:r w:rsidRPr="001E4928">
        <w:rPr>
          <w:bCs/>
          <w:color w:val="000000" w:themeColor="text1"/>
        </w:rPr>
        <w:t xml:space="preserve">указанную стоимость включены стоимость </w:t>
      </w:r>
      <w:r w:rsidRPr="001E4928">
        <w:rPr>
          <w:bCs/>
          <w:color w:val="000000" w:themeColor="text1"/>
        </w:rPr>
        <w:lastRenderedPageBreak/>
        <w:t xml:space="preserve">материалов </w:t>
      </w:r>
      <w:r w:rsidR="00D81384">
        <w:rPr>
          <w:bCs/>
          <w:color w:val="000000" w:themeColor="text1"/>
        </w:rPr>
        <w:t xml:space="preserve">и оборудования </w:t>
      </w:r>
      <w:r w:rsidRPr="001E4928">
        <w:rPr>
          <w:bCs/>
          <w:color w:val="000000" w:themeColor="text1"/>
        </w:rPr>
        <w:t xml:space="preserve">(с учетом доставки), </w:t>
      </w:r>
      <w:r w:rsidR="00545D8B">
        <w:rPr>
          <w:bCs/>
          <w:color w:val="000000" w:themeColor="text1"/>
        </w:rPr>
        <w:t>стоимость работ</w:t>
      </w:r>
      <w:r w:rsidRPr="001E4928">
        <w:rPr>
          <w:bCs/>
          <w:color w:val="000000" w:themeColor="text1"/>
        </w:rPr>
        <w:t>, а также все налоги, пошлины, сборы, и другие обязательные платежи.</w:t>
      </w:r>
    </w:p>
    <w:p w:rsidR="00300600" w:rsidRPr="00122E97" w:rsidRDefault="00300600" w:rsidP="00300600">
      <w:pPr>
        <w:tabs>
          <w:tab w:val="left" w:pos="426"/>
        </w:tabs>
        <w:spacing w:before="60" w:after="60"/>
        <w:jc w:val="both"/>
        <w:rPr>
          <w:noProof/>
          <w:color w:val="000000" w:themeColor="text1"/>
        </w:rPr>
      </w:pPr>
      <w:r w:rsidRPr="00122E97">
        <w:rPr>
          <w:color w:val="000000" w:themeColor="text1"/>
        </w:rPr>
        <w:t>3.2. Заказчик ежемесячно оплачивает Подрядчику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300600" w:rsidRPr="00122E97" w:rsidRDefault="00300600" w:rsidP="00300600">
      <w:pPr>
        <w:tabs>
          <w:tab w:val="left" w:pos="426"/>
        </w:tabs>
        <w:spacing w:before="60" w:after="60"/>
        <w:jc w:val="both"/>
        <w:rPr>
          <w:color w:val="000000" w:themeColor="text1"/>
        </w:rPr>
      </w:pPr>
      <w:r w:rsidRPr="00122E97">
        <w:rPr>
          <w:noProof/>
          <w:color w:val="000000" w:themeColor="text1"/>
        </w:rPr>
        <w:t>3.3.</w:t>
      </w:r>
      <w:r w:rsidRPr="00122E97">
        <w:rPr>
          <w:color w:val="000000" w:themeColor="text1"/>
        </w:rPr>
        <w:tab/>
        <w:t xml:space="preserve">Стоимость, указанная в настоящем Договоре является твердой и изменению не подлежит, за исключением случае, </w:t>
      </w:r>
      <w:proofErr w:type="gramStart"/>
      <w:r w:rsidRPr="00122E97">
        <w:rPr>
          <w:color w:val="000000" w:themeColor="text1"/>
        </w:rPr>
        <w:t>предусмотренных</w:t>
      </w:r>
      <w:proofErr w:type="gramEnd"/>
      <w:r w:rsidRPr="00122E97">
        <w:rPr>
          <w:color w:val="000000" w:themeColor="text1"/>
        </w:rPr>
        <w:t xml:space="preserve"> действующим законодательством Российской Федерации.</w:t>
      </w:r>
    </w:p>
    <w:p w:rsidR="00300600" w:rsidRPr="00122E97" w:rsidRDefault="00300600" w:rsidP="00300600">
      <w:pPr>
        <w:tabs>
          <w:tab w:val="left" w:pos="284"/>
        </w:tabs>
        <w:spacing w:before="60" w:after="60"/>
        <w:jc w:val="both"/>
        <w:rPr>
          <w:color w:val="000000" w:themeColor="text1"/>
        </w:rPr>
      </w:pPr>
    </w:p>
    <w:p w:rsidR="00300600" w:rsidRPr="00122E97" w:rsidRDefault="00300600" w:rsidP="00300600">
      <w:pPr>
        <w:pStyle w:val="a8"/>
        <w:numPr>
          <w:ilvl w:val="0"/>
          <w:numId w:val="4"/>
        </w:numPr>
        <w:tabs>
          <w:tab w:val="left" w:pos="284"/>
        </w:tabs>
        <w:adjustRightInd/>
        <w:spacing w:before="60" w:after="60" w:line="240" w:lineRule="auto"/>
        <w:ind w:left="0" w:firstLine="0"/>
        <w:jc w:val="center"/>
        <w:textAlignment w:val="auto"/>
        <w:rPr>
          <w:rFonts w:ascii="Times New Roman" w:hAnsi="Times New Roman"/>
          <w:b/>
          <w:color w:val="000000" w:themeColor="text1"/>
          <w:sz w:val="24"/>
          <w:szCs w:val="24"/>
        </w:rPr>
      </w:pPr>
      <w:r w:rsidRPr="00122E97">
        <w:rPr>
          <w:rFonts w:ascii="Times New Roman" w:hAnsi="Times New Roman"/>
          <w:b/>
          <w:color w:val="000000" w:themeColor="text1"/>
          <w:sz w:val="24"/>
          <w:szCs w:val="24"/>
        </w:rPr>
        <w:t>Производство работ</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Производство работ осуществляется Подрядчиком в соответствии с Техническим заданием</w:t>
      </w:r>
      <w:r>
        <w:rPr>
          <w:rFonts w:ascii="Times New Roman" w:hAnsi="Times New Roman"/>
          <w:color w:val="000000" w:themeColor="text1"/>
          <w:sz w:val="24"/>
          <w:szCs w:val="24"/>
        </w:rPr>
        <w:t xml:space="preserve"> (Приложение №1 к настоящему Договору)</w:t>
      </w:r>
      <w:r w:rsidRPr="00122E97">
        <w:rPr>
          <w:rFonts w:ascii="Times New Roman" w:hAnsi="Times New Roman"/>
          <w:color w:val="000000" w:themeColor="text1"/>
          <w:sz w:val="24"/>
          <w:szCs w:val="24"/>
        </w:rPr>
        <w:t>, СНиП, техническими нормами и правилами производства работ.</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Заказчик предоставляет Исполнителю точки подключения временных коммуникаций на период выполнения работ. </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В случае, когда Заказчик вносит изменения в переданную Подрядчику </w:t>
      </w:r>
      <w:proofErr w:type="spellStart"/>
      <w:r w:rsidRPr="00A94736">
        <w:rPr>
          <w:rFonts w:ascii="Times New Roman" w:hAnsi="Times New Roman"/>
          <w:color w:val="000000" w:themeColor="text1"/>
          <w:sz w:val="24"/>
          <w:szCs w:val="24"/>
        </w:rPr>
        <w:t>проектно</w:t>
      </w:r>
      <w:proofErr w:type="spellEnd"/>
      <w:r w:rsidRPr="00A94736">
        <w:rPr>
          <w:rFonts w:ascii="Times New Roman" w:hAnsi="Times New Roman"/>
          <w:color w:val="000000" w:themeColor="text1"/>
          <w:sz w:val="24"/>
          <w:szCs w:val="24"/>
        </w:rPr>
        <w:t xml:space="preserve"> – сметную документацию,</w:t>
      </w:r>
      <w:r w:rsidRPr="00122E97">
        <w:rPr>
          <w:rFonts w:ascii="Times New Roman" w:hAnsi="Times New Roman"/>
          <w:color w:val="000000" w:themeColor="text1"/>
          <w:sz w:val="24"/>
          <w:szCs w:val="24"/>
        </w:rPr>
        <w:t xml:space="preserve"> он обязан не позднее, чем за 10 (десять) дней до начала производства работ по измененной </w:t>
      </w:r>
      <w:proofErr w:type="spellStart"/>
      <w:r w:rsidRPr="00122E97">
        <w:rPr>
          <w:rFonts w:ascii="Times New Roman" w:hAnsi="Times New Roman"/>
          <w:color w:val="000000" w:themeColor="text1"/>
          <w:sz w:val="24"/>
          <w:szCs w:val="24"/>
        </w:rPr>
        <w:t>проектно</w:t>
      </w:r>
      <w:proofErr w:type="spellEnd"/>
      <w:r w:rsidRPr="00122E97">
        <w:rPr>
          <w:rFonts w:ascii="Times New Roman" w:hAnsi="Times New Roman"/>
          <w:color w:val="000000" w:themeColor="text1"/>
          <w:sz w:val="24"/>
          <w:szCs w:val="24"/>
        </w:rPr>
        <w:t xml:space="preserve"> – сметной документации передать ее Подрядчику.</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122E97">
        <w:rPr>
          <w:rFonts w:ascii="Times New Roman" w:hAnsi="Times New Roman"/>
          <w:color w:val="000000" w:themeColor="text1"/>
          <w:sz w:val="24"/>
          <w:szCs w:val="24"/>
        </w:rPr>
        <w:t>контроль за</w:t>
      </w:r>
      <w:proofErr w:type="gramEnd"/>
      <w:r w:rsidRPr="00122E97">
        <w:rPr>
          <w:rFonts w:ascii="Times New Roman" w:hAnsi="Times New Roman"/>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300600" w:rsidRPr="00122E97" w:rsidRDefault="00300600" w:rsidP="00300600">
      <w:pPr>
        <w:pStyle w:val="a8"/>
        <w:tabs>
          <w:tab w:val="left" w:pos="284"/>
        </w:tabs>
        <w:spacing w:before="60" w:after="60" w:line="240" w:lineRule="auto"/>
        <w:ind w:left="0"/>
        <w:rPr>
          <w:rFonts w:ascii="Times New Roman" w:hAnsi="Times New Roman"/>
          <w:color w:val="000000" w:themeColor="text1"/>
          <w:sz w:val="24"/>
          <w:szCs w:val="24"/>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5.</w:t>
      </w:r>
      <w:r w:rsidRPr="00122E97">
        <w:rPr>
          <w:b/>
          <w:bCs/>
          <w:color w:val="000000" w:themeColor="text1"/>
        </w:rPr>
        <w:tab/>
        <w:t>Порядок сдачи и приемки выполненных работ</w:t>
      </w:r>
    </w:p>
    <w:p w:rsidR="00300600" w:rsidRPr="00122E97" w:rsidRDefault="00300600" w:rsidP="00300600">
      <w:pPr>
        <w:tabs>
          <w:tab w:val="left" w:pos="0"/>
          <w:tab w:val="left" w:pos="567"/>
        </w:tabs>
        <w:spacing w:before="60" w:after="60"/>
        <w:jc w:val="both"/>
        <w:rPr>
          <w:bCs/>
          <w:color w:val="000000" w:themeColor="text1"/>
        </w:rPr>
      </w:pPr>
      <w:r w:rsidRPr="00122E97">
        <w:rPr>
          <w:noProof/>
          <w:color w:val="000000" w:themeColor="text1"/>
        </w:rPr>
        <w:t>5.1.</w:t>
      </w:r>
      <w:r w:rsidRPr="00122E97">
        <w:rPr>
          <w:noProof/>
          <w:color w:val="000000" w:themeColor="text1"/>
        </w:rPr>
        <w:tab/>
      </w:r>
      <w:r w:rsidRPr="00122E97">
        <w:rPr>
          <w:color w:val="000000" w:themeColor="text1"/>
        </w:rPr>
        <w:t>Все работы должны быть выполнены</w:t>
      </w:r>
      <w:r w:rsidRPr="00122E97">
        <w:rPr>
          <w:bCs/>
          <w:color w:val="000000" w:themeColor="text1"/>
        </w:rPr>
        <w:t xml:space="preserve"> Подрядчиком в соответствии с утвержденной Заказчиком проектно-сметной и технической документацией, </w:t>
      </w:r>
      <w:r>
        <w:rPr>
          <w:bCs/>
          <w:color w:val="000000" w:themeColor="text1"/>
        </w:rPr>
        <w:t xml:space="preserve">Техническим заданием (Приложение №1 к настоящему Договору), </w:t>
      </w:r>
      <w:r w:rsidRPr="00122E97">
        <w:rPr>
          <w:bCs/>
          <w:color w:val="000000" w:themeColor="text1"/>
        </w:rPr>
        <w:t>а также с соблюдением действующих правил, нормативных документов и СНиП.</w:t>
      </w:r>
    </w:p>
    <w:p w:rsidR="00300600" w:rsidRPr="00122E97" w:rsidRDefault="00300600" w:rsidP="00300600">
      <w:pPr>
        <w:tabs>
          <w:tab w:val="left" w:pos="0"/>
          <w:tab w:val="left" w:pos="567"/>
        </w:tabs>
        <w:spacing w:before="60" w:after="60"/>
        <w:jc w:val="both"/>
        <w:rPr>
          <w:bCs/>
          <w:color w:val="000000" w:themeColor="text1"/>
        </w:rPr>
      </w:pPr>
      <w:r w:rsidRPr="00122E97">
        <w:rPr>
          <w:bCs/>
          <w:color w:val="000000" w:themeColor="text1"/>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w:t>
      </w:r>
      <w:r w:rsidRPr="00122E97">
        <w:rPr>
          <w:bCs/>
          <w:color w:val="000000" w:themeColor="text1"/>
        </w:rPr>
        <w:lastRenderedPageBreak/>
        <w:t xml:space="preserve">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300600" w:rsidRPr="00122E97" w:rsidRDefault="00300600" w:rsidP="00300600">
      <w:pPr>
        <w:tabs>
          <w:tab w:val="left" w:pos="0"/>
          <w:tab w:val="left" w:pos="567"/>
        </w:tabs>
        <w:spacing w:before="60" w:after="60"/>
        <w:jc w:val="both"/>
        <w:rPr>
          <w:bCs/>
          <w:color w:val="000000" w:themeColor="text1"/>
        </w:rPr>
      </w:pPr>
      <w:r w:rsidRPr="00122E97">
        <w:rPr>
          <w:bCs/>
          <w:color w:val="000000" w:themeColor="text1"/>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300600" w:rsidRPr="00122E97" w:rsidRDefault="00300600" w:rsidP="00300600">
      <w:pPr>
        <w:tabs>
          <w:tab w:val="left" w:pos="567"/>
        </w:tabs>
        <w:spacing w:before="60" w:after="60"/>
        <w:jc w:val="both"/>
        <w:rPr>
          <w:bCs/>
          <w:color w:val="000000" w:themeColor="text1"/>
        </w:rPr>
      </w:pPr>
      <w:r w:rsidRPr="00122E97">
        <w:rPr>
          <w:bCs/>
          <w:noProof/>
          <w:color w:val="000000" w:themeColor="text1"/>
        </w:rPr>
        <w:t>5.3.</w:t>
      </w:r>
      <w:r w:rsidRPr="00122E97">
        <w:rPr>
          <w:bCs/>
          <w:color w:val="000000" w:themeColor="text1"/>
        </w:rPr>
        <w:tab/>
      </w:r>
      <w:r>
        <w:t xml:space="preserve">Ежемесячно по окончании выполнения работ не позднее 6 (шестого) числа месяца, следующего за отчетным, </w:t>
      </w:r>
      <w:r w:rsidRPr="00122E97">
        <w:rPr>
          <w:color w:val="000000" w:themeColor="text1"/>
        </w:rPr>
        <w:t>Подряд</w:t>
      </w:r>
      <w:r w:rsidRPr="00122E97">
        <w:rPr>
          <w:bCs/>
          <w:color w:val="000000" w:themeColor="text1"/>
        </w:rPr>
        <w:t>чик должен передать результат Работ Заказчику с подписанием Сторонами «Акта о приемке выполненных работ»</w:t>
      </w:r>
      <w:r w:rsidRPr="00122E97">
        <w:rPr>
          <w:color w:val="000000" w:themeColor="text1"/>
        </w:rPr>
        <w:t xml:space="preserve"> (форма КС-2) и Справки о стоимости выполненных работ (форма КС - 3). Подрядчик обязан </w:t>
      </w:r>
      <w:r w:rsidRPr="00122E97">
        <w:rPr>
          <w:bCs/>
          <w:color w:val="000000" w:themeColor="text1"/>
        </w:rPr>
        <w:t>за пять календарных дней письменно уведомить Заказчика об окончании выполнения работ и  о готовности к сдаче результата работ.</w:t>
      </w:r>
    </w:p>
    <w:p w:rsidR="00300600" w:rsidRPr="00122E97" w:rsidRDefault="00300600" w:rsidP="00300600">
      <w:pPr>
        <w:pStyle w:val="a6"/>
        <w:tabs>
          <w:tab w:val="left" w:pos="567"/>
        </w:tabs>
        <w:spacing w:before="60" w:after="60" w:line="240" w:lineRule="auto"/>
        <w:rPr>
          <w:color w:val="000000" w:themeColor="text1"/>
          <w:sz w:val="24"/>
          <w:szCs w:val="24"/>
        </w:rPr>
      </w:pPr>
      <w:r w:rsidRPr="00122E97">
        <w:rPr>
          <w:color w:val="000000" w:themeColor="text1"/>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122E97">
        <w:rPr>
          <w:b/>
          <w:color w:val="000000" w:themeColor="text1"/>
          <w:sz w:val="24"/>
          <w:szCs w:val="24"/>
        </w:rPr>
        <w:t xml:space="preserve"> </w:t>
      </w:r>
      <w:r w:rsidRPr="00122E97">
        <w:rPr>
          <w:bCs/>
          <w:color w:val="000000" w:themeColor="text1"/>
          <w:sz w:val="24"/>
          <w:szCs w:val="24"/>
        </w:rPr>
        <w:t>«Акта о приемке выполненных работ»,</w:t>
      </w:r>
      <w:r w:rsidRPr="00122E97">
        <w:rPr>
          <w:b/>
          <w:bCs/>
          <w:color w:val="000000" w:themeColor="text1"/>
          <w:sz w:val="24"/>
          <w:szCs w:val="24"/>
        </w:rPr>
        <w:t xml:space="preserve"> </w:t>
      </w:r>
      <w:r w:rsidRPr="00122E97">
        <w:rPr>
          <w:color w:val="000000" w:themeColor="text1"/>
          <w:sz w:val="24"/>
          <w:szCs w:val="24"/>
        </w:rPr>
        <w:t xml:space="preserve">(форма КС-2) и Справки о стоимости выполненных работ (форма КС - 3) </w:t>
      </w:r>
      <w:r w:rsidRPr="00122E97">
        <w:rPr>
          <w:bCs/>
          <w:color w:val="000000" w:themeColor="text1"/>
          <w:sz w:val="24"/>
          <w:szCs w:val="24"/>
        </w:rPr>
        <w:t>либо составить Акт в соответствии с п. 5.</w:t>
      </w:r>
      <w:r>
        <w:rPr>
          <w:bCs/>
          <w:color w:val="000000" w:themeColor="text1"/>
          <w:sz w:val="24"/>
          <w:szCs w:val="24"/>
        </w:rPr>
        <w:t>4</w:t>
      </w:r>
      <w:r w:rsidRPr="00122E97">
        <w:rPr>
          <w:bCs/>
          <w:color w:val="000000" w:themeColor="text1"/>
          <w:sz w:val="24"/>
          <w:szCs w:val="24"/>
        </w:rPr>
        <w:t>. Договора</w:t>
      </w:r>
      <w:r w:rsidRPr="00122E97">
        <w:rPr>
          <w:color w:val="000000" w:themeColor="text1"/>
          <w:sz w:val="24"/>
          <w:szCs w:val="24"/>
        </w:rPr>
        <w:t xml:space="preserve">. </w:t>
      </w:r>
    </w:p>
    <w:p w:rsidR="00300600" w:rsidRPr="00122E97" w:rsidRDefault="00300600" w:rsidP="00300600">
      <w:pPr>
        <w:tabs>
          <w:tab w:val="left" w:pos="567"/>
        </w:tabs>
        <w:spacing w:before="60" w:after="60"/>
        <w:jc w:val="both"/>
        <w:rPr>
          <w:bCs/>
          <w:color w:val="000000" w:themeColor="text1"/>
        </w:rPr>
      </w:pPr>
      <w:r w:rsidRPr="00122E97">
        <w:rPr>
          <w:bCs/>
          <w:noProof/>
          <w:color w:val="000000" w:themeColor="text1"/>
        </w:rPr>
        <w:t>5.4.</w:t>
      </w:r>
      <w:r w:rsidRPr="00122E97">
        <w:rPr>
          <w:bCs/>
          <w:color w:val="000000" w:themeColor="text1"/>
        </w:rPr>
        <w:tab/>
      </w:r>
      <w:proofErr w:type="gramStart"/>
      <w:r w:rsidRPr="00122E97">
        <w:rPr>
          <w:bCs/>
          <w:color w:val="000000" w:themeColor="text1"/>
        </w:rPr>
        <w:t xml:space="preserve">В случае обнаружения, в том числе при приемке работы в соответствии с </w:t>
      </w:r>
      <w:proofErr w:type="spellStart"/>
      <w:r w:rsidRPr="00122E97">
        <w:rPr>
          <w:bCs/>
          <w:color w:val="000000" w:themeColor="text1"/>
        </w:rPr>
        <w:t>п.п</w:t>
      </w:r>
      <w:proofErr w:type="spellEnd"/>
      <w:r w:rsidRPr="00122E97">
        <w:rPr>
          <w:bCs/>
          <w:color w:val="000000" w:themeColor="text1"/>
        </w:rPr>
        <w:t xml:space="preserve">. </w:t>
      </w:r>
      <w:r w:rsidRPr="00122E97">
        <w:rPr>
          <w:color w:val="000000" w:themeColor="text1"/>
        </w:rPr>
        <w:t xml:space="preserve">5.2., 5.3. настоящего </w:t>
      </w:r>
      <w:r w:rsidRPr="00122E97">
        <w:rPr>
          <w:bCs/>
          <w:color w:val="000000" w:themeColor="text1"/>
        </w:rPr>
        <w:t xml:space="preserve">Договора, отступлений Подрядчика от </w:t>
      </w:r>
      <w:r w:rsidRPr="00122E97">
        <w:rPr>
          <w:color w:val="000000" w:themeColor="text1"/>
        </w:rPr>
        <w:t>требований проектно-сметной, технической документации, обязательных для Сторон строительных норм и правил,</w:t>
      </w:r>
      <w:r w:rsidRPr="00122E97">
        <w:rPr>
          <w:bCs/>
          <w:color w:val="000000" w:themeColor="text1"/>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122E97">
        <w:rPr>
          <w:color w:val="000000" w:themeColor="text1"/>
        </w:rPr>
        <w:t>Акт</w:t>
      </w:r>
      <w:proofErr w:type="gramEnd"/>
      <w:r w:rsidRPr="00122E97">
        <w:rPr>
          <w:bCs/>
          <w:color w:val="000000" w:themeColor="text1"/>
        </w:rPr>
        <w:t xml:space="preserve">, в </w:t>
      </w:r>
      <w:proofErr w:type="gramStart"/>
      <w:r w:rsidRPr="00122E97">
        <w:rPr>
          <w:bCs/>
          <w:color w:val="000000" w:themeColor="text1"/>
        </w:rPr>
        <w:t>котором</w:t>
      </w:r>
      <w:proofErr w:type="gramEnd"/>
      <w:r w:rsidRPr="00122E97">
        <w:rPr>
          <w:bCs/>
          <w:color w:val="000000" w:themeColor="text1"/>
        </w:rPr>
        <w:t xml:space="preserve"> отражаются обнаруженные недостатки и согласовываются сроки их устранения. Подрядчик обязан устранить недостатки за свой счет.</w:t>
      </w:r>
    </w:p>
    <w:p w:rsidR="00300600" w:rsidRPr="00122E97" w:rsidRDefault="00300600" w:rsidP="00300600">
      <w:pPr>
        <w:tabs>
          <w:tab w:val="left" w:pos="567"/>
        </w:tabs>
        <w:spacing w:before="60" w:after="60"/>
        <w:jc w:val="both"/>
        <w:rPr>
          <w:bCs/>
          <w:color w:val="000000" w:themeColor="text1"/>
        </w:rPr>
      </w:pPr>
      <w:r w:rsidRPr="00122E97">
        <w:rPr>
          <w:bCs/>
          <w:color w:val="000000" w:themeColor="text1"/>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300600" w:rsidRPr="00122E97" w:rsidRDefault="00300600" w:rsidP="00300600">
      <w:pPr>
        <w:tabs>
          <w:tab w:val="left" w:pos="567"/>
        </w:tabs>
        <w:spacing w:before="60" w:after="60"/>
        <w:jc w:val="both"/>
        <w:rPr>
          <w:color w:val="000000" w:themeColor="text1"/>
        </w:rPr>
      </w:pPr>
      <w:r w:rsidRPr="00122E97">
        <w:rPr>
          <w:bCs/>
          <w:color w:val="000000" w:themeColor="text1"/>
        </w:rPr>
        <w:t>5.5.</w:t>
      </w:r>
      <w:r w:rsidRPr="00122E97">
        <w:rPr>
          <w:bCs/>
          <w:color w:val="000000" w:themeColor="text1"/>
        </w:rPr>
        <w:tab/>
        <w:t>При отказе либо уклонении Подрядчика от составления или подписания Акта, указанного</w:t>
      </w:r>
      <w:r w:rsidRPr="00122E97">
        <w:rPr>
          <w:color w:val="000000" w:themeColor="text1"/>
        </w:rPr>
        <w:t xml:space="preserve"> в пункте 5.4. Договора, </w:t>
      </w:r>
      <w:r w:rsidRPr="00122E97">
        <w:rPr>
          <w:bCs/>
          <w:color w:val="000000" w:themeColor="text1"/>
        </w:rPr>
        <w:t xml:space="preserve">Заказчик имеет право </w:t>
      </w:r>
      <w:r w:rsidRPr="00122E97">
        <w:rPr>
          <w:color w:val="000000" w:themeColor="text1"/>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300600" w:rsidRPr="00122E97" w:rsidRDefault="00300600" w:rsidP="00300600">
      <w:pPr>
        <w:tabs>
          <w:tab w:val="left" w:pos="567"/>
        </w:tabs>
        <w:jc w:val="both"/>
        <w:rPr>
          <w:bCs/>
          <w:color w:val="000000" w:themeColor="text1"/>
        </w:rPr>
      </w:pPr>
      <w:r w:rsidRPr="00122E97">
        <w:rPr>
          <w:color w:val="000000" w:themeColor="text1"/>
        </w:rPr>
        <w:t>Подрядчик должен без дополнительной оплаты устранить отраженные в Акте недостатки в указанный в Акте срок и</w:t>
      </w:r>
      <w:r w:rsidRPr="00122E97">
        <w:rPr>
          <w:bCs/>
          <w:color w:val="000000" w:themeColor="text1"/>
        </w:rPr>
        <w:t xml:space="preserve"> </w:t>
      </w:r>
      <w:r w:rsidRPr="00122E97">
        <w:rPr>
          <w:color w:val="000000" w:themeColor="text1"/>
        </w:rPr>
        <w:t xml:space="preserve">возместить </w:t>
      </w:r>
      <w:r w:rsidRPr="00122E97">
        <w:rPr>
          <w:bCs/>
          <w:color w:val="000000" w:themeColor="text1"/>
        </w:rPr>
        <w:t>Заказчику понесенные последним расходы по привлечению третьего лица.</w:t>
      </w:r>
    </w:p>
    <w:p w:rsidR="00300600" w:rsidRDefault="00300600" w:rsidP="00300600">
      <w:pPr>
        <w:tabs>
          <w:tab w:val="left" w:pos="567"/>
        </w:tabs>
        <w:jc w:val="both"/>
        <w:rPr>
          <w:bCs/>
          <w:color w:val="000000" w:themeColor="text1"/>
        </w:rPr>
      </w:pPr>
      <w:r w:rsidRPr="00122E97">
        <w:rPr>
          <w:color w:val="000000" w:themeColor="text1"/>
        </w:rPr>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122E97">
        <w:rPr>
          <w:bCs/>
          <w:color w:val="000000" w:themeColor="text1"/>
        </w:rPr>
        <w:t>Заказчику понесенные расходы на устранение недостатков.</w:t>
      </w:r>
    </w:p>
    <w:p w:rsidR="00E0628D" w:rsidRDefault="00E0628D" w:rsidP="00E0628D">
      <w:pPr>
        <w:tabs>
          <w:tab w:val="left" w:pos="567"/>
        </w:tabs>
        <w:jc w:val="both"/>
      </w:pPr>
      <w:r w:rsidRPr="00463393">
        <w:t>5.6. По завершении работ Сторонами подписывается «Акт о приеме-сдаче отремонтированных, реконструированных, модернизированных объектов основных средств», составленного по унифицированной форме № ОС-3, утвержденной Постановлением Госкомстата России №7 от 21.01.2003 года.</w:t>
      </w:r>
    </w:p>
    <w:p w:rsidR="00E0628D" w:rsidRPr="00122E97" w:rsidRDefault="00E0628D" w:rsidP="00300600">
      <w:pPr>
        <w:tabs>
          <w:tab w:val="left" w:pos="567"/>
        </w:tabs>
        <w:jc w:val="both"/>
        <w:rPr>
          <w:bCs/>
          <w:color w:val="000000" w:themeColor="text1"/>
        </w:rPr>
      </w:pPr>
    </w:p>
    <w:p w:rsidR="00300600" w:rsidRPr="00122E97" w:rsidRDefault="00300600" w:rsidP="00300600">
      <w:pPr>
        <w:tabs>
          <w:tab w:val="left" w:pos="284"/>
        </w:tabs>
        <w:jc w:val="both"/>
        <w:rPr>
          <w:bCs/>
          <w:color w:val="000000" w:themeColor="text1"/>
        </w:rPr>
      </w:pPr>
    </w:p>
    <w:p w:rsidR="00300600" w:rsidRPr="00122E97" w:rsidRDefault="00300600" w:rsidP="00300600">
      <w:pPr>
        <w:tabs>
          <w:tab w:val="left" w:pos="284"/>
        </w:tabs>
        <w:jc w:val="center"/>
        <w:rPr>
          <w:b/>
          <w:bCs/>
          <w:noProof/>
          <w:color w:val="000000" w:themeColor="text1"/>
        </w:rPr>
      </w:pPr>
      <w:r w:rsidRPr="00122E97">
        <w:rPr>
          <w:b/>
          <w:bCs/>
          <w:color w:val="000000" w:themeColor="text1"/>
        </w:rPr>
        <w:lastRenderedPageBreak/>
        <w:t>6. Риски. Гарантийные обязательства</w:t>
      </w:r>
    </w:p>
    <w:p w:rsidR="00300600" w:rsidRPr="00122E97" w:rsidRDefault="00300600" w:rsidP="00300600">
      <w:pPr>
        <w:tabs>
          <w:tab w:val="left" w:pos="284"/>
        </w:tabs>
        <w:jc w:val="both"/>
        <w:rPr>
          <w:color w:val="000000" w:themeColor="text1"/>
        </w:rPr>
      </w:pPr>
      <w:r w:rsidRPr="00122E97">
        <w:rPr>
          <w:bCs/>
          <w:color w:val="000000" w:themeColor="text1"/>
        </w:rPr>
        <w:t xml:space="preserve">6.1. </w:t>
      </w:r>
      <w:r w:rsidRPr="00122E97">
        <w:rPr>
          <w:color w:val="000000" w:themeColor="text1"/>
        </w:rPr>
        <w:t>Подрядчик несет ответственность за сохранность строительных материалов и инвентаря, находящегося на Объекте</w:t>
      </w:r>
      <w:r w:rsidRPr="00122E97">
        <w:rPr>
          <w:bCs/>
          <w:color w:val="000000" w:themeColor="text1"/>
        </w:rPr>
        <w:t>, а также риск случайной гибели результата работ</w:t>
      </w:r>
      <w:r w:rsidRPr="00122E97">
        <w:rPr>
          <w:color w:val="000000" w:themeColor="text1"/>
        </w:rPr>
        <w:t xml:space="preserve"> до момента сдачи Подрядчиком работ Заказчику.</w:t>
      </w:r>
    </w:p>
    <w:p w:rsidR="00300600" w:rsidRPr="00300600" w:rsidRDefault="00300600" w:rsidP="00300600">
      <w:pPr>
        <w:tabs>
          <w:tab w:val="left" w:pos="284"/>
        </w:tabs>
        <w:spacing w:before="60" w:after="60"/>
        <w:jc w:val="both"/>
        <w:rPr>
          <w:bCs/>
          <w:i/>
          <w:color w:val="000000" w:themeColor="text1"/>
        </w:rPr>
      </w:pPr>
      <w:r w:rsidRPr="00122E97">
        <w:rPr>
          <w:bCs/>
          <w:color w:val="000000" w:themeColor="text1"/>
        </w:rPr>
        <w:t xml:space="preserve">6.2. Гарантийный срок на результаты всех выполненных Подрядчиком работ  устанавливается равным </w:t>
      </w:r>
      <w:r w:rsidRPr="00300600">
        <w:rPr>
          <w:bCs/>
          <w:i/>
          <w:color w:val="000000" w:themeColor="text1"/>
        </w:rPr>
        <w:t xml:space="preserve">____________________________________(в соответствии </w:t>
      </w:r>
      <w:r>
        <w:rPr>
          <w:bCs/>
          <w:i/>
          <w:color w:val="000000" w:themeColor="text1"/>
        </w:rPr>
        <w:t>с</w:t>
      </w:r>
      <w:r w:rsidRPr="00300600">
        <w:rPr>
          <w:bCs/>
          <w:i/>
          <w:color w:val="000000" w:themeColor="text1"/>
        </w:rPr>
        <w:t xml:space="preserve"> конкурсной документацией).</w:t>
      </w:r>
    </w:p>
    <w:p w:rsidR="00300600" w:rsidRPr="00122E97" w:rsidRDefault="00300600" w:rsidP="00300600">
      <w:pPr>
        <w:tabs>
          <w:tab w:val="left" w:pos="284"/>
        </w:tabs>
        <w:spacing w:before="60" w:after="60"/>
        <w:jc w:val="both"/>
        <w:rPr>
          <w:bCs/>
          <w:color w:val="000000" w:themeColor="text1"/>
        </w:rPr>
      </w:pPr>
      <w:r w:rsidRPr="00122E97">
        <w:rPr>
          <w:bCs/>
          <w:color w:val="000000" w:themeColor="text1"/>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122E97">
        <w:rPr>
          <w:color w:val="000000" w:themeColor="text1"/>
        </w:rPr>
        <w:t>Акт</w:t>
      </w:r>
      <w:r w:rsidRPr="00122E97">
        <w:rPr>
          <w:bCs/>
          <w:color w:val="000000" w:themeColor="text1"/>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300600" w:rsidRPr="00122E97" w:rsidRDefault="00300600" w:rsidP="00300600">
      <w:pPr>
        <w:tabs>
          <w:tab w:val="left" w:pos="284"/>
        </w:tabs>
        <w:spacing w:before="60" w:after="60"/>
        <w:jc w:val="both"/>
        <w:rPr>
          <w:bCs/>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color w:val="000000" w:themeColor="text1"/>
        </w:rPr>
        <w:t>7.</w:t>
      </w:r>
      <w:r w:rsidRPr="00122E97">
        <w:rPr>
          <w:b/>
          <w:bCs/>
          <w:color w:val="000000" w:themeColor="text1"/>
        </w:rPr>
        <w:tab/>
        <w:t>Особые условия</w:t>
      </w:r>
    </w:p>
    <w:p w:rsidR="00300600" w:rsidRPr="00122E97" w:rsidRDefault="00300600" w:rsidP="00300600">
      <w:pPr>
        <w:tabs>
          <w:tab w:val="left" w:pos="567"/>
        </w:tabs>
        <w:jc w:val="both"/>
        <w:rPr>
          <w:color w:val="000000" w:themeColor="text1"/>
        </w:rPr>
      </w:pPr>
      <w:r w:rsidRPr="00122E97">
        <w:rPr>
          <w:color w:val="000000" w:themeColor="text1"/>
        </w:rPr>
        <w:t>7.1.</w:t>
      </w:r>
      <w:r w:rsidRPr="00122E97">
        <w:rPr>
          <w:color w:val="000000" w:themeColor="text1"/>
        </w:rPr>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(далее «работники Подрядчика). </w:t>
      </w:r>
    </w:p>
    <w:p w:rsidR="00300600" w:rsidRPr="00122E97" w:rsidRDefault="00300600" w:rsidP="00300600">
      <w:pPr>
        <w:tabs>
          <w:tab w:val="left" w:pos="567"/>
        </w:tabs>
        <w:jc w:val="both"/>
        <w:rPr>
          <w:color w:val="000000" w:themeColor="text1"/>
        </w:rPr>
      </w:pPr>
      <w:r w:rsidRPr="00122E97">
        <w:rPr>
          <w:color w:val="000000" w:themeColor="text1"/>
        </w:rPr>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122E97">
        <w:rPr>
          <w:color w:val="000000" w:themeColor="text1"/>
        </w:rPr>
        <w:t>пересогласование</w:t>
      </w:r>
      <w:proofErr w:type="spellEnd"/>
      <w:r w:rsidRPr="00122E97">
        <w:rPr>
          <w:color w:val="000000" w:themeColor="text1"/>
        </w:rPr>
        <w:t>, без согласования новых сроков выполнения работ.</w:t>
      </w:r>
    </w:p>
    <w:p w:rsidR="00300600" w:rsidRPr="00860795" w:rsidRDefault="00300600" w:rsidP="00300600">
      <w:pPr>
        <w:pStyle w:val="31"/>
        <w:tabs>
          <w:tab w:val="left" w:pos="567"/>
        </w:tabs>
        <w:adjustRightInd/>
        <w:spacing w:before="60" w:after="60" w:line="240" w:lineRule="auto"/>
        <w:ind w:firstLine="0"/>
        <w:rPr>
          <w:color w:val="000000" w:themeColor="text1"/>
          <w:u w:val="none"/>
        </w:rPr>
      </w:pPr>
      <w:r w:rsidRPr="00860795">
        <w:rPr>
          <w:color w:val="000000" w:themeColor="text1"/>
          <w:u w:val="none"/>
        </w:rPr>
        <w:t>7.3.</w:t>
      </w:r>
      <w:r w:rsidRPr="00860795">
        <w:rPr>
          <w:color w:val="000000" w:themeColor="text1"/>
          <w:u w:val="none"/>
        </w:rPr>
        <w:tab/>
        <w:t xml:space="preserve">Допуск работников Подрядчика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860795">
        <w:rPr>
          <w:color w:val="000000" w:themeColor="text1"/>
          <w:u w:val="none"/>
        </w:rPr>
        <w:t>пропускному</w:t>
      </w:r>
      <w:proofErr w:type="gramEnd"/>
      <w:r w:rsidRPr="00860795">
        <w:rPr>
          <w:color w:val="000000" w:themeColor="text1"/>
          <w:u w:val="none"/>
        </w:rPr>
        <w:t xml:space="preserve"> и </w:t>
      </w:r>
      <w:proofErr w:type="spellStart"/>
      <w:r w:rsidRPr="00860795">
        <w:rPr>
          <w:color w:val="000000" w:themeColor="text1"/>
          <w:u w:val="none"/>
        </w:rPr>
        <w:t>внутриобъектному</w:t>
      </w:r>
      <w:proofErr w:type="spellEnd"/>
      <w:r w:rsidRPr="00860795">
        <w:rPr>
          <w:color w:val="000000" w:themeColor="text1"/>
          <w:u w:val="none"/>
        </w:rPr>
        <w:t xml:space="preserve"> режимам на  местах выполнения работ.</w:t>
      </w:r>
    </w:p>
    <w:p w:rsidR="00300600" w:rsidRPr="00122E97" w:rsidRDefault="00300600" w:rsidP="00300600">
      <w:pPr>
        <w:pStyle w:val="31"/>
        <w:tabs>
          <w:tab w:val="left" w:pos="567"/>
        </w:tabs>
        <w:adjustRightInd/>
        <w:spacing w:before="60" w:after="60" w:line="240" w:lineRule="auto"/>
        <w:ind w:firstLine="0"/>
        <w:rPr>
          <w:color w:val="000000" w:themeColor="text1"/>
          <w:u w:val="none"/>
        </w:rPr>
      </w:pPr>
      <w:r w:rsidRPr="00122E97">
        <w:rPr>
          <w:color w:val="000000" w:themeColor="text1"/>
          <w:u w:val="none"/>
        </w:rPr>
        <w:t>7.4.</w:t>
      </w:r>
      <w:r w:rsidRPr="00122E97">
        <w:rPr>
          <w:color w:val="000000" w:themeColor="text1"/>
          <w:u w:val="none"/>
        </w:rPr>
        <w:tab/>
        <w:t xml:space="preserve">Заказчик обязуется ознакомить Подрядчика, а Подрядчик в свою очередь обязуется ознакомить работников Подрядчика с установленными Заказчиком требованиями к </w:t>
      </w:r>
      <w:proofErr w:type="gramStart"/>
      <w:r w:rsidRPr="00122E97">
        <w:rPr>
          <w:color w:val="000000" w:themeColor="text1"/>
          <w:u w:val="none"/>
        </w:rPr>
        <w:t>пропускному</w:t>
      </w:r>
      <w:proofErr w:type="gramEnd"/>
      <w:r w:rsidRPr="00122E97">
        <w:rPr>
          <w:color w:val="000000" w:themeColor="text1"/>
          <w:u w:val="none"/>
        </w:rPr>
        <w:t xml:space="preserve"> и </w:t>
      </w:r>
      <w:proofErr w:type="spellStart"/>
      <w:r w:rsidRPr="00122E97">
        <w:rPr>
          <w:color w:val="000000" w:themeColor="text1"/>
          <w:u w:val="none"/>
        </w:rPr>
        <w:t>внутриобъектному</w:t>
      </w:r>
      <w:proofErr w:type="spellEnd"/>
      <w:r w:rsidRPr="00122E97">
        <w:rPr>
          <w:color w:val="000000" w:themeColor="text1"/>
          <w:u w:val="none"/>
        </w:rPr>
        <w:t xml:space="preserve"> режимам на местах выполнения работ.</w:t>
      </w:r>
    </w:p>
    <w:p w:rsidR="00300600" w:rsidRPr="00860795" w:rsidRDefault="00300600" w:rsidP="00300600">
      <w:pPr>
        <w:pStyle w:val="31"/>
        <w:tabs>
          <w:tab w:val="left" w:pos="567"/>
        </w:tabs>
        <w:adjustRightInd/>
        <w:spacing w:before="60" w:after="60" w:line="240" w:lineRule="auto"/>
        <w:ind w:firstLine="0"/>
        <w:rPr>
          <w:color w:val="000000" w:themeColor="text1"/>
          <w:u w:val="none"/>
        </w:rPr>
      </w:pPr>
      <w:r w:rsidRPr="00860795">
        <w:rPr>
          <w:color w:val="000000" w:themeColor="text1"/>
          <w:u w:val="none"/>
        </w:rPr>
        <w:t>7.5.</w:t>
      </w:r>
      <w:r w:rsidRPr="00860795">
        <w:rPr>
          <w:color w:val="000000" w:themeColor="text1"/>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300600" w:rsidRPr="00860795" w:rsidRDefault="00300600" w:rsidP="00300600">
      <w:pPr>
        <w:pStyle w:val="31"/>
        <w:tabs>
          <w:tab w:val="left" w:pos="567"/>
        </w:tabs>
        <w:adjustRightInd/>
        <w:spacing w:line="240" w:lineRule="auto"/>
        <w:ind w:firstLine="0"/>
        <w:rPr>
          <w:color w:val="000000" w:themeColor="text1"/>
          <w:u w:val="none"/>
        </w:rPr>
      </w:pPr>
      <w:r w:rsidRPr="00860795">
        <w:rPr>
          <w:color w:val="000000" w:themeColor="text1"/>
          <w:u w:val="none"/>
        </w:rPr>
        <w:t xml:space="preserve">7.6. Подрядчик отвечает за соблюдение правил пропускного и </w:t>
      </w:r>
      <w:proofErr w:type="spellStart"/>
      <w:r w:rsidRPr="00860795">
        <w:rPr>
          <w:color w:val="000000" w:themeColor="text1"/>
          <w:u w:val="none"/>
        </w:rPr>
        <w:t>внутриобъектового</w:t>
      </w:r>
      <w:proofErr w:type="spellEnd"/>
      <w:r w:rsidRPr="00860795">
        <w:rPr>
          <w:color w:val="000000" w:themeColor="text1"/>
          <w:u w:val="none"/>
        </w:rPr>
        <w:t xml:space="preserve"> режимов, пожарной безопасности, </w:t>
      </w:r>
      <w:r w:rsidRPr="00122E97">
        <w:rPr>
          <w:color w:val="000000" w:themeColor="text1"/>
          <w:u w:val="none"/>
        </w:rPr>
        <w:t xml:space="preserve">действующими на местах выполнения работ, </w:t>
      </w:r>
      <w:r w:rsidRPr="00860795">
        <w:rPr>
          <w:color w:val="000000" w:themeColor="text1"/>
          <w:u w:val="none"/>
        </w:rPr>
        <w:t xml:space="preserve">работниками Подрядчика. </w:t>
      </w:r>
    </w:p>
    <w:p w:rsidR="00300600" w:rsidRPr="00860795" w:rsidRDefault="00300600" w:rsidP="00300600">
      <w:pPr>
        <w:pStyle w:val="31"/>
        <w:tabs>
          <w:tab w:val="left" w:pos="567"/>
        </w:tabs>
        <w:adjustRightInd/>
        <w:spacing w:line="240" w:lineRule="auto"/>
        <w:ind w:firstLine="0"/>
        <w:rPr>
          <w:color w:val="000000" w:themeColor="text1"/>
          <w:u w:val="none"/>
        </w:rPr>
      </w:pPr>
      <w:r w:rsidRPr="00860795">
        <w:rPr>
          <w:color w:val="000000" w:themeColor="text1"/>
          <w:u w:val="none"/>
        </w:rPr>
        <w:t xml:space="preserve">7.7. </w:t>
      </w:r>
      <w:proofErr w:type="gramStart"/>
      <w:r w:rsidRPr="00860795">
        <w:rPr>
          <w:color w:val="000000" w:themeColor="text1"/>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860795">
        <w:rPr>
          <w:color w:val="000000" w:themeColor="text1"/>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300600" w:rsidRPr="00122E97" w:rsidRDefault="00300600" w:rsidP="00300600">
      <w:pPr>
        <w:pStyle w:val="31"/>
        <w:tabs>
          <w:tab w:val="left" w:pos="284"/>
        </w:tabs>
        <w:adjustRightInd/>
        <w:ind w:firstLine="0"/>
        <w:rPr>
          <w:snapToGrid w:val="0"/>
          <w:color w:val="000000" w:themeColor="text1"/>
          <w:u w:val="none"/>
        </w:rPr>
      </w:pPr>
    </w:p>
    <w:p w:rsidR="00300600" w:rsidRPr="00122E97" w:rsidRDefault="00300600" w:rsidP="00300600">
      <w:pPr>
        <w:tabs>
          <w:tab w:val="left" w:pos="284"/>
        </w:tabs>
        <w:spacing w:before="60" w:after="60"/>
        <w:jc w:val="center"/>
        <w:rPr>
          <w:color w:val="000000" w:themeColor="text1"/>
        </w:rPr>
      </w:pPr>
      <w:r w:rsidRPr="00122E97">
        <w:rPr>
          <w:b/>
          <w:bCs/>
          <w:noProof/>
          <w:color w:val="000000" w:themeColor="text1"/>
        </w:rPr>
        <w:t>8.</w:t>
      </w:r>
      <w:r w:rsidRPr="00122E97">
        <w:rPr>
          <w:b/>
          <w:bCs/>
          <w:color w:val="000000" w:themeColor="text1"/>
        </w:rPr>
        <w:t xml:space="preserve"> Ответственность Сторон</w:t>
      </w:r>
    </w:p>
    <w:p w:rsidR="00300600" w:rsidRDefault="00D911B9" w:rsidP="00300600">
      <w:pPr>
        <w:tabs>
          <w:tab w:val="left" w:pos="426"/>
        </w:tabs>
        <w:spacing w:before="60" w:after="60"/>
        <w:jc w:val="both"/>
        <w:rPr>
          <w:color w:val="000000"/>
        </w:rPr>
      </w:pPr>
      <w:r>
        <w:rPr>
          <w:color w:val="000000"/>
        </w:rPr>
        <w:t>8.1.</w:t>
      </w:r>
      <w:r w:rsidR="00300600">
        <w:rPr>
          <w:color w:val="000000"/>
        </w:rPr>
        <w:t>За нарушение сроков выполнения работ и сроков устранения недостатков, Заказчик имеет право потребовать от Подрядчика уплаты ему пени в размере 0,1% от общей стоимости работ, указанной в п. 3.1 настоящего Договора за каждый день просрочки.</w:t>
      </w:r>
    </w:p>
    <w:p w:rsidR="00300600" w:rsidRPr="00122E97" w:rsidRDefault="00300600" w:rsidP="00300600">
      <w:pPr>
        <w:tabs>
          <w:tab w:val="left" w:pos="426"/>
        </w:tabs>
        <w:spacing w:before="60" w:after="60"/>
        <w:jc w:val="both"/>
        <w:rPr>
          <w:color w:val="000000" w:themeColor="text1"/>
        </w:rPr>
      </w:pPr>
      <w:r w:rsidRPr="00122E97">
        <w:rPr>
          <w:noProof/>
          <w:color w:val="000000" w:themeColor="text1"/>
        </w:rPr>
        <w:lastRenderedPageBreak/>
        <w:t>8.2</w:t>
      </w:r>
      <w:r w:rsidRPr="00122E97">
        <w:rPr>
          <w:color w:val="000000" w:themeColor="text1"/>
        </w:rPr>
        <w:t xml:space="preserve">. В случае наступления случаев, указанных в </w:t>
      </w:r>
      <w:proofErr w:type="spellStart"/>
      <w:r w:rsidRPr="00122E97">
        <w:rPr>
          <w:color w:val="000000" w:themeColor="text1"/>
        </w:rPr>
        <w:t>п.п</w:t>
      </w:r>
      <w:proofErr w:type="spellEnd"/>
      <w:r w:rsidRPr="00122E97">
        <w:rPr>
          <w:color w:val="000000" w:themeColor="text1"/>
        </w:rPr>
        <w:t>. 8.1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300600" w:rsidRPr="00122E97" w:rsidRDefault="00300600" w:rsidP="00300600">
      <w:pPr>
        <w:tabs>
          <w:tab w:val="left" w:pos="426"/>
        </w:tabs>
        <w:spacing w:before="60" w:after="60"/>
        <w:jc w:val="both"/>
        <w:rPr>
          <w:color w:val="000000" w:themeColor="text1"/>
        </w:rPr>
      </w:pPr>
      <w:r w:rsidRPr="00122E97">
        <w:rPr>
          <w:noProof/>
          <w:color w:val="000000" w:themeColor="text1"/>
        </w:rPr>
        <w:t>8.3.</w:t>
      </w:r>
      <w:r w:rsidRPr="00122E97">
        <w:rPr>
          <w:color w:val="000000" w:themeColor="text1"/>
        </w:rPr>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300600" w:rsidRPr="00122E97" w:rsidRDefault="00300600" w:rsidP="00300600">
      <w:pPr>
        <w:tabs>
          <w:tab w:val="left" w:pos="426"/>
          <w:tab w:val="left" w:pos="1134"/>
        </w:tabs>
        <w:spacing w:before="60" w:after="60"/>
        <w:jc w:val="both"/>
        <w:rPr>
          <w:color w:val="000000" w:themeColor="text1"/>
        </w:rPr>
      </w:pPr>
      <w:r w:rsidRPr="00122E97">
        <w:rPr>
          <w:color w:val="000000" w:themeColor="text1"/>
        </w:rPr>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300600" w:rsidRPr="00122E97" w:rsidRDefault="00300600" w:rsidP="00300600">
      <w:pPr>
        <w:tabs>
          <w:tab w:val="left" w:pos="426"/>
          <w:tab w:val="left" w:pos="1134"/>
        </w:tabs>
        <w:spacing w:before="60" w:after="60"/>
        <w:jc w:val="both"/>
        <w:rPr>
          <w:color w:val="000000" w:themeColor="text1"/>
        </w:rPr>
      </w:pPr>
      <w:r w:rsidRPr="00122E97">
        <w:rPr>
          <w:color w:val="000000" w:themeColor="text1"/>
        </w:rPr>
        <w:t>8.5. Уплата пени не освобождает Сторону от выполнения своих обязательств по Договору.</w:t>
      </w:r>
    </w:p>
    <w:p w:rsidR="00300600" w:rsidRPr="00122E97" w:rsidRDefault="00300600" w:rsidP="00300600">
      <w:pPr>
        <w:tabs>
          <w:tab w:val="left" w:pos="426"/>
        </w:tabs>
        <w:spacing w:before="60" w:after="60"/>
        <w:jc w:val="both"/>
        <w:rPr>
          <w:color w:val="000000" w:themeColor="text1"/>
        </w:rPr>
      </w:pPr>
      <w:r w:rsidRPr="00122E97">
        <w:rPr>
          <w:color w:val="000000" w:themeColor="text1"/>
        </w:rPr>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300600" w:rsidRPr="00122E97" w:rsidRDefault="00300600" w:rsidP="00300600">
      <w:pPr>
        <w:tabs>
          <w:tab w:val="left" w:pos="426"/>
        </w:tabs>
        <w:spacing w:before="60" w:after="60"/>
        <w:jc w:val="both"/>
        <w:rPr>
          <w:color w:val="000000" w:themeColor="text1"/>
        </w:rPr>
      </w:pPr>
    </w:p>
    <w:p w:rsidR="00300600" w:rsidRPr="00122E97" w:rsidRDefault="00300600" w:rsidP="00300600">
      <w:pPr>
        <w:tabs>
          <w:tab w:val="left" w:pos="284"/>
        </w:tabs>
        <w:spacing w:before="60" w:after="60"/>
        <w:jc w:val="center"/>
        <w:rPr>
          <w:color w:val="000000" w:themeColor="text1"/>
        </w:rPr>
      </w:pPr>
      <w:r w:rsidRPr="00122E97">
        <w:rPr>
          <w:b/>
          <w:bCs/>
          <w:noProof/>
          <w:color w:val="000000" w:themeColor="text1"/>
        </w:rPr>
        <w:t>9.</w:t>
      </w:r>
      <w:r w:rsidRPr="00122E97">
        <w:rPr>
          <w:b/>
          <w:bCs/>
          <w:color w:val="000000" w:themeColor="text1"/>
        </w:rPr>
        <w:tab/>
        <w:t>Обстоятельства непреодолимой силы</w:t>
      </w:r>
    </w:p>
    <w:p w:rsidR="00300600" w:rsidRPr="00122E97" w:rsidRDefault="00300600" w:rsidP="00300600">
      <w:pPr>
        <w:pStyle w:val="2"/>
        <w:tabs>
          <w:tab w:val="left" w:pos="567"/>
        </w:tabs>
        <w:spacing w:before="60" w:after="60" w:line="240" w:lineRule="auto"/>
        <w:jc w:val="both"/>
        <w:rPr>
          <w:bCs/>
          <w:color w:val="000000" w:themeColor="text1"/>
        </w:rPr>
      </w:pPr>
      <w:r w:rsidRPr="00122E97">
        <w:rPr>
          <w:color w:val="000000" w:themeColor="text1"/>
        </w:rPr>
        <w:t xml:space="preserve"> 9.1.</w:t>
      </w:r>
      <w:r w:rsidRPr="00122E97">
        <w:rPr>
          <w:color w:val="000000" w:themeColor="text1"/>
        </w:rPr>
        <w:tab/>
      </w:r>
      <w:r w:rsidRPr="00122E97">
        <w:rPr>
          <w:bCs/>
          <w:color w:val="000000" w:themeColor="text1"/>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300600" w:rsidRPr="00122E97" w:rsidRDefault="00300600" w:rsidP="00300600">
      <w:pPr>
        <w:tabs>
          <w:tab w:val="left" w:pos="567"/>
        </w:tabs>
        <w:spacing w:before="60" w:after="60"/>
        <w:jc w:val="both"/>
        <w:rPr>
          <w:color w:val="000000" w:themeColor="text1"/>
        </w:rPr>
      </w:pPr>
      <w:r w:rsidRPr="00122E97">
        <w:rPr>
          <w:bCs/>
          <w:color w:val="000000" w:themeColor="text1"/>
        </w:rPr>
        <w:t>9.2.</w:t>
      </w:r>
      <w:r w:rsidRPr="00122E97">
        <w:rPr>
          <w:bCs/>
          <w:color w:val="000000" w:themeColor="text1"/>
        </w:rPr>
        <w:tab/>
        <w:t>Сторона, подвергшаяся</w:t>
      </w:r>
      <w:r w:rsidRPr="00122E97">
        <w:rPr>
          <w:color w:val="000000" w:themeColor="text1"/>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300600" w:rsidRPr="00122E97" w:rsidRDefault="00300600" w:rsidP="00300600">
      <w:pPr>
        <w:tabs>
          <w:tab w:val="left" w:pos="567"/>
        </w:tabs>
        <w:spacing w:before="60" w:after="60"/>
        <w:jc w:val="both"/>
        <w:rPr>
          <w:color w:val="000000" w:themeColor="text1"/>
        </w:rPr>
      </w:pPr>
      <w:r w:rsidRPr="00122E97">
        <w:rPr>
          <w:color w:val="000000" w:themeColor="text1"/>
        </w:rPr>
        <w:t>9.3.</w:t>
      </w:r>
      <w:r w:rsidRPr="00122E97">
        <w:rPr>
          <w:color w:val="000000" w:themeColor="text1"/>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300600" w:rsidRPr="00122E97" w:rsidRDefault="00300600" w:rsidP="00300600">
      <w:pPr>
        <w:pStyle w:val="3"/>
        <w:widowControl w:val="0"/>
        <w:tabs>
          <w:tab w:val="left" w:pos="567"/>
        </w:tabs>
        <w:spacing w:before="60" w:after="60"/>
        <w:jc w:val="both"/>
        <w:rPr>
          <w:bCs/>
          <w:color w:val="000000" w:themeColor="text1"/>
          <w:sz w:val="24"/>
          <w:szCs w:val="24"/>
        </w:rPr>
      </w:pPr>
      <w:r w:rsidRPr="00122E97">
        <w:rPr>
          <w:color w:val="000000" w:themeColor="text1"/>
          <w:sz w:val="24"/>
          <w:szCs w:val="24"/>
        </w:rPr>
        <w:t>9.4.</w:t>
      </w:r>
      <w:r w:rsidRPr="00122E97">
        <w:rPr>
          <w:color w:val="000000" w:themeColor="text1"/>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122E97">
        <w:rPr>
          <w:bCs/>
          <w:color w:val="000000" w:themeColor="text1"/>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00600" w:rsidRPr="00122E97" w:rsidRDefault="00300600" w:rsidP="00300600">
      <w:pPr>
        <w:pStyle w:val="3"/>
        <w:widowControl w:val="0"/>
        <w:tabs>
          <w:tab w:val="left" w:pos="284"/>
        </w:tabs>
        <w:spacing w:before="60" w:after="60"/>
        <w:jc w:val="both"/>
        <w:rPr>
          <w:bCs/>
          <w:color w:val="000000" w:themeColor="text1"/>
          <w:sz w:val="24"/>
          <w:szCs w:val="24"/>
        </w:rPr>
      </w:pPr>
    </w:p>
    <w:p w:rsidR="00300600" w:rsidRPr="00122E97" w:rsidRDefault="00300600" w:rsidP="00300600">
      <w:pPr>
        <w:tabs>
          <w:tab w:val="left" w:pos="284"/>
        </w:tabs>
        <w:spacing w:before="60" w:after="60"/>
        <w:jc w:val="center"/>
        <w:rPr>
          <w:color w:val="000000" w:themeColor="text1"/>
        </w:rPr>
      </w:pPr>
      <w:r w:rsidRPr="00122E97">
        <w:rPr>
          <w:b/>
          <w:bCs/>
          <w:noProof/>
          <w:color w:val="000000" w:themeColor="text1"/>
        </w:rPr>
        <w:t>10.</w:t>
      </w:r>
      <w:r w:rsidRPr="00122E97">
        <w:rPr>
          <w:b/>
          <w:bCs/>
          <w:color w:val="000000" w:themeColor="text1"/>
        </w:rPr>
        <w:tab/>
        <w:t>Порядок разрешения споров</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10.1.</w:t>
      </w:r>
      <w:r w:rsidRPr="00122E97">
        <w:rPr>
          <w:color w:val="000000" w:themeColor="text1"/>
        </w:rPr>
        <w:tab/>
        <w:t>Споры и разногласия, которые могут возникнуть при исполнении настоящего Договора, будут разрешаться Сторонами путем переговоров.</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10.2.</w:t>
      </w:r>
      <w:r w:rsidRPr="00122E97">
        <w:rPr>
          <w:color w:val="000000" w:themeColor="text1"/>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300600" w:rsidRPr="00122E97" w:rsidRDefault="00300600" w:rsidP="00300600">
      <w:pPr>
        <w:tabs>
          <w:tab w:val="left" w:pos="567"/>
        </w:tabs>
        <w:spacing w:before="60" w:after="60"/>
        <w:jc w:val="both"/>
        <w:rPr>
          <w:noProof/>
          <w:color w:val="000000" w:themeColor="text1"/>
        </w:rPr>
      </w:pPr>
    </w:p>
    <w:p w:rsidR="00300600" w:rsidRPr="00122E97" w:rsidRDefault="00300600" w:rsidP="00300600">
      <w:pPr>
        <w:tabs>
          <w:tab w:val="left" w:pos="567"/>
        </w:tabs>
        <w:spacing w:before="60" w:after="60"/>
        <w:jc w:val="center"/>
        <w:rPr>
          <w:b/>
          <w:noProof/>
          <w:color w:val="000000" w:themeColor="text1"/>
        </w:rPr>
      </w:pPr>
      <w:r w:rsidRPr="00122E97">
        <w:rPr>
          <w:b/>
          <w:noProof/>
          <w:color w:val="000000" w:themeColor="text1"/>
        </w:rPr>
        <w:t>11. Раскрытие сведений о Подрядчике</w:t>
      </w:r>
    </w:p>
    <w:p w:rsidR="00300600" w:rsidRPr="00122E97" w:rsidRDefault="00300600" w:rsidP="00300600">
      <w:pPr>
        <w:pStyle w:val="-"/>
        <w:tabs>
          <w:tab w:val="clear" w:pos="851"/>
          <w:tab w:val="num" w:pos="1561"/>
        </w:tabs>
        <w:ind w:left="0" w:firstLine="0"/>
        <w:rPr>
          <w:noProof/>
          <w:color w:val="000000" w:themeColor="text1"/>
        </w:rPr>
      </w:pPr>
      <w:r w:rsidRPr="00122E97">
        <w:rPr>
          <w:noProof/>
          <w:color w:val="000000" w:themeColor="text1"/>
        </w:rPr>
        <w:t xml:space="preserve">11.1.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Pr>
          <w:noProof/>
          <w:color w:val="000000" w:themeColor="text1"/>
        </w:rPr>
        <w:t xml:space="preserve">предоставленные Подрядчиком в </w:t>
      </w:r>
      <w:r>
        <w:rPr>
          <w:noProof/>
          <w:color w:val="000000"/>
        </w:rPr>
        <w:t xml:space="preserve">рамках </w:t>
      </w:r>
      <w:r w:rsidRPr="00300600">
        <w:rPr>
          <w:i/>
          <w:noProof/>
          <w:color w:val="000000"/>
        </w:rPr>
        <w:t xml:space="preserve">_______________________(в </w:t>
      </w:r>
      <w:r w:rsidRPr="00300600">
        <w:rPr>
          <w:i/>
          <w:noProof/>
          <w:color w:val="000000"/>
        </w:rPr>
        <w:lastRenderedPageBreak/>
        <w:t>соответствии с конкурсной документацией</w:t>
      </w:r>
      <w:r>
        <w:rPr>
          <w:noProof/>
          <w:color w:val="000000"/>
        </w:rPr>
        <w:t xml:space="preserve">) (далее – Сведения), являются полными, точными и достоверными. </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11.2</w:t>
      </w:r>
      <w:r w:rsidRPr="00122E97">
        <w:rPr>
          <w:noProof/>
          <w:color w:val="000000" w:themeColor="text1"/>
        </w:rPr>
        <w:t>.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11.3</w:t>
      </w:r>
      <w:r w:rsidRPr="00122E97">
        <w:rPr>
          <w:noProof/>
          <w:color w:val="000000" w:themeColor="text1"/>
        </w:rPr>
        <w:t xml:space="preserve">. </w:t>
      </w:r>
      <w:proofErr w:type="gramStart"/>
      <w:r w:rsidRPr="00122E97">
        <w:rPr>
          <w:noProof/>
          <w:color w:val="000000" w:themeColor="text1"/>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22E97">
        <w:rPr>
          <w:noProof/>
          <w:color w:val="000000" w:themeColor="text1"/>
        </w:rPr>
        <w:t xml:space="preserve">, </w:t>
      </w:r>
      <w:proofErr w:type="gramStart"/>
      <w:r w:rsidRPr="00122E97">
        <w:rPr>
          <w:noProof/>
          <w:color w:val="000000" w:themeColor="text1"/>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122E97">
        <w:rPr>
          <w:noProof/>
          <w:color w:val="000000" w:themeColor="text1"/>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11.4</w:t>
      </w:r>
      <w:r w:rsidRPr="00122E97">
        <w:rPr>
          <w:noProof/>
          <w:color w:val="000000" w:themeColor="text1"/>
        </w:rPr>
        <w:t>.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11.5</w:t>
      </w:r>
      <w:r w:rsidRPr="00122E97">
        <w:rPr>
          <w:noProof/>
          <w:color w:val="000000" w:themeColor="text1"/>
        </w:rPr>
        <w:t xml:space="preserve">. </w:t>
      </w:r>
      <w:proofErr w:type="gramStart"/>
      <w:r w:rsidRPr="00122E97">
        <w:rPr>
          <w:noProof/>
          <w:color w:val="000000" w:themeColor="text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22E97">
        <w:rPr>
          <w:noProof/>
          <w:color w:val="000000" w:themeColor="text1"/>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300600" w:rsidRPr="00122E97" w:rsidRDefault="00300600" w:rsidP="00300600">
      <w:pPr>
        <w:tabs>
          <w:tab w:val="left" w:pos="284"/>
        </w:tabs>
        <w:spacing w:before="60" w:after="60"/>
        <w:jc w:val="both"/>
        <w:rPr>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12.</w:t>
      </w:r>
      <w:r w:rsidRPr="00122E97">
        <w:rPr>
          <w:b/>
          <w:bCs/>
          <w:color w:val="000000" w:themeColor="text1"/>
        </w:rPr>
        <w:tab/>
        <w:t>Заключительные положения</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12.1.</w:t>
      </w:r>
      <w:r w:rsidRPr="00122E97">
        <w:rPr>
          <w:color w:val="000000" w:themeColor="text1"/>
        </w:rPr>
        <w:t xml:space="preserve"> Настоящий Договор может быть изменен по соглашению Сторон, а также в случаях, предусмотренных законом. </w:t>
      </w:r>
    </w:p>
    <w:p w:rsidR="00300600" w:rsidRPr="00122E97" w:rsidRDefault="00300600" w:rsidP="00300600">
      <w:pPr>
        <w:tabs>
          <w:tab w:val="left" w:pos="567"/>
        </w:tabs>
        <w:spacing w:before="60" w:after="60"/>
        <w:jc w:val="both"/>
        <w:rPr>
          <w:color w:val="000000" w:themeColor="text1"/>
        </w:rPr>
      </w:pPr>
      <w:r w:rsidRPr="00122E97">
        <w:rPr>
          <w:color w:val="000000" w:themeColor="text1"/>
        </w:rPr>
        <w:t>12.2.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300600" w:rsidRPr="00122E97" w:rsidRDefault="00300600" w:rsidP="00300600">
      <w:pPr>
        <w:spacing w:before="60" w:after="60"/>
        <w:jc w:val="both"/>
        <w:rPr>
          <w:bCs/>
          <w:color w:val="000000" w:themeColor="text1"/>
        </w:rPr>
      </w:pPr>
      <w:r w:rsidRPr="00122E97">
        <w:rPr>
          <w:noProof/>
          <w:color w:val="000000" w:themeColor="text1"/>
        </w:rPr>
        <w:t>12.3.</w:t>
      </w:r>
      <w:r w:rsidRPr="00122E97">
        <w:rPr>
          <w:color w:val="000000" w:themeColor="text1"/>
        </w:rPr>
        <w:tab/>
        <w:t>Неотъемлемой частью настоящего Договора являются:</w:t>
      </w:r>
    </w:p>
    <w:p w:rsidR="00300600" w:rsidRPr="00122E97" w:rsidRDefault="00300600" w:rsidP="00300600">
      <w:pPr>
        <w:spacing w:before="60" w:after="60"/>
        <w:jc w:val="both"/>
        <w:rPr>
          <w:bCs/>
          <w:color w:val="000000" w:themeColor="text1"/>
        </w:rPr>
      </w:pPr>
      <w:r w:rsidRPr="00122E97">
        <w:rPr>
          <w:bCs/>
          <w:color w:val="000000" w:themeColor="text1"/>
        </w:rPr>
        <w:t>Приложение № 1 – Техническое задание</w:t>
      </w:r>
    </w:p>
    <w:p w:rsidR="00300600" w:rsidRPr="00122E97" w:rsidRDefault="00300600" w:rsidP="00300600">
      <w:pPr>
        <w:tabs>
          <w:tab w:val="left" w:pos="567"/>
        </w:tabs>
        <w:spacing w:before="60" w:after="60"/>
        <w:jc w:val="both"/>
        <w:rPr>
          <w:color w:val="000000" w:themeColor="text1"/>
        </w:rPr>
      </w:pPr>
      <w:r w:rsidRPr="00122E97">
        <w:rPr>
          <w:bCs/>
          <w:color w:val="000000" w:themeColor="text1"/>
        </w:rPr>
        <w:t>Приложение № 2 – График производства работ</w:t>
      </w:r>
    </w:p>
    <w:p w:rsidR="00300600" w:rsidRPr="00122E97" w:rsidRDefault="00300600" w:rsidP="00300600">
      <w:pPr>
        <w:spacing w:before="60" w:after="60"/>
        <w:jc w:val="both"/>
        <w:rPr>
          <w:bCs/>
          <w:color w:val="000000" w:themeColor="text1"/>
        </w:rPr>
      </w:pPr>
      <w:r w:rsidRPr="00122E97">
        <w:rPr>
          <w:bCs/>
          <w:color w:val="000000" w:themeColor="text1"/>
        </w:rPr>
        <w:t xml:space="preserve">Приложение № 3 – </w:t>
      </w:r>
      <w:r>
        <w:rPr>
          <w:bCs/>
          <w:color w:val="000000" w:themeColor="text1"/>
        </w:rPr>
        <w:t>Локальная смета</w:t>
      </w:r>
    </w:p>
    <w:p w:rsidR="00300600" w:rsidRPr="00122E97" w:rsidRDefault="00300600" w:rsidP="00300600">
      <w:pPr>
        <w:tabs>
          <w:tab w:val="left" w:pos="567"/>
        </w:tabs>
        <w:spacing w:before="60" w:after="60"/>
        <w:jc w:val="both"/>
        <w:rPr>
          <w:color w:val="000000" w:themeColor="text1"/>
        </w:rPr>
      </w:pPr>
      <w:r w:rsidRPr="00122E97">
        <w:rPr>
          <w:color w:val="000000" w:themeColor="text1"/>
        </w:rPr>
        <w:t>12.4.</w:t>
      </w:r>
      <w:r w:rsidRPr="00122E97">
        <w:rPr>
          <w:color w:val="000000" w:themeColor="text1"/>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12.5.</w:t>
      </w:r>
      <w:r w:rsidRPr="00122E97">
        <w:rPr>
          <w:color w:val="000000" w:themeColor="text1"/>
        </w:rPr>
        <w:tab/>
        <w:t>Настоящий Договор вступает в силу после его подписания Сторонами, при условии получения Заказчиком согласия Государственной корпорации по атомной энергии «</w:t>
      </w:r>
      <w:proofErr w:type="spellStart"/>
      <w:r w:rsidRPr="00122E97">
        <w:rPr>
          <w:color w:val="000000" w:themeColor="text1"/>
        </w:rPr>
        <w:t>Росатом</w:t>
      </w:r>
      <w:proofErr w:type="spellEnd"/>
      <w:r w:rsidRPr="00122E97">
        <w:rPr>
          <w:color w:val="000000" w:themeColor="text1"/>
        </w:rPr>
        <w:t xml:space="preserve">» на совершение крупной сделки (в случае необходимости)  и действует до момента исполнения Сторонами всех своих обязательств по настоящему Договору. </w:t>
      </w:r>
    </w:p>
    <w:p w:rsidR="00300600" w:rsidRPr="00122E97" w:rsidRDefault="00300600" w:rsidP="00300600">
      <w:pPr>
        <w:spacing w:before="60" w:after="60"/>
        <w:jc w:val="both"/>
        <w:rPr>
          <w:b/>
          <w:bCs/>
          <w:color w:val="000000" w:themeColor="text1"/>
        </w:rPr>
      </w:pPr>
    </w:p>
    <w:p w:rsidR="00300600" w:rsidRPr="00122E97" w:rsidRDefault="00300600" w:rsidP="00300600">
      <w:pPr>
        <w:spacing w:before="60" w:after="60"/>
        <w:jc w:val="center"/>
        <w:rPr>
          <w:b/>
          <w:bCs/>
          <w:color w:val="000000" w:themeColor="text1"/>
        </w:rPr>
      </w:pPr>
      <w:r w:rsidRPr="00122E97">
        <w:rPr>
          <w:b/>
          <w:bCs/>
          <w:noProof/>
          <w:color w:val="000000" w:themeColor="text1"/>
        </w:rPr>
        <w:t>13.</w:t>
      </w:r>
      <w:r w:rsidRPr="00122E97">
        <w:rPr>
          <w:b/>
          <w:bCs/>
          <w:color w:val="000000" w:themeColor="text1"/>
        </w:rPr>
        <w:tab/>
        <w:t>Адреса и банковские реквизиты сторон.</w:t>
      </w:r>
    </w:p>
    <w:p w:rsidR="00300600" w:rsidRPr="00122E97" w:rsidRDefault="00300600" w:rsidP="00300600">
      <w:pPr>
        <w:spacing w:before="60" w:after="60"/>
        <w:jc w:val="both"/>
        <w:rPr>
          <w:color w:val="000000" w:themeColor="text1"/>
        </w:rPr>
      </w:pPr>
      <w:r w:rsidRPr="00122E97">
        <w:rPr>
          <w:b/>
          <w:bCs/>
          <w:color w:val="000000" w:themeColor="text1"/>
        </w:rPr>
        <w:t>ЗАКАЗЧИК</w:t>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t xml:space="preserve">        ПОДРЯДЧИК</w:t>
      </w:r>
    </w:p>
    <w:tbl>
      <w:tblPr>
        <w:tblW w:w="0" w:type="auto"/>
        <w:tblLook w:val="04A0" w:firstRow="1" w:lastRow="0" w:firstColumn="1" w:lastColumn="0" w:noHBand="0" w:noVBand="1"/>
      </w:tblPr>
      <w:tblGrid>
        <w:gridCol w:w="4880"/>
        <w:gridCol w:w="4691"/>
      </w:tblGrid>
      <w:tr w:rsidR="00300600" w:rsidRPr="000A4FAB" w:rsidTr="008854E9">
        <w:trPr>
          <w:trHeight w:val="2370"/>
        </w:trPr>
        <w:tc>
          <w:tcPr>
            <w:tcW w:w="5094" w:type="dxa"/>
            <w:hideMark/>
          </w:tcPr>
          <w:p w:rsidR="00300600" w:rsidRPr="000A4FAB" w:rsidRDefault="00300600" w:rsidP="008854E9">
            <w:pPr>
              <w:spacing w:before="60" w:after="60"/>
              <w:rPr>
                <w:sz w:val="23"/>
                <w:szCs w:val="23"/>
              </w:rPr>
            </w:pPr>
            <w:r w:rsidRPr="000A4FAB">
              <w:rPr>
                <w:sz w:val="23"/>
                <w:szCs w:val="23"/>
              </w:rPr>
              <w:t>ФГУП  «РосРАО»</w:t>
            </w:r>
          </w:p>
          <w:p w:rsidR="00300600" w:rsidRPr="000A4FAB" w:rsidRDefault="00300600" w:rsidP="008854E9">
            <w:pPr>
              <w:spacing w:before="60" w:after="60"/>
              <w:rPr>
                <w:sz w:val="23"/>
                <w:szCs w:val="23"/>
              </w:rPr>
            </w:pPr>
            <w:r w:rsidRPr="000A4FAB">
              <w:rPr>
                <w:sz w:val="23"/>
                <w:szCs w:val="23"/>
              </w:rPr>
              <w:t xml:space="preserve">Адрес: 119017, РФ, Москва, </w:t>
            </w:r>
            <w:proofErr w:type="spellStart"/>
            <w:r w:rsidRPr="000A4FAB">
              <w:rPr>
                <w:sz w:val="23"/>
                <w:szCs w:val="23"/>
              </w:rPr>
              <w:t>ул.Б.Ордынка</w:t>
            </w:r>
            <w:proofErr w:type="spellEnd"/>
            <w:r w:rsidRPr="000A4FAB">
              <w:rPr>
                <w:sz w:val="23"/>
                <w:szCs w:val="23"/>
              </w:rPr>
              <w:t>, Д. 24</w:t>
            </w:r>
          </w:p>
          <w:p w:rsidR="00300600" w:rsidRPr="000A4FAB" w:rsidRDefault="00300600" w:rsidP="008854E9">
            <w:pPr>
              <w:spacing w:before="60" w:after="60"/>
              <w:rPr>
                <w:sz w:val="23"/>
                <w:szCs w:val="23"/>
              </w:rPr>
            </w:pPr>
            <w:r w:rsidRPr="000A4FAB">
              <w:rPr>
                <w:sz w:val="23"/>
                <w:szCs w:val="23"/>
              </w:rPr>
              <w:t>Плательщик: Филиал «Северо-западный территориальный округ» ФГУП «РосРАО»</w:t>
            </w:r>
          </w:p>
          <w:p w:rsidR="00300600" w:rsidRPr="000A4FAB" w:rsidRDefault="00300600" w:rsidP="008854E9">
            <w:pPr>
              <w:spacing w:before="60" w:after="60"/>
              <w:rPr>
                <w:sz w:val="23"/>
                <w:szCs w:val="23"/>
              </w:rPr>
            </w:pPr>
            <w:r w:rsidRPr="000A4FAB">
              <w:rPr>
                <w:sz w:val="23"/>
                <w:szCs w:val="23"/>
              </w:rPr>
              <w:t>194021, РФ, Санкт-Петербург,</w:t>
            </w:r>
          </w:p>
          <w:p w:rsidR="00300600" w:rsidRPr="000A4FAB" w:rsidRDefault="00300600" w:rsidP="008854E9">
            <w:pPr>
              <w:spacing w:before="60" w:after="60"/>
              <w:rPr>
                <w:sz w:val="23"/>
                <w:szCs w:val="23"/>
              </w:rPr>
            </w:pPr>
            <w:r w:rsidRPr="000A4FAB">
              <w:rPr>
                <w:sz w:val="23"/>
                <w:szCs w:val="23"/>
              </w:rPr>
              <w:t xml:space="preserve">2-й </w:t>
            </w:r>
            <w:proofErr w:type="spellStart"/>
            <w:r w:rsidRPr="000A4FAB">
              <w:rPr>
                <w:sz w:val="23"/>
                <w:szCs w:val="23"/>
              </w:rPr>
              <w:t>Муринский</w:t>
            </w:r>
            <w:proofErr w:type="spellEnd"/>
            <w:r w:rsidRPr="000A4FAB">
              <w:rPr>
                <w:sz w:val="23"/>
                <w:szCs w:val="23"/>
              </w:rPr>
              <w:t xml:space="preserve"> пр. д.28</w:t>
            </w:r>
          </w:p>
          <w:p w:rsidR="00300600" w:rsidRPr="000A4FAB" w:rsidRDefault="00300600" w:rsidP="008854E9">
            <w:pPr>
              <w:spacing w:before="60" w:after="60"/>
              <w:rPr>
                <w:sz w:val="23"/>
                <w:szCs w:val="23"/>
              </w:rPr>
            </w:pPr>
            <w:proofErr w:type="gramStart"/>
            <w:r w:rsidRPr="000A4FAB">
              <w:rPr>
                <w:sz w:val="23"/>
                <w:szCs w:val="23"/>
              </w:rPr>
              <w:t>р</w:t>
            </w:r>
            <w:proofErr w:type="gramEnd"/>
            <w:r w:rsidRPr="000A4FAB">
              <w:rPr>
                <w:sz w:val="23"/>
                <w:szCs w:val="23"/>
              </w:rPr>
              <w:t>/с 40502810755160000002</w:t>
            </w:r>
          </w:p>
          <w:p w:rsidR="00300600" w:rsidRPr="000A4FAB" w:rsidRDefault="00300600" w:rsidP="008854E9">
            <w:pPr>
              <w:spacing w:before="60" w:after="60"/>
              <w:rPr>
                <w:sz w:val="23"/>
                <w:szCs w:val="23"/>
              </w:rPr>
            </w:pPr>
            <w:r w:rsidRPr="000A4FAB">
              <w:rPr>
                <w:sz w:val="23"/>
                <w:szCs w:val="23"/>
              </w:rPr>
              <w:t xml:space="preserve">в Северо-западном банке ОАО «Сбербанк России» </w:t>
            </w:r>
            <w:proofErr w:type="spellStart"/>
            <w:r w:rsidRPr="000A4FAB">
              <w:rPr>
                <w:sz w:val="23"/>
                <w:szCs w:val="23"/>
              </w:rPr>
              <w:t>г</w:t>
            </w:r>
            <w:proofErr w:type="gramStart"/>
            <w:r w:rsidRPr="000A4FAB">
              <w:rPr>
                <w:sz w:val="23"/>
                <w:szCs w:val="23"/>
              </w:rPr>
              <w:t>.С</w:t>
            </w:r>
            <w:proofErr w:type="gramEnd"/>
            <w:r w:rsidRPr="000A4FAB">
              <w:rPr>
                <w:sz w:val="23"/>
                <w:szCs w:val="23"/>
              </w:rPr>
              <w:t>анкт</w:t>
            </w:r>
            <w:proofErr w:type="spellEnd"/>
            <w:r w:rsidRPr="000A4FAB">
              <w:rPr>
                <w:sz w:val="23"/>
                <w:szCs w:val="23"/>
              </w:rPr>
              <w:t>-Петербурга</w:t>
            </w:r>
          </w:p>
          <w:p w:rsidR="00300600" w:rsidRPr="000A4FAB" w:rsidRDefault="00300600" w:rsidP="008854E9">
            <w:pPr>
              <w:spacing w:before="60" w:after="60"/>
              <w:rPr>
                <w:sz w:val="23"/>
                <w:szCs w:val="23"/>
              </w:rPr>
            </w:pPr>
            <w:r w:rsidRPr="000A4FAB">
              <w:rPr>
                <w:sz w:val="23"/>
                <w:szCs w:val="23"/>
              </w:rPr>
              <w:t>к/с 30101810500000000653</w:t>
            </w:r>
          </w:p>
          <w:p w:rsidR="00300600" w:rsidRPr="000A4FAB" w:rsidRDefault="00300600" w:rsidP="008854E9">
            <w:pPr>
              <w:spacing w:before="60" w:after="60"/>
              <w:rPr>
                <w:sz w:val="23"/>
                <w:szCs w:val="23"/>
              </w:rPr>
            </w:pPr>
            <w:r w:rsidRPr="000A4FAB">
              <w:rPr>
                <w:sz w:val="23"/>
                <w:szCs w:val="23"/>
              </w:rPr>
              <w:t>БИК 044030653</w:t>
            </w:r>
          </w:p>
          <w:p w:rsidR="00300600" w:rsidRPr="000A4FAB" w:rsidRDefault="00300600" w:rsidP="008854E9">
            <w:pPr>
              <w:spacing w:before="60" w:after="60"/>
              <w:rPr>
                <w:bCs/>
                <w:sz w:val="23"/>
                <w:szCs w:val="23"/>
              </w:rPr>
            </w:pPr>
            <w:r w:rsidRPr="000A4FAB">
              <w:rPr>
                <w:bCs/>
                <w:sz w:val="23"/>
                <w:szCs w:val="23"/>
              </w:rPr>
              <w:t>ИНН/КПП 4714004270/780243001</w:t>
            </w:r>
          </w:p>
          <w:p w:rsidR="00300600" w:rsidRPr="000A4FAB" w:rsidRDefault="00300600" w:rsidP="008854E9">
            <w:pPr>
              <w:spacing w:before="60" w:after="60"/>
              <w:rPr>
                <w:sz w:val="23"/>
                <w:szCs w:val="23"/>
              </w:rPr>
            </w:pPr>
            <w:r w:rsidRPr="000A4FAB">
              <w:rPr>
                <w:sz w:val="23"/>
                <w:szCs w:val="23"/>
              </w:rPr>
              <w:t>ОКПО 60950311; ОГРН 1024701761534</w:t>
            </w:r>
          </w:p>
          <w:p w:rsidR="00300600" w:rsidRPr="000A4FAB" w:rsidRDefault="00300600" w:rsidP="008854E9">
            <w:pPr>
              <w:spacing w:before="60" w:after="60"/>
              <w:rPr>
                <w:sz w:val="23"/>
                <w:szCs w:val="23"/>
              </w:rPr>
            </w:pPr>
            <w:r w:rsidRPr="000A4FAB">
              <w:rPr>
                <w:sz w:val="23"/>
                <w:szCs w:val="23"/>
              </w:rPr>
              <w:t>ОКВЭД 90.00.2, 33.20.9</w:t>
            </w:r>
          </w:p>
          <w:p w:rsidR="00300600" w:rsidRPr="000A4FAB" w:rsidRDefault="00300600" w:rsidP="008854E9">
            <w:pPr>
              <w:spacing w:before="60" w:after="60"/>
              <w:rPr>
                <w:sz w:val="23"/>
                <w:szCs w:val="23"/>
              </w:rPr>
            </w:pPr>
            <w:r w:rsidRPr="000A4FAB">
              <w:rPr>
                <w:sz w:val="23"/>
                <w:szCs w:val="23"/>
              </w:rPr>
              <w:t>Грузополучатель: Ленинградское отделение филиала «Северо-западный территориальный округ» ФГУП «РосРАО»</w:t>
            </w:r>
          </w:p>
          <w:p w:rsidR="00300600" w:rsidRPr="000A4FAB" w:rsidRDefault="00300600" w:rsidP="008854E9">
            <w:pPr>
              <w:spacing w:before="60" w:after="60"/>
              <w:rPr>
                <w:sz w:val="23"/>
                <w:szCs w:val="23"/>
              </w:rPr>
            </w:pPr>
            <w:r w:rsidRPr="000A4FAB">
              <w:rPr>
                <w:sz w:val="23"/>
                <w:szCs w:val="23"/>
              </w:rPr>
              <w:t xml:space="preserve">188450, Ленинградская область, </w:t>
            </w:r>
            <w:proofErr w:type="spellStart"/>
            <w:r w:rsidRPr="000A4FAB">
              <w:rPr>
                <w:sz w:val="23"/>
                <w:szCs w:val="23"/>
              </w:rPr>
              <w:t>г</w:t>
            </w:r>
            <w:proofErr w:type="gramStart"/>
            <w:r w:rsidRPr="000A4FAB">
              <w:rPr>
                <w:sz w:val="23"/>
                <w:szCs w:val="23"/>
              </w:rPr>
              <w:t>.С</w:t>
            </w:r>
            <w:proofErr w:type="gramEnd"/>
            <w:r w:rsidRPr="000A4FAB">
              <w:rPr>
                <w:sz w:val="23"/>
                <w:szCs w:val="23"/>
              </w:rPr>
              <w:t>основый</w:t>
            </w:r>
            <w:proofErr w:type="spellEnd"/>
            <w:r w:rsidRPr="000A4FAB">
              <w:rPr>
                <w:sz w:val="23"/>
                <w:szCs w:val="23"/>
              </w:rPr>
              <w:t xml:space="preserve"> Бор, </w:t>
            </w:r>
            <w:proofErr w:type="spellStart"/>
            <w:r w:rsidRPr="000A4FAB">
              <w:rPr>
                <w:sz w:val="23"/>
                <w:szCs w:val="23"/>
              </w:rPr>
              <w:t>промзона</w:t>
            </w:r>
            <w:proofErr w:type="spellEnd"/>
          </w:p>
          <w:p w:rsidR="00300600" w:rsidRPr="000A4FAB" w:rsidRDefault="00300600" w:rsidP="008854E9">
            <w:pPr>
              <w:spacing w:before="60" w:after="60"/>
              <w:rPr>
                <w:b/>
                <w:bCs/>
                <w:sz w:val="23"/>
                <w:szCs w:val="23"/>
              </w:rPr>
            </w:pPr>
            <w:r w:rsidRPr="000A4FAB">
              <w:rPr>
                <w:sz w:val="23"/>
                <w:szCs w:val="23"/>
              </w:rPr>
              <w:t>ИНН/КПП 4714004270/47</w:t>
            </w:r>
            <w:r>
              <w:rPr>
                <w:sz w:val="23"/>
                <w:szCs w:val="23"/>
              </w:rPr>
              <w:t>26</w:t>
            </w:r>
            <w:r w:rsidRPr="000A4FAB">
              <w:rPr>
                <w:sz w:val="23"/>
                <w:szCs w:val="23"/>
              </w:rPr>
              <w:t>45001</w:t>
            </w:r>
          </w:p>
        </w:tc>
        <w:tc>
          <w:tcPr>
            <w:tcW w:w="5095" w:type="dxa"/>
          </w:tcPr>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b/>
                <w:bCs/>
                <w:sz w:val="23"/>
                <w:szCs w:val="23"/>
              </w:rPr>
            </w:pPr>
          </w:p>
        </w:tc>
      </w:tr>
    </w:tbl>
    <w:p w:rsidR="00F03D19" w:rsidRDefault="00F03D19"/>
    <w:tbl>
      <w:tblPr>
        <w:tblW w:w="0" w:type="auto"/>
        <w:tblLook w:val="04A0" w:firstRow="1" w:lastRow="0" w:firstColumn="1" w:lastColumn="0" w:noHBand="0" w:noVBand="1"/>
      </w:tblPr>
      <w:tblGrid>
        <w:gridCol w:w="4617"/>
        <w:gridCol w:w="4954"/>
      </w:tblGrid>
      <w:tr w:rsidR="00300600" w:rsidRPr="000A4FAB" w:rsidTr="008854E9">
        <w:trPr>
          <w:trHeight w:val="1515"/>
        </w:trPr>
        <w:tc>
          <w:tcPr>
            <w:tcW w:w="5094" w:type="dxa"/>
          </w:tcPr>
          <w:p w:rsidR="00300600" w:rsidRPr="000A4FAB" w:rsidRDefault="00300600" w:rsidP="008854E9">
            <w:pPr>
              <w:spacing w:before="60" w:after="60"/>
              <w:rPr>
                <w:b/>
                <w:bCs/>
                <w:sz w:val="23"/>
                <w:szCs w:val="23"/>
              </w:rPr>
            </w:pPr>
            <w:r w:rsidRPr="000A4FAB">
              <w:rPr>
                <w:b/>
                <w:bCs/>
                <w:sz w:val="23"/>
                <w:szCs w:val="23"/>
              </w:rPr>
              <w:t>ЗАКАЗЧИК:</w:t>
            </w:r>
          </w:p>
          <w:p w:rsidR="00300600" w:rsidRPr="00280C15" w:rsidRDefault="00300600" w:rsidP="008854E9">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300600" w:rsidRPr="00280C15" w:rsidRDefault="00300600" w:rsidP="008854E9">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300600" w:rsidRPr="00280C15" w:rsidRDefault="00300600" w:rsidP="008854E9">
            <w:pPr>
              <w:keepNext/>
              <w:numPr>
                <w:ilvl w:val="6"/>
                <w:numId w:val="0"/>
              </w:numPr>
              <w:tabs>
                <w:tab w:val="num" w:pos="1296"/>
              </w:tabs>
              <w:suppressAutoHyphens/>
              <w:spacing w:line="288" w:lineRule="auto"/>
              <w:ind w:left="1296" w:hanging="1296"/>
              <w:outlineLvl w:val="6"/>
              <w:rPr>
                <w:lang w:eastAsia="zh-CN"/>
              </w:rPr>
            </w:pPr>
          </w:p>
          <w:p w:rsidR="00300600" w:rsidRPr="00280C15" w:rsidRDefault="00300600" w:rsidP="008854E9">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300600" w:rsidRPr="00280C15" w:rsidRDefault="00300600" w:rsidP="008854E9">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 xml:space="preserve">М.П. </w:t>
            </w:r>
          </w:p>
          <w:p w:rsidR="00300600" w:rsidRPr="00280C15" w:rsidRDefault="00300600" w:rsidP="008854E9">
            <w:pPr>
              <w:ind w:left="437" w:hangingChars="190" w:hanging="437"/>
              <w:rPr>
                <w:sz w:val="23"/>
                <w:szCs w:val="23"/>
              </w:rPr>
            </w:pPr>
          </w:p>
        </w:tc>
        <w:tc>
          <w:tcPr>
            <w:tcW w:w="5095" w:type="dxa"/>
          </w:tcPr>
          <w:p w:rsidR="00300600" w:rsidRPr="000A4FAB" w:rsidRDefault="00300600" w:rsidP="008854E9">
            <w:pPr>
              <w:spacing w:before="60" w:after="60"/>
              <w:rPr>
                <w:b/>
                <w:bCs/>
                <w:sz w:val="23"/>
                <w:szCs w:val="23"/>
              </w:rPr>
            </w:pPr>
            <w:r w:rsidRPr="000A4FAB">
              <w:rPr>
                <w:b/>
                <w:bCs/>
                <w:sz w:val="23"/>
                <w:szCs w:val="23"/>
              </w:rPr>
              <w:t>ПОДРЯДЧИК:</w:t>
            </w:r>
          </w:p>
          <w:p w:rsidR="00300600" w:rsidRDefault="00300600" w:rsidP="008854E9">
            <w:pPr>
              <w:spacing w:before="60" w:after="60"/>
              <w:rPr>
                <w:bCs/>
                <w:sz w:val="23"/>
                <w:szCs w:val="23"/>
              </w:rPr>
            </w:pPr>
          </w:p>
          <w:p w:rsidR="00300600" w:rsidRDefault="00300600" w:rsidP="008854E9">
            <w:pPr>
              <w:spacing w:before="60" w:after="60"/>
              <w:rPr>
                <w:bCs/>
                <w:sz w:val="23"/>
                <w:szCs w:val="23"/>
              </w:rPr>
            </w:pPr>
          </w:p>
          <w:p w:rsidR="00300600" w:rsidRDefault="00300600" w:rsidP="00300600">
            <w:pPr>
              <w:spacing w:before="60" w:after="60"/>
              <w:rPr>
                <w:bCs/>
                <w:sz w:val="23"/>
                <w:szCs w:val="23"/>
              </w:rPr>
            </w:pPr>
            <w:r w:rsidRPr="000A4FAB">
              <w:rPr>
                <w:bCs/>
                <w:sz w:val="23"/>
                <w:szCs w:val="23"/>
              </w:rPr>
              <w:t>________________________</w:t>
            </w:r>
            <w:r>
              <w:rPr>
                <w:bCs/>
                <w:sz w:val="23"/>
                <w:szCs w:val="23"/>
              </w:rPr>
              <w:t>/___________</w:t>
            </w:r>
          </w:p>
          <w:p w:rsidR="00300600" w:rsidRPr="000A4FAB" w:rsidRDefault="00300600" w:rsidP="00300600">
            <w:pPr>
              <w:spacing w:before="60" w:after="60"/>
              <w:rPr>
                <w:sz w:val="23"/>
                <w:szCs w:val="23"/>
              </w:rPr>
            </w:pPr>
            <w:r w:rsidRPr="000A4FAB">
              <w:rPr>
                <w:bCs/>
                <w:sz w:val="23"/>
                <w:szCs w:val="23"/>
              </w:rPr>
              <w:t>М.П.</w:t>
            </w:r>
          </w:p>
        </w:tc>
      </w:tr>
    </w:tbl>
    <w:p w:rsidR="00300600" w:rsidRDefault="00300600"/>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5E02D4" w:rsidRPr="00F47BBE" w:rsidRDefault="005E02D4" w:rsidP="005E02D4">
      <w:pPr>
        <w:pStyle w:val="Style4"/>
        <w:widowControl/>
        <w:spacing w:before="34"/>
        <w:ind w:left="-1242" w:firstLine="1242"/>
        <w:jc w:val="right"/>
        <w:rPr>
          <w:rStyle w:val="FontStyle12"/>
        </w:rPr>
      </w:pPr>
      <w:r w:rsidRPr="00F47BBE">
        <w:rPr>
          <w:rStyle w:val="FontStyle12"/>
        </w:rPr>
        <w:t>Приложение №</w:t>
      </w:r>
      <w:r>
        <w:rPr>
          <w:rStyle w:val="FontStyle12"/>
        </w:rPr>
        <w:t xml:space="preserve"> 1</w:t>
      </w:r>
    </w:p>
    <w:p w:rsidR="005E02D4" w:rsidRPr="00F47BBE" w:rsidRDefault="005E02D4" w:rsidP="005E02D4">
      <w:pPr>
        <w:pStyle w:val="Style4"/>
        <w:widowControl/>
        <w:spacing w:before="34"/>
        <w:jc w:val="right"/>
        <w:rPr>
          <w:rStyle w:val="FontStyle12"/>
        </w:rPr>
      </w:pPr>
      <w:r w:rsidRPr="00F47BBE">
        <w:rPr>
          <w:rStyle w:val="FontStyle12"/>
        </w:rPr>
        <w:t>к Договору от __________</w:t>
      </w:r>
      <w:r>
        <w:rPr>
          <w:rStyle w:val="FontStyle12"/>
        </w:rPr>
        <w:t xml:space="preserve"> 2012г.</w:t>
      </w:r>
    </w:p>
    <w:p w:rsidR="005E02D4" w:rsidRPr="00F47BBE" w:rsidRDefault="005E02D4" w:rsidP="005E02D4">
      <w:pPr>
        <w:pStyle w:val="Style4"/>
        <w:widowControl/>
        <w:spacing w:before="34"/>
        <w:jc w:val="right"/>
        <w:rPr>
          <w:rStyle w:val="FontStyle12"/>
        </w:rPr>
      </w:pPr>
      <w:r w:rsidRPr="00F47BBE">
        <w:rPr>
          <w:rStyle w:val="FontStyle12"/>
        </w:rPr>
        <w:t>№</w:t>
      </w:r>
      <w:r>
        <w:rPr>
          <w:rStyle w:val="FontStyle12"/>
        </w:rPr>
        <w:t xml:space="preserve"> </w:t>
      </w:r>
      <w:r w:rsidRPr="00F47BBE">
        <w:rPr>
          <w:rStyle w:val="FontStyle12"/>
        </w:rPr>
        <w:t>__________</w:t>
      </w:r>
    </w:p>
    <w:p w:rsidR="005E02D4" w:rsidRPr="00F47BBE" w:rsidRDefault="005E02D4" w:rsidP="005E02D4">
      <w:pPr>
        <w:pStyle w:val="Style3"/>
        <w:widowControl/>
        <w:spacing w:line="240" w:lineRule="exact"/>
        <w:jc w:val="both"/>
        <w:rPr>
          <w:sz w:val="22"/>
          <w:szCs w:val="22"/>
        </w:rPr>
      </w:pPr>
    </w:p>
    <w:tbl>
      <w:tblPr>
        <w:tblW w:w="9640" w:type="dxa"/>
        <w:tblInd w:w="250" w:type="dxa"/>
        <w:tblLayout w:type="fixed"/>
        <w:tblLook w:val="0000" w:firstRow="0" w:lastRow="0" w:firstColumn="0" w:lastColumn="0" w:noHBand="0" w:noVBand="0"/>
      </w:tblPr>
      <w:tblGrid>
        <w:gridCol w:w="4962"/>
        <w:gridCol w:w="4678"/>
      </w:tblGrid>
      <w:tr w:rsidR="005E02D4" w:rsidRPr="00F47BBE" w:rsidTr="00EA4F52">
        <w:tc>
          <w:tcPr>
            <w:tcW w:w="4962" w:type="dxa"/>
          </w:tcPr>
          <w:p w:rsidR="005E02D4" w:rsidRPr="00F47BBE" w:rsidRDefault="005E02D4" w:rsidP="00EA4F52">
            <w:pPr>
              <w:rPr>
                <w:szCs w:val="22"/>
              </w:rPr>
            </w:pPr>
            <w:r w:rsidRPr="00F47BBE">
              <w:rPr>
                <w:szCs w:val="22"/>
              </w:rPr>
              <w:t xml:space="preserve">СОГЛАСОВАНО </w:t>
            </w:r>
          </w:p>
          <w:p w:rsidR="005E02D4" w:rsidRPr="00F47BBE" w:rsidRDefault="005E02D4" w:rsidP="00EA4F52">
            <w:pPr>
              <w:rPr>
                <w:szCs w:val="22"/>
              </w:rPr>
            </w:pPr>
            <w:r w:rsidRPr="00F47BBE">
              <w:rPr>
                <w:szCs w:val="22"/>
              </w:rPr>
              <w:t>от Подрядчика</w:t>
            </w:r>
          </w:p>
          <w:p w:rsidR="005E02D4" w:rsidRPr="00F47BBE" w:rsidRDefault="005E02D4" w:rsidP="00EA4F52">
            <w:pPr>
              <w:rPr>
                <w:szCs w:val="22"/>
              </w:rPr>
            </w:pPr>
            <w:r w:rsidRPr="00F47BBE">
              <w:rPr>
                <w:szCs w:val="22"/>
              </w:rPr>
              <w:t>________________________</w:t>
            </w:r>
          </w:p>
          <w:p w:rsidR="005E02D4" w:rsidRPr="00F47BBE" w:rsidRDefault="005E02D4" w:rsidP="00EA4F52">
            <w:pPr>
              <w:rPr>
                <w:szCs w:val="22"/>
              </w:rPr>
            </w:pPr>
          </w:p>
          <w:p w:rsidR="005E02D4" w:rsidRPr="00F47BBE" w:rsidRDefault="005E02D4" w:rsidP="00EA4F52">
            <w:pPr>
              <w:rPr>
                <w:bCs/>
                <w:szCs w:val="22"/>
              </w:rPr>
            </w:pPr>
            <w:r w:rsidRPr="00F47BBE">
              <w:rPr>
                <w:szCs w:val="22"/>
              </w:rPr>
              <w:t>______________________</w:t>
            </w:r>
            <w:r w:rsidRPr="00F47BBE">
              <w:rPr>
                <w:bCs/>
                <w:szCs w:val="22"/>
              </w:rPr>
              <w:t xml:space="preserve"> /________</w:t>
            </w:r>
          </w:p>
          <w:p w:rsidR="005E02D4" w:rsidRPr="00F47BBE" w:rsidRDefault="005E02D4" w:rsidP="00EA4F52">
            <w:pPr>
              <w:rPr>
                <w:szCs w:val="22"/>
              </w:rPr>
            </w:pPr>
          </w:p>
        </w:tc>
        <w:tc>
          <w:tcPr>
            <w:tcW w:w="4678" w:type="dxa"/>
          </w:tcPr>
          <w:p w:rsidR="005E02D4" w:rsidRPr="00F47BBE" w:rsidRDefault="005E02D4" w:rsidP="00EA4F52">
            <w:pPr>
              <w:rPr>
                <w:szCs w:val="22"/>
              </w:rPr>
            </w:pPr>
            <w:r w:rsidRPr="00F47BBE">
              <w:rPr>
                <w:szCs w:val="22"/>
              </w:rPr>
              <w:t xml:space="preserve">      УТВЕРЖДЕНО </w:t>
            </w:r>
          </w:p>
          <w:p w:rsidR="005E02D4" w:rsidRPr="00F47BBE" w:rsidRDefault="005E02D4" w:rsidP="00EA4F52">
            <w:pPr>
              <w:rPr>
                <w:szCs w:val="22"/>
              </w:rPr>
            </w:pPr>
            <w:r w:rsidRPr="00F47BBE">
              <w:rPr>
                <w:szCs w:val="22"/>
              </w:rPr>
              <w:t>от Заказчика</w:t>
            </w:r>
          </w:p>
          <w:p w:rsidR="005E02D4" w:rsidRPr="00F47BBE" w:rsidRDefault="005E02D4" w:rsidP="00EA4F52">
            <w:pPr>
              <w:rPr>
                <w:szCs w:val="22"/>
              </w:rPr>
            </w:pPr>
            <w:r w:rsidRPr="00F47BBE">
              <w:rPr>
                <w:szCs w:val="22"/>
              </w:rPr>
              <w:t>______________________________</w:t>
            </w:r>
          </w:p>
          <w:p w:rsidR="005E02D4" w:rsidRPr="00F47BBE" w:rsidRDefault="005E02D4" w:rsidP="00EA4F52">
            <w:pPr>
              <w:rPr>
                <w:szCs w:val="22"/>
              </w:rPr>
            </w:pPr>
          </w:p>
          <w:p w:rsidR="005E02D4" w:rsidRPr="00F47BBE" w:rsidRDefault="005E02D4" w:rsidP="00EA4F52">
            <w:pPr>
              <w:rPr>
                <w:szCs w:val="22"/>
              </w:rPr>
            </w:pPr>
            <w:r w:rsidRPr="00F47BBE">
              <w:rPr>
                <w:szCs w:val="22"/>
              </w:rPr>
              <w:t>______________________ /__________</w:t>
            </w:r>
          </w:p>
        </w:tc>
      </w:tr>
    </w:tbl>
    <w:p w:rsidR="005E02D4" w:rsidRDefault="005E02D4" w:rsidP="005E02D4">
      <w:pPr>
        <w:jc w:val="center"/>
        <w:rPr>
          <w:b/>
        </w:rPr>
      </w:pPr>
    </w:p>
    <w:p w:rsidR="005E02D4" w:rsidRPr="00A721C0" w:rsidRDefault="005E02D4" w:rsidP="005E02D4">
      <w:pPr>
        <w:jc w:val="center"/>
        <w:rPr>
          <w:b/>
        </w:rPr>
      </w:pPr>
      <w:r w:rsidRPr="00A721C0">
        <w:rPr>
          <w:b/>
        </w:rPr>
        <w:t>ТЕХНИЧЕСКОЕ ЗАДАНИЕ</w:t>
      </w:r>
    </w:p>
    <w:p w:rsidR="005E02D4" w:rsidRPr="00A721C0" w:rsidRDefault="005E02D4" w:rsidP="005E02D4">
      <w:pPr>
        <w:jc w:val="center"/>
        <w:rPr>
          <w:b/>
        </w:rPr>
      </w:pPr>
      <w:r w:rsidRPr="00A721C0">
        <w:rPr>
          <w:b/>
        </w:rPr>
        <w:t xml:space="preserve">на выполнение  </w:t>
      </w:r>
      <w:r>
        <w:rPr>
          <w:b/>
        </w:rPr>
        <w:t xml:space="preserve">строительно-монтажных </w:t>
      </w:r>
      <w:r w:rsidRPr="00A721C0">
        <w:rPr>
          <w:b/>
        </w:rPr>
        <w:t xml:space="preserve">работ по </w:t>
      </w:r>
      <w:r>
        <w:rPr>
          <w:b/>
        </w:rPr>
        <w:t>капитальному ремонту</w:t>
      </w:r>
      <w:r w:rsidRPr="00523AB6">
        <w:rPr>
          <w:b/>
        </w:rPr>
        <w:t xml:space="preserve"> </w:t>
      </w:r>
      <w:r w:rsidRPr="007C4C62">
        <w:rPr>
          <w:b/>
        </w:rPr>
        <w:t>системы электроснабжения здания 10А (градирня)</w:t>
      </w:r>
      <w:r w:rsidRPr="00C613A8">
        <w:rPr>
          <w:b/>
        </w:rPr>
        <w:t xml:space="preserve"> </w:t>
      </w:r>
      <w:r w:rsidRPr="00C529F0">
        <w:rPr>
          <w:b/>
        </w:rPr>
        <w:t>на</w:t>
      </w:r>
      <w:r>
        <w:rPr>
          <w:b/>
        </w:rPr>
        <w:t xml:space="preserve"> Ленинградском отделении </w:t>
      </w:r>
      <w:r w:rsidRPr="00A721C0">
        <w:rPr>
          <w:b/>
        </w:rPr>
        <w:t xml:space="preserve">филиала </w:t>
      </w:r>
      <w:r>
        <w:rPr>
          <w:b/>
        </w:rPr>
        <w:t xml:space="preserve">                          </w:t>
      </w:r>
      <w:r w:rsidRPr="00A721C0">
        <w:rPr>
          <w:b/>
        </w:rPr>
        <w:t>«С</w:t>
      </w:r>
      <w:r>
        <w:rPr>
          <w:b/>
        </w:rPr>
        <w:t xml:space="preserve">еверо-западный </w:t>
      </w:r>
      <w:r w:rsidRPr="00A721C0">
        <w:rPr>
          <w:b/>
        </w:rPr>
        <w:t>территориальный округ» ФГУП «РосРАО»</w:t>
      </w:r>
    </w:p>
    <w:p w:rsidR="005E02D4" w:rsidRPr="00A721C0" w:rsidRDefault="005E02D4" w:rsidP="005E02D4">
      <w:pPr>
        <w:pStyle w:val="a8"/>
        <w:spacing w:line="240" w:lineRule="auto"/>
        <w:rPr>
          <w:rFonts w:ascii="Times New Roman" w:hAnsi="Times New Roman"/>
          <w:b/>
          <w:sz w:val="24"/>
          <w:szCs w:val="24"/>
          <w:u w:val="single"/>
        </w:rPr>
      </w:pPr>
    </w:p>
    <w:p w:rsidR="005E02D4" w:rsidRPr="00A721C0" w:rsidRDefault="005E02D4" w:rsidP="005E02D4">
      <w:pPr>
        <w:pStyle w:val="a8"/>
        <w:spacing w:line="240" w:lineRule="auto"/>
        <w:ind w:left="0" w:firstLine="709"/>
        <w:rPr>
          <w:rFonts w:ascii="Times New Roman" w:hAnsi="Times New Roman"/>
          <w:sz w:val="24"/>
          <w:szCs w:val="24"/>
        </w:rPr>
      </w:pPr>
      <w:r w:rsidRPr="00A721C0">
        <w:rPr>
          <w:rFonts w:ascii="Times New Roman" w:hAnsi="Times New Roman"/>
          <w:b/>
          <w:sz w:val="24"/>
          <w:szCs w:val="24"/>
        </w:rPr>
        <w:t>Наименование работ:</w:t>
      </w:r>
      <w:r w:rsidRPr="00A721C0">
        <w:rPr>
          <w:rFonts w:ascii="Times New Roman" w:hAnsi="Times New Roman"/>
          <w:sz w:val="24"/>
          <w:szCs w:val="24"/>
        </w:rPr>
        <w:t xml:space="preserve"> </w:t>
      </w:r>
      <w:r>
        <w:rPr>
          <w:rFonts w:ascii="Times New Roman" w:hAnsi="Times New Roman"/>
          <w:sz w:val="24"/>
          <w:szCs w:val="24"/>
        </w:rPr>
        <w:t xml:space="preserve">строительно-монтажные работы по капитальному ремонту </w:t>
      </w:r>
      <w:r w:rsidRPr="00A2190D">
        <w:rPr>
          <w:rFonts w:ascii="Times New Roman" w:hAnsi="Times New Roman"/>
          <w:sz w:val="24"/>
          <w:szCs w:val="24"/>
        </w:rPr>
        <w:t>системы электроснабжения здания 10А (градирня)</w:t>
      </w:r>
      <w:r w:rsidRPr="00C613A8">
        <w:rPr>
          <w:rFonts w:ascii="Times New Roman" w:hAnsi="Times New Roman"/>
          <w:sz w:val="24"/>
          <w:szCs w:val="24"/>
        </w:rPr>
        <w:t xml:space="preserve"> </w:t>
      </w:r>
      <w:r w:rsidRPr="00A721C0">
        <w:rPr>
          <w:rFonts w:ascii="Times New Roman" w:hAnsi="Times New Roman"/>
          <w:sz w:val="24"/>
          <w:szCs w:val="24"/>
        </w:rPr>
        <w:t xml:space="preserve">на Ленинградском отделение филиала «Северо-западный территориальный округ» ФГУП «РосРАО» </w:t>
      </w:r>
    </w:p>
    <w:p w:rsidR="005E02D4" w:rsidRPr="00A721C0" w:rsidRDefault="005E02D4" w:rsidP="005E02D4">
      <w:pPr>
        <w:ind w:firstLine="709"/>
        <w:jc w:val="both"/>
      </w:pPr>
      <w:r w:rsidRPr="00A721C0">
        <w:rPr>
          <w:b/>
        </w:rPr>
        <w:t>Местонахождение  объекта</w:t>
      </w:r>
      <w:r w:rsidRPr="00A721C0">
        <w:t>: 188540, Ленинградская область, г. Сосновый Бор</w:t>
      </w:r>
      <w:r>
        <w:t xml:space="preserve">, </w:t>
      </w:r>
      <w:proofErr w:type="spellStart"/>
      <w:r>
        <w:t>промзона</w:t>
      </w:r>
      <w:proofErr w:type="spellEnd"/>
    </w:p>
    <w:p w:rsidR="005E02D4" w:rsidRPr="00A721C0" w:rsidRDefault="005E02D4" w:rsidP="005E02D4">
      <w:pPr>
        <w:ind w:left="708"/>
        <w:rPr>
          <w:b/>
        </w:rPr>
      </w:pPr>
    </w:p>
    <w:p w:rsidR="005E02D4" w:rsidRPr="00A721C0" w:rsidRDefault="005E02D4" w:rsidP="005E02D4">
      <w:pPr>
        <w:numPr>
          <w:ilvl w:val="0"/>
          <w:numId w:val="7"/>
        </w:numPr>
        <w:spacing w:after="200"/>
        <w:rPr>
          <w:b/>
        </w:rPr>
      </w:pPr>
      <w:r w:rsidRPr="00A721C0">
        <w:rPr>
          <w:b/>
        </w:rPr>
        <w:t xml:space="preserve">Основание:  </w:t>
      </w:r>
    </w:p>
    <w:p w:rsidR="005E02D4" w:rsidRPr="005324A5" w:rsidRDefault="005E02D4" w:rsidP="005E02D4">
      <w:pPr>
        <w:jc w:val="both"/>
      </w:pPr>
      <w:r w:rsidRPr="00A721C0">
        <w:tab/>
      </w:r>
      <w:r w:rsidRPr="005324A5">
        <w:t>Утвержденный   годовой   план   закупок.</w:t>
      </w:r>
    </w:p>
    <w:p w:rsidR="005E02D4" w:rsidRPr="00A721C0" w:rsidRDefault="005E02D4" w:rsidP="005E02D4">
      <w:pPr>
        <w:numPr>
          <w:ilvl w:val="0"/>
          <w:numId w:val="7"/>
        </w:numPr>
        <w:spacing w:after="200"/>
        <w:rPr>
          <w:b/>
        </w:rPr>
      </w:pPr>
      <w:r w:rsidRPr="00A721C0">
        <w:rPr>
          <w:b/>
        </w:rPr>
        <w:t xml:space="preserve">Цель работы: </w:t>
      </w:r>
    </w:p>
    <w:p w:rsidR="005E02D4" w:rsidRPr="00931664" w:rsidRDefault="005E02D4" w:rsidP="005E02D4">
      <w:pPr>
        <w:jc w:val="both"/>
      </w:pPr>
      <w:r w:rsidRPr="00F23898">
        <w:tab/>
      </w:r>
      <w:r w:rsidRPr="00225801">
        <w:t xml:space="preserve">Подержание   основных   средств  в  исправном  </w:t>
      </w:r>
      <w:r w:rsidRPr="00931664">
        <w:t xml:space="preserve">состоянии, </w:t>
      </w:r>
      <w:r>
        <w:t xml:space="preserve">капитальный ремонт системы </w:t>
      </w:r>
      <w:r w:rsidRPr="00931664">
        <w:t xml:space="preserve"> электроснабжения здания 10А (градирня) на Ленинградском отделении  филиала  «Северо-западный территориальный  округ» ФГУП «РосРАО».</w:t>
      </w:r>
    </w:p>
    <w:p w:rsidR="005E02D4" w:rsidRPr="00A721C0" w:rsidRDefault="005E02D4" w:rsidP="005E02D4">
      <w:pPr>
        <w:numPr>
          <w:ilvl w:val="0"/>
          <w:numId w:val="7"/>
        </w:numPr>
        <w:spacing w:after="200"/>
        <w:rPr>
          <w:b/>
        </w:rPr>
      </w:pPr>
      <w:r w:rsidRPr="00A721C0">
        <w:rPr>
          <w:b/>
        </w:rPr>
        <w:t xml:space="preserve">Состав  работ:                                                                                                                          </w:t>
      </w:r>
    </w:p>
    <w:p w:rsidR="005E02D4" w:rsidRPr="00242735" w:rsidRDefault="005E02D4" w:rsidP="005E02D4">
      <w:pPr>
        <w:ind w:firstLine="720"/>
        <w:jc w:val="both"/>
      </w:pPr>
      <w:r w:rsidRPr="00242735">
        <w:t xml:space="preserve">Капитальный ремонт </w:t>
      </w:r>
      <w:r w:rsidRPr="00A2190D">
        <w:t>системы электроснабжения здания 10А (градирня)</w:t>
      </w:r>
      <w:r>
        <w:t xml:space="preserve"> на </w:t>
      </w:r>
      <w:r w:rsidRPr="00242735">
        <w:t>Ленинградско</w:t>
      </w:r>
      <w:r>
        <w:t>м</w:t>
      </w:r>
      <w:r w:rsidRPr="00242735">
        <w:t xml:space="preserve"> отделени</w:t>
      </w:r>
      <w:r>
        <w:t>и</w:t>
      </w:r>
      <w:r w:rsidRPr="00242735">
        <w:t xml:space="preserve"> выполнить в соответствии с требованиями действующих норм и правил и настоящим техническим заданием. </w:t>
      </w:r>
    </w:p>
    <w:p w:rsidR="005E02D4" w:rsidRPr="00C613A8" w:rsidRDefault="005E02D4" w:rsidP="005E02D4">
      <w:pPr>
        <w:ind w:firstLine="720"/>
        <w:jc w:val="both"/>
        <w:rPr>
          <w:color w:val="FF0000"/>
        </w:rPr>
      </w:pPr>
      <w:r w:rsidRPr="00242735">
        <w:t>Объемы  планируемых работ, с указанием материалов и оборудования приведены в «Ведомости физических объемов работ» (приложение к Техническому заданию).</w:t>
      </w:r>
    </w:p>
    <w:p w:rsidR="005E02D4" w:rsidRPr="00A721C0" w:rsidRDefault="005E02D4" w:rsidP="005E02D4">
      <w:pPr>
        <w:numPr>
          <w:ilvl w:val="0"/>
          <w:numId w:val="7"/>
        </w:numPr>
        <w:spacing w:after="200"/>
        <w:jc w:val="both"/>
      </w:pPr>
      <w:r w:rsidRPr="00A721C0">
        <w:rPr>
          <w:b/>
        </w:rPr>
        <w:t>Срок выполнения работ:</w:t>
      </w:r>
    </w:p>
    <w:p w:rsidR="005E02D4" w:rsidRPr="00A721C0" w:rsidRDefault="005E02D4" w:rsidP="005E02D4">
      <w:pPr>
        <w:ind w:left="720" w:hanging="720"/>
        <w:jc w:val="both"/>
      </w:pPr>
      <w:r w:rsidRPr="00A721C0">
        <w:tab/>
      </w:r>
      <w:r>
        <w:t>В течение 6</w:t>
      </w:r>
      <w:r w:rsidRPr="009A6C41">
        <w:t>0 (</w:t>
      </w:r>
      <w:r>
        <w:t>шести</w:t>
      </w:r>
      <w:r w:rsidRPr="009A6C41">
        <w:t>десяти) рабочих дней</w:t>
      </w:r>
      <w:r w:rsidRPr="00A721C0">
        <w:t xml:space="preserve"> с момента </w:t>
      </w:r>
      <w:r>
        <w:t>подписания</w:t>
      </w:r>
      <w:r w:rsidRPr="00A721C0">
        <w:t xml:space="preserve"> договора.</w:t>
      </w:r>
    </w:p>
    <w:p w:rsidR="005E02D4" w:rsidRDefault="005E02D4" w:rsidP="005E02D4">
      <w:pPr>
        <w:numPr>
          <w:ilvl w:val="0"/>
          <w:numId w:val="7"/>
        </w:numPr>
        <w:spacing w:after="200"/>
        <w:jc w:val="both"/>
        <w:rPr>
          <w:b/>
        </w:rPr>
      </w:pPr>
      <w:r w:rsidRPr="00A721C0">
        <w:rPr>
          <w:b/>
        </w:rPr>
        <w:t>Основные  требования:</w:t>
      </w:r>
    </w:p>
    <w:p w:rsidR="005E02D4" w:rsidRPr="009A6C41" w:rsidRDefault="005E02D4" w:rsidP="005E02D4">
      <w:pPr>
        <w:numPr>
          <w:ilvl w:val="1"/>
          <w:numId w:val="7"/>
        </w:numPr>
        <w:ind w:left="0" w:firstLine="705"/>
        <w:jc w:val="both"/>
      </w:pPr>
      <w:r w:rsidRPr="009A6C41">
        <w:t xml:space="preserve">Подрядчик (Исполнитель) должен иметь действующие лицензии, свидетельства обеспечивающие выполнение  работ в соответствии с действующим законодательством РФ и ведомственными регламентами ГК « </w:t>
      </w:r>
      <w:proofErr w:type="spellStart"/>
      <w:r w:rsidRPr="009A6C41">
        <w:t>Росатом</w:t>
      </w:r>
      <w:proofErr w:type="spellEnd"/>
      <w:r w:rsidRPr="009A6C41">
        <w:t>»:</w:t>
      </w:r>
    </w:p>
    <w:p w:rsidR="005E02D4" w:rsidRPr="009A6C41" w:rsidRDefault="005E02D4" w:rsidP="005E02D4">
      <w:pPr>
        <w:numPr>
          <w:ilvl w:val="2"/>
          <w:numId w:val="7"/>
        </w:numPr>
        <w:ind w:left="0" w:firstLine="709"/>
        <w:jc w:val="both"/>
      </w:pPr>
      <w:r w:rsidRPr="009A6C41">
        <w:t>Лицензию Управления ФСБ России на осуществление работ с использованием  сведений,  составляющих  государственную  тайну;</w:t>
      </w:r>
    </w:p>
    <w:p w:rsidR="005E02D4" w:rsidRPr="00DE3410" w:rsidRDefault="005E02D4" w:rsidP="005E02D4">
      <w:pPr>
        <w:numPr>
          <w:ilvl w:val="2"/>
          <w:numId w:val="7"/>
        </w:numPr>
        <w:ind w:left="0" w:firstLine="709"/>
        <w:jc w:val="both"/>
        <w:rPr>
          <w:color w:val="FF0000"/>
        </w:rPr>
      </w:pPr>
      <w:r w:rsidRPr="009A6C41">
        <w:lastRenderedPageBreak/>
        <w:t xml:space="preserve">Свидетельство Федеральной службы по экологическому, технологическому и атомному надзору о регистрации </w:t>
      </w:r>
      <w:proofErr w:type="spellStart"/>
      <w:r w:rsidRPr="009A6C41">
        <w:t>электролаборатории</w:t>
      </w:r>
      <w:proofErr w:type="spellEnd"/>
      <w:r w:rsidRPr="009A6C41">
        <w:t>;</w:t>
      </w:r>
    </w:p>
    <w:p w:rsidR="005E02D4" w:rsidRPr="00AC0E88" w:rsidRDefault="005E02D4" w:rsidP="005E02D4">
      <w:pPr>
        <w:numPr>
          <w:ilvl w:val="2"/>
          <w:numId w:val="7"/>
        </w:numPr>
        <w:ind w:left="0" w:firstLine="709"/>
        <w:jc w:val="both"/>
        <w:rPr>
          <w:b/>
          <w:color w:val="FF0000"/>
        </w:rPr>
      </w:pPr>
      <w:r w:rsidRPr="009A6C41">
        <w:t xml:space="preserve">Свидетельство СРО о допуске к </w:t>
      </w:r>
      <w:r>
        <w:t xml:space="preserve">определенному виду или видам работ, которые </w:t>
      </w:r>
      <w:r w:rsidRPr="009A6C41">
        <w:t>оказываю</w:t>
      </w:r>
      <w:r>
        <w:t>т</w:t>
      </w:r>
      <w:r w:rsidRPr="009A6C41">
        <w:t xml:space="preserve"> влияние на безопасность объектов капитального строительства в части выполнения работ</w:t>
      </w:r>
      <w:r>
        <w:t xml:space="preserve"> </w:t>
      </w:r>
      <w:r w:rsidRPr="001E724F">
        <w:t>на особо опасных</w:t>
      </w:r>
      <w:r>
        <w:t xml:space="preserve"> и </w:t>
      </w:r>
      <w:r w:rsidRPr="001E724F">
        <w:t>технически сложных объектах (объекты использования атомной энергии),</w:t>
      </w:r>
      <w:r w:rsidRPr="009A6C41">
        <w:t xml:space="preserve"> в том числе:</w:t>
      </w:r>
      <w:r>
        <w:t xml:space="preserve"> </w:t>
      </w:r>
    </w:p>
    <w:p w:rsidR="005E02D4" w:rsidRPr="009A6C41" w:rsidRDefault="005E02D4" w:rsidP="005E02D4">
      <w:pPr>
        <w:ind w:left="720"/>
      </w:pPr>
      <w:r w:rsidRPr="009A6C41">
        <w:t>-Механизированная разработка грунта,</w:t>
      </w:r>
    </w:p>
    <w:p w:rsidR="005E02D4" w:rsidRPr="009A6C41" w:rsidRDefault="005E02D4" w:rsidP="005E02D4">
      <w:pPr>
        <w:ind w:left="720"/>
      </w:pPr>
      <w:r w:rsidRPr="009A6C41">
        <w:t>-Устройство системы электроснабжения,</w:t>
      </w:r>
    </w:p>
    <w:p w:rsidR="005E02D4" w:rsidRPr="009A6C41" w:rsidRDefault="005E02D4" w:rsidP="005E02D4">
      <w:pPr>
        <w:ind w:left="720"/>
      </w:pPr>
      <w:r w:rsidRPr="009A6C41">
        <w:t xml:space="preserve">-Устройство сетей электроснабжения напряжением до 35 </w:t>
      </w:r>
      <w:proofErr w:type="spellStart"/>
      <w:r w:rsidRPr="009A6C41">
        <w:t>кВ</w:t>
      </w:r>
      <w:proofErr w:type="spellEnd"/>
      <w:r w:rsidRPr="009A6C41">
        <w:t xml:space="preserve"> включительно,</w:t>
      </w:r>
    </w:p>
    <w:p w:rsidR="005E02D4" w:rsidRPr="009A6C41" w:rsidRDefault="005E02D4" w:rsidP="005E02D4">
      <w:pPr>
        <w:ind w:left="720"/>
      </w:pPr>
      <w:r w:rsidRPr="009A6C41">
        <w:t>-Монтаж электротехнических установок, оборудования, систем автоматики и сигнализации,</w:t>
      </w:r>
    </w:p>
    <w:p w:rsidR="005E02D4" w:rsidRPr="009A6C41" w:rsidRDefault="005E02D4" w:rsidP="005E02D4">
      <w:pPr>
        <w:ind w:left="720"/>
      </w:pPr>
      <w:r w:rsidRPr="009A6C41">
        <w:t>-Пусконаладочные работы устройств релейной защиты,</w:t>
      </w:r>
    </w:p>
    <w:p w:rsidR="005E02D4" w:rsidRPr="009A6C41" w:rsidRDefault="005E02D4" w:rsidP="005E02D4">
      <w:pPr>
        <w:ind w:left="720"/>
      </w:pPr>
      <w:r w:rsidRPr="009A6C41">
        <w:t>-Пусконаладочные работы автоматики в электроснабжении,</w:t>
      </w:r>
    </w:p>
    <w:p w:rsidR="005E02D4" w:rsidRPr="009A6C41" w:rsidRDefault="005E02D4" w:rsidP="005E02D4">
      <w:pPr>
        <w:ind w:left="720"/>
      </w:pPr>
      <w:r w:rsidRPr="009A6C41">
        <w:t>-Пусконаладочные работы электрических машин и электроприводов,</w:t>
      </w:r>
    </w:p>
    <w:p w:rsidR="005E02D4" w:rsidRPr="009A6C41" w:rsidRDefault="005E02D4" w:rsidP="005E02D4">
      <w:pPr>
        <w:ind w:left="720"/>
      </w:pPr>
      <w:r w:rsidRPr="009A6C41">
        <w:t>-Работы по подготовке проектов внутренних систем электроснабжения,</w:t>
      </w:r>
    </w:p>
    <w:p w:rsidR="005E02D4" w:rsidRPr="009A6C41" w:rsidRDefault="005E02D4" w:rsidP="005E02D4">
      <w:pPr>
        <w:ind w:left="720"/>
        <w:jc w:val="both"/>
      </w:pPr>
      <w:r w:rsidRPr="009A6C41">
        <w:t xml:space="preserve">-Работы по подготовке проектов наружных сетей электроснабжения до 35 </w:t>
      </w:r>
      <w:proofErr w:type="spellStart"/>
      <w:r w:rsidRPr="009A6C41">
        <w:t>кВ</w:t>
      </w:r>
      <w:proofErr w:type="spellEnd"/>
      <w:r w:rsidRPr="009A6C41">
        <w:t xml:space="preserve"> включительно и их сооружений.</w:t>
      </w:r>
    </w:p>
    <w:p w:rsidR="005E02D4" w:rsidRPr="008B1612" w:rsidRDefault="005E02D4" w:rsidP="005E02D4">
      <w:pPr>
        <w:pStyle w:val="af"/>
        <w:numPr>
          <w:ilvl w:val="1"/>
          <w:numId w:val="7"/>
        </w:numPr>
        <w:spacing w:before="240"/>
        <w:ind w:left="1418" w:hanging="713"/>
        <w:jc w:val="both"/>
        <w:rPr>
          <w:rFonts w:ascii="Times New Roman" w:hAnsi="Times New Roman"/>
          <w:color w:val="000000"/>
          <w:sz w:val="24"/>
          <w:szCs w:val="24"/>
        </w:rPr>
      </w:pPr>
      <w:r w:rsidRPr="008B1612">
        <w:rPr>
          <w:rFonts w:ascii="Times New Roman" w:hAnsi="Times New Roman"/>
          <w:color w:val="000000"/>
          <w:sz w:val="24"/>
          <w:szCs w:val="24"/>
        </w:rPr>
        <w:t>Общие требования к проведению работ.</w:t>
      </w:r>
    </w:p>
    <w:p w:rsidR="005E02D4" w:rsidRPr="008B1612" w:rsidRDefault="005E02D4" w:rsidP="005E02D4">
      <w:pPr>
        <w:pStyle w:val="af"/>
        <w:numPr>
          <w:ilvl w:val="2"/>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 xml:space="preserve">Выполнение работ производится силами и средствами </w:t>
      </w:r>
      <w:r>
        <w:rPr>
          <w:rFonts w:ascii="Times New Roman" w:hAnsi="Times New Roman"/>
          <w:color w:val="000000"/>
          <w:sz w:val="24"/>
          <w:szCs w:val="24"/>
        </w:rPr>
        <w:t>Подрядчика (Исполнителя).</w:t>
      </w:r>
    </w:p>
    <w:p w:rsidR="005E02D4" w:rsidRPr="008B1612" w:rsidRDefault="005E02D4" w:rsidP="005E02D4">
      <w:pPr>
        <w:pStyle w:val="af"/>
        <w:numPr>
          <w:ilvl w:val="2"/>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 xml:space="preserve">При выполнении работ </w:t>
      </w: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организовывает  систему управления охраной труда с назначением персонально ответственных лиц за безопасное ведение работ.</w:t>
      </w:r>
    </w:p>
    <w:p w:rsidR="005E02D4" w:rsidRDefault="005E02D4" w:rsidP="005E02D4">
      <w:pPr>
        <w:pStyle w:val="af"/>
        <w:numPr>
          <w:ilvl w:val="2"/>
          <w:numId w:val="7"/>
        </w:numPr>
        <w:ind w:left="0" w:firstLine="709"/>
        <w:jc w:val="both"/>
        <w:rPr>
          <w:rFonts w:ascii="Times New Roman" w:hAnsi="Times New Roman"/>
          <w:color w:val="000000"/>
          <w:sz w:val="24"/>
          <w:szCs w:val="24"/>
        </w:rPr>
      </w:pP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5E02D4" w:rsidRPr="008B1612" w:rsidRDefault="005E02D4" w:rsidP="005E02D4">
      <w:pPr>
        <w:pStyle w:val="af"/>
        <w:numPr>
          <w:ilvl w:val="2"/>
          <w:numId w:val="7"/>
        </w:numPr>
        <w:spacing w:after="240"/>
        <w:ind w:left="0" w:firstLine="709"/>
        <w:jc w:val="both"/>
        <w:rPr>
          <w:rFonts w:ascii="Times New Roman" w:hAnsi="Times New Roman"/>
          <w:color w:val="000000"/>
          <w:sz w:val="24"/>
          <w:szCs w:val="24"/>
        </w:rPr>
      </w:pPr>
      <w:r>
        <w:rPr>
          <w:rFonts w:ascii="Times New Roman" w:hAnsi="Times New Roman"/>
          <w:color w:val="000000"/>
          <w:sz w:val="24"/>
          <w:szCs w:val="24"/>
        </w:rPr>
        <w:t xml:space="preserve">Проектные работы выполняются в соответствии с </w:t>
      </w:r>
      <w:r w:rsidRPr="00E009BA">
        <w:rPr>
          <w:rFonts w:ascii="Times New Roman" w:hAnsi="Times New Roman"/>
          <w:sz w:val="24"/>
          <w:szCs w:val="24"/>
        </w:rPr>
        <w:t>ГОСТ 21.101—97</w:t>
      </w:r>
    </w:p>
    <w:p w:rsidR="005E02D4" w:rsidRPr="008B1612" w:rsidRDefault="005E02D4" w:rsidP="005E02D4">
      <w:pPr>
        <w:pStyle w:val="af"/>
        <w:numPr>
          <w:ilvl w:val="1"/>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Требования</w:t>
      </w:r>
      <w:r>
        <w:rPr>
          <w:rFonts w:ascii="Times New Roman" w:hAnsi="Times New Roman"/>
          <w:color w:val="000000"/>
          <w:sz w:val="24"/>
          <w:szCs w:val="24"/>
        </w:rPr>
        <w:t xml:space="preserve"> к организационному обеспечению.</w:t>
      </w:r>
    </w:p>
    <w:p w:rsidR="005E02D4" w:rsidRPr="008B1612" w:rsidRDefault="005E02D4" w:rsidP="005E02D4">
      <w:pPr>
        <w:pStyle w:val="af"/>
        <w:numPr>
          <w:ilvl w:val="2"/>
          <w:numId w:val="7"/>
        </w:numPr>
        <w:ind w:left="0" w:firstLine="709"/>
        <w:jc w:val="both"/>
        <w:rPr>
          <w:rFonts w:ascii="Times New Roman" w:hAnsi="Times New Roman"/>
          <w:color w:val="000000"/>
          <w:sz w:val="24"/>
          <w:szCs w:val="24"/>
        </w:rPr>
      </w:pPr>
      <w:r w:rsidRPr="00F07CA5">
        <w:rPr>
          <w:rFonts w:ascii="Times New Roman" w:hAnsi="Times New Roman"/>
          <w:color w:val="000000"/>
          <w:sz w:val="24"/>
          <w:szCs w:val="24"/>
        </w:rPr>
        <w:t>Подрядчик (Исполнитель) организует выполнение работ с использованием собственных сил и средств.</w:t>
      </w:r>
    </w:p>
    <w:p w:rsidR="005E02D4" w:rsidRPr="008B1612" w:rsidRDefault="005E02D4" w:rsidP="005E02D4">
      <w:pPr>
        <w:pStyle w:val="af"/>
        <w:numPr>
          <w:ilvl w:val="2"/>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5E02D4" w:rsidRPr="008B1612" w:rsidRDefault="005E02D4" w:rsidP="005E02D4">
      <w:pPr>
        <w:pStyle w:val="af"/>
        <w:numPr>
          <w:ilvl w:val="2"/>
          <w:numId w:val="7"/>
        </w:numPr>
        <w:ind w:left="0" w:firstLine="709"/>
        <w:jc w:val="both"/>
        <w:rPr>
          <w:rFonts w:ascii="Times New Roman" w:hAnsi="Times New Roman"/>
          <w:color w:val="000000"/>
          <w:sz w:val="24"/>
          <w:szCs w:val="24"/>
        </w:rPr>
      </w:pP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обязан предоставить в согласованные сроки необходимые документы на сотрудников для обеспечения их допуска к работам.</w:t>
      </w:r>
    </w:p>
    <w:p w:rsidR="005E02D4" w:rsidRPr="008B1612" w:rsidRDefault="005E02D4" w:rsidP="005E02D4">
      <w:pPr>
        <w:pStyle w:val="af"/>
        <w:numPr>
          <w:ilvl w:val="2"/>
          <w:numId w:val="7"/>
        </w:numPr>
        <w:spacing w:after="240"/>
        <w:ind w:left="0" w:firstLine="709"/>
        <w:jc w:val="both"/>
        <w:rPr>
          <w:rFonts w:ascii="Times New Roman" w:hAnsi="Times New Roman"/>
          <w:color w:val="000000"/>
          <w:sz w:val="24"/>
          <w:szCs w:val="24"/>
        </w:rPr>
      </w:pP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несет ответственность за сроки и качество выполнения всего комплекса работ.</w:t>
      </w:r>
    </w:p>
    <w:p w:rsidR="005E02D4" w:rsidRDefault="005E02D4" w:rsidP="005E02D4">
      <w:pPr>
        <w:numPr>
          <w:ilvl w:val="1"/>
          <w:numId w:val="7"/>
        </w:numPr>
        <w:tabs>
          <w:tab w:val="left" w:pos="284"/>
        </w:tabs>
        <w:spacing w:after="240"/>
        <w:ind w:left="0" w:firstLine="709"/>
        <w:jc w:val="both"/>
        <w:rPr>
          <w:color w:val="000000"/>
        </w:rPr>
      </w:pPr>
      <w:r>
        <w:rPr>
          <w:color w:val="000000"/>
        </w:rPr>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5E02D4" w:rsidRPr="008B1612" w:rsidRDefault="005E02D4" w:rsidP="005E02D4">
      <w:pPr>
        <w:numPr>
          <w:ilvl w:val="1"/>
          <w:numId w:val="7"/>
        </w:numPr>
        <w:tabs>
          <w:tab w:val="left" w:pos="284"/>
        </w:tabs>
        <w:spacing w:after="240"/>
        <w:ind w:left="0" w:firstLine="709"/>
        <w:jc w:val="both"/>
        <w:rPr>
          <w:color w:val="000000"/>
        </w:rPr>
      </w:pPr>
      <w:r>
        <w:rPr>
          <w:color w:val="000000"/>
        </w:rPr>
        <w:t>Подрядчик (Исполнитель) оформляет гарантийный паспорт на выполненные работы.</w:t>
      </w:r>
    </w:p>
    <w:p w:rsidR="005E02D4" w:rsidRPr="008B1612" w:rsidRDefault="005E02D4" w:rsidP="005E02D4">
      <w:pPr>
        <w:numPr>
          <w:ilvl w:val="1"/>
          <w:numId w:val="7"/>
        </w:numPr>
        <w:tabs>
          <w:tab w:val="left" w:pos="284"/>
        </w:tabs>
        <w:spacing w:after="60"/>
        <w:ind w:left="0" w:firstLine="709"/>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5E02D4" w:rsidRPr="00CD45B2" w:rsidRDefault="005E02D4" w:rsidP="005E02D4">
      <w:pPr>
        <w:numPr>
          <w:ilvl w:val="1"/>
          <w:numId w:val="7"/>
        </w:numPr>
        <w:spacing w:before="240" w:after="200" w:line="276" w:lineRule="auto"/>
        <w:ind w:left="0" w:firstLine="705"/>
        <w:jc w:val="both"/>
        <w:rPr>
          <w:color w:val="000000"/>
        </w:rPr>
      </w:pPr>
      <w:r w:rsidRPr="008B1612">
        <w:rPr>
          <w:color w:val="000000"/>
        </w:rPr>
        <w:lastRenderedPageBreak/>
        <w:t xml:space="preserve">Заказчик </w:t>
      </w:r>
      <w:r>
        <w:rPr>
          <w:color w:val="000000"/>
        </w:rPr>
        <w:t>ежемесячно оплачивает</w:t>
      </w:r>
      <w:r w:rsidRPr="008B1612">
        <w:rPr>
          <w:color w:val="000000"/>
        </w:rPr>
        <w:t xml:space="preserve"> </w:t>
      </w:r>
      <w:r>
        <w:rPr>
          <w:color w:val="000000"/>
        </w:rPr>
        <w:t>Подрядчику (Исполнителю)</w:t>
      </w:r>
      <w:r w:rsidRPr="008B1612">
        <w:rPr>
          <w:color w:val="000000"/>
        </w:rPr>
        <w:t xml:space="preserve"> стоимость фактически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5E02D4" w:rsidRPr="00CD45B2" w:rsidRDefault="005E02D4" w:rsidP="005E02D4">
      <w:pPr>
        <w:widowControl w:val="0"/>
        <w:numPr>
          <w:ilvl w:val="0"/>
          <w:numId w:val="7"/>
        </w:numPr>
        <w:autoSpaceDE w:val="0"/>
        <w:autoSpaceDN w:val="0"/>
        <w:adjustRightInd w:val="0"/>
        <w:spacing w:after="200"/>
        <w:rPr>
          <w:b/>
          <w:color w:val="000000"/>
        </w:rPr>
      </w:pPr>
      <w:r w:rsidRPr="00CD45B2">
        <w:rPr>
          <w:b/>
          <w:color w:val="000000"/>
        </w:rPr>
        <w:t>Порядок приемки результатов работы:</w:t>
      </w:r>
    </w:p>
    <w:p w:rsidR="005E02D4" w:rsidRPr="00CD45B2" w:rsidRDefault="005E02D4" w:rsidP="005E02D4">
      <w:pPr>
        <w:widowControl w:val="0"/>
        <w:numPr>
          <w:ilvl w:val="1"/>
          <w:numId w:val="7"/>
        </w:numPr>
        <w:autoSpaceDE w:val="0"/>
        <w:autoSpaceDN w:val="0"/>
        <w:adjustRightInd w:val="0"/>
        <w:spacing w:after="200"/>
        <w:ind w:left="0" w:firstLine="709"/>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а по завершении работ передает З</w:t>
      </w:r>
      <w:r w:rsidRPr="00CD45B2">
        <w:rPr>
          <w:color w:val="000000"/>
        </w:rPr>
        <w:t xml:space="preserve">аказчику исполнительную документацию в соответствии с </w:t>
      </w:r>
      <w:r w:rsidRPr="00383D33">
        <w:rPr>
          <w:color w:val="000000"/>
        </w:rPr>
        <w:t>РД-11-02-2006, РД-11-05-2007.</w:t>
      </w:r>
    </w:p>
    <w:p w:rsidR="005E02D4" w:rsidRDefault="005E02D4" w:rsidP="005E02D4">
      <w:pPr>
        <w:widowControl w:val="0"/>
        <w:numPr>
          <w:ilvl w:val="1"/>
          <w:numId w:val="7"/>
        </w:numPr>
        <w:autoSpaceDE w:val="0"/>
        <w:autoSpaceDN w:val="0"/>
        <w:adjustRightInd w:val="0"/>
        <w:ind w:left="0" w:firstLine="705"/>
        <w:jc w:val="both"/>
        <w:rPr>
          <w:color w:val="000000"/>
        </w:rPr>
      </w:pPr>
      <w:r w:rsidRPr="00AF6704">
        <w:rPr>
          <w:color w:val="000000"/>
        </w:rPr>
        <w:t xml:space="preserve">По выполнению всего объема работ Подрядчик (Исполнитель) оформляет и предоставляет Заказчику «Акт о приёмке выполненных работ» (форма КС-2), «Справки о стоимости выполненных работ и затрат» (форма КС-3). Сторонами так же оформляется «Акт о приёмки-сдачи отремонтированных, реконструированных, модифицированных  объектов основных средств» (форма ОС-3), </w:t>
      </w:r>
      <w:r w:rsidRPr="001E724F">
        <w:rPr>
          <w:color w:val="000000"/>
        </w:rPr>
        <w:t>«Акт готовности электромонтажных работ».</w:t>
      </w:r>
    </w:p>
    <w:p w:rsidR="005E02D4" w:rsidRPr="001E724F" w:rsidRDefault="005E02D4" w:rsidP="005E02D4">
      <w:pPr>
        <w:widowControl w:val="0"/>
        <w:autoSpaceDE w:val="0"/>
        <w:autoSpaceDN w:val="0"/>
        <w:adjustRightInd w:val="0"/>
        <w:ind w:left="705"/>
        <w:jc w:val="both"/>
        <w:rPr>
          <w:color w:val="000000"/>
        </w:rPr>
      </w:pPr>
    </w:p>
    <w:p w:rsidR="005E02D4" w:rsidRPr="00C6434C" w:rsidRDefault="005E02D4" w:rsidP="005E02D4">
      <w:pPr>
        <w:widowControl w:val="0"/>
        <w:numPr>
          <w:ilvl w:val="1"/>
          <w:numId w:val="7"/>
        </w:numPr>
        <w:autoSpaceDE w:val="0"/>
        <w:autoSpaceDN w:val="0"/>
        <w:adjustRightInd w:val="0"/>
        <w:spacing w:after="200"/>
        <w:ind w:left="0" w:firstLine="705"/>
        <w:jc w:val="both"/>
        <w:rPr>
          <w:color w:val="000000"/>
        </w:rPr>
      </w:pPr>
      <w:r w:rsidRPr="00AF6704">
        <w:rPr>
          <w:color w:val="000000"/>
        </w:rPr>
        <w:t>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Подрядчика (Исполнителя).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5E02D4" w:rsidRPr="00CD45B2" w:rsidRDefault="005E02D4" w:rsidP="005E02D4">
      <w:pPr>
        <w:pStyle w:val="af"/>
        <w:ind w:left="705"/>
        <w:jc w:val="both"/>
        <w:rPr>
          <w:rFonts w:ascii="Times New Roman" w:hAnsi="Times New Roman"/>
          <w:color w:val="000000"/>
          <w:sz w:val="24"/>
          <w:szCs w:val="24"/>
        </w:rPr>
      </w:pPr>
    </w:p>
    <w:p w:rsidR="005E02D4" w:rsidRPr="00CD45B2" w:rsidRDefault="005E02D4" w:rsidP="005E02D4">
      <w:pPr>
        <w:pStyle w:val="af"/>
        <w:numPr>
          <w:ilvl w:val="0"/>
          <w:numId w:val="7"/>
        </w:numPr>
        <w:spacing w:after="240"/>
        <w:ind w:left="709" w:hanging="283"/>
        <w:jc w:val="both"/>
        <w:rPr>
          <w:rFonts w:ascii="Times New Roman" w:hAnsi="Times New Roman"/>
          <w:b/>
          <w:color w:val="000000"/>
          <w:sz w:val="24"/>
          <w:szCs w:val="24"/>
        </w:rPr>
      </w:pPr>
      <w:r w:rsidRPr="00CD45B2">
        <w:rPr>
          <w:rFonts w:ascii="Times New Roman" w:hAnsi="Times New Roman"/>
          <w:b/>
          <w:color w:val="000000"/>
          <w:sz w:val="24"/>
          <w:szCs w:val="24"/>
        </w:rPr>
        <w:t>Требования по обеспечению конфиденциальности проводимых работ</w:t>
      </w:r>
      <w:r>
        <w:rPr>
          <w:rFonts w:ascii="Times New Roman" w:hAnsi="Times New Roman"/>
          <w:b/>
          <w:color w:val="000000"/>
          <w:sz w:val="24"/>
          <w:szCs w:val="24"/>
        </w:rPr>
        <w:t>:</w:t>
      </w:r>
    </w:p>
    <w:p w:rsidR="005E02D4" w:rsidRPr="008B1612" w:rsidRDefault="005E02D4" w:rsidP="005E02D4">
      <w:pPr>
        <w:numPr>
          <w:ilvl w:val="1"/>
          <w:numId w:val="7"/>
        </w:numPr>
        <w:spacing w:line="276" w:lineRule="auto"/>
        <w:ind w:left="0" w:firstLine="705"/>
        <w:jc w:val="both"/>
        <w:rPr>
          <w:color w:val="000000"/>
        </w:rPr>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5E02D4" w:rsidRPr="00A721C0" w:rsidRDefault="005E02D4" w:rsidP="005E02D4"/>
    <w:p w:rsidR="005E02D4" w:rsidRPr="00A721C0" w:rsidRDefault="005E02D4" w:rsidP="005E02D4">
      <w:r w:rsidRPr="00A721C0">
        <w:t xml:space="preserve">Приложение:  </w:t>
      </w:r>
    </w:p>
    <w:p w:rsidR="005E02D4" w:rsidRPr="00A721C0" w:rsidRDefault="005E02D4" w:rsidP="005E02D4">
      <w:r w:rsidRPr="00A721C0">
        <w:t>1. Ведомость   физических   объемов   работ   по   выполнению  строительно-монтажных  работ.</w:t>
      </w:r>
    </w:p>
    <w:p w:rsidR="00E90C44" w:rsidRDefault="00E90C44"/>
    <w:p w:rsidR="00E90C44" w:rsidRDefault="00E90C44"/>
    <w:tbl>
      <w:tblPr>
        <w:tblW w:w="19020" w:type="dxa"/>
        <w:tblInd w:w="-1026" w:type="dxa"/>
        <w:tblLayout w:type="fixed"/>
        <w:tblLook w:val="04A0" w:firstRow="1" w:lastRow="0" w:firstColumn="1" w:lastColumn="0" w:noHBand="0" w:noVBand="1"/>
      </w:tblPr>
      <w:tblGrid>
        <w:gridCol w:w="660"/>
        <w:gridCol w:w="7600"/>
        <w:gridCol w:w="1647"/>
        <w:gridCol w:w="1150"/>
        <w:gridCol w:w="1243"/>
        <w:gridCol w:w="960"/>
        <w:gridCol w:w="960"/>
        <w:gridCol w:w="960"/>
        <w:gridCol w:w="960"/>
        <w:gridCol w:w="960"/>
        <w:gridCol w:w="960"/>
        <w:gridCol w:w="960"/>
      </w:tblGrid>
      <w:tr w:rsidR="004D69C2" w:rsidTr="004D69C2">
        <w:trPr>
          <w:trHeight w:val="600"/>
        </w:trPr>
        <w:tc>
          <w:tcPr>
            <w:tcW w:w="6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760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p w:rsidR="004D69C2" w:rsidRDefault="004D69C2">
            <w:pPr>
              <w:rPr>
                <w:color w:val="000000"/>
                <w:sz w:val="22"/>
                <w:szCs w:val="22"/>
              </w:rPr>
            </w:pPr>
          </w:p>
          <w:p w:rsidR="004D69C2" w:rsidRDefault="004D69C2">
            <w:pPr>
              <w:rPr>
                <w:color w:val="000000"/>
                <w:sz w:val="22"/>
                <w:szCs w:val="22"/>
              </w:rPr>
            </w:pPr>
          </w:p>
        </w:tc>
        <w:tc>
          <w:tcPr>
            <w:tcW w:w="1647" w:type="dxa"/>
            <w:tcBorders>
              <w:top w:val="nil"/>
              <w:left w:val="nil"/>
              <w:bottom w:val="nil"/>
              <w:right w:val="nil"/>
            </w:tcBorders>
            <w:shd w:val="clear" w:color="auto" w:fill="auto"/>
            <w:noWrap/>
            <w:hideMark/>
          </w:tcPr>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pPr>
              <w:jc w:val="center"/>
              <w:rPr>
                <w:color w:val="000000"/>
              </w:rPr>
            </w:pPr>
          </w:p>
          <w:p w:rsidR="004D69C2" w:rsidRDefault="004D69C2" w:rsidP="004D69C2">
            <w:pPr>
              <w:jc w:val="center"/>
              <w:rPr>
                <w:color w:val="000000"/>
              </w:rPr>
            </w:pPr>
            <w:r>
              <w:rPr>
                <w:color w:val="000000"/>
                <w:sz w:val="22"/>
                <w:szCs w:val="22"/>
              </w:rPr>
              <w:t>Приложение №1 к Техническому заданию</w:t>
            </w:r>
          </w:p>
          <w:p w:rsidR="004D69C2" w:rsidRDefault="004D69C2" w:rsidP="004D69C2">
            <w:pPr>
              <w:jc w:val="center"/>
              <w:rPr>
                <w:color w:val="000000"/>
              </w:rPr>
            </w:pPr>
          </w:p>
        </w:tc>
        <w:tc>
          <w:tcPr>
            <w:tcW w:w="115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lastRenderedPageBreak/>
              <w:t> </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00"/>
        </w:trPr>
        <w:tc>
          <w:tcPr>
            <w:tcW w:w="11057" w:type="dxa"/>
            <w:gridSpan w:val="4"/>
            <w:tcBorders>
              <w:top w:val="nil"/>
              <w:left w:val="nil"/>
              <w:bottom w:val="nil"/>
              <w:right w:val="nil"/>
            </w:tcBorders>
            <w:shd w:val="clear" w:color="auto" w:fill="auto"/>
            <w:noWrap/>
            <w:hideMark/>
          </w:tcPr>
          <w:p w:rsidR="004D69C2" w:rsidRDefault="004D69C2">
            <w:pPr>
              <w:jc w:val="center"/>
              <w:rPr>
                <w:b/>
                <w:bCs/>
                <w:color w:val="000000"/>
              </w:rPr>
            </w:pPr>
          </w:p>
          <w:p w:rsidR="004D69C2" w:rsidRDefault="004D69C2">
            <w:pPr>
              <w:jc w:val="center"/>
              <w:rPr>
                <w:b/>
                <w:bCs/>
                <w:color w:val="000000"/>
              </w:rPr>
            </w:pPr>
            <w:r>
              <w:rPr>
                <w:b/>
                <w:bCs/>
                <w:color w:val="000000"/>
              </w:rPr>
              <w:t>ВЕДОМОСТЬ ФИЗИЧЕСКИХ ОБЪЕМОВ РАБОТ</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00"/>
        </w:trPr>
        <w:tc>
          <w:tcPr>
            <w:tcW w:w="11057" w:type="dxa"/>
            <w:gridSpan w:val="4"/>
            <w:tcBorders>
              <w:top w:val="nil"/>
              <w:left w:val="nil"/>
              <w:bottom w:val="nil"/>
              <w:right w:val="nil"/>
            </w:tcBorders>
            <w:shd w:val="clear" w:color="auto" w:fill="auto"/>
            <w:noWrap/>
            <w:hideMark/>
          </w:tcPr>
          <w:p w:rsidR="004D69C2" w:rsidRDefault="004D69C2">
            <w:pPr>
              <w:jc w:val="center"/>
              <w:rPr>
                <w:b/>
                <w:bCs/>
                <w:color w:val="000000"/>
              </w:rPr>
            </w:pPr>
            <w:r>
              <w:rPr>
                <w:b/>
                <w:bCs/>
                <w:color w:val="000000"/>
              </w:rPr>
              <w:t>ПО ВЫПОЛНЕНИЮ СТРОИТЕЛЬНО-МОНТАЖНЫХ РАБОТ</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15"/>
        </w:trPr>
        <w:tc>
          <w:tcPr>
            <w:tcW w:w="11057" w:type="dxa"/>
            <w:gridSpan w:val="4"/>
            <w:tcBorders>
              <w:top w:val="nil"/>
              <w:left w:val="nil"/>
              <w:bottom w:val="nil"/>
              <w:right w:val="nil"/>
            </w:tcBorders>
            <w:shd w:val="clear" w:color="auto" w:fill="auto"/>
            <w:noWrap/>
            <w:vAlign w:val="center"/>
            <w:hideMark/>
          </w:tcPr>
          <w:p w:rsidR="004D69C2" w:rsidRDefault="004D69C2">
            <w:pPr>
              <w:jc w:val="center"/>
              <w:rPr>
                <w:color w:val="000000"/>
              </w:rPr>
            </w:pPr>
            <w:r>
              <w:rPr>
                <w:color w:val="000000"/>
              </w:rPr>
              <w:t>по капитальному ремонту системы электроснабжения здания 10А (градирня)</w:t>
            </w:r>
          </w:p>
        </w:tc>
        <w:tc>
          <w:tcPr>
            <w:tcW w:w="1243" w:type="dxa"/>
            <w:tcBorders>
              <w:top w:val="nil"/>
              <w:left w:val="nil"/>
              <w:bottom w:val="nil"/>
              <w:right w:val="nil"/>
            </w:tcBorders>
            <w:shd w:val="clear" w:color="000000" w:fill="FFFFFF"/>
            <w:noWrap/>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hideMark/>
          </w:tcPr>
          <w:p w:rsidR="004D69C2" w:rsidRDefault="004D69C2">
            <w:pPr>
              <w:rPr>
                <w:color w:val="000000"/>
                <w:sz w:val="22"/>
                <w:szCs w:val="22"/>
              </w:rPr>
            </w:pPr>
            <w:r>
              <w:rPr>
                <w:color w:val="000000"/>
                <w:sz w:val="22"/>
                <w:szCs w:val="22"/>
              </w:rPr>
              <w:t> </w:t>
            </w:r>
          </w:p>
        </w:tc>
      </w:tr>
      <w:tr w:rsidR="004D69C2" w:rsidTr="004D69C2">
        <w:trPr>
          <w:trHeight w:val="315"/>
        </w:trPr>
        <w:tc>
          <w:tcPr>
            <w:tcW w:w="11057" w:type="dxa"/>
            <w:gridSpan w:val="4"/>
            <w:tcBorders>
              <w:top w:val="nil"/>
              <w:left w:val="nil"/>
              <w:bottom w:val="nil"/>
              <w:right w:val="nil"/>
            </w:tcBorders>
            <w:shd w:val="clear" w:color="auto" w:fill="auto"/>
            <w:hideMark/>
          </w:tcPr>
          <w:p w:rsidR="004D69C2" w:rsidRDefault="004D69C2">
            <w:pPr>
              <w:rPr>
                <w:b/>
                <w:bCs/>
                <w:color w:val="000000"/>
                <w:sz w:val="22"/>
                <w:szCs w:val="22"/>
              </w:rPr>
            </w:pPr>
            <w:r>
              <w:rPr>
                <w:b/>
                <w:bCs/>
                <w:color w:val="000000"/>
                <w:sz w:val="22"/>
                <w:szCs w:val="22"/>
              </w:rPr>
              <w:t xml:space="preserve">Наименование  объекта: </w:t>
            </w:r>
            <w:r>
              <w:rPr>
                <w:color w:val="000000"/>
                <w:sz w:val="22"/>
                <w:szCs w:val="22"/>
              </w:rPr>
              <w:t>Ленинградское отделение филиала "Северо-западный территориальный округ" ФГУП "РосРАО"</w:t>
            </w:r>
          </w:p>
        </w:tc>
        <w:tc>
          <w:tcPr>
            <w:tcW w:w="1243"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r>
      <w:tr w:rsidR="004D69C2" w:rsidTr="004D69C2">
        <w:trPr>
          <w:trHeight w:val="315"/>
        </w:trPr>
        <w:tc>
          <w:tcPr>
            <w:tcW w:w="11057" w:type="dxa"/>
            <w:gridSpan w:val="4"/>
            <w:tcBorders>
              <w:top w:val="nil"/>
              <w:left w:val="nil"/>
              <w:bottom w:val="single" w:sz="4" w:space="0" w:color="auto"/>
              <w:right w:val="nil"/>
            </w:tcBorders>
            <w:shd w:val="clear" w:color="auto" w:fill="auto"/>
            <w:hideMark/>
          </w:tcPr>
          <w:p w:rsidR="004D69C2" w:rsidRDefault="004D69C2">
            <w:pPr>
              <w:rPr>
                <w:b/>
                <w:bCs/>
                <w:sz w:val="22"/>
                <w:szCs w:val="22"/>
              </w:rPr>
            </w:pPr>
            <w:r>
              <w:rPr>
                <w:b/>
                <w:bCs/>
                <w:sz w:val="22"/>
                <w:szCs w:val="22"/>
              </w:rPr>
              <w:t xml:space="preserve">Вид  ремонта: </w:t>
            </w:r>
            <w:r>
              <w:rPr>
                <w:sz w:val="22"/>
                <w:szCs w:val="22"/>
              </w:rPr>
              <w:t>Капитальный ремонт системы электроснабжения здания 10А (градирня)</w:t>
            </w:r>
          </w:p>
        </w:tc>
        <w:tc>
          <w:tcPr>
            <w:tcW w:w="1243"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rPr>
            </w:pPr>
            <w:r>
              <w:rPr>
                <w:color w:val="000000"/>
              </w:rPr>
              <w:t> </w:t>
            </w:r>
          </w:p>
        </w:tc>
      </w:tr>
      <w:tr w:rsidR="004D69C2" w:rsidTr="004D69C2">
        <w:trPr>
          <w:trHeight w:val="60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 xml:space="preserve">№ </w:t>
            </w:r>
            <w:proofErr w:type="gramStart"/>
            <w:r>
              <w:rPr>
                <w:b/>
                <w:bCs/>
                <w:color w:val="000000"/>
              </w:rPr>
              <w:t>п</w:t>
            </w:r>
            <w:proofErr w:type="gramEnd"/>
            <w:r>
              <w:rPr>
                <w:b/>
                <w:bCs/>
                <w:color w:val="000000"/>
              </w:rPr>
              <w:t>/п</w:t>
            </w:r>
          </w:p>
        </w:tc>
        <w:tc>
          <w:tcPr>
            <w:tcW w:w="7600" w:type="dxa"/>
            <w:tcBorders>
              <w:top w:val="nil"/>
              <w:left w:val="nil"/>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Наименование видов работ</w:t>
            </w:r>
          </w:p>
        </w:tc>
        <w:tc>
          <w:tcPr>
            <w:tcW w:w="1647" w:type="dxa"/>
            <w:tcBorders>
              <w:top w:val="nil"/>
              <w:left w:val="nil"/>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 xml:space="preserve">Единица измерения </w:t>
            </w:r>
          </w:p>
        </w:tc>
        <w:tc>
          <w:tcPr>
            <w:tcW w:w="1150" w:type="dxa"/>
            <w:tcBorders>
              <w:top w:val="nil"/>
              <w:left w:val="nil"/>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Количество</w:t>
            </w:r>
          </w:p>
        </w:tc>
        <w:tc>
          <w:tcPr>
            <w:tcW w:w="1243" w:type="dxa"/>
            <w:tcBorders>
              <w:top w:val="nil"/>
              <w:left w:val="nil"/>
              <w:bottom w:val="nil"/>
              <w:right w:val="nil"/>
            </w:tcBorders>
            <w:shd w:val="clear" w:color="000000" w:fill="FFFFFF"/>
            <w:noWrap/>
            <w:vAlign w:val="center"/>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center"/>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center"/>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center"/>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center"/>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center"/>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center"/>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center"/>
            <w:hideMark/>
          </w:tcPr>
          <w:p w:rsidR="004D69C2" w:rsidRDefault="004D69C2">
            <w:pPr>
              <w:rPr>
                <w:b/>
                <w:bCs/>
                <w:color w:val="000000"/>
                <w:sz w:val="22"/>
                <w:szCs w:val="22"/>
              </w:rPr>
            </w:pPr>
            <w:r>
              <w:rPr>
                <w:b/>
                <w:bCs/>
                <w:color w:val="000000"/>
                <w:sz w:val="22"/>
                <w:szCs w:val="22"/>
              </w:rPr>
              <w:t> </w:t>
            </w:r>
          </w:p>
        </w:tc>
      </w:tr>
      <w:tr w:rsidR="004D69C2" w:rsidTr="004D69C2">
        <w:trPr>
          <w:trHeight w:val="31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1</w:t>
            </w:r>
          </w:p>
        </w:tc>
        <w:tc>
          <w:tcPr>
            <w:tcW w:w="7600" w:type="dxa"/>
            <w:tcBorders>
              <w:top w:val="nil"/>
              <w:left w:val="nil"/>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2</w:t>
            </w:r>
          </w:p>
        </w:tc>
        <w:tc>
          <w:tcPr>
            <w:tcW w:w="1647" w:type="dxa"/>
            <w:tcBorders>
              <w:top w:val="nil"/>
              <w:left w:val="nil"/>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w:t>
            </w:r>
          </w:p>
        </w:tc>
        <w:tc>
          <w:tcPr>
            <w:tcW w:w="1150" w:type="dxa"/>
            <w:tcBorders>
              <w:top w:val="nil"/>
              <w:left w:val="nil"/>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w:t>
            </w:r>
          </w:p>
        </w:tc>
        <w:tc>
          <w:tcPr>
            <w:tcW w:w="1243"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r>
      <w:tr w:rsidR="004D69C2" w:rsidTr="004D69C2">
        <w:trPr>
          <w:trHeight w:val="315"/>
        </w:trPr>
        <w:tc>
          <w:tcPr>
            <w:tcW w:w="1105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D69C2" w:rsidRDefault="004D69C2">
            <w:pPr>
              <w:jc w:val="center"/>
              <w:rPr>
                <w:b/>
                <w:bCs/>
                <w:color w:val="000000"/>
              </w:rPr>
            </w:pPr>
            <w:r>
              <w:rPr>
                <w:b/>
                <w:bCs/>
                <w:color w:val="000000"/>
              </w:rPr>
              <w:t>Строительные работы</w:t>
            </w:r>
          </w:p>
        </w:tc>
        <w:tc>
          <w:tcPr>
            <w:tcW w:w="1243"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b/>
                <w:bCs/>
                <w:color w:val="000000"/>
                <w:sz w:val="22"/>
                <w:szCs w:val="22"/>
              </w:rPr>
            </w:pPr>
            <w:r>
              <w:rPr>
                <w:b/>
                <w:bCs/>
                <w:color w:val="000000"/>
                <w:sz w:val="22"/>
                <w:szCs w:val="22"/>
              </w:rPr>
              <w:t> </w:t>
            </w:r>
          </w:p>
        </w:tc>
      </w:tr>
      <w:tr w:rsidR="004D69C2" w:rsidTr="004D69C2">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Разработка грунта вручную с креплениями в траншеях шириной до 2 м, глубиной: до 2 м, группа грунтов 2</w:t>
            </w:r>
          </w:p>
        </w:tc>
        <w:tc>
          <w:tcPr>
            <w:tcW w:w="1647" w:type="dxa"/>
            <w:tcBorders>
              <w:top w:val="nil"/>
              <w:left w:val="nil"/>
              <w:bottom w:val="single" w:sz="4" w:space="0" w:color="auto"/>
              <w:right w:val="single" w:sz="4" w:space="0" w:color="auto"/>
            </w:tcBorders>
            <w:shd w:val="clear" w:color="000000" w:fill="FFFFFF"/>
            <w:noWrap/>
            <w:vAlign w:val="center"/>
            <w:hideMark/>
          </w:tcPr>
          <w:p w:rsidR="004D69C2" w:rsidRDefault="004D69C2">
            <w:pPr>
              <w:jc w:val="center"/>
            </w:pPr>
            <w:r>
              <w:t>м3</w:t>
            </w:r>
          </w:p>
        </w:tc>
        <w:tc>
          <w:tcPr>
            <w:tcW w:w="1150" w:type="dxa"/>
            <w:tcBorders>
              <w:top w:val="nil"/>
              <w:left w:val="nil"/>
              <w:bottom w:val="single" w:sz="4" w:space="0" w:color="auto"/>
              <w:right w:val="single" w:sz="4" w:space="0" w:color="auto"/>
            </w:tcBorders>
            <w:shd w:val="clear" w:color="000000" w:fill="FFFFFF"/>
            <w:noWrap/>
            <w:vAlign w:val="center"/>
            <w:hideMark/>
          </w:tcPr>
          <w:p w:rsidR="004D69C2" w:rsidRDefault="004D69C2">
            <w:pPr>
              <w:jc w:val="center"/>
            </w:pPr>
            <w:r>
              <w:t>64</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3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2</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Засыпка вручную траншей, пазух котлованов и ям, группа грунтов: 2</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м3</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56</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4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3</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Уплотнение грунта пневматическими трамбовками, группа грунтов: 1-2</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м3</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56</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4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4</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Погрузочные работы при автомобильных перевозках: грунта растительного слоя (земля, перегной)</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т</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9,6</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7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5</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Перевозка грузов автомобилями-самосвалами грузоподъемностью 10 т, работающих вне карьера, на расстояние: до 10 км I класс груза</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т</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9,6</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25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 </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i/>
                <w:iCs/>
                <w:sz w:val="20"/>
                <w:szCs w:val="20"/>
              </w:rPr>
            </w:pPr>
            <w:r>
              <w:rPr>
                <w:i/>
                <w:iCs/>
                <w:sz w:val="20"/>
                <w:szCs w:val="20"/>
              </w:rPr>
              <w:t>Валка деревьев</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 </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 </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27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6</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Валка деревьев мягких пород с корня, диаметр стволов: до 20 см</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деревьев</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3</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15"/>
        </w:trPr>
        <w:tc>
          <w:tcPr>
            <w:tcW w:w="1105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D69C2" w:rsidRDefault="004D69C2">
            <w:pPr>
              <w:jc w:val="center"/>
              <w:rPr>
                <w:b/>
                <w:bCs/>
                <w:color w:val="000000"/>
              </w:rPr>
            </w:pPr>
            <w:r>
              <w:rPr>
                <w:b/>
                <w:bCs/>
                <w:color w:val="000000"/>
              </w:rPr>
              <w:t>Монтажные работы</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28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7</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Устройство постели под кабель в траншее</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67</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0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8</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Кабель до 35 </w:t>
            </w:r>
            <w:proofErr w:type="spellStart"/>
            <w:r>
              <w:rPr>
                <w:sz w:val="20"/>
                <w:szCs w:val="20"/>
              </w:rPr>
              <w:t>кВ</w:t>
            </w:r>
            <w:proofErr w:type="spellEnd"/>
            <w:r>
              <w:rPr>
                <w:sz w:val="20"/>
                <w:szCs w:val="20"/>
              </w:rPr>
              <w:t xml:space="preserve"> в готовых траншеях без покрытий, масса 1 м: до 1 кг</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504</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25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9</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Кабель до 35 </w:t>
            </w:r>
            <w:proofErr w:type="spellStart"/>
            <w:r>
              <w:rPr>
                <w:sz w:val="20"/>
                <w:szCs w:val="20"/>
              </w:rPr>
              <w:t>кВ</w:t>
            </w:r>
            <w:proofErr w:type="spellEnd"/>
            <w:r>
              <w:rPr>
                <w:sz w:val="20"/>
                <w:szCs w:val="20"/>
              </w:rPr>
              <w:t xml:space="preserve"> в готовых траншеях без покрытий, масса 1 м: до 2 кг</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216</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10</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Кабель до 35 </w:t>
            </w:r>
            <w:proofErr w:type="spellStart"/>
            <w:r>
              <w:rPr>
                <w:sz w:val="20"/>
                <w:szCs w:val="20"/>
              </w:rPr>
              <w:t>кВ</w:t>
            </w:r>
            <w:proofErr w:type="spellEnd"/>
            <w:r>
              <w:rPr>
                <w:sz w:val="20"/>
                <w:szCs w:val="20"/>
              </w:rPr>
              <w:t xml:space="preserve"> по установленным конструкциям и лоткам с креплением по всей длине, масса 1 м кабеля: до 1 кг</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42</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11</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Кабель до 35 </w:t>
            </w:r>
            <w:proofErr w:type="spellStart"/>
            <w:r>
              <w:rPr>
                <w:sz w:val="20"/>
                <w:szCs w:val="20"/>
              </w:rPr>
              <w:t>кВ</w:t>
            </w:r>
            <w:proofErr w:type="spellEnd"/>
            <w:r>
              <w:rPr>
                <w:sz w:val="20"/>
                <w:szCs w:val="20"/>
              </w:rPr>
              <w:t xml:space="preserve"> по установленным конструкциям и лоткам с креплением по всей длине, масса 1 м кабеля: до 2 кг</w:t>
            </w:r>
          </w:p>
        </w:tc>
        <w:tc>
          <w:tcPr>
            <w:tcW w:w="1647"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18</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0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12</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Кабель до 35 </w:t>
            </w:r>
            <w:proofErr w:type="spellStart"/>
            <w:r>
              <w:rPr>
                <w:sz w:val="20"/>
                <w:szCs w:val="20"/>
              </w:rPr>
              <w:t>кВ</w:t>
            </w:r>
            <w:proofErr w:type="spellEnd"/>
            <w:r>
              <w:rPr>
                <w:sz w:val="20"/>
                <w:szCs w:val="20"/>
              </w:rPr>
              <w:t xml:space="preserve"> в проложенных трубах, блоках и коробах, масса 1 м кабеля: до 1 кг</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91</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13</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Кабель до 35 </w:t>
            </w:r>
            <w:proofErr w:type="spellStart"/>
            <w:r>
              <w:rPr>
                <w:sz w:val="20"/>
                <w:szCs w:val="20"/>
              </w:rPr>
              <w:t>кВ</w:t>
            </w:r>
            <w:proofErr w:type="spellEnd"/>
            <w:r>
              <w:rPr>
                <w:sz w:val="20"/>
                <w:szCs w:val="20"/>
              </w:rPr>
              <w:t xml:space="preserve"> в проложенных трубах, блоках и коробах, масса 1 м кабеля: до 2 кг</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39</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4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14</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Кабель до 35 </w:t>
            </w:r>
            <w:proofErr w:type="spellStart"/>
            <w:r>
              <w:rPr>
                <w:sz w:val="20"/>
                <w:szCs w:val="20"/>
              </w:rPr>
              <w:t>кВ</w:t>
            </w:r>
            <w:proofErr w:type="spellEnd"/>
            <w:r>
              <w:rPr>
                <w:sz w:val="20"/>
                <w:szCs w:val="20"/>
              </w:rPr>
              <w:t xml:space="preserve"> по установленным конструкциям и лоткам с креплением по всей длине, масса 1 м кабеля: до 1 кг</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102</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15</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Кабель до 35 </w:t>
            </w:r>
            <w:proofErr w:type="spellStart"/>
            <w:r>
              <w:rPr>
                <w:sz w:val="20"/>
                <w:szCs w:val="20"/>
              </w:rPr>
              <w:t>кВ</w:t>
            </w:r>
            <w:proofErr w:type="spellEnd"/>
            <w:r>
              <w:rPr>
                <w:sz w:val="20"/>
                <w:szCs w:val="20"/>
              </w:rPr>
              <w:t xml:space="preserve"> по установленным конструкциям и лоткам с креплением по всей длине, масса 1 м кабеля: до 2 кг</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51</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4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16</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Кабель двух-четырехжильный по установленным конструкциям и лоткам с установкой </w:t>
            </w:r>
            <w:proofErr w:type="spellStart"/>
            <w:r>
              <w:rPr>
                <w:sz w:val="20"/>
                <w:szCs w:val="20"/>
              </w:rPr>
              <w:t>ответвительных</w:t>
            </w:r>
            <w:proofErr w:type="spellEnd"/>
            <w:r>
              <w:rPr>
                <w:sz w:val="20"/>
                <w:szCs w:val="20"/>
              </w:rPr>
              <w:t xml:space="preserve"> коробок: в помещениях с нормальной средой сечением жилы до 10 мм</w:t>
            </w:r>
            <w:proofErr w:type="gramStart"/>
            <w:r>
              <w:rPr>
                <w:sz w:val="20"/>
                <w:szCs w:val="20"/>
              </w:rPr>
              <w:t>2</w:t>
            </w:r>
            <w:proofErr w:type="gram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17</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17</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Заделка концевая сухая для контрольного кабеля сечением одной жилы: до 2,5 мм</w:t>
            </w:r>
            <w:proofErr w:type="gramStart"/>
            <w:r>
              <w:rPr>
                <w:sz w:val="20"/>
                <w:szCs w:val="20"/>
              </w:rPr>
              <w:t>2</w:t>
            </w:r>
            <w:proofErr w:type="gramEnd"/>
            <w:r>
              <w:rPr>
                <w:sz w:val="20"/>
                <w:szCs w:val="20"/>
              </w:rPr>
              <w:t>, количество жил до 4</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12</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18</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Заделка концевая сухая для 3-4-жильного кабеля с пластмассовой и резиновой изоляцией напряжением: до 1 </w:t>
            </w:r>
            <w:proofErr w:type="spellStart"/>
            <w:r>
              <w:rPr>
                <w:sz w:val="20"/>
                <w:szCs w:val="20"/>
              </w:rPr>
              <w:t>кВ</w:t>
            </w:r>
            <w:proofErr w:type="spellEnd"/>
            <w:r>
              <w:rPr>
                <w:sz w:val="20"/>
                <w:szCs w:val="20"/>
              </w:rPr>
              <w:t>, сечение одной жилы до 35 мм</w:t>
            </w:r>
            <w:proofErr w:type="gramStart"/>
            <w:r>
              <w:rPr>
                <w:sz w:val="20"/>
                <w:szCs w:val="20"/>
              </w:rPr>
              <w:t>2</w:t>
            </w:r>
            <w:proofErr w:type="gram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6</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28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19</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Разводка по устройствам и подключение жил кабелей или проводов сечением: до 10 мм</w:t>
            </w:r>
            <w:proofErr w:type="gramStart"/>
            <w:r>
              <w:rPr>
                <w:sz w:val="20"/>
                <w:szCs w:val="20"/>
              </w:rPr>
              <w:t>2</w:t>
            </w:r>
            <w:proofErr w:type="gram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жил</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48</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0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20</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Разводка по устройствам и подключение жил кабелей или проводов сечением: до 35 мм</w:t>
            </w:r>
            <w:proofErr w:type="gramStart"/>
            <w:r>
              <w:rPr>
                <w:sz w:val="20"/>
                <w:szCs w:val="20"/>
              </w:rPr>
              <w:t>2</w:t>
            </w:r>
            <w:proofErr w:type="gram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жил</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24</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lastRenderedPageBreak/>
              <w:t>21</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Короб металлический по стенам и потолкам, длина: 2 м</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12</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22</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 xml:space="preserve">Укладка трубопроводов из </w:t>
            </w:r>
            <w:proofErr w:type="spellStart"/>
            <w:r>
              <w:rPr>
                <w:sz w:val="20"/>
                <w:szCs w:val="20"/>
              </w:rPr>
              <w:t>хризотилцементных</w:t>
            </w:r>
            <w:proofErr w:type="spellEnd"/>
            <w:r>
              <w:rPr>
                <w:sz w:val="20"/>
                <w:szCs w:val="20"/>
              </w:rPr>
              <w:t xml:space="preserve"> безнапорных труб диаметром: 150 мм</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30</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23</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Концевая заделка труб</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 xml:space="preserve">1 проход </w:t>
            </w:r>
            <w:proofErr w:type="spellStart"/>
            <w:r>
              <w:rPr>
                <w:sz w:val="20"/>
                <w:szCs w:val="20"/>
              </w:rPr>
              <w:t>каб</w:t>
            </w:r>
            <w:proofErr w:type="spellEnd"/>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10</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49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24</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Щит, собираемый из отдельных панелей и блоков управления, однорядный или двухрядный без блоков резисторов глубиной до 800 мм: шкафного исполнения</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1м ширины по фронту</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4</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25</w:t>
            </w:r>
          </w:p>
        </w:tc>
        <w:tc>
          <w:tcPr>
            <w:tcW w:w="7600" w:type="dxa"/>
            <w:tcBorders>
              <w:top w:val="nil"/>
              <w:left w:val="nil"/>
              <w:bottom w:val="nil"/>
              <w:right w:val="single" w:sz="4" w:space="0" w:color="auto"/>
            </w:tcBorders>
            <w:shd w:val="clear" w:color="auto" w:fill="auto"/>
            <w:vAlign w:val="center"/>
            <w:hideMark/>
          </w:tcPr>
          <w:p w:rsidR="004D69C2" w:rsidRDefault="004D69C2">
            <w:pPr>
              <w:rPr>
                <w:sz w:val="20"/>
                <w:szCs w:val="20"/>
              </w:rPr>
            </w:pPr>
            <w:r>
              <w:rPr>
                <w:sz w:val="20"/>
                <w:szCs w:val="20"/>
              </w:rPr>
              <w:t>Прибор измерения и защиты, количество подключаемых концов: до 6</w:t>
            </w:r>
          </w:p>
        </w:tc>
        <w:tc>
          <w:tcPr>
            <w:tcW w:w="1647" w:type="dxa"/>
            <w:tcBorders>
              <w:top w:val="nil"/>
              <w:left w:val="nil"/>
              <w:bottom w:val="nil"/>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nil"/>
              <w:right w:val="single" w:sz="4" w:space="0" w:color="auto"/>
            </w:tcBorders>
            <w:shd w:val="clear" w:color="auto" w:fill="auto"/>
            <w:vAlign w:val="center"/>
            <w:hideMark/>
          </w:tcPr>
          <w:p w:rsidR="004D69C2" w:rsidRDefault="004D69C2">
            <w:pPr>
              <w:jc w:val="center"/>
              <w:rPr>
                <w:sz w:val="20"/>
                <w:szCs w:val="20"/>
              </w:rPr>
            </w:pPr>
            <w:r>
              <w:rPr>
                <w:sz w:val="20"/>
                <w:szCs w:val="20"/>
              </w:rPr>
              <w:t>6</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26</w:t>
            </w:r>
          </w:p>
        </w:tc>
        <w:tc>
          <w:tcPr>
            <w:tcW w:w="7600" w:type="dxa"/>
            <w:tcBorders>
              <w:top w:val="single" w:sz="4" w:space="0" w:color="auto"/>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Кронштейны специальные на опорах для светильников сварные металлические, количество рожков: 1</w:t>
            </w:r>
          </w:p>
        </w:tc>
        <w:tc>
          <w:tcPr>
            <w:tcW w:w="1647" w:type="dxa"/>
            <w:tcBorders>
              <w:top w:val="single" w:sz="4" w:space="0" w:color="auto"/>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single" w:sz="4" w:space="0" w:color="auto"/>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8</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00"/>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27</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Светильник, устанавливаемый вне зданий с лампами: люминесцентными</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8</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1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28</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Щитки осветительные, устанавливаемые в нише: распорными дюбелями, масса щитка до 15 кг</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1</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48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29</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Автомат одно-, двух-, трехполюсный, устанавливаемый на конструкции: на стене или колонне, на ток до 25</w:t>
            </w:r>
            <w:proofErr w:type="gramStart"/>
            <w:r>
              <w:rPr>
                <w:sz w:val="20"/>
                <w:szCs w:val="20"/>
              </w:rPr>
              <w:t xml:space="preserve"> А</w:t>
            </w:r>
            <w:proofErr w:type="gram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0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30</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Контактор переменного тока на конструкции на ток: до 160</w:t>
            </w:r>
            <w:proofErr w:type="gramStart"/>
            <w:r>
              <w:rPr>
                <w:sz w:val="20"/>
                <w:szCs w:val="20"/>
              </w:rPr>
              <w:t xml:space="preserve"> А</w:t>
            </w:r>
            <w:proofErr w:type="gram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6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31</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Прибор измерения и защиты, количество подключаемых концов: до 6</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1</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15"/>
        </w:trPr>
        <w:tc>
          <w:tcPr>
            <w:tcW w:w="1105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4D69C2" w:rsidRDefault="004D69C2">
            <w:pPr>
              <w:jc w:val="center"/>
              <w:rPr>
                <w:b/>
                <w:bCs/>
              </w:rPr>
            </w:pPr>
            <w:r>
              <w:rPr>
                <w:b/>
                <w:bCs/>
              </w:rPr>
              <w:t>Демонтажные работы</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2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32</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Демонтаж трубы стальной во взрывоопасных и пожароопасных помещениях по установленным конструкциям, с креплением накладными скобами, диаметр: до 50 мм</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94</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9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33</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 xml:space="preserve">Демонтаж кабеля до 35 </w:t>
            </w:r>
            <w:proofErr w:type="spellStart"/>
            <w:r>
              <w:rPr>
                <w:sz w:val="20"/>
                <w:szCs w:val="20"/>
              </w:rPr>
              <w:t>кВ</w:t>
            </w:r>
            <w:proofErr w:type="spellEnd"/>
            <w:r>
              <w:rPr>
                <w:sz w:val="20"/>
                <w:szCs w:val="20"/>
              </w:rPr>
              <w:t xml:space="preserve"> в готовых траншеях без покрытий, масса 1 м: до 1 кг</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267</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4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34</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Демонтаж шкафа управления и регулирования</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шкаф</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3</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30"/>
        </w:trPr>
        <w:tc>
          <w:tcPr>
            <w:tcW w:w="1105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D69C2" w:rsidRDefault="004D69C2">
            <w:pPr>
              <w:jc w:val="center"/>
              <w:rPr>
                <w:b/>
                <w:bCs/>
                <w:color w:val="000000"/>
              </w:rPr>
            </w:pPr>
            <w:r>
              <w:rPr>
                <w:b/>
                <w:bCs/>
                <w:color w:val="000000"/>
              </w:rPr>
              <w:t>Благоустройство</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3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35</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Нарезка швов в асфальте</w:t>
            </w:r>
          </w:p>
        </w:tc>
        <w:tc>
          <w:tcPr>
            <w:tcW w:w="1647"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м</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12</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4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36</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Разборка покрытий и оснований: асфальтобетонных</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м3</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5</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1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37</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Погрузочные работы при автомобильных перевозках: мусора строительного с погрузкой вручную</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т</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10</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4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38</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Перевозка грузов автомобилями-самосвалами грузоподъемностью 10 т, работающих вне карьера, на расстояние: до 10 км I класс груза</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т</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10</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5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39</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Устройство асфальтобетонных покрытий дорожек и тротуаров двухслойных: нижний слой из крупнозернистой асфальтобетонной смеси толщиной 4,5 см</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roofErr w:type="gramStart"/>
            <w:r>
              <w:rPr>
                <w:sz w:val="20"/>
                <w:szCs w:val="20"/>
              </w:rPr>
              <w:t>2</w:t>
            </w:r>
            <w:proofErr w:type="gram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9</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4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40</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Устройство асфальтобетонных покрытий дорожек и тротуаров двухслойных: верхний слой из песчаной асфальтобетонной смеси толщиной 3 см</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м</w:t>
            </w:r>
            <w:proofErr w:type="gramStart"/>
            <w:r>
              <w:rPr>
                <w:sz w:val="20"/>
                <w:szCs w:val="20"/>
              </w:rPr>
              <w:t>2</w:t>
            </w:r>
            <w:proofErr w:type="gram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9</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45"/>
        </w:trPr>
        <w:tc>
          <w:tcPr>
            <w:tcW w:w="11057"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D69C2" w:rsidRDefault="004D69C2">
            <w:pPr>
              <w:jc w:val="center"/>
              <w:rPr>
                <w:b/>
                <w:bCs/>
                <w:color w:val="000000"/>
              </w:rPr>
            </w:pPr>
            <w:r>
              <w:rPr>
                <w:b/>
                <w:bCs/>
                <w:color w:val="000000"/>
              </w:rPr>
              <w:t>Пусконаладочные работы</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7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41</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Проверка наличия цепи между заземлителями и заземленными элементами</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точек</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10</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82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42</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 xml:space="preserve">Измерение сопротивления изоляции </w:t>
            </w:r>
            <w:proofErr w:type="spellStart"/>
            <w:r>
              <w:rPr>
                <w:sz w:val="20"/>
                <w:szCs w:val="20"/>
              </w:rPr>
              <w:t>мегаомметром</w:t>
            </w:r>
            <w:proofErr w:type="spellEnd"/>
            <w:r>
              <w:rPr>
                <w:sz w:val="20"/>
                <w:szCs w:val="20"/>
              </w:rPr>
              <w:t xml:space="preserve">: кабельных и других линий напряжением до 1 </w:t>
            </w:r>
            <w:proofErr w:type="spellStart"/>
            <w:r>
              <w:rPr>
                <w:sz w:val="20"/>
                <w:szCs w:val="20"/>
              </w:rPr>
              <w:t>кВ</w:t>
            </w:r>
            <w:proofErr w:type="spellEnd"/>
            <w:r>
              <w:rPr>
                <w:sz w:val="20"/>
                <w:szCs w:val="20"/>
              </w:rPr>
              <w:t xml:space="preserve">, предназначенных для передачи электроэнергии к распределительным устройствам, щитам, шкафам, коммутационным аппаратам и </w:t>
            </w:r>
            <w:proofErr w:type="spellStart"/>
            <w:r>
              <w:rPr>
                <w:sz w:val="20"/>
                <w:szCs w:val="20"/>
              </w:rPr>
              <w:t>электропотребителям</w:t>
            </w:r>
            <w:proofErr w:type="spell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1 линия</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24</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1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43</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proofErr w:type="spellStart"/>
            <w:r>
              <w:rPr>
                <w:sz w:val="20"/>
                <w:szCs w:val="20"/>
              </w:rPr>
              <w:t>Фазировка</w:t>
            </w:r>
            <w:proofErr w:type="spellEnd"/>
            <w:r>
              <w:rPr>
                <w:sz w:val="20"/>
                <w:szCs w:val="20"/>
              </w:rPr>
              <w:t xml:space="preserve"> электрической линии или трансформатора с сетью напряжением: до 1 </w:t>
            </w:r>
            <w:proofErr w:type="spellStart"/>
            <w:r>
              <w:rPr>
                <w:sz w:val="20"/>
                <w:szCs w:val="20"/>
              </w:rPr>
              <w:t>кВ</w:t>
            </w:r>
            <w:proofErr w:type="spell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 xml:space="preserve">1 </w:t>
            </w:r>
            <w:proofErr w:type="spellStart"/>
            <w:r>
              <w:rPr>
                <w:sz w:val="20"/>
                <w:szCs w:val="20"/>
              </w:rPr>
              <w:t>фазировка</w:t>
            </w:r>
            <w:proofErr w:type="spell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12</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48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44</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Функциональная группа управления релейно-контакторная с общим числом внешних блокировочных связей: до 3</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6</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0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45</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 xml:space="preserve">Трансформатор тока измерительный выносной напряжением: до 1 </w:t>
            </w:r>
            <w:proofErr w:type="spellStart"/>
            <w:r>
              <w:rPr>
                <w:sz w:val="20"/>
                <w:szCs w:val="20"/>
              </w:rPr>
              <w:t>кВ</w:t>
            </w:r>
            <w:proofErr w:type="spell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9</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1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46</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Испытание: вторичной обмотки трансформатора измерительного</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 xml:space="preserve">1 </w:t>
            </w:r>
            <w:proofErr w:type="spellStart"/>
            <w:proofErr w:type="gramStart"/>
            <w:r>
              <w:rPr>
                <w:sz w:val="20"/>
                <w:szCs w:val="20"/>
              </w:rPr>
              <w:t>исп</w:t>
            </w:r>
            <w:proofErr w:type="spellEnd"/>
            <w:proofErr w:type="gram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9</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1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47</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proofErr w:type="spellStart"/>
            <w:r>
              <w:rPr>
                <w:sz w:val="20"/>
                <w:szCs w:val="20"/>
              </w:rPr>
              <w:t>Тиристорный</w:t>
            </w:r>
            <w:proofErr w:type="spellEnd"/>
            <w:r>
              <w:rPr>
                <w:sz w:val="20"/>
                <w:szCs w:val="20"/>
              </w:rPr>
              <w:t xml:space="preserve"> преобразователь частоты напряжением: до 1 </w:t>
            </w:r>
            <w:proofErr w:type="spellStart"/>
            <w:r>
              <w:rPr>
                <w:sz w:val="20"/>
                <w:szCs w:val="20"/>
              </w:rPr>
              <w:t>кВ</w:t>
            </w:r>
            <w:proofErr w:type="spellEnd"/>
            <w:r>
              <w:rPr>
                <w:sz w:val="20"/>
                <w:szCs w:val="20"/>
              </w:rPr>
              <w:t xml:space="preserve"> с непосредственной связью, ток до 200</w:t>
            </w:r>
            <w:proofErr w:type="gramStart"/>
            <w:r>
              <w:rPr>
                <w:sz w:val="20"/>
                <w:szCs w:val="20"/>
              </w:rPr>
              <w:t xml:space="preserve"> А</w:t>
            </w:r>
            <w:proofErr w:type="gram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 xml:space="preserve">1 </w:t>
            </w:r>
            <w:proofErr w:type="spellStart"/>
            <w:r>
              <w:rPr>
                <w:sz w:val="20"/>
                <w:szCs w:val="20"/>
              </w:rPr>
              <w:t>устр</w:t>
            </w:r>
            <w:proofErr w:type="spell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3</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49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48</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Сбор и реализация сигналов информации устройств защиты, автоматики электрических и технологических режимов</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1 сигнал</w:t>
            </w:r>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4</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7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49</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 xml:space="preserve">Присоединение с количеством взаимосвязанных устройств: до 5 </w:t>
            </w:r>
            <w:proofErr w:type="spellStart"/>
            <w:proofErr w:type="gramStart"/>
            <w:r>
              <w:rPr>
                <w:sz w:val="20"/>
                <w:szCs w:val="20"/>
              </w:rPr>
              <w:t>шт</w:t>
            </w:r>
            <w:proofErr w:type="spellEnd"/>
            <w:proofErr w:type="gramEnd"/>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 xml:space="preserve">1 </w:t>
            </w:r>
            <w:proofErr w:type="spellStart"/>
            <w:r>
              <w:rPr>
                <w:sz w:val="20"/>
                <w:szCs w:val="20"/>
              </w:rPr>
              <w:t>присоед</w:t>
            </w:r>
            <w:proofErr w:type="spell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4</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40"/>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4D69C2" w:rsidRDefault="004D69C2">
            <w:pPr>
              <w:jc w:val="center"/>
              <w:rPr>
                <w:b/>
                <w:bCs/>
                <w:color w:val="000000"/>
              </w:rPr>
            </w:pPr>
            <w:r>
              <w:rPr>
                <w:b/>
                <w:bCs/>
                <w:color w:val="000000"/>
              </w:rPr>
              <w:t>50</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Схема образования участка сигнализации (центральной, технологической, местной, аварийной, предупредительной и др.)</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 xml:space="preserve">1 </w:t>
            </w:r>
            <w:proofErr w:type="spellStart"/>
            <w:r>
              <w:rPr>
                <w:sz w:val="20"/>
                <w:szCs w:val="20"/>
              </w:rPr>
              <w:t>уч</w:t>
            </w:r>
            <w:proofErr w:type="spell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2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lastRenderedPageBreak/>
              <w:t>51</w:t>
            </w:r>
          </w:p>
        </w:tc>
        <w:tc>
          <w:tcPr>
            <w:tcW w:w="7600" w:type="dxa"/>
            <w:tcBorders>
              <w:top w:val="nil"/>
              <w:left w:val="nil"/>
              <w:bottom w:val="single" w:sz="4" w:space="0" w:color="auto"/>
              <w:right w:val="single" w:sz="4" w:space="0" w:color="auto"/>
            </w:tcBorders>
            <w:shd w:val="clear" w:color="auto" w:fill="auto"/>
            <w:hideMark/>
          </w:tcPr>
          <w:p w:rsidR="004D69C2" w:rsidRDefault="004D69C2">
            <w:pPr>
              <w:rPr>
                <w:sz w:val="20"/>
                <w:szCs w:val="20"/>
              </w:rPr>
            </w:pPr>
            <w:r>
              <w:rPr>
                <w:sz w:val="20"/>
                <w:szCs w:val="20"/>
              </w:rPr>
              <w:t>Измерение активного, индуктивного сопротивлений и емкости электрических машин и аппаратов (</w:t>
            </w:r>
            <w:proofErr w:type="spellStart"/>
            <w:r>
              <w:rPr>
                <w:sz w:val="20"/>
                <w:szCs w:val="20"/>
              </w:rPr>
              <w:t>Передохранитель</w:t>
            </w:r>
            <w:proofErr w:type="spellEnd"/>
            <w:r>
              <w:rPr>
                <w:sz w:val="20"/>
                <w:szCs w:val="20"/>
              </w:rPr>
              <w:t>)</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r>
              <w:rPr>
                <w:sz w:val="20"/>
                <w:szCs w:val="20"/>
              </w:rPr>
              <w:t xml:space="preserve">1 </w:t>
            </w:r>
            <w:proofErr w:type="spellStart"/>
            <w:r>
              <w:rPr>
                <w:sz w:val="20"/>
                <w:szCs w:val="20"/>
              </w:rPr>
              <w:t>измер</w:t>
            </w:r>
            <w:proofErr w:type="spell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9</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300"/>
        </w:trPr>
        <w:tc>
          <w:tcPr>
            <w:tcW w:w="11057" w:type="dxa"/>
            <w:gridSpan w:val="4"/>
            <w:tcBorders>
              <w:top w:val="single" w:sz="4" w:space="0" w:color="auto"/>
              <w:left w:val="single" w:sz="4" w:space="0" w:color="auto"/>
              <w:bottom w:val="single" w:sz="4" w:space="0" w:color="auto"/>
              <w:right w:val="single" w:sz="4" w:space="0" w:color="000000"/>
            </w:tcBorders>
            <w:shd w:val="clear" w:color="000000" w:fill="FFFFFF"/>
            <w:hideMark/>
          </w:tcPr>
          <w:p w:rsidR="004D69C2" w:rsidRDefault="004D69C2">
            <w:pPr>
              <w:jc w:val="center"/>
              <w:rPr>
                <w:b/>
                <w:bCs/>
                <w:color w:val="000000"/>
              </w:rPr>
            </w:pPr>
            <w:r>
              <w:rPr>
                <w:b/>
                <w:bCs/>
                <w:color w:val="000000"/>
              </w:rPr>
              <w:t>Проектные работы</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r w:rsidR="004D69C2" w:rsidTr="004D69C2">
        <w:trPr>
          <w:trHeight w:val="585"/>
        </w:trPr>
        <w:tc>
          <w:tcPr>
            <w:tcW w:w="660" w:type="dxa"/>
            <w:tcBorders>
              <w:top w:val="nil"/>
              <w:left w:val="single" w:sz="4" w:space="0" w:color="auto"/>
              <w:bottom w:val="single" w:sz="4" w:space="0" w:color="auto"/>
              <w:right w:val="single" w:sz="4" w:space="0" w:color="auto"/>
            </w:tcBorders>
            <w:shd w:val="clear" w:color="000000" w:fill="FFFFFF"/>
            <w:hideMark/>
          </w:tcPr>
          <w:p w:rsidR="004D69C2" w:rsidRDefault="004D69C2">
            <w:pPr>
              <w:jc w:val="center"/>
              <w:rPr>
                <w:b/>
                <w:bCs/>
                <w:color w:val="000000"/>
              </w:rPr>
            </w:pPr>
            <w:r>
              <w:rPr>
                <w:b/>
                <w:bCs/>
                <w:color w:val="000000"/>
              </w:rPr>
              <w:t>52</w:t>
            </w:r>
          </w:p>
        </w:tc>
        <w:tc>
          <w:tcPr>
            <w:tcW w:w="7600" w:type="dxa"/>
            <w:tcBorders>
              <w:top w:val="nil"/>
              <w:left w:val="nil"/>
              <w:bottom w:val="single" w:sz="4" w:space="0" w:color="auto"/>
              <w:right w:val="single" w:sz="4" w:space="0" w:color="auto"/>
            </w:tcBorders>
            <w:shd w:val="clear" w:color="auto" w:fill="auto"/>
            <w:vAlign w:val="center"/>
            <w:hideMark/>
          </w:tcPr>
          <w:p w:rsidR="004D69C2" w:rsidRDefault="004D69C2">
            <w:pPr>
              <w:rPr>
                <w:sz w:val="20"/>
                <w:szCs w:val="20"/>
              </w:rPr>
            </w:pPr>
            <w:r>
              <w:rPr>
                <w:sz w:val="20"/>
                <w:szCs w:val="20"/>
              </w:rPr>
              <w:t>Проектные работы по разработке щита управления вентиляторами градирни. Прокладка кабельной трассы</w:t>
            </w:r>
          </w:p>
        </w:tc>
        <w:tc>
          <w:tcPr>
            <w:tcW w:w="1647" w:type="dxa"/>
            <w:tcBorders>
              <w:top w:val="nil"/>
              <w:left w:val="nil"/>
              <w:bottom w:val="single" w:sz="4" w:space="0" w:color="auto"/>
              <w:right w:val="single" w:sz="4" w:space="0" w:color="auto"/>
            </w:tcBorders>
            <w:shd w:val="clear" w:color="auto" w:fill="auto"/>
            <w:vAlign w:val="center"/>
            <w:hideMark/>
          </w:tcPr>
          <w:p w:rsidR="004D69C2" w:rsidRDefault="004D69C2">
            <w:pPr>
              <w:jc w:val="center"/>
              <w:rPr>
                <w:sz w:val="20"/>
                <w:szCs w:val="20"/>
              </w:rPr>
            </w:pPr>
            <w:proofErr w:type="spellStart"/>
            <w:proofErr w:type="gramStart"/>
            <w:r>
              <w:rPr>
                <w:sz w:val="20"/>
                <w:szCs w:val="20"/>
              </w:rPr>
              <w:t>шт</w:t>
            </w:r>
            <w:proofErr w:type="spellEnd"/>
            <w:proofErr w:type="gramEnd"/>
          </w:p>
        </w:tc>
        <w:tc>
          <w:tcPr>
            <w:tcW w:w="1150" w:type="dxa"/>
            <w:tcBorders>
              <w:top w:val="nil"/>
              <w:left w:val="nil"/>
              <w:bottom w:val="single" w:sz="4" w:space="0" w:color="auto"/>
              <w:right w:val="single" w:sz="4" w:space="0" w:color="auto"/>
            </w:tcBorders>
            <w:shd w:val="clear" w:color="auto" w:fill="auto"/>
            <w:noWrap/>
            <w:vAlign w:val="center"/>
            <w:hideMark/>
          </w:tcPr>
          <w:p w:rsidR="004D69C2" w:rsidRDefault="004D69C2">
            <w:pPr>
              <w:jc w:val="center"/>
              <w:rPr>
                <w:sz w:val="20"/>
                <w:szCs w:val="20"/>
              </w:rPr>
            </w:pPr>
            <w:r>
              <w:rPr>
                <w:sz w:val="20"/>
                <w:szCs w:val="20"/>
              </w:rPr>
              <w:t>1</w:t>
            </w:r>
          </w:p>
        </w:tc>
        <w:tc>
          <w:tcPr>
            <w:tcW w:w="1243"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c>
          <w:tcPr>
            <w:tcW w:w="960" w:type="dxa"/>
            <w:tcBorders>
              <w:top w:val="nil"/>
              <w:left w:val="nil"/>
              <w:bottom w:val="nil"/>
              <w:right w:val="nil"/>
            </w:tcBorders>
            <w:shd w:val="clear" w:color="000000" w:fill="FFFFFF"/>
            <w:noWrap/>
            <w:vAlign w:val="bottom"/>
            <w:hideMark/>
          </w:tcPr>
          <w:p w:rsidR="004D69C2" w:rsidRDefault="004D69C2">
            <w:pPr>
              <w:rPr>
                <w:color w:val="000000"/>
                <w:sz w:val="22"/>
                <w:szCs w:val="22"/>
              </w:rPr>
            </w:pPr>
            <w:r>
              <w:rPr>
                <w:color w:val="000000"/>
                <w:sz w:val="22"/>
                <w:szCs w:val="22"/>
              </w:rPr>
              <w:t> </w:t>
            </w:r>
          </w:p>
        </w:tc>
      </w:tr>
    </w:tbl>
    <w:p w:rsidR="00E90C44" w:rsidRDefault="00E90C44"/>
    <w:p w:rsidR="00E90C44" w:rsidRDefault="00E90C44"/>
    <w:p w:rsidR="00E90C44" w:rsidRDefault="00E90C44"/>
    <w:p w:rsidR="00E90C44" w:rsidRDefault="00E90C44"/>
    <w:p w:rsidR="00E90C44" w:rsidRDefault="00E90C44"/>
    <w:p w:rsidR="003B0ADB" w:rsidRDefault="003B0ADB"/>
    <w:p w:rsidR="003B0ADB" w:rsidRDefault="003B0ADB"/>
    <w:p w:rsidR="003B0ADB" w:rsidRDefault="003B0ADB"/>
    <w:p w:rsidR="003B0ADB" w:rsidRDefault="003B0ADB"/>
    <w:p w:rsidR="003B0ADB" w:rsidRDefault="003B0ADB"/>
    <w:p w:rsidR="003B0ADB" w:rsidRDefault="003B0ADB"/>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bookmarkStart w:id="0" w:name="_GoBack"/>
      <w:bookmarkEnd w:id="0"/>
    </w:p>
    <w:p w:rsidR="003B0ADB" w:rsidRDefault="003B0ADB"/>
    <w:p w:rsidR="003B0ADB" w:rsidRDefault="003B0ADB"/>
    <w:p w:rsidR="003B0ADB" w:rsidRDefault="003B0ADB"/>
    <w:p w:rsidR="003B0ADB" w:rsidRDefault="003B0ADB"/>
    <w:p w:rsidR="003B0ADB" w:rsidRDefault="003B0ADB"/>
    <w:p w:rsidR="003B0ADB" w:rsidRDefault="003B0ADB"/>
    <w:p w:rsidR="003B0ADB" w:rsidRDefault="003B0ADB"/>
    <w:p w:rsidR="003B0ADB" w:rsidRDefault="003B0ADB"/>
    <w:p w:rsidR="003B0ADB" w:rsidRDefault="003B0ADB"/>
    <w:p w:rsidR="003B0ADB" w:rsidRDefault="003B0ADB"/>
    <w:p w:rsidR="003B0ADB" w:rsidRDefault="003B0ADB"/>
    <w:p w:rsidR="003B0ADB" w:rsidRDefault="003B0ADB"/>
    <w:p w:rsidR="003B0ADB" w:rsidRPr="00F47BBE" w:rsidRDefault="003B0ADB" w:rsidP="003B0ADB">
      <w:pPr>
        <w:pStyle w:val="Style4"/>
        <w:widowControl/>
        <w:spacing w:before="34"/>
        <w:ind w:left="-1242" w:firstLine="1242"/>
        <w:jc w:val="right"/>
        <w:rPr>
          <w:rStyle w:val="FontStyle12"/>
        </w:rPr>
      </w:pPr>
      <w:r w:rsidRPr="00F47BBE">
        <w:rPr>
          <w:rStyle w:val="FontStyle12"/>
        </w:rPr>
        <w:t>Приложение №</w:t>
      </w:r>
      <w:r>
        <w:rPr>
          <w:rStyle w:val="FontStyle12"/>
        </w:rPr>
        <w:t xml:space="preserve"> 2</w:t>
      </w:r>
    </w:p>
    <w:p w:rsidR="003B0ADB" w:rsidRPr="00F47BBE" w:rsidRDefault="003B0ADB" w:rsidP="003B0ADB">
      <w:pPr>
        <w:pStyle w:val="Style4"/>
        <w:widowControl/>
        <w:spacing w:before="34"/>
        <w:jc w:val="right"/>
        <w:rPr>
          <w:rStyle w:val="FontStyle12"/>
        </w:rPr>
      </w:pPr>
      <w:r w:rsidRPr="00F47BBE">
        <w:rPr>
          <w:rStyle w:val="FontStyle12"/>
        </w:rPr>
        <w:t>к Договору от __________</w:t>
      </w:r>
      <w:r>
        <w:rPr>
          <w:rStyle w:val="FontStyle12"/>
        </w:rPr>
        <w:t xml:space="preserve"> 2012г</w:t>
      </w:r>
      <w:r w:rsidRPr="00F47BBE">
        <w:rPr>
          <w:rStyle w:val="FontStyle12"/>
        </w:rPr>
        <w:t>.</w:t>
      </w:r>
    </w:p>
    <w:p w:rsidR="003B0ADB" w:rsidRPr="00F47BBE" w:rsidRDefault="003B0ADB" w:rsidP="003B0ADB">
      <w:pPr>
        <w:pStyle w:val="Style4"/>
        <w:widowControl/>
        <w:spacing w:before="34"/>
        <w:jc w:val="right"/>
        <w:rPr>
          <w:rStyle w:val="FontStyle12"/>
        </w:rPr>
      </w:pPr>
      <w:r w:rsidRPr="00F47BBE">
        <w:rPr>
          <w:rStyle w:val="FontStyle12"/>
        </w:rPr>
        <w:t>№</w:t>
      </w:r>
      <w:r>
        <w:rPr>
          <w:rStyle w:val="FontStyle12"/>
        </w:rPr>
        <w:t xml:space="preserve"> </w:t>
      </w:r>
      <w:r w:rsidRPr="00F47BBE">
        <w:rPr>
          <w:rStyle w:val="FontStyle12"/>
        </w:rPr>
        <w:t>__________</w:t>
      </w:r>
    </w:p>
    <w:p w:rsidR="003B0ADB" w:rsidRPr="00F47BBE" w:rsidRDefault="003B0ADB" w:rsidP="003B0ADB">
      <w:pPr>
        <w:pStyle w:val="Style3"/>
        <w:widowControl/>
        <w:spacing w:before="53"/>
        <w:jc w:val="center"/>
        <w:rPr>
          <w:b/>
          <w:bCs/>
          <w:sz w:val="22"/>
          <w:szCs w:val="22"/>
        </w:rPr>
      </w:pPr>
    </w:p>
    <w:p w:rsidR="003B0ADB" w:rsidRPr="00F47BBE" w:rsidRDefault="003B0ADB" w:rsidP="003B0ADB">
      <w:pPr>
        <w:pStyle w:val="Style3"/>
        <w:widowControl/>
        <w:spacing w:before="53"/>
        <w:jc w:val="center"/>
        <w:rPr>
          <w:sz w:val="22"/>
          <w:szCs w:val="22"/>
        </w:rPr>
      </w:pPr>
      <w:r w:rsidRPr="00F47BBE">
        <w:rPr>
          <w:b/>
          <w:bCs/>
          <w:sz w:val="22"/>
          <w:szCs w:val="22"/>
        </w:rPr>
        <w:t>ГРАФИК ПРОИЗВОДСТВА РАБОТ</w:t>
      </w:r>
    </w:p>
    <w:p w:rsidR="003B0ADB" w:rsidRDefault="003B0ADB"/>
    <w:p w:rsidR="00EA4F52" w:rsidRPr="00EA4F52" w:rsidRDefault="00EA4F52" w:rsidP="00EA4F52">
      <w:pPr>
        <w:jc w:val="center"/>
      </w:pPr>
      <w:r w:rsidRPr="00EA4F52">
        <w:t>на выполнение  строительно-монтажных работ по капитальному ремонту системы электроснабжения здания 10А (градирня) на Ленинградском отделении филиала                           «Северо-западный территориальный округ» ФГУП «РосРАО»</w:t>
      </w:r>
    </w:p>
    <w:p w:rsidR="00E4799C" w:rsidRPr="00F47BBE" w:rsidRDefault="00E4799C" w:rsidP="00E4799C">
      <w:pPr>
        <w:pStyle w:val="af0"/>
        <w:jc w:val="center"/>
        <w:rPr>
          <w:sz w:val="22"/>
          <w:szCs w:val="22"/>
        </w:rPr>
      </w:pPr>
    </w:p>
    <w:p w:rsidR="00E4799C" w:rsidRPr="00F47BBE" w:rsidRDefault="00E4799C" w:rsidP="00E4799C">
      <w:pPr>
        <w:pStyle w:val="af0"/>
        <w:jc w:val="center"/>
        <w:rPr>
          <w:sz w:val="22"/>
          <w:szCs w:val="22"/>
        </w:rPr>
      </w:pP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834"/>
        <w:gridCol w:w="5954"/>
      </w:tblGrid>
      <w:tr w:rsidR="00E4799C" w:rsidRPr="00F47BBE" w:rsidTr="00EA4F52">
        <w:trPr>
          <w:cantSplit/>
          <w:trHeight w:val="1408"/>
        </w:trPr>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pStyle w:val="af0"/>
              <w:spacing w:before="120"/>
              <w:jc w:val="center"/>
              <w:rPr>
                <w:sz w:val="22"/>
                <w:szCs w:val="22"/>
              </w:rPr>
            </w:pPr>
            <w:r w:rsidRPr="00F47BBE">
              <w:rPr>
                <w:sz w:val="22"/>
                <w:szCs w:val="22"/>
              </w:rPr>
              <w:t>№</w:t>
            </w:r>
            <w:r w:rsidRPr="00F47BBE">
              <w:rPr>
                <w:sz w:val="22"/>
                <w:szCs w:val="22"/>
                <w:lang w:val="en-US"/>
              </w:rPr>
              <w:t xml:space="preserve"> </w:t>
            </w:r>
            <w:proofErr w:type="gramStart"/>
            <w:r w:rsidRPr="00F47BBE">
              <w:rPr>
                <w:sz w:val="22"/>
                <w:szCs w:val="22"/>
              </w:rPr>
              <w:t>п</w:t>
            </w:r>
            <w:proofErr w:type="gramEnd"/>
            <w:r w:rsidRPr="00F47BBE">
              <w:rPr>
                <w:sz w:val="22"/>
                <w:szCs w:val="22"/>
                <w:lang w:val="en-US"/>
              </w:rPr>
              <w:t>/</w:t>
            </w:r>
            <w:r w:rsidRPr="00F47BBE">
              <w:rPr>
                <w:sz w:val="22"/>
                <w:szCs w:val="22"/>
              </w:rPr>
              <w:t>п</w:t>
            </w: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pStyle w:val="af0"/>
              <w:jc w:val="center"/>
              <w:rPr>
                <w:sz w:val="22"/>
                <w:szCs w:val="22"/>
              </w:rPr>
            </w:pPr>
            <w:r w:rsidRPr="00F47BBE">
              <w:rPr>
                <w:sz w:val="22"/>
                <w:szCs w:val="22"/>
              </w:rPr>
              <w:t xml:space="preserve">Наименование </w:t>
            </w:r>
            <w:r>
              <w:rPr>
                <w:sz w:val="22"/>
                <w:szCs w:val="22"/>
              </w:rPr>
              <w:t>работы</w:t>
            </w:r>
          </w:p>
        </w:tc>
        <w:tc>
          <w:tcPr>
            <w:tcW w:w="5954" w:type="dxa"/>
            <w:tcBorders>
              <w:top w:val="single" w:sz="4" w:space="0" w:color="auto"/>
              <w:left w:val="single" w:sz="6" w:space="0" w:color="auto"/>
              <w:right w:val="single" w:sz="6" w:space="0" w:color="auto"/>
            </w:tcBorders>
            <w:vAlign w:val="center"/>
          </w:tcPr>
          <w:p w:rsidR="00E4799C" w:rsidRPr="00F47BBE" w:rsidRDefault="00E4799C" w:rsidP="00EA4F52">
            <w:pPr>
              <w:pStyle w:val="af0"/>
              <w:jc w:val="center"/>
              <w:rPr>
                <w:sz w:val="22"/>
                <w:szCs w:val="22"/>
              </w:rPr>
            </w:pPr>
            <w:r w:rsidRPr="00F47BBE">
              <w:rPr>
                <w:sz w:val="22"/>
                <w:szCs w:val="22"/>
              </w:rPr>
              <w:t>Срок исполнения</w:t>
            </w:r>
          </w:p>
        </w:tc>
      </w:tr>
      <w:tr w:rsidR="00E4799C" w:rsidRPr="00F47BBE" w:rsidTr="00EA4F52">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4799C">
            <w:pPr>
              <w:pStyle w:val="af0"/>
              <w:numPr>
                <w:ilvl w:val="0"/>
                <w:numId w:val="8"/>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tabs>
                <w:tab w:val="left" w:pos="-4820"/>
              </w:tabs>
              <w:outlineLvl w:val="0"/>
              <w:rPr>
                <w:szCs w:val="22"/>
              </w:rPr>
            </w:pPr>
          </w:p>
        </w:tc>
      </w:tr>
      <w:tr w:rsidR="00E4799C" w:rsidRPr="00F47BBE" w:rsidTr="00EA4F52">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4799C">
            <w:pPr>
              <w:pStyle w:val="af0"/>
              <w:numPr>
                <w:ilvl w:val="0"/>
                <w:numId w:val="8"/>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tabs>
                <w:tab w:val="left" w:pos="-4820"/>
              </w:tabs>
              <w:outlineLvl w:val="0"/>
              <w:rPr>
                <w:szCs w:val="22"/>
              </w:rPr>
            </w:pPr>
          </w:p>
        </w:tc>
      </w:tr>
      <w:tr w:rsidR="00E4799C" w:rsidRPr="00F47BBE" w:rsidTr="00EA4F52">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4799C">
            <w:pPr>
              <w:pStyle w:val="af0"/>
              <w:numPr>
                <w:ilvl w:val="0"/>
                <w:numId w:val="8"/>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tabs>
                <w:tab w:val="left" w:pos="-4820"/>
              </w:tabs>
              <w:outlineLvl w:val="0"/>
              <w:rPr>
                <w:szCs w:val="22"/>
              </w:rPr>
            </w:pPr>
          </w:p>
        </w:tc>
      </w:tr>
      <w:tr w:rsidR="00E4799C" w:rsidRPr="00F47BBE" w:rsidTr="00EA4F52">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4799C">
            <w:pPr>
              <w:pStyle w:val="af0"/>
              <w:numPr>
                <w:ilvl w:val="0"/>
                <w:numId w:val="8"/>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tabs>
                <w:tab w:val="left" w:pos="-4820"/>
              </w:tabs>
              <w:outlineLvl w:val="0"/>
              <w:rPr>
                <w:szCs w:val="22"/>
              </w:rPr>
            </w:pPr>
          </w:p>
        </w:tc>
      </w:tr>
      <w:tr w:rsidR="00E4799C" w:rsidRPr="00F47BBE" w:rsidTr="00EA4F52">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4799C">
            <w:pPr>
              <w:pStyle w:val="af0"/>
              <w:numPr>
                <w:ilvl w:val="0"/>
                <w:numId w:val="8"/>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tabs>
                <w:tab w:val="left" w:pos="-4820"/>
              </w:tabs>
              <w:outlineLvl w:val="0"/>
              <w:rPr>
                <w:szCs w:val="22"/>
              </w:rPr>
            </w:pPr>
          </w:p>
        </w:tc>
      </w:tr>
    </w:tbl>
    <w:p w:rsidR="003B0ADB" w:rsidRDefault="003B0ADB"/>
    <w:p w:rsidR="00E4799C" w:rsidRDefault="00E4799C"/>
    <w:p w:rsidR="003B0ADB" w:rsidRDefault="003B0ADB"/>
    <w:p w:rsidR="00E4799C" w:rsidRDefault="00E4799C"/>
    <w:p w:rsidR="00E4799C" w:rsidRDefault="00E4799C"/>
    <w:p w:rsidR="00E4799C" w:rsidRDefault="00E4799C"/>
    <w:tbl>
      <w:tblPr>
        <w:tblW w:w="0" w:type="auto"/>
        <w:tblLook w:val="04A0" w:firstRow="1" w:lastRow="0" w:firstColumn="1" w:lastColumn="0" w:noHBand="0" w:noVBand="1"/>
      </w:tblPr>
      <w:tblGrid>
        <w:gridCol w:w="4617"/>
        <w:gridCol w:w="4954"/>
      </w:tblGrid>
      <w:tr w:rsidR="00E4799C" w:rsidRPr="000A4FAB" w:rsidTr="00EA4F52">
        <w:trPr>
          <w:trHeight w:val="1515"/>
        </w:trPr>
        <w:tc>
          <w:tcPr>
            <w:tcW w:w="5094" w:type="dxa"/>
          </w:tcPr>
          <w:p w:rsidR="00E4799C" w:rsidRPr="000A4FAB" w:rsidRDefault="00E4799C" w:rsidP="00EA4F52">
            <w:pPr>
              <w:spacing w:before="60" w:after="60"/>
              <w:rPr>
                <w:b/>
                <w:bCs/>
                <w:sz w:val="23"/>
                <w:szCs w:val="23"/>
              </w:rPr>
            </w:pPr>
            <w:r w:rsidRPr="000A4FAB">
              <w:rPr>
                <w:b/>
                <w:bCs/>
                <w:sz w:val="23"/>
                <w:szCs w:val="23"/>
              </w:rPr>
              <w:t>ЗАКАЗЧИК:</w:t>
            </w:r>
          </w:p>
          <w:p w:rsidR="00E4799C" w:rsidRPr="00280C15" w:rsidRDefault="00E4799C" w:rsidP="00EA4F52">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E4799C" w:rsidRPr="00280C15" w:rsidRDefault="00E4799C" w:rsidP="00EA4F52">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E4799C" w:rsidRPr="00280C15" w:rsidRDefault="00E4799C" w:rsidP="00EA4F52">
            <w:pPr>
              <w:keepNext/>
              <w:numPr>
                <w:ilvl w:val="6"/>
                <w:numId w:val="0"/>
              </w:numPr>
              <w:tabs>
                <w:tab w:val="num" w:pos="1296"/>
              </w:tabs>
              <w:suppressAutoHyphens/>
              <w:spacing w:line="288" w:lineRule="auto"/>
              <w:ind w:left="1296" w:hanging="1296"/>
              <w:outlineLvl w:val="6"/>
              <w:rPr>
                <w:lang w:eastAsia="zh-CN"/>
              </w:rPr>
            </w:pPr>
          </w:p>
          <w:p w:rsidR="00E4799C" w:rsidRPr="00280C15" w:rsidRDefault="00E4799C" w:rsidP="00EA4F52">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E4799C" w:rsidRPr="00280C15" w:rsidRDefault="00E4799C" w:rsidP="00EA4F52">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 xml:space="preserve">М.П. </w:t>
            </w:r>
          </w:p>
          <w:p w:rsidR="00E4799C" w:rsidRPr="00280C15" w:rsidRDefault="00E4799C" w:rsidP="00EA4F52">
            <w:pPr>
              <w:ind w:left="437" w:hangingChars="190" w:hanging="437"/>
              <w:rPr>
                <w:sz w:val="23"/>
                <w:szCs w:val="23"/>
              </w:rPr>
            </w:pPr>
          </w:p>
        </w:tc>
        <w:tc>
          <w:tcPr>
            <w:tcW w:w="5095" w:type="dxa"/>
          </w:tcPr>
          <w:p w:rsidR="00E4799C" w:rsidRPr="000A4FAB" w:rsidRDefault="00E4799C" w:rsidP="00EA4F52">
            <w:pPr>
              <w:spacing w:before="60" w:after="60"/>
              <w:rPr>
                <w:b/>
                <w:bCs/>
                <w:sz w:val="23"/>
                <w:szCs w:val="23"/>
              </w:rPr>
            </w:pPr>
            <w:r w:rsidRPr="000A4FAB">
              <w:rPr>
                <w:b/>
                <w:bCs/>
                <w:sz w:val="23"/>
                <w:szCs w:val="23"/>
              </w:rPr>
              <w:t>ПОДРЯДЧИК:</w:t>
            </w:r>
          </w:p>
          <w:p w:rsidR="00E4799C" w:rsidRDefault="00E4799C" w:rsidP="00EA4F52">
            <w:pPr>
              <w:spacing w:before="60" w:after="60"/>
              <w:rPr>
                <w:bCs/>
                <w:sz w:val="23"/>
                <w:szCs w:val="23"/>
              </w:rPr>
            </w:pPr>
          </w:p>
          <w:p w:rsidR="00E4799C" w:rsidRDefault="00E4799C" w:rsidP="00EA4F52">
            <w:pPr>
              <w:spacing w:before="60" w:after="60"/>
              <w:rPr>
                <w:bCs/>
                <w:sz w:val="23"/>
                <w:szCs w:val="23"/>
              </w:rPr>
            </w:pPr>
          </w:p>
          <w:p w:rsidR="00E4799C" w:rsidRDefault="00E4799C" w:rsidP="00EA4F52">
            <w:pPr>
              <w:spacing w:before="60" w:after="60"/>
              <w:rPr>
                <w:bCs/>
                <w:sz w:val="23"/>
                <w:szCs w:val="23"/>
              </w:rPr>
            </w:pPr>
            <w:r w:rsidRPr="000A4FAB">
              <w:rPr>
                <w:bCs/>
                <w:sz w:val="23"/>
                <w:szCs w:val="23"/>
              </w:rPr>
              <w:t>________________________</w:t>
            </w:r>
            <w:r>
              <w:rPr>
                <w:bCs/>
                <w:sz w:val="23"/>
                <w:szCs w:val="23"/>
              </w:rPr>
              <w:t>/___________</w:t>
            </w:r>
          </w:p>
          <w:p w:rsidR="00E4799C" w:rsidRPr="000A4FAB" w:rsidRDefault="00E4799C" w:rsidP="00EA4F52">
            <w:pPr>
              <w:spacing w:before="60" w:after="60"/>
              <w:rPr>
                <w:sz w:val="23"/>
                <w:szCs w:val="23"/>
              </w:rPr>
            </w:pPr>
            <w:r w:rsidRPr="000A4FAB">
              <w:rPr>
                <w:bCs/>
                <w:sz w:val="23"/>
                <w:szCs w:val="23"/>
              </w:rPr>
              <w:t>М.П.</w:t>
            </w:r>
          </w:p>
        </w:tc>
      </w:tr>
    </w:tbl>
    <w:p w:rsidR="00E4799C" w:rsidRDefault="00E4799C"/>
    <w:sectPr w:rsidR="00E479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7">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0"/>
  </w:num>
  <w:num w:numId="2">
    <w:abstractNumId w:val="3"/>
  </w:num>
  <w:num w:numId="3">
    <w:abstractNumId w:val="2"/>
  </w:num>
  <w:num w:numId="4">
    <w:abstractNumId w:val="7"/>
  </w:num>
  <w:num w:numId="5">
    <w:abstractNumId w:val="4"/>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649"/>
    <w:rsid w:val="00163CF1"/>
    <w:rsid w:val="00300600"/>
    <w:rsid w:val="003B0ADB"/>
    <w:rsid w:val="00413952"/>
    <w:rsid w:val="0043206E"/>
    <w:rsid w:val="004A5649"/>
    <w:rsid w:val="004D69C2"/>
    <w:rsid w:val="00545D8B"/>
    <w:rsid w:val="005E02D4"/>
    <w:rsid w:val="008854E9"/>
    <w:rsid w:val="008F7B44"/>
    <w:rsid w:val="00940D4B"/>
    <w:rsid w:val="00C47879"/>
    <w:rsid w:val="00D22C46"/>
    <w:rsid w:val="00D81384"/>
    <w:rsid w:val="00D911B9"/>
    <w:rsid w:val="00DD1E8C"/>
    <w:rsid w:val="00E0628D"/>
    <w:rsid w:val="00E4799C"/>
    <w:rsid w:val="00E90C44"/>
    <w:rsid w:val="00EA14DA"/>
    <w:rsid w:val="00EA4F52"/>
    <w:rsid w:val="00F03D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6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uiPriority w:val="99"/>
    <w:rsid w:val="00300600"/>
    <w:pPr>
      <w:spacing w:after="120"/>
      <w:ind w:left="283"/>
    </w:pPr>
  </w:style>
  <w:style w:type="character" w:customStyle="1" w:styleId="a4">
    <w:name w:val="Основной текст с отступом Знак"/>
    <w:basedOn w:val="a0"/>
    <w:uiPriority w:val="99"/>
    <w:semiHidden/>
    <w:rsid w:val="00300600"/>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uiPriority w:val="99"/>
    <w:rsid w:val="00300600"/>
    <w:rPr>
      <w:rFonts w:ascii="Times New Roman" w:eastAsia="Times New Roman" w:hAnsi="Times New Roman" w:cs="Times New Roman"/>
      <w:sz w:val="24"/>
      <w:szCs w:val="24"/>
      <w:lang w:eastAsia="ru-RU"/>
    </w:rPr>
  </w:style>
  <w:style w:type="paragraph" w:styleId="2">
    <w:name w:val="Body Text 2"/>
    <w:basedOn w:val="a"/>
    <w:link w:val="20"/>
    <w:uiPriority w:val="99"/>
    <w:rsid w:val="00300600"/>
    <w:pPr>
      <w:spacing w:after="120" w:line="480" w:lineRule="auto"/>
    </w:pPr>
  </w:style>
  <w:style w:type="character" w:customStyle="1" w:styleId="20">
    <w:name w:val="Основной текст 2 Знак"/>
    <w:basedOn w:val="a0"/>
    <w:link w:val="2"/>
    <w:uiPriority w:val="99"/>
    <w:rsid w:val="00300600"/>
    <w:rPr>
      <w:rFonts w:ascii="Times New Roman" w:eastAsia="Times New Roman" w:hAnsi="Times New Roman" w:cs="Times New Roman"/>
      <w:sz w:val="24"/>
      <w:szCs w:val="24"/>
      <w:lang w:eastAsia="ru-RU"/>
    </w:rPr>
  </w:style>
  <w:style w:type="paragraph" w:styleId="3">
    <w:name w:val="Body Text 3"/>
    <w:basedOn w:val="a"/>
    <w:link w:val="30"/>
    <w:rsid w:val="00300600"/>
    <w:pPr>
      <w:spacing w:after="120"/>
    </w:pPr>
    <w:rPr>
      <w:sz w:val="16"/>
      <w:szCs w:val="16"/>
    </w:rPr>
  </w:style>
  <w:style w:type="character" w:customStyle="1" w:styleId="30">
    <w:name w:val="Основной текст 3 Знак"/>
    <w:basedOn w:val="a0"/>
    <w:link w:val="3"/>
    <w:rsid w:val="00300600"/>
    <w:rPr>
      <w:rFonts w:ascii="Times New Roman" w:eastAsia="Times New Roman" w:hAnsi="Times New Roman" w:cs="Times New Roman"/>
      <w:sz w:val="16"/>
      <w:szCs w:val="16"/>
      <w:lang w:eastAsia="ru-RU"/>
    </w:rPr>
  </w:style>
  <w:style w:type="character" w:styleId="a5">
    <w:name w:val="annotation reference"/>
    <w:basedOn w:val="a0"/>
    <w:rsid w:val="00300600"/>
    <w:rPr>
      <w:sz w:val="16"/>
      <w:szCs w:val="16"/>
    </w:rPr>
  </w:style>
  <w:style w:type="paragraph" w:styleId="a6">
    <w:name w:val="annotation text"/>
    <w:basedOn w:val="a"/>
    <w:link w:val="a7"/>
    <w:rsid w:val="00300600"/>
    <w:pPr>
      <w:widowControl w:val="0"/>
      <w:adjustRightInd w:val="0"/>
      <w:spacing w:line="360" w:lineRule="atLeast"/>
      <w:jc w:val="both"/>
      <w:textAlignment w:val="baseline"/>
    </w:pPr>
    <w:rPr>
      <w:sz w:val="20"/>
      <w:szCs w:val="20"/>
    </w:rPr>
  </w:style>
  <w:style w:type="character" w:customStyle="1" w:styleId="a7">
    <w:name w:val="Текст примечания Знак"/>
    <w:basedOn w:val="a0"/>
    <w:link w:val="a6"/>
    <w:rsid w:val="00300600"/>
    <w:rPr>
      <w:rFonts w:ascii="Times New Roman" w:eastAsia="Times New Roman" w:hAnsi="Times New Roman" w:cs="Times New Roman"/>
      <w:sz w:val="20"/>
      <w:szCs w:val="20"/>
      <w:lang w:eastAsia="ru-RU"/>
    </w:rPr>
  </w:style>
  <w:style w:type="paragraph" w:styleId="31">
    <w:name w:val="Body Text Indent 3"/>
    <w:basedOn w:val="a"/>
    <w:link w:val="32"/>
    <w:rsid w:val="00300600"/>
    <w:pPr>
      <w:widowControl w:val="0"/>
      <w:adjustRightInd w:val="0"/>
      <w:spacing w:line="360" w:lineRule="atLeast"/>
      <w:ind w:firstLine="720"/>
      <w:jc w:val="both"/>
      <w:textAlignment w:val="baseline"/>
    </w:pPr>
    <w:rPr>
      <w:color w:val="0000FF"/>
      <w:u w:val="single"/>
    </w:rPr>
  </w:style>
  <w:style w:type="character" w:customStyle="1" w:styleId="32">
    <w:name w:val="Основной текст с отступом 3 Знак"/>
    <w:basedOn w:val="a0"/>
    <w:link w:val="31"/>
    <w:rsid w:val="00300600"/>
    <w:rPr>
      <w:rFonts w:ascii="Times New Roman" w:eastAsia="Times New Roman" w:hAnsi="Times New Roman" w:cs="Times New Roman"/>
      <w:color w:val="0000FF"/>
      <w:sz w:val="24"/>
      <w:szCs w:val="24"/>
      <w:u w:val="single"/>
      <w:lang w:eastAsia="ru-RU"/>
    </w:rPr>
  </w:style>
  <w:style w:type="paragraph" w:styleId="a8">
    <w:name w:val="List Paragraph"/>
    <w:basedOn w:val="a"/>
    <w:uiPriority w:val="34"/>
    <w:qFormat/>
    <w:rsid w:val="00300600"/>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a9">
    <w:name w:val="Title"/>
    <w:basedOn w:val="a"/>
    <w:link w:val="aa"/>
    <w:qFormat/>
    <w:rsid w:val="00300600"/>
    <w:pPr>
      <w:widowControl w:val="0"/>
      <w:jc w:val="center"/>
    </w:pPr>
    <w:rPr>
      <w:b/>
      <w:snapToGrid w:val="0"/>
      <w:sz w:val="22"/>
      <w:szCs w:val="20"/>
    </w:rPr>
  </w:style>
  <w:style w:type="character" w:customStyle="1" w:styleId="aa">
    <w:name w:val="Название Знак"/>
    <w:basedOn w:val="a0"/>
    <w:link w:val="a9"/>
    <w:rsid w:val="00300600"/>
    <w:rPr>
      <w:rFonts w:ascii="Times New Roman" w:eastAsia="Times New Roman" w:hAnsi="Times New Roman" w:cs="Times New Roman"/>
      <w:b/>
      <w:snapToGrid w:val="0"/>
      <w:szCs w:val="20"/>
      <w:lang w:eastAsia="ru-RU"/>
    </w:rPr>
  </w:style>
  <w:style w:type="character" w:customStyle="1" w:styleId="FontStyle12">
    <w:name w:val="Font Style12"/>
    <w:basedOn w:val="a0"/>
    <w:rsid w:val="00300600"/>
    <w:rPr>
      <w:rFonts w:ascii="Times New Roman" w:hAnsi="Times New Roman" w:cs="Times New Roman"/>
      <w:sz w:val="22"/>
      <w:szCs w:val="22"/>
    </w:rPr>
  </w:style>
  <w:style w:type="paragraph" w:customStyle="1" w:styleId="Style4">
    <w:name w:val="Style4"/>
    <w:basedOn w:val="a"/>
    <w:rsid w:val="00300600"/>
    <w:pPr>
      <w:widowControl w:val="0"/>
      <w:autoSpaceDE w:val="0"/>
      <w:autoSpaceDN w:val="0"/>
      <w:adjustRightInd w:val="0"/>
      <w:spacing w:line="302" w:lineRule="exact"/>
      <w:jc w:val="both"/>
    </w:pPr>
  </w:style>
  <w:style w:type="paragraph" w:customStyle="1" w:styleId="-">
    <w:name w:val="Контракт-пункт"/>
    <w:basedOn w:val="a"/>
    <w:rsid w:val="00300600"/>
    <w:pPr>
      <w:tabs>
        <w:tab w:val="num" w:pos="851"/>
      </w:tabs>
      <w:ind w:left="851" w:hanging="851"/>
      <w:jc w:val="both"/>
    </w:pPr>
  </w:style>
  <w:style w:type="paragraph" w:styleId="ab">
    <w:name w:val="Balloon Text"/>
    <w:basedOn w:val="a"/>
    <w:link w:val="ac"/>
    <w:uiPriority w:val="99"/>
    <w:semiHidden/>
    <w:unhideWhenUsed/>
    <w:rsid w:val="00300600"/>
    <w:pPr>
      <w:widowControl w:val="0"/>
      <w:ind w:firstLine="680"/>
      <w:jc w:val="both"/>
    </w:pPr>
    <w:rPr>
      <w:rFonts w:ascii="Tahoma" w:hAnsi="Tahoma"/>
      <w:snapToGrid w:val="0"/>
      <w:sz w:val="16"/>
      <w:szCs w:val="16"/>
      <w:lang w:val="x-none"/>
    </w:rPr>
  </w:style>
  <w:style w:type="character" w:customStyle="1" w:styleId="ac">
    <w:name w:val="Текст выноски Знак"/>
    <w:basedOn w:val="a0"/>
    <w:link w:val="ab"/>
    <w:uiPriority w:val="99"/>
    <w:semiHidden/>
    <w:rsid w:val="00300600"/>
    <w:rPr>
      <w:rFonts w:ascii="Tahoma" w:eastAsia="Times New Roman" w:hAnsi="Tahoma" w:cs="Times New Roman"/>
      <w:snapToGrid w:val="0"/>
      <w:sz w:val="16"/>
      <w:szCs w:val="16"/>
      <w:lang w:val="x-none" w:eastAsia="ru-RU"/>
    </w:rPr>
  </w:style>
  <w:style w:type="paragraph" w:styleId="ad">
    <w:name w:val="annotation subject"/>
    <w:basedOn w:val="a6"/>
    <w:next w:val="a6"/>
    <w:link w:val="ae"/>
    <w:uiPriority w:val="99"/>
    <w:semiHidden/>
    <w:unhideWhenUsed/>
    <w:rsid w:val="00300600"/>
    <w:pPr>
      <w:widowControl/>
      <w:adjustRightInd/>
      <w:spacing w:line="240" w:lineRule="auto"/>
      <w:jc w:val="left"/>
      <w:textAlignment w:val="auto"/>
    </w:pPr>
    <w:rPr>
      <w:b/>
      <w:bCs/>
    </w:rPr>
  </w:style>
  <w:style w:type="character" w:customStyle="1" w:styleId="ae">
    <w:name w:val="Тема примечания Знак"/>
    <w:basedOn w:val="a7"/>
    <w:link w:val="ad"/>
    <w:uiPriority w:val="99"/>
    <w:semiHidden/>
    <w:rsid w:val="00300600"/>
    <w:rPr>
      <w:rFonts w:ascii="Times New Roman" w:eastAsia="Times New Roman" w:hAnsi="Times New Roman" w:cs="Times New Roman"/>
      <w:b/>
      <w:bCs/>
      <w:sz w:val="20"/>
      <w:szCs w:val="20"/>
      <w:lang w:eastAsia="ru-RU"/>
    </w:rPr>
  </w:style>
  <w:style w:type="paragraph" w:styleId="af">
    <w:name w:val="No Spacing"/>
    <w:basedOn w:val="a"/>
    <w:uiPriority w:val="1"/>
    <w:qFormat/>
    <w:rsid w:val="005E02D4"/>
    <w:rPr>
      <w:rFonts w:ascii="Cambria" w:hAnsi="Cambria"/>
      <w:sz w:val="22"/>
      <w:szCs w:val="22"/>
      <w:lang w:eastAsia="en-US"/>
    </w:rPr>
  </w:style>
  <w:style w:type="paragraph" w:customStyle="1" w:styleId="Style3">
    <w:name w:val="Style3"/>
    <w:basedOn w:val="a"/>
    <w:rsid w:val="005E02D4"/>
    <w:pPr>
      <w:widowControl w:val="0"/>
      <w:autoSpaceDE w:val="0"/>
      <w:autoSpaceDN w:val="0"/>
      <w:adjustRightInd w:val="0"/>
    </w:pPr>
  </w:style>
  <w:style w:type="paragraph" w:customStyle="1" w:styleId="af0">
    <w:name w:val="Нормальный"/>
    <w:rsid w:val="00E4799C"/>
    <w:pPr>
      <w:spacing w:after="0" w:line="240" w:lineRule="auto"/>
    </w:pPr>
    <w:rPr>
      <w:rFonts w:ascii="Times New Roman" w:eastAsia="Times New Roman" w:hAnsi="Times New Roman" w:cs="Times New Roman"/>
      <w:snapToGrid w:val="0"/>
      <w:sz w:val="20"/>
      <w:szCs w:val="20"/>
      <w:lang w:eastAsia="ru-RU"/>
    </w:rPr>
  </w:style>
  <w:style w:type="character" w:styleId="af1">
    <w:name w:val="Hyperlink"/>
    <w:basedOn w:val="a0"/>
    <w:uiPriority w:val="99"/>
    <w:semiHidden/>
    <w:unhideWhenUsed/>
    <w:rsid w:val="004D69C2"/>
    <w:rPr>
      <w:color w:val="0000FF"/>
      <w:u w:val="single"/>
    </w:rPr>
  </w:style>
  <w:style w:type="character" w:styleId="af2">
    <w:name w:val="FollowedHyperlink"/>
    <w:basedOn w:val="a0"/>
    <w:uiPriority w:val="99"/>
    <w:semiHidden/>
    <w:unhideWhenUsed/>
    <w:rsid w:val="004D69C2"/>
    <w:rPr>
      <w:color w:val="800080"/>
      <w:u w:val="single"/>
    </w:rPr>
  </w:style>
  <w:style w:type="paragraph" w:customStyle="1" w:styleId="font5">
    <w:name w:val="font5"/>
    <w:basedOn w:val="a"/>
    <w:rsid w:val="004D69C2"/>
    <w:pPr>
      <w:spacing w:before="100" w:beforeAutospacing="1" w:after="100" w:afterAutospacing="1"/>
    </w:pPr>
    <w:rPr>
      <w:sz w:val="22"/>
      <w:szCs w:val="22"/>
    </w:rPr>
  </w:style>
  <w:style w:type="paragraph" w:customStyle="1" w:styleId="font6">
    <w:name w:val="font6"/>
    <w:basedOn w:val="a"/>
    <w:rsid w:val="004D69C2"/>
    <w:pPr>
      <w:spacing w:before="100" w:beforeAutospacing="1" w:after="100" w:afterAutospacing="1"/>
    </w:pPr>
    <w:rPr>
      <w:color w:val="000000"/>
      <w:sz w:val="22"/>
      <w:szCs w:val="22"/>
    </w:rPr>
  </w:style>
  <w:style w:type="paragraph" w:customStyle="1" w:styleId="xl68">
    <w:name w:val="xl68"/>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71">
    <w:name w:val="xl71"/>
    <w:basedOn w:val="a"/>
    <w:rsid w:val="004D69C2"/>
    <w:pPr>
      <w:shd w:val="clear" w:color="000000" w:fill="FFFFFF"/>
      <w:spacing w:before="100" w:beforeAutospacing="1" w:after="100" w:afterAutospacing="1"/>
    </w:pPr>
    <w:rPr>
      <w:color w:val="000000"/>
      <w:sz w:val="22"/>
      <w:szCs w:val="22"/>
    </w:rPr>
  </w:style>
  <w:style w:type="paragraph" w:customStyle="1" w:styleId="xl72">
    <w:name w:val="xl72"/>
    <w:basedOn w:val="a"/>
    <w:rsid w:val="004D69C2"/>
    <w:pPr>
      <w:shd w:val="clear" w:color="000000" w:fill="FFFFFF"/>
      <w:spacing w:before="100" w:beforeAutospacing="1" w:after="100" w:afterAutospacing="1"/>
    </w:pPr>
    <w:rPr>
      <w:color w:val="000000"/>
      <w:sz w:val="22"/>
      <w:szCs w:val="22"/>
    </w:rPr>
  </w:style>
  <w:style w:type="paragraph" w:customStyle="1" w:styleId="xl73">
    <w:name w:val="xl73"/>
    <w:basedOn w:val="a"/>
    <w:rsid w:val="004D69C2"/>
    <w:pPr>
      <w:shd w:val="clear" w:color="000000" w:fill="FFFFFF"/>
      <w:spacing w:before="100" w:beforeAutospacing="1" w:after="100" w:afterAutospacing="1"/>
      <w:textAlignment w:val="top"/>
    </w:pPr>
    <w:rPr>
      <w:color w:val="000000"/>
      <w:sz w:val="22"/>
      <w:szCs w:val="22"/>
    </w:rPr>
  </w:style>
  <w:style w:type="paragraph" w:customStyle="1" w:styleId="xl74">
    <w:name w:val="xl74"/>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75">
    <w:name w:val="xl75"/>
    <w:basedOn w:val="a"/>
    <w:rsid w:val="004D69C2"/>
    <w:pPr>
      <w:shd w:val="clear" w:color="000000" w:fill="FFFFFF"/>
      <w:spacing w:before="100" w:beforeAutospacing="1" w:after="100" w:afterAutospacing="1"/>
    </w:pPr>
    <w:rPr>
      <w:b/>
      <w:bCs/>
      <w:color w:val="000000"/>
      <w:sz w:val="22"/>
      <w:szCs w:val="22"/>
    </w:rPr>
  </w:style>
  <w:style w:type="paragraph" w:customStyle="1" w:styleId="xl76">
    <w:name w:val="xl76"/>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77">
    <w:name w:val="xl77"/>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
    <w:rsid w:val="004D69C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1">
    <w:name w:val="xl81"/>
    <w:basedOn w:val="a"/>
    <w:rsid w:val="004D69C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2">
    <w:name w:val="xl82"/>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3">
    <w:name w:val="xl83"/>
    <w:basedOn w:val="a"/>
    <w:rsid w:val="004D69C2"/>
    <w:pPr>
      <w:spacing w:before="100" w:beforeAutospacing="1" w:after="100" w:afterAutospacing="1"/>
      <w:jc w:val="center"/>
      <w:textAlignment w:val="top"/>
    </w:pPr>
    <w:rPr>
      <w:color w:val="000000"/>
    </w:rPr>
  </w:style>
  <w:style w:type="paragraph" w:customStyle="1" w:styleId="xl84">
    <w:name w:val="xl84"/>
    <w:basedOn w:val="a"/>
    <w:rsid w:val="004D69C2"/>
    <w:pPr>
      <w:shd w:val="clear" w:color="000000" w:fill="FFFFFF"/>
      <w:spacing w:before="100" w:beforeAutospacing="1" w:after="100" w:afterAutospacing="1"/>
    </w:pPr>
    <w:rPr>
      <w:color w:val="000000"/>
    </w:rPr>
  </w:style>
  <w:style w:type="paragraph" w:customStyle="1" w:styleId="xl85">
    <w:name w:val="xl85"/>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6">
    <w:name w:val="xl86"/>
    <w:basedOn w:val="a"/>
    <w:rsid w:val="004D69C2"/>
    <w:pPr>
      <w:shd w:val="clear" w:color="000000" w:fill="FFFFFF"/>
      <w:spacing w:before="100" w:beforeAutospacing="1" w:after="100" w:afterAutospacing="1"/>
      <w:textAlignment w:val="center"/>
    </w:pPr>
    <w:rPr>
      <w:b/>
      <w:bCs/>
      <w:color w:val="000000"/>
      <w:sz w:val="22"/>
      <w:szCs w:val="22"/>
    </w:rPr>
  </w:style>
  <w:style w:type="paragraph" w:customStyle="1" w:styleId="xl87">
    <w:name w:val="xl87"/>
    <w:basedOn w:val="a"/>
    <w:rsid w:val="004D69C2"/>
    <w:pPr>
      <w:spacing w:before="100" w:beforeAutospacing="1" w:after="100" w:afterAutospacing="1"/>
      <w:jc w:val="center"/>
      <w:textAlignment w:val="top"/>
    </w:pPr>
    <w:rPr>
      <w:b/>
      <w:bCs/>
      <w:color w:val="000000"/>
    </w:rPr>
  </w:style>
  <w:style w:type="paragraph" w:customStyle="1" w:styleId="xl88">
    <w:name w:val="xl88"/>
    <w:basedOn w:val="a"/>
    <w:rsid w:val="004D69C2"/>
    <w:pPr>
      <w:spacing w:before="100" w:beforeAutospacing="1" w:after="100" w:afterAutospacing="1"/>
      <w:textAlignment w:val="top"/>
    </w:pPr>
    <w:rPr>
      <w:b/>
      <w:bCs/>
      <w:color w:val="000000"/>
      <w:sz w:val="22"/>
      <w:szCs w:val="22"/>
    </w:rPr>
  </w:style>
  <w:style w:type="paragraph" w:customStyle="1" w:styleId="xl89">
    <w:name w:val="xl89"/>
    <w:basedOn w:val="a"/>
    <w:rsid w:val="004D69C2"/>
    <w:pPr>
      <w:pBdr>
        <w:bottom w:val="single" w:sz="4" w:space="0" w:color="auto"/>
      </w:pBdr>
      <w:spacing w:before="100" w:beforeAutospacing="1" w:after="100" w:afterAutospacing="1"/>
      <w:textAlignment w:val="top"/>
    </w:pPr>
    <w:rPr>
      <w:b/>
      <w:bCs/>
      <w:sz w:val="22"/>
      <w:szCs w:val="22"/>
    </w:rPr>
  </w:style>
  <w:style w:type="paragraph" w:customStyle="1" w:styleId="xl90">
    <w:name w:val="xl90"/>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1">
    <w:name w:val="xl91"/>
    <w:basedOn w:val="a"/>
    <w:rsid w:val="004D69C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2">
    <w:name w:val="xl92"/>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3">
    <w:name w:val="xl93"/>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4">
    <w:name w:val="xl94"/>
    <w:basedOn w:val="a"/>
    <w:rsid w:val="004D69C2"/>
    <w:pPr>
      <w:pBdr>
        <w:top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5">
    <w:name w:val="xl95"/>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6">
    <w:name w:val="xl96"/>
    <w:basedOn w:val="a"/>
    <w:rsid w:val="004D69C2"/>
    <w:pPr>
      <w:spacing w:before="100" w:beforeAutospacing="1" w:after="100" w:afterAutospacing="1"/>
      <w:jc w:val="center"/>
      <w:textAlignment w:val="center"/>
    </w:pPr>
    <w:rPr>
      <w:color w:val="000000"/>
    </w:rPr>
  </w:style>
  <w:style w:type="paragraph" w:customStyle="1" w:styleId="xl97">
    <w:name w:val="xl97"/>
    <w:basedOn w:val="a"/>
    <w:rsid w:val="004D69C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8">
    <w:name w:val="xl98"/>
    <w:basedOn w:val="a"/>
    <w:rsid w:val="004D69C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99">
    <w:name w:val="xl99"/>
    <w:basedOn w:val="a"/>
    <w:rsid w:val="004D69C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6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uiPriority w:val="99"/>
    <w:rsid w:val="00300600"/>
    <w:pPr>
      <w:spacing w:after="120"/>
      <w:ind w:left="283"/>
    </w:pPr>
  </w:style>
  <w:style w:type="character" w:customStyle="1" w:styleId="a4">
    <w:name w:val="Основной текст с отступом Знак"/>
    <w:basedOn w:val="a0"/>
    <w:uiPriority w:val="99"/>
    <w:semiHidden/>
    <w:rsid w:val="00300600"/>
    <w:rPr>
      <w:rFonts w:ascii="Times New Roman" w:eastAsia="Times New Roman" w:hAnsi="Times New Roman" w:cs="Times New Roman"/>
      <w:sz w:val="24"/>
      <w:szCs w:val="24"/>
      <w:lang w:eastAsia="ru-RU"/>
    </w:r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uiPriority w:val="99"/>
    <w:rsid w:val="00300600"/>
    <w:rPr>
      <w:rFonts w:ascii="Times New Roman" w:eastAsia="Times New Roman" w:hAnsi="Times New Roman" w:cs="Times New Roman"/>
      <w:sz w:val="24"/>
      <w:szCs w:val="24"/>
      <w:lang w:eastAsia="ru-RU"/>
    </w:rPr>
  </w:style>
  <w:style w:type="paragraph" w:styleId="2">
    <w:name w:val="Body Text 2"/>
    <w:basedOn w:val="a"/>
    <w:link w:val="20"/>
    <w:uiPriority w:val="99"/>
    <w:rsid w:val="00300600"/>
    <w:pPr>
      <w:spacing w:after="120" w:line="480" w:lineRule="auto"/>
    </w:pPr>
  </w:style>
  <w:style w:type="character" w:customStyle="1" w:styleId="20">
    <w:name w:val="Основной текст 2 Знак"/>
    <w:basedOn w:val="a0"/>
    <w:link w:val="2"/>
    <w:uiPriority w:val="99"/>
    <w:rsid w:val="00300600"/>
    <w:rPr>
      <w:rFonts w:ascii="Times New Roman" w:eastAsia="Times New Roman" w:hAnsi="Times New Roman" w:cs="Times New Roman"/>
      <w:sz w:val="24"/>
      <w:szCs w:val="24"/>
      <w:lang w:eastAsia="ru-RU"/>
    </w:rPr>
  </w:style>
  <w:style w:type="paragraph" w:styleId="3">
    <w:name w:val="Body Text 3"/>
    <w:basedOn w:val="a"/>
    <w:link w:val="30"/>
    <w:rsid w:val="00300600"/>
    <w:pPr>
      <w:spacing w:after="120"/>
    </w:pPr>
    <w:rPr>
      <w:sz w:val="16"/>
      <w:szCs w:val="16"/>
    </w:rPr>
  </w:style>
  <w:style w:type="character" w:customStyle="1" w:styleId="30">
    <w:name w:val="Основной текст 3 Знак"/>
    <w:basedOn w:val="a0"/>
    <w:link w:val="3"/>
    <w:rsid w:val="00300600"/>
    <w:rPr>
      <w:rFonts w:ascii="Times New Roman" w:eastAsia="Times New Roman" w:hAnsi="Times New Roman" w:cs="Times New Roman"/>
      <w:sz w:val="16"/>
      <w:szCs w:val="16"/>
      <w:lang w:eastAsia="ru-RU"/>
    </w:rPr>
  </w:style>
  <w:style w:type="character" w:styleId="a5">
    <w:name w:val="annotation reference"/>
    <w:basedOn w:val="a0"/>
    <w:rsid w:val="00300600"/>
    <w:rPr>
      <w:sz w:val="16"/>
      <w:szCs w:val="16"/>
    </w:rPr>
  </w:style>
  <w:style w:type="paragraph" w:styleId="a6">
    <w:name w:val="annotation text"/>
    <w:basedOn w:val="a"/>
    <w:link w:val="a7"/>
    <w:rsid w:val="00300600"/>
    <w:pPr>
      <w:widowControl w:val="0"/>
      <w:adjustRightInd w:val="0"/>
      <w:spacing w:line="360" w:lineRule="atLeast"/>
      <w:jc w:val="both"/>
      <w:textAlignment w:val="baseline"/>
    </w:pPr>
    <w:rPr>
      <w:sz w:val="20"/>
      <w:szCs w:val="20"/>
    </w:rPr>
  </w:style>
  <w:style w:type="character" w:customStyle="1" w:styleId="a7">
    <w:name w:val="Текст примечания Знак"/>
    <w:basedOn w:val="a0"/>
    <w:link w:val="a6"/>
    <w:rsid w:val="00300600"/>
    <w:rPr>
      <w:rFonts w:ascii="Times New Roman" w:eastAsia="Times New Roman" w:hAnsi="Times New Roman" w:cs="Times New Roman"/>
      <w:sz w:val="20"/>
      <w:szCs w:val="20"/>
      <w:lang w:eastAsia="ru-RU"/>
    </w:rPr>
  </w:style>
  <w:style w:type="paragraph" w:styleId="31">
    <w:name w:val="Body Text Indent 3"/>
    <w:basedOn w:val="a"/>
    <w:link w:val="32"/>
    <w:rsid w:val="00300600"/>
    <w:pPr>
      <w:widowControl w:val="0"/>
      <w:adjustRightInd w:val="0"/>
      <w:spacing w:line="360" w:lineRule="atLeast"/>
      <w:ind w:firstLine="720"/>
      <w:jc w:val="both"/>
      <w:textAlignment w:val="baseline"/>
    </w:pPr>
    <w:rPr>
      <w:color w:val="0000FF"/>
      <w:u w:val="single"/>
    </w:rPr>
  </w:style>
  <w:style w:type="character" w:customStyle="1" w:styleId="32">
    <w:name w:val="Основной текст с отступом 3 Знак"/>
    <w:basedOn w:val="a0"/>
    <w:link w:val="31"/>
    <w:rsid w:val="00300600"/>
    <w:rPr>
      <w:rFonts w:ascii="Times New Roman" w:eastAsia="Times New Roman" w:hAnsi="Times New Roman" w:cs="Times New Roman"/>
      <w:color w:val="0000FF"/>
      <w:sz w:val="24"/>
      <w:szCs w:val="24"/>
      <w:u w:val="single"/>
      <w:lang w:eastAsia="ru-RU"/>
    </w:rPr>
  </w:style>
  <w:style w:type="paragraph" w:styleId="a8">
    <w:name w:val="List Paragraph"/>
    <w:basedOn w:val="a"/>
    <w:uiPriority w:val="34"/>
    <w:qFormat/>
    <w:rsid w:val="00300600"/>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a9">
    <w:name w:val="Title"/>
    <w:basedOn w:val="a"/>
    <w:link w:val="aa"/>
    <w:qFormat/>
    <w:rsid w:val="00300600"/>
    <w:pPr>
      <w:widowControl w:val="0"/>
      <w:jc w:val="center"/>
    </w:pPr>
    <w:rPr>
      <w:b/>
      <w:snapToGrid w:val="0"/>
      <w:sz w:val="22"/>
      <w:szCs w:val="20"/>
    </w:rPr>
  </w:style>
  <w:style w:type="character" w:customStyle="1" w:styleId="aa">
    <w:name w:val="Название Знак"/>
    <w:basedOn w:val="a0"/>
    <w:link w:val="a9"/>
    <w:rsid w:val="00300600"/>
    <w:rPr>
      <w:rFonts w:ascii="Times New Roman" w:eastAsia="Times New Roman" w:hAnsi="Times New Roman" w:cs="Times New Roman"/>
      <w:b/>
      <w:snapToGrid w:val="0"/>
      <w:szCs w:val="20"/>
      <w:lang w:eastAsia="ru-RU"/>
    </w:rPr>
  </w:style>
  <w:style w:type="character" w:customStyle="1" w:styleId="FontStyle12">
    <w:name w:val="Font Style12"/>
    <w:basedOn w:val="a0"/>
    <w:rsid w:val="00300600"/>
    <w:rPr>
      <w:rFonts w:ascii="Times New Roman" w:hAnsi="Times New Roman" w:cs="Times New Roman"/>
      <w:sz w:val="22"/>
      <w:szCs w:val="22"/>
    </w:rPr>
  </w:style>
  <w:style w:type="paragraph" w:customStyle="1" w:styleId="Style4">
    <w:name w:val="Style4"/>
    <w:basedOn w:val="a"/>
    <w:rsid w:val="00300600"/>
    <w:pPr>
      <w:widowControl w:val="0"/>
      <w:autoSpaceDE w:val="0"/>
      <w:autoSpaceDN w:val="0"/>
      <w:adjustRightInd w:val="0"/>
      <w:spacing w:line="302" w:lineRule="exact"/>
      <w:jc w:val="both"/>
    </w:pPr>
  </w:style>
  <w:style w:type="paragraph" w:customStyle="1" w:styleId="-">
    <w:name w:val="Контракт-пункт"/>
    <w:basedOn w:val="a"/>
    <w:rsid w:val="00300600"/>
    <w:pPr>
      <w:tabs>
        <w:tab w:val="num" w:pos="851"/>
      </w:tabs>
      <w:ind w:left="851" w:hanging="851"/>
      <w:jc w:val="both"/>
    </w:pPr>
  </w:style>
  <w:style w:type="paragraph" w:styleId="ab">
    <w:name w:val="Balloon Text"/>
    <w:basedOn w:val="a"/>
    <w:link w:val="ac"/>
    <w:uiPriority w:val="99"/>
    <w:semiHidden/>
    <w:unhideWhenUsed/>
    <w:rsid w:val="00300600"/>
    <w:pPr>
      <w:widowControl w:val="0"/>
      <w:ind w:firstLine="680"/>
      <w:jc w:val="both"/>
    </w:pPr>
    <w:rPr>
      <w:rFonts w:ascii="Tahoma" w:hAnsi="Tahoma"/>
      <w:snapToGrid w:val="0"/>
      <w:sz w:val="16"/>
      <w:szCs w:val="16"/>
      <w:lang w:val="x-none"/>
    </w:rPr>
  </w:style>
  <w:style w:type="character" w:customStyle="1" w:styleId="ac">
    <w:name w:val="Текст выноски Знак"/>
    <w:basedOn w:val="a0"/>
    <w:link w:val="ab"/>
    <w:uiPriority w:val="99"/>
    <w:semiHidden/>
    <w:rsid w:val="00300600"/>
    <w:rPr>
      <w:rFonts w:ascii="Tahoma" w:eastAsia="Times New Roman" w:hAnsi="Tahoma" w:cs="Times New Roman"/>
      <w:snapToGrid w:val="0"/>
      <w:sz w:val="16"/>
      <w:szCs w:val="16"/>
      <w:lang w:val="x-none" w:eastAsia="ru-RU"/>
    </w:rPr>
  </w:style>
  <w:style w:type="paragraph" w:styleId="ad">
    <w:name w:val="annotation subject"/>
    <w:basedOn w:val="a6"/>
    <w:next w:val="a6"/>
    <w:link w:val="ae"/>
    <w:uiPriority w:val="99"/>
    <w:semiHidden/>
    <w:unhideWhenUsed/>
    <w:rsid w:val="00300600"/>
    <w:pPr>
      <w:widowControl/>
      <w:adjustRightInd/>
      <w:spacing w:line="240" w:lineRule="auto"/>
      <w:jc w:val="left"/>
      <w:textAlignment w:val="auto"/>
    </w:pPr>
    <w:rPr>
      <w:b/>
      <w:bCs/>
    </w:rPr>
  </w:style>
  <w:style w:type="character" w:customStyle="1" w:styleId="ae">
    <w:name w:val="Тема примечания Знак"/>
    <w:basedOn w:val="a7"/>
    <w:link w:val="ad"/>
    <w:uiPriority w:val="99"/>
    <w:semiHidden/>
    <w:rsid w:val="00300600"/>
    <w:rPr>
      <w:rFonts w:ascii="Times New Roman" w:eastAsia="Times New Roman" w:hAnsi="Times New Roman" w:cs="Times New Roman"/>
      <w:b/>
      <w:bCs/>
      <w:sz w:val="20"/>
      <w:szCs w:val="20"/>
      <w:lang w:eastAsia="ru-RU"/>
    </w:rPr>
  </w:style>
  <w:style w:type="paragraph" w:styleId="af">
    <w:name w:val="No Spacing"/>
    <w:basedOn w:val="a"/>
    <w:uiPriority w:val="1"/>
    <w:qFormat/>
    <w:rsid w:val="005E02D4"/>
    <w:rPr>
      <w:rFonts w:ascii="Cambria" w:hAnsi="Cambria"/>
      <w:sz w:val="22"/>
      <w:szCs w:val="22"/>
      <w:lang w:eastAsia="en-US"/>
    </w:rPr>
  </w:style>
  <w:style w:type="paragraph" w:customStyle="1" w:styleId="Style3">
    <w:name w:val="Style3"/>
    <w:basedOn w:val="a"/>
    <w:rsid w:val="005E02D4"/>
    <w:pPr>
      <w:widowControl w:val="0"/>
      <w:autoSpaceDE w:val="0"/>
      <w:autoSpaceDN w:val="0"/>
      <w:adjustRightInd w:val="0"/>
    </w:pPr>
  </w:style>
  <w:style w:type="paragraph" w:customStyle="1" w:styleId="af0">
    <w:name w:val="Нормальный"/>
    <w:rsid w:val="00E4799C"/>
    <w:pPr>
      <w:spacing w:after="0" w:line="240" w:lineRule="auto"/>
    </w:pPr>
    <w:rPr>
      <w:rFonts w:ascii="Times New Roman" w:eastAsia="Times New Roman" w:hAnsi="Times New Roman" w:cs="Times New Roman"/>
      <w:snapToGrid w:val="0"/>
      <w:sz w:val="20"/>
      <w:szCs w:val="20"/>
      <w:lang w:eastAsia="ru-RU"/>
    </w:rPr>
  </w:style>
  <w:style w:type="character" w:styleId="af1">
    <w:name w:val="Hyperlink"/>
    <w:basedOn w:val="a0"/>
    <w:uiPriority w:val="99"/>
    <w:semiHidden/>
    <w:unhideWhenUsed/>
    <w:rsid w:val="004D69C2"/>
    <w:rPr>
      <w:color w:val="0000FF"/>
      <w:u w:val="single"/>
    </w:rPr>
  </w:style>
  <w:style w:type="character" w:styleId="af2">
    <w:name w:val="FollowedHyperlink"/>
    <w:basedOn w:val="a0"/>
    <w:uiPriority w:val="99"/>
    <w:semiHidden/>
    <w:unhideWhenUsed/>
    <w:rsid w:val="004D69C2"/>
    <w:rPr>
      <w:color w:val="800080"/>
      <w:u w:val="single"/>
    </w:rPr>
  </w:style>
  <w:style w:type="paragraph" w:customStyle="1" w:styleId="font5">
    <w:name w:val="font5"/>
    <w:basedOn w:val="a"/>
    <w:rsid w:val="004D69C2"/>
    <w:pPr>
      <w:spacing w:before="100" w:beforeAutospacing="1" w:after="100" w:afterAutospacing="1"/>
    </w:pPr>
    <w:rPr>
      <w:sz w:val="22"/>
      <w:szCs w:val="22"/>
    </w:rPr>
  </w:style>
  <w:style w:type="paragraph" w:customStyle="1" w:styleId="font6">
    <w:name w:val="font6"/>
    <w:basedOn w:val="a"/>
    <w:rsid w:val="004D69C2"/>
    <w:pPr>
      <w:spacing w:before="100" w:beforeAutospacing="1" w:after="100" w:afterAutospacing="1"/>
    </w:pPr>
    <w:rPr>
      <w:color w:val="000000"/>
      <w:sz w:val="22"/>
      <w:szCs w:val="22"/>
    </w:rPr>
  </w:style>
  <w:style w:type="paragraph" w:customStyle="1" w:styleId="xl68">
    <w:name w:val="xl68"/>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71">
    <w:name w:val="xl71"/>
    <w:basedOn w:val="a"/>
    <w:rsid w:val="004D69C2"/>
    <w:pPr>
      <w:shd w:val="clear" w:color="000000" w:fill="FFFFFF"/>
      <w:spacing w:before="100" w:beforeAutospacing="1" w:after="100" w:afterAutospacing="1"/>
    </w:pPr>
    <w:rPr>
      <w:color w:val="000000"/>
      <w:sz w:val="22"/>
      <w:szCs w:val="22"/>
    </w:rPr>
  </w:style>
  <w:style w:type="paragraph" w:customStyle="1" w:styleId="xl72">
    <w:name w:val="xl72"/>
    <w:basedOn w:val="a"/>
    <w:rsid w:val="004D69C2"/>
    <w:pPr>
      <w:shd w:val="clear" w:color="000000" w:fill="FFFFFF"/>
      <w:spacing w:before="100" w:beforeAutospacing="1" w:after="100" w:afterAutospacing="1"/>
    </w:pPr>
    <w:rPr>
      <w:color w:val="000000"/>
      <w:sz w:val="22"/>
      <w:szCs w:val="22"/>
    </w:rPr>
  </w:style>
  <w:style w:type="paragraph" w:customStyle="1" w:styleId="xl73">
    <w:name w:val="xl73"/>
    <w:basedOn w:val="a"/>
    <w:rsid w:val="004D69C2"/>
    <w:pPr>
      <w:shd w:val="clear" w:color="000000" w:fill="FFFFFF"/>
      <w:spacing w:before="100" w:beforeAutospacing="1" w:after="100" w:afterAutospacing="1"/>
      <w:textAlignment w:val="top"/>
    </w:pPr>
    <w:rPr>
      <w:color w:val="000000"/>
      <w:sz w:val="22"/>
      <w:szCs w:val="22"/>
    </w:rPr>
  </w:style>
  <w:style w:type="paragraph" w:customStyle="1" w:styleId="xl74">
    <w:name w:val="xl74"/>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75">
    <w:name w:val="xl75"/>
    <w:basedOn w:val="a"/>
    <w:rsid w:val="004D69C2"/>
    <w:pPr>
      <w:shd w:val="clear" w:color="000000" w:fill="FFFFFF"/>
      <w:spacing w:before="100" w:beforeAutospacing="1" w:after="100" w:afterAutospacing="1"/>
    </w:pPr>
    <w:rPr>
      <w:b/>
      <w:bCs/>
      <w:color w:val="000000"/>
      <w:sz w:val="22"/>
      <w:szCs w:val="22"/>
    </w:rPr>
  </w:style>
  <w:style w:type="paragraph" w:customStyle="1" w:styleId="xl76">
    <w:name w:val="xl76"/>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77">
    <w:name w:val="xl77"/>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
    <w:rsid w:val="004D69C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1">
    <w:name w:val="xl81"/>
    <w:basedOn w:val="a"/>
    <w:rsid w:val="004D69C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2">
    <w:name w:val="xl82"/>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3">
    <w:name w:val="xl83"/>
    <w:basedOn w:val="a"/>
    <w:rsid w:val="004D69C2"/>
    <w:pPr>
      <w:spacing w:before="100" w:beforeAutospacing="1" w:after="100" w:afterAutospacing="1"/>
      <w:jc w:val="center"/>
      <w:textAlignment w:val="top"/>
    </w:pPr>
    <w:rPr>
      <w:color w:val="000000"/>
    </w:rPr>
  </w:style>
  <w:style w:type="paragraph" w:customStyle="1" w:styleId="xl84">
    <w:name w:val="xl84"/>
    <w:basedOn w:val="a"/>
    <w:rsid w:val="004D69C2"/>
    <w:pPr>
      <w:shd w:val="clear" w:color="000000" w:fill="FFFFFF"/>
      <w:spacing w:before="100" w:beforeAutospacing="1" w:after="100" w:afterAutospacing="1"/>
    </w:pPr>
    <w:rPr>
      <w:color w:val="000000"/>
    </w:rPr>
  </w:style>
  <w:style w:type="paragraph" w:customStyle="1" w:styleId="xl85">
    <w:name w:val="xl85"/>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6">
    <w:name w:val="xl86"/>
    <w:basedOn w:val="a"/>
    <w:rsid w:val="004D69C2"/>
    <w:pPr>
      <w:shd w:val="clear" w:color="000000" w:fill="FFFFFF"/>
      <w:spacing w:before="100" w:beforeAutospacing="1" w:after="100" w:afterAutospacing="1"/>
      <w:textAlignment w:val="center"/>
    </w:pPr>
    <w:rPr>
      <w:b/>
      <w:bCs/>
      <w:color w:val="000000"/>
      <w:sz w:val="22"/>
      <w:szCs w:val="22"/>
    </w:rPr>
  </w:style>
  <w:style w:type="paragraph" w:customStyle="1" w:styleId="xl87">
    <w:name w:val="xl87"/>
    <w:basedOn w:val="a"/>
    <w:rsid w:val="004D69C2"/>
    <w:pPr>
      <w:spacing w:before="100" w:beforeAutospacing="1" w:after="100" w:afterAutospacing="1"/>
      <w:jc w:val="center"/>
      <w:textAlignment w:val="top"/>
    </w:pPr>
    <w:rPr>
      <w:b/>
      <w:bCs/>
      <w:color w:val="000000"/>
    </w:rPr>
  </w:style>
  <w:style w:type="paragraph" w:customStyle="1" w:styleId="xl88">
    <w:name w:val="xl88"/>
    <w:basedOn w:val="a"/>
    <w:rsid w:val="004D69C2"/>
    <w:pPr>
      <w:spacing w:before="100" w:beforeAutospacing="1" w:after="100" w:afterAutospacing="1"/>
      <w:textAlignment w:val="top"/>
    </w:pPr>
    <w:rPr>
      <w:b/>
      <w:bCs/>
      <w:color w:val="000000"/>
      <w:sz w:val="22"/>
      <w:szCs w:val="22"/>
    </w:rPr>
  </w:style>
  <w:style w:type="paragraph" w:customStyle="1" w:styleId="xl89">
    <w:name w:val="xl89"/>
    <w:basedOn w:val="a"/>
    <w:rsid w:val="004D69C2"/>
    <w:pPr>
      <w:pBdr>
        <w:bottom w:val="single" w:sz="4" w:space="0" w:color="auto"/>
      </w:pBdr>
      <w:spacing w:before="100" w:beforeAutospacing="1" w:after="100" w:afterAutospacing="1"/>
      <w:textAlignment w:val="top"/>
    </w:pPr>
    <w:rPr>
      <w:b/>
      <w:bCs/>
      <w:sz w:val="22"/>
      <w:szCs w:val="22"/>
    </w:rPr>
  </w:style>
  <w:style w:type="paragraph" w:customStyle="1" w:styleId="xl90">
    <w:name w:val="xl90"/>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1">
    <w:name w:val="xl91"/>
    <w:basedOn w:val="a"/>
    <w:rsid w:val="004D69C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2">
    <w:name w:val="xl92"/>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3">
    <w:name w:val="xl93"/>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4">
    <w:name w:val="xl94"/>
    <w:basedOn w:val="a"/>
    <w:rsid w:val="004D69C2"/>
    <w:pPr>
      <w:pBdr>
        <w:top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5">
    <w:name w:val="xl95"/>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6">
    <w:name w:val="xl96"/>
    <w:basedOn w:val="a"/>
    <w:rsid w:val="004D69C2"/>
    <w:pPr>
      <w:spacing w:before="100" w:beforeAutospacing="1" w:after="100" w:afterAutospacing="1"/>
      <w:jc w:val="center"/>
      <w:textAlignment w:val="center"/>
    </w:pPr>
    <w:rPr>
      <w:color w:val="000000"/>
    </w:rPr>
  </w:style>
  <w:style w:type="paragraph" w:customStyle="1" w:styleId="xl97">
    <w:name w:val="xl97"/>
    <w:basedOn w:val="a"/>
    <w:rsid w:val="004D69C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8">
    <w:name w:val="xl98"/>
    <w:basedOn w:val="a"/>
    <w:rsid w:val="004D69C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99">
    <w:name w:val="xl99"/>
    <w:basedOn w:val="a"/>
    <w:rsid w:val="004D69C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1048998">
      <w:bodyDiv w:val="1"/>
      <w:marLeft w:val="0"/>
      <w:marRight w:val="0"/>
      <w:marTop w:val="0"/>
      <w:marBottom w:val="0"/>
      <w:divBdr>
        <w:top w:val="none" w:sz="0" w:space="0" w:color="auto"/>
        <w:left w:val="none" w:sz="0" w:space="0" w:color="auto"/>
        <w:bottom w:val="none" w:sz="0" w:space="0" w:color="auto"/>
        <w:right w:val="none" w:sz="0" w:space="0" w:color="auto"/>
      </w:divBdr>
    </w:div>
    <w:div w:id="106741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16</Pages>
  <Words>6019</Words>
  <Characters>34311</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Удалова Татьяна Андреевна</dc:creator>
  <cp:keywords/>
  <dc:description/>
  <cp:lastModifiedBy>Удалова Татьяна Андреевна</cp:lastModifiedBy>
  <cp:revision>23</cp:revision>
  <dcterms:created xsi:type="dcterms:W3CDTF">2012-08-23T05:22:00Z</dcterms:created>
  <dcterms:modified xsi:type="dcterms:W3CDTF">2012-08-23T06:40:00Z</dcterms:modified>
</cp:coreProperties>
</file>