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F32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160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4160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ОБОРУДОВАНИЯ И МАТЕРИАЛОВ ДЛЯ ЛОКАЛЬНОЙ ВЫЧИСЛИТЕЛЬНОЙ СЕТИ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F325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B226C4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B226C4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154A7D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4160A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4160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оборудования и материалов для локальной вычислительной сети.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4160A1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236 000,00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Двести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тридцать шесть тысяч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D801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154A7D" w:rsidRDefault="00154A7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3020000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 </w:t>
            </w:r>
            <w:proofErr w:type="spellStart"/>
            <w:proofErr w:type="gramStart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>Электронно</w:t>
            </w:r>
            <w:proofErr w:type="spellEnd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- вычислительная</w:t>
            </w:r>
            <w:proofErr w:type="gramEnd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226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B02D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B226C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54A7D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54A7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B226C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26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14 </w:t>
            </w:r>
            <w:r w:rsidR="00154A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B226C4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226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D74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226C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2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22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F32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154A7D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товара (выполнение работ,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услуг) в соответствии с требованиями заку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почной документации и условиями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="00154A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54A7D" w:rsidRDefault="00154A7D" w:rsidP="00400B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154A7D" w:rsidRDefault="00154A7D" w:rsidP="00400B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оборудования и материалов для локальной вычислительной сети </w:t>
      </w:r>
    </w:p>
    <w:p w:rsidR="00154A7D" w:rsidRDefault="00154A7D" w:rsidP="00400B00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154A7D" w:rsidRDefault="00154A7D" w:rsidP="00154A7D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54A7D">
        <w:rPr>
          <w:rFonts w:ascii="Times New Roman" w:hAnsi="Times New Roman"/>
          <w:color w:val="000000"/>
          <w:sz w:val="24"/>
          <w:szCs w:val="24"/>
          <w:lang w:eastAsia="ru-RU"/>
        </w:rPr>
        <w:t>11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1332A3">
        <w:rPr>
          <w:rFonts w:ascii="Times New Roman" w:hAnsi="Times New Roman"/>
          <w:color w:val="000000"/>
          <w:sz w:val="24"/>
          <w:szCs w:val="24"/>
          <w:lang w:eastAsia="ru-RU"/>
        </w:rPr>
        <w:t>03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1332A3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154A7D" w:rsidRPr="00154A7D" w:rsidRDefault="00154A7D" w:rsidP="00154A7D">
      <w:pPr>
        <w:spacing w:after="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536"/>
        <w:gridCol w:w="8572"/>
        <w:gridCol w:w="639"/>
      </w:tblGrid>
      <w:tr w:rsidR="00154A7D" w:rsidRPr="00154A7D" w:rsidTr="00BA3150">
        <w:trPr>
          <w:trHeight w:val="116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4A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154A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54A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4A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154A7D" w:rsidRPr="00154A7D" w:rsidRDefault="00154A7D" w:rsidP="00154A7D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4A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54A7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154A7D" w:rsidRPr="00154A7D" w:rsidTr="00BA3150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ANT24-0800, всенаправленная пассивная антенна для внутреннего и внешнего использования, 8 </w:t>
            </w:r>
            <w:proofErr w:type="spellStart"/>
            <w:r w:rsidRPr="00154A7D">
              <w:rPr>
                <w:rFonts w:ascii="Times New Roman" w:hAnsi="Times New Roman" w:cs="Times New Roman"/>
                <w:sz w:val="24"/>
                <w:szCs w:val="24"/>
              </w:rPr>
              <w:t>dBi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154A7D" w:rsidRPr="00154A7D" w:rsidTr="00BA3150">
        <w:trPr>
          <w:trHeight w:val="480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DAP-3340, внешняя беспроводная 802.11n точка доступа с поддержкой </w:t>
            </w:r>
            <w:proofErr w:type="spell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PoE</w:t>
            </w:r>
            <w:proofErr w:type="spellEnd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 300 Мбит/</w:t>
            </w:r>
            <w:proofErr w:type="gram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54A7D" w:rsidRPr="00154A7D" w:rsidTr="00BA3150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ANT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24-1801, направленная пассивная антенна типа </w:t>
            </w: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Yagi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(волновой канал), 18</w:t>
            </w:r>
            <w:proofErr w:type="spellStart"/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dBi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54A7D" w:rsidRPr="00154A7D" w:rsidTr="00BA3150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ANT24-2100, параболическая пассивная антенна с высоким коэффициентом усиления, 21 </w:t>
            </w:r>
            <w:proofErr w:type="spell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dBi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54A7D" w:rsidRPr="00154A7D" w:rsidTr="00BA3150">
        <w:trPr>
          <w:trHeight w:val="27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ANT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24-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CB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удлинитель антенны, 9м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54A7D" w:rsidRPr="00154A7D" w:rsidTr="00BA3150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ANT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24-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CB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удлинитель антенны, 3м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54A7D" w:rsidRPr="00154A7D" w:rsidTr="00BA3150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Беспроводная точка доступа </w:t>
            </w: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Link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DAP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>-1360 300</w:t>
            </w: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>бит 1*</w:t>
            </w:r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LAN</w:t>
            </w:r>
            <w:r w:rsidRPr="00154A7D">
              <w:rPr>
                <w:rFonts w:ascii="Times New Roman" w:hAnsi="Times New Roman" w:cs="Times New Roman"/>
                <w:sz w:val="24"/>
                <w:szCs w:val="24"/>
              </w:rPr>
              <w:t xml:space="preserve"> 802.11</w:t>
            </w:r>
            <w:proofErr w:type="spellStart"/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bgn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154A7D" w:rsidRPr="00154A7D" w:rsidTr="00BA3150">
        <w:trPr>
          <w:trHeight w:val="281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Коммутатор</w:t>
            </w:r>
            <w:proofErr w:type="spellEnd"/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гигабитный</w:t>
            </w:r>
            <w:proofErr w:type="spellEnd"/>
            <w:r w:rsidRPr="00154A7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D-Link DGS-1008D 8 ports 10/100/1000Mb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154A7D" w:rsidRPr="00154A7D" w:rsidTr="00BA3150">
        <w:trPr>
          <w:trHeight w:val="264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Коммутатор гигабитный D-</w:t>
            </w:r>
            <w:proofErr w:type="spell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Link</w:t>
            </w:r>
            <w:proofErr w:type="spellEnd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DGS-1016D/F1A 16-port 10/100/1000 </w:t>
            </w:r>
            <w:proofErr w:type="spell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Mbit</w:t>
            </w:r>
            <w:proofErr w:type="spellEnd"/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54A7D" w:rsidRPr="00154A7D" w:rsidTr="00BA3150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витая пара 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FTP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KRAULER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cat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/4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pair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/24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AWG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/для внешней прокладки с тросом/медь/305м)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154A7D" w:rsidRPr="00154A7D" w:rsidTr="00BA3150">
        <w:trPr>
          <w:trHeight w:val="289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Коммутатор</w:t>
            </w:r>
            <w:proofErr w:type="spellEnd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гигабитный</w:t>
            </w:r>
            <w:proofErr w:type="spellEnd"/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D-Link DGS-1210-48/48-port 10/100/1000 Mbit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154A7D" w:rsidRPr="00154A7D" w:rsidTr="00BA3150">
        <w:trPr>
          <w:trHeight w:val="197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54A7D" w:rsidRPr="00154A7D" w:rsidRDefault="00154A7D" w:rsidP="00154A7D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8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Кабель витая пара 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UTP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pair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cat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.5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медь 305</w:t>
            </w: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4A7D" w:rsidRPr="00154A7D" w:rsidRDefault="00154A7D" w:rsidP="00154A7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54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</w:tbl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54A7D">
        <w:rPr>
          <w:rFonts w:ascii="Times New Roman" w:hAnsi="Times New Roman" w:cs="Times New Roman"/>
          <w:b/>
          <w:sz w:val="24"/>
          <w:szCs w:val="24"/>
        </w:rPr>
        <w:t>Начальная максимальная цена</w:t>
      </w:r>
      <w:r w:rsidRPr="00154A7D">
        <w:rPr>
          <w:rFonts w:ascii="Times New Roman" w:hAnsi="Times New Roman" w:cs="Times New Roman"/>
          <w:sz w:val="24"/>
          <w:szCs w:val="24"/>
        </w:rPr>
        <w:t xml:space="preserve"> закупки составляет 236 </w:t>
      </w:r>
      <w:proofErr w:type="spellStart"/>
      <w:r w:rsidRPr="00154A7D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154A7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54A7D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154A7D">
        <w:rPr>
          <w:rFonts w:ascii="Times New Roman" w:hAnsi="Times New Roman" w:cs="Times New Roman"/>
          <w:sz w:val="24"/>
          <w:szCs w:val="24"/>
        </w:rPr>
        <w:t>. и включает все затраты Поставщика, а также налоги и сборы, предусмотренные законодательством РФ.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54A7D" w:rsidRPr="00154A7D" w:rsidRDefault="00154A7D" w:rsidP="00154A7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54A7D">
        <w:rPr>
          <w:rFonts w:ascii="Times New Roman" w:hAnsi="Times New Roman" w:cs="Times New Roman"/>
          <w:b/>
          <w:sz w:val="24"/>
          <w:szCs w:val="24"/>
        </w:rPr>
        <w:t>Источник финансирования закупки:</w:t>
      </w:r>
      <w:r w:rsidRPr="00154A7D">
        <w:rPr>
          <w:rFonts w:ascii="Times New Roman" w:hAnsi="Times New Roman" w:cs="Times New Roman"/>
          <w:sz w:val="24"/>
          <w:szCs w:val="24"/>
        </w:rPr>
        <w:t xml:space="preserve"> собственные средства ФКП «ПГБИП».</w:t>
      </w:r>
    </w:p>
    <w:p w:rsidR="00154A7D" w:rsidRPr="00154A7D" w:rsidRDefault="00154A7D" w:rsidP="00154A7D">
      <w:pPr>
        <w:autoSpaceDE w:val="0"/>
        <w:autoSpaceDN w:val="0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>Поставка товара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течение  10 (Десяти) рабочих дней с момента заключения договора. 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Место поставки: </w:t>
      </w:r>
      <w:proofErr w:type="gramStart"/>
      <w:r w:rsidRPr="00154A7D">
        <w:rPr>
          <w:rFonts w:ascii="Times New Roman" w:hAnsi="Times New Roman" w:cs="Times New Roman"/>
          <w:sz w:val="24"/>
          <w:szCs w:val="24"/>
          <w:lang w:eastAsia="ru-RU"/>
        </w:rPr>
        <w:t>Самарская</w:t>
      </w:r>
      <w:proofErr w:type="gramEnd"/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 обл., г. Чапаевск, ул. </w:t>
      </w:r>
      <w:proofErr w:type="spellStart"/>
      <w:r w:rsidRPr="00154A7D">
        <w:rPr>
          <w:rFonts w:ascii="Times New Roman" w:hAnsi="Times New Roman" w:cs="Times New Roman"/>
          <w:sz w:val="24"/>
          <w:szCs w:val="24"/>
          <w:lang w:eastAsia="ru-RU"/>
        </w:rPr>
        <w:t>Мячина</w:t>
      </w:r>
      <w:proofErr w:type="spellEnd"/>
      <w:r w:rsidRPr="00154A7D">
        <w:rPr>
          <w:rFonts w:ascii="Times New Roman" w:hAnsi="Times New Roman" w:cs="Times New Roman"/>
          <w:sz w:val="24"/>
          <w:szCs w:val="24"/>
          <w:lang w:eastAsia="ru-RU"/>
        </w:rPr>
        <w:t>, д. 14. Доставка и разгрузка производится силами Поставщика.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sz w:val="24"/>
          <w:szCs w:val="24"/>
          <w:lang w:eastAsia="ru-RU"/>
        </w:rPr>
        <w:t>Товар новый, ранее не использованный, паспорт (сертификат); инструкция по эксплуатации на русском языке.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sz w:val="24"/>
          <w:szCs w:val="24"/>
          <w:lang w:eastAsia="ru-RU"/>
        </w:rPr>
        <w:t>На всю партию товара должен быть предоставлен надлежащим образом заполненный гарантийный талон.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>Качество поставляемого товара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>На системные блоки должен быть предоставлен сертификат соответствия.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безопасности товара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154A7D">
        <w:rPr>
          <w:rFonts w:ascii="Times New Roman" w:hAnsi="Times New Roman" w:cs="Times New Roman"/>
          <w:sz w:val="24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proofErr w:type="gramStart"/>
      <w:r w:rsidRPr="00154A7D">
        <w:rPr>
          <w:rFonts w:ascii="Times New Roman" w:hAnsi="Times New Roman" w:cs="Times New Roman"/>
          <w:sz w:val="24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>Требования к таре, упаковке и маркировке товара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b/>
          <w:sz w:val="24"/>
          <w:szCs w:val="24"/>
          <w:lang w:eastAsia="ru-RU"/>
        </w:rPr>
        <w:t>Оплата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154A7D">
        <w:rPr>
          <w:rFonts w:ascii="Times New Roman" w:hAnsi="Times New Roman" w:cs="Times New Roman"/>
          <w:iCs/>
          <w:sz w:val="24"/>
          <w:szCs w:val="24"/>
          <w:lang w:eastAsia="ru-RU"/>
        </w:rPr>
        <w:t>Заказчика</w:t>
      </w:r>
      <w:r w:rsidRPr="00154A7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54A7D" w:rsidRPr="00154A7D" w:rsidRDefault="00154A7D" w:rsidP="00154A7D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4A7D">
        <w:rPr>
          <w:rFonts w:ascii="Times New Roman" w:hAnsi="Times New Roman" w:cs="Times New Roman"/>
          <w:sz w:val="24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DF3258" w:rsidRDefault="00DF3258" w:rsidP="00DF3258">
      <w:pPr>
        <w:rPr>
          <w:rFonts w:ascii="Times New Roman" w:hAnsi="Times New Roman"/>
          <w:sz w:val="24"/>
          <w:szCs w:val="24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</w:t>
      </w:r>
      <w:r w:rsidR="00DF3258">
        <w:rPr>
          <w:rFonts w:ascii="Times New Roman" w:hAnsi="Times New Roman"/>
          <w:sz w:val="24"/>
          <w:szCs w:val="24"/>
          <w:lang w:eastAsia="zh-CN"/>
        </w:rPr>
        <w:t>4</w:t>
      </w:r>
      <w:r w:rsidR="00F64A4C">
        <w:rPr>
          <w:rFonts w:ascii="Times New Roman" w:hAnsi="Times New Roman"/>
          <w:sz w:val="24"/>
          <w:szCs w:val="24"/>
          <w:lang w:eastAsia="zh-CN"/>
        </w:rPr>
        <w:t>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154A7D">
        <w:rPr>
          <w:rFonts w:ascii="Times New Roman" w:hAnsi="Times New Roman" w:cs="Times New Roman"/>
          <w:sz w:val="24"/>
          <w:szCs w:val="24"/>
        </w:rPr>
        <w:t>оборудование и материалы для локальной вычислительной сети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31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0</w:t>
      </w:r>
      <w:r w:rsidR="00154A7D">
        <w:rPr>
          <w:rFonts w:ascii="Times New Roman" w:eastAsia="Times New Roman" w:hAnsi="Times New Roman" w:cs="Times New Roman"/>
          <w:sz w:val="24"/>
          <w:szCs w:val="24"/>
          <w:lang w:eastAsia="zh-CN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DF3258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 w:rsidR="00AB35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г., а в части расчетов до полного завершения.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DF3258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DF3258" w:rsidRDefault="00E902D0" w:rsidP="00DF3258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DF3258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«ПГБИП»»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446104, РФ, Самарская обл., г. Чапаевск, 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, д. 14</w:t>
            </w:r>
          </w:p>
        </w:tc>
      </w:tr>
      <w:tr w:rsidR="00DF3258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DF3258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DF3258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DF3258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DF3258" w:rsidRDefault="00DF3258" w:rsidP="00DF325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Директор        ________________/Д.В.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Кияткин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F32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A1" w:rsidRDefault="004160A1">
      <w:pPr>
        <w:spacing w:after="0" w:line="240" w:lineRule="auto"/>
      </w:pPr>
      <w:r>
        <w:separator/>
      </w:r>
    </w:p>
  </w:endnote>
  <w:endnote w:type="continuationSeparator" w:id="0">
    <w:p w:rsidR="004160A1" w:rsidRDefault="0041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0A1" w:rsidRDefault="004160A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160A1" w:rsidRDefault="004160A1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0A1" w:rsidRDefault="004160A1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B226C4">
      <w:rPr>
        <w:rStyle w:val="af4"/>
        <w:noProof/>
      </w:rPr>
      <w:t>21</w:t>
    </w:r>
    <w:r>
      <w:rPr>
        <w:rStyle w:val="af4"/>
      </w:rPr>
      <w:fldChar w:fldCharType="end"/>
    </w:r>
  </w:p>
  <w:p w:rsidR="004160A1" w:rsidRDefault="004160A1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A1" w:rsidRDefault="004160A1">
      <w:pPr>
        <w:spacing w:after="0" w:line="240" w:lineRule="auto"/>
      </w:pPr>
      <w:r>
        <w:separator/>
      </w:r>
    </w:p>
  </w:footnote>
  <w:footnote w:type="continuationSeparator" w:id="0">
    <w:p w:rsidR="004160A1" w:rsidRDefault="0041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4A7D"/>
    <w:rsid w:val="001A3D77"/>
    <w:rsid w:val="001B0BCE"/>
    <w:rsid w:val="001B1CC2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0B00"/>
    <w:rsid w:val="00403469"/>
    <w:rsid w:val="00413A63"/>
    <w:rsid w:val="004160A1"/>
    <w:rsid w:val="0042620C"/>
    <w:rsid w:val="00432405"/>
    <w:rsid w:val="00453EED"/>
    <w:rsid w:val="00461625"/>
    <w:rsid w:val="00474E31"/>
    <w:rsid w:val="0047617B"/>
    <w:rsid w:val="00484C9C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03CC0"/>
    <w:rsid w:val="0064313D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8B02DC"/>
    <w:rsid w:val="008D74AB"/>
    <w:rsid w:val="0090511F"/>
    <w:rsid w:val="00917713"/>
    <w:rsid w:val="00927324"/>
    <w:rsid w:val="009B5DE5"/>
    <w:rsid w:val="009C3CE0"/>
    <w:rsid w:val="00A10E6E"/>
    <w:rsid w:val="00A10FD4"/>
    <w:rsid w:val="00A32060"/>
    <w:rsid w:val="00A326C6"/>
    <w:rsid w:val="00AA49B3"/>
    <w:rsid w:val="00AB35BB"/>
    <w:rsid w:val="00AB4AA2"/>
    <w:rsid w:val="00AC749A"/>
    <w:rsid w:val="00B226C4"/>
    <w:rsid w:val="00B420E9"/>
    <w:rsid w:val="00B56C03"/>
    <w:rsid w:val="00B83C60"/>
    <w:rsid w:val="00BA315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75993-ACBE-4362-942B-C57FA30F3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21</Pages>
  <Words>8039</Words>
  <Characters>45825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10</cp:revision>
  <cp:lastPrinted>2014-03-12T04:56:00Z</cp:lastPrinted>
  <dcterms:created xsi:type="dcterms:W3CDTF">2013-12-02T04:49:00Z</dcterms:created>
  <dcterms:modified xsi:type="dcterms:W3CDTF">2014-03-14T09:35:00Z</dcterms:modified>
</cp:coreProperties>
</file>