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8D1AA0">
        <w:rPr>
          <w:sz w:val="22"/>
          <w:szCs w:val="22"/>
        </w:rPr>
        <w:t xml:space="preserve"> канцелярских товаров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67A50" w:rsidP="00900708">
            <w:r>
              <w:rPr>
                <w:sz w:val="22"/>
                <w:szCs w:val="22"/>
              </w:rPr>
              <w:t>Территориальная приближенность к Заказчику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67A50" w:rsidP="00D86860">
            <w:r>
              <w:t>Квалификация участника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Продолжительность на рынке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0F3FE3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1AA0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587</Words>
  <Characters>3351</Characters>
  <Application>Microsoft Office Word</Application>
  <DocSecurity>0</DocSecurity>
  <Lines>27</Lines>
  <Paragraphs>7</Paragraphs>
  <ScaleCrop>false</ScaleCrop>
  <Company>Microsoft</Company>
  <LinksUpToDate>false</LinksUpToDate>
  <CharactersWithSpaces>3931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2014-05-26T08:08:00Z</dcterms:modified>
</cp:coreProperties>
</file>