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A1757"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C4FE2" w:rsidRDefault="002137CE" w:rsidP="002C4FE2">
      <w:pPr>
        <w:jc w:val="center"/>
        <w:outlineLvl w:val="0"/>
      </w:pPr>
      <w:r w:rsidRPr="002622C7">
        <w:t xml:space="preserve">на право заключения </w:t>
      </w:r>
      <w:r>
        <w:t xml:space="preserve">договора </w:t>
      </w:r>
      <w:r w:rsidR="00B44657">
        <w:t xml:space="preserve">на </w:t>
      </w:r>
      <w:r w:rsidR="002B73DD" w:rsidRPr="002B73DD">
        <w:t xml:space="preserve">поставку </w:t>
      </w:r>
      <w:r w:rsidR="002C4FE2" w:rsidRPr="002C4FE2">
        <w:t>аппарат</w:t>
      </w:r>
      <w:r w:rsidR="002822AC">
        <w:t>ов осветительных</w:t>
      </w:r>
      <w:r w:rsidR="002C4FE2" w:rsidRPr="002C4FE2">
        <w:t xml:space="preserve"> шахтны</w:t>
      </w:r>
      <w:r w:rsidR="002822AC">
        <w:t>х</w:t>
      </w:r>
      <w:r w:rsidR="002C4FE2" w:rsidRPr="002C4FE2">
        <w:t xml:space="preserve"> типа </w:t>
      </w:r>
    </w:p>
    <w:p w:rsidR="00691658" w:rsidRPr="00C86595" w:rsidRDefault="002C4FE2" w:rsidP="002C4FE2">
      <w:pPr>
        <w:jc w:val="center"/>
        <w:outlineLvl w:val="0"/>
        <w:rPr>
          <w:rFonts w:ascii="Cambria" w:hAnsi="Cambria" w:cs="Arial CYR"/>
          <w:color w:val="FF0000"/>
          <w:sz w:val="20"/>
          <w:szCs w:val="20"/>
        </w:rPr>
      </w:pPr>
      <w:r w:rsidRPr="002C4FE2">
        <w:t>АОШ</w:t>
      </w:r>
      <w:r>
        <w:t>-</w:t>
      </w:r>
      <w:r w:rsidR="00BF141F">
        <w:t>4</w:t>
      </w:r>
      <w:r w:rsidRPr="002C4FE2">
        <w:t> 380/</w:t>
      </w:r>
      <w:r w:rsidR="00BF141F">
        <w:t>36</w:t>
      </w:r>
    </w:p>
    <w:p w:rsidR="00A31B4E" w:rsidRPr="00973C93" w:rsidRDefault="00A31B4E" w:rsidP="002137CE">
      <w:pPr>
        <w:jc w:val="center"/>
      </w:pPr>
    </w:p>
    <w:p w:rsidR="002137CE" w:rsidRDefault="00990FF8" w:rsidP="002137CE">
      <w:pPr>
        <w:jc w:val="center"/>
      </w:pPr>
      <w:r>
        <w:t>ГПЗ 2</w:t>
      </w:r>
      <w:r w:rsidR="003E3F6F">
        <w:t>382</w:t>
      </w:r>
      <w:r>
        <w:t>/</w:t>
      </w:r>
      <w:r w:rsidR="003E3F6F">
        <w:t>2</w:t>
      </w:r>
      <w:r w:rsidR="00463878">
        <w:t>10</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E3F6F">
        <w:t>0</w:t>
      </w:r>
      <w:r w:rsidR="002C4FE2">
        <w:t>2</w:t>
      </w:r>
      <w:r w:rsidRPr="00EA45F1">
        <w:t xml:space="preserve">» </w:t>
      </w:r>
      <w:r w:rsidR="003E3F6F">
        <w:t>феврал</w:t>
      </w:r>
      <w:r w:rsidR="00990FF8">
        <w:t>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2C4FE2" w:rsidRDefault="001C0DC4" w:rsidP="002C4FE2">
      <w:pPr>
        <w:outlineLvl w:val="0"/>
      </w:pPr>
      <w:r>
        <w:t>на право заключения догов</w:t>
      </w:r>
      <w:r w:rsidR="00AE3AFC">
        <w:t xml:space="preserve">ора </w:t>
      </w:r>
      <w:r w:rsidR="00FE0772">
        <w:t>на поставку</w:t>
      </w:r>
      <w:r w:rsidR="001746DD">
        <w:t xml:space="preserve"> </w:t>
      </w:r>
      <w:r w:rsidR="002C4FE2" w:rsidRPr="002C4FE2">
        <w:t>аппарат</w:t>
      </w:r>
      <w:r w:rsidR="00A9584A">
        <w:t>ов</w:t>
      </w:r>
      <w:r w:rsidR="002C4FE2" w:rsidRPr="002C4FE2">
        <w:t xml:space="preserve"> осветительны</w:t>
      </w:r>
      <w:r w:rsidR="00A9584A">
        <w:t>х</w:t>
      </w:r>
      <w:r w:rsidR="002C4FE2" w:rsidRPr="002C4FE2">
        <w:t xml:space="preserve"> шахтны</w:t>
      </w:r>
      <w:r w:rsidR="00A9584A">
        <w:t>х</w:t>
      </w:r>
      <w:r w:rsidR="002C4FE2" w:rsidRPr="002C4FE2">
        <w:t xml:space="preserve"> типа </w:t>
      </w:r>
    </w:p>
    <w:p w:rsidR="00B44657" w:rsidRDefault="00463878" w:rsidP="003E3F6F">
      <w:r w:rsidRPr="002C4FE2">
        <w:t>АОШ</w:t>
      </w:r>
      <w:r>
        <w:t>-4</w:t>
      </w:r>
      <w:r w:rsidRPr="002C4FE2">
        <w:t> 380/</w:t>
      </w:r>
      <w:r>
        <w:t>36</w:t>
      </w:r>
    </w:p>
    <w:p w:rsidR="00463878" w:rsidRDefault="00463878" w:rsidP="003E3F6F"/>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2C4FE2" w:rsidRDefault="00A31B4E" w:rsidP="002C4FE2">
      <w:pPr>
        <w:outlineLvl w:val="0"/>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C4FE2" w:rsidRPr="002C4FE2">
        <w:t>аппарат</w:t>
      </w:r>
      <w:r w:rsidR="00A9584A">
        <w:t>ов</w:t>
      </w:r>
      <w:r w:rsidR="002C4FE2" w:rsidRPr="002C4FE2">
        <w:t xml:space="preserve"> осветительны</w:t>
      </w:r>
      <w:r w:rsidR="00A9584A">
        <w:t>х</w:t>
      </w:r>
      <w:r w:rsidR="002C4FE2" w:rsidRPr="002C4FE2">
        <w:t xml:space="preserve"> шахтны</w:t>
      </w:r>
      <w:r w:rsidR="00A9584A">
        <w:t>х</w:t>
      </w:r>
      <w:r w:rsidR="002C4FE2" w:rsidRPr="002C4FE2">
        <w:t xml:space="preserve"> типа </w:t>
      </w:r>
    </w:p>
    <w:p w:rsidR="003E3F6F" w:rsidRDefault="00463878" w:rsidP="002C4FE2">
      <w:pPr>
        <w:outlineLvl w:val="0"/>
      </w:pPr>
      <w:r w:rsidRPr="002C4FE2">
        <w:t>АОШ</w:t>
      </w:r>
      <w:r>
        <w:t>-4</w:t>
      </w:r>
      <w:r w:rsidRPr="002C4FE2">
        <w:t> 380/</w:t>
      </w:r>
      <w:r>
        <w:t>36</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8A47D7" w:rsidRPr="008A47D7">
        <w:rPr>
          <w:b/>
        </w:rPr>
        <w:t>644 184 (шестьсот сорок четыр</w:t>
      </w:r>
      <w:r w:rsidR="008A47D7">
        <w:rPr>
          <w:b/>
        </w:rPr>
        <w:t>е тысячи сто восемьдесят четыре</w:t>
      </w:r>
      <w:r w:rsidR="008A47D7" w:rsidRPr="0059399B">
        <w:rPr>
          <w:b/>
        </w:rPr>
        <w:t>)</w:t>
      </w:r>
      <w:proofErr w:type="spellStart"/>
      <w:r w:rsidR="008A47D7" w:rsidRPr="0059399B">
        <w:rPr>
          <w:b/>
        </w:rPr>
        <w:t>_рубля</w:t>
      </w:r>
      <w:proofErr w:type="spellEnd"/>
      <w:r w:rsidR="001A614A" w:rsidRPr="001A614A">
        <w:rPr>
          <w:b/>
        </w:rPr>
        <w:t xml:space="preserve"> </w:t>
      </w:r>
      <w:r w:rsidR="00870596">
        <w:rPr>
          <w:b/>
        </w:rPr>
        <w:t>00</w:t>
      </w:r>
      <w:r w:rsidR="001A614A" w:rsidRPr="001A614A">
        <w:rPr>
          <w:b/>
        </w:rPr>
        <w:t xml:space="preserve"> копе</w:t>
      </w:r>
      <w:r w:rsidR="007D7F52">
        <w:rPr>
          <w:b/>
        </w:rPr>
        <w:t>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lastRenderedPageBreak/>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417B9D">
        <w:t>0</w:t>
      </w:r>
      <w:r w:rsidR="00E4236C">
        <w:t>2</w:t>
      </w:r>
      <w:r w:rsidRPr="00613B89">
        <w:t>»</w:t>
      </w:r>
      <w:r w:rsidR="00C50397">
        <w:t xml:space="preserve"> </w:t>
      </w:r>
      <w:r w:rsidR="00417B9D">
        <w:t>феврал</w:t>
      </w:r>
      <w:r w:rsidR="00EF548D">
        <w:t xml:space="preserve">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417B9D">
        <w:t>0</w:t>
      </w:r>
      <w:r w:rsidR="005B4F48">
        <w:t>7</w:t>
      </w:r>
      <w:r w:rsidR="00A879D4" w:rsidRPr="00613B89">
        <w:t>»</w:t>
      </w:r>
      <w:r w:rsidR="00C50397">
        <w:t xml:space="preserve"> </w:t>
      </w:r>
      <w:r w:rsidR="00417B9D">
        <w:t>феврал</w:t>
      </w:r>
      <w:r w:rsidR="005A0A78">
        <w:t>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417B9D">
        <w:t>10</w:t>
      </w:r>
      <w:r w:rsidR="005158E4" w:rsidRPr="00613B89">
        <w:t xml:space="preserve">» </w:t>
      </w:r>
      <w:r w:rsidR="00417B9D">
        <w:t>феврал</w:t>
      </w:r>
      <w:r w:rsidR="00506C7E">
        <w:t>я</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w:t>
      </w:r>
      <w:r w:rsidRPr="00577816">
        <w:lastRenderedPageBreak/>
        <w:t xml:space="preserve">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lastRenderedPageBreak/>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EA7EA6" w:rsidRDefault="004D0408" w:rsidP="00EA7EA6">
            <w:pPr>
              <w:ind w:left="57" w:right="162"/>
              <w:jc w:val="both"/>
              <w:rPr>
                <w:sz w:val="22"/>
                <w:szCs w:val="22"/>
              </w:rPr>
            </w:pPr>
            <w:r w:rsidRPr="000E2B3F">
              <w:rPr>
                <w:sz w:val="22"/>
                <w:szCs w:val="22"/>
              </w:rPr>
              <w:t xml:space="preserve">Контактное лицо по техническим вопросам: </w:t>
            </w:r>
            <w:r w:rsidR="00CE7BB9" w:rsidRPr="00CE7BB9">
              <w:rPr>
                <w:sz w:val="22"/>
                <w:szCs w:val="22"/>
              </w:rPr>
              <w:t>Менеджер по закупкам</w:t>
            </w:r>
          </w:p>
          <w:p w:rsidR="00CE7BB9" w:rsidRDefault="00251DBD" w:rsidP="00EA7EA6">
            <w:pPr>
              <w:ind w:right="162"/>
              <w:jc w:val="both"/>
              <w:rPr>
                <w:sz w:val="22"/>
                <w:szCs w:val="22"/>
              </w:rPr>
            </w:pPr>
            <w:r>
              <w:rPr>
                <w:sz w:val="22"/>
                <w:szCs w:val="22"/>
              </w:rPr>
              <w:t xml:space="preserve"> </w:t>
            </w:r>
            <w:r w:rsidR="00CE7BB9" w:rsidRPr="00CE7BB9">
              <w:rPr>
                <w:sz w:val="22"/>
                <w:szCs w:val="22"/>
              </w:rPr>
              <w:t>Белов Александр Анатольевич</w:t>
            </w:r>
          </w:p>
          <w:p w:rsidR="00EA7EA6" w:rsidRPr="00EA7EA6" w:rsidRDefault="00251DBD" w:rsidP="00EA7EA6">
            <w:pPr>
              <w:ind w:right="162"/>
              <w:jc w:val="both"/>
              <w:rPr>
                <w:sz w:val="22"/>
                <w:szCs w:val="22"/>
              </w:rPr>
            </w:pPr>
            <w:r>
              <w:rPr>
                <w:sz w:val="22"/>
                <w:szCs w:val="22"/>
              </w:rPr>
              <w:t xml:space="preserve"> </w:t>
            </w:r>
            <w:r w:rsidR="00EA7EA6" w:rsidRPr="00EA7EA6">
              <w:rPr>
                <w:sz w:val="22"/>
                <w:szCs w:val="22"/>
              </w:rPr>
              <w:t xml:space="preserve">Телефон: 8 (30245) </w:t>
            </w:r>
            <w:r w:rsidR="00CE7BB9">
              <w:rPr>
                <w:sz w:val="22"/>
                <w:szCs w:val="22"/>
              </w:rPr>
              <w:t>3-53-42</w:t>
            </w:r>
          </w:p>
          <w:p w:rsidR="00B208B7" w:rsidRPr="00B208B7" w:rsidRDefault="00EA7EA6" w:rsidP="005979E8">
            <w:pPr>
              <w:rPr>
                <w:rFonts w:eastAsiaTheme="minorEastAsia"/>
                <w:noProof/>
              </w:rPr>
            </w:pPr>
            <w:r w:rsidRPr="00EA7EA6">
              <w:rPr>
                <w:sz w:val="22"/>
                <w:szCs w:val="22"/>
              </w:rPr>
              <w:t xml:space="preserve"> Адрес электронной почты: </w:t>
            </w:r>
            <w:proofErr w:type="spellStart"/>
            <w:r w:rsidR="00CE7BB9" w:rsidRPr="00CE7BB9">
              <w:rPr>
                <w:sz w:val="22"/>
                <w:szCs w:val="22"/>
                <w:lang w:val="en-US"/>
              </w:rPr>
              <w:t>BelovAA</w:t>
            </w:r>
            <w:proofErr w:type="spellEnd"/>
            <w:r w:rsidRPr="00EA7EA6">
              <w:rPr>
                <w:rFonts w:eastAsiaTheme="minorEastAsia"/>
                <w:noProof/>
              </w:rPr>
              <w:t>@</w:t>
            </w:r>
            <w:r w:rsidRPr="00EA7EA6">
              <w:rPr>
                <w:rFonts w:eastAsiaTheme="minorEastAsia"/>
                <w:noProof/>
                <w:lang w:val="en-US"/>
              </w:rPr>
              <w:t>ppgho</w:t>
            </w:r>
            <w:r w:rsidRPr="00EA7EA6">
              <w:rPr>
                <w:rFonts w:eastAsiaTheme="minorEastAsia"/>
                <w:noProof/>
              </w:rPr>
              <w:t>.</w:t>
            </w:r>
            <w:r w:rsidRPr="00EA7EA6">
              <w:rPr>
                <w:rFonts w:eastAsiaTheme="minorEastAsia"/>
                <w:noProof/>
                <w:lang w:val="en-US"/>
              </w:rPr>
              <w:t>ru</w:t>
            </w:r>
            <w:r w:rsidR="00F0356F" w:rsidRPr="00EA7EA6">
              <w:rPr>
                <w:rFonts w:eastAsiaTheme="minorEastAsia"/>
                <w:noProof/>
              </w:rPr>
              <w:t xml:space="preserve"> </w:t>
            </w: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w:t>
            </w:r>
            <w:r w:rsidR="00F23D27">
              <w:rPr>
                <w:sz w:val="22"/>
                <w:szCs w:val="22"/>
              </w:rPr>
              <w:t>2</w:t>
            </w:r>
            <w:r>
              <w:rPr>
                <w:sz w:val="22"/>
                <w:szCs w:val="22"/>
              </w:rPr>
              <w:t>-</w:t>
            </w:r>
            <w:r w:rsidR="00F23D27">
              <w:rPr>
                <w:sz w:val="22"/>
                <w:szCs w:val="22"/>
              </w:rPr>
              <w:t>75</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E4236C" w:rsidRDefault="004D0408" w:rsidP="00E4236C">
            <w:pPr>
              <w:outlineLvl w:val="0"/>
            </w:pPr>
            <w:r w:rsidRPr="000C1CFE">
              <w:rPr>
                <w:sz w:val="22"/>
                <w:szCs w:val="22"/>
              </w:rPr>
              <w:t>Право на заключение договора на поставку</w:t>
            </w:r>
            <w:r w:rsidR="00D628F0" w:rsidRPr="000C1CFE">
              <w:rPr>
                <w:sz w:val="22"/>
                <w:szCs w:val="22"/>
              </w:rPr>
              <w:t xml:space="preserve"> </w:t>
            </w:r>
            <w:r w:rsidR="00E4236C" w:rsidRPr="00E4236C">
              <w:rPr>
                <w:sz w:val="22"/>
                <w:szCs w:val="22"/>
              </w:rPr>
              <w:t>аппарат</w:t>
            </w:r>
            <w:r w:rsidR="00D45CA3">
              <w:rPr>
                <w:sz w:val="22"/>
                <w:szCs w:val="22"/>
              </w:rPr>
              <w:t>ов</w:t>
            </w:r>
            <w:r w:rsidR="00E4236C" w:rsidRPr="00E4236C">
              <w:rPr>
                <w:sz w:val="22"/>
                <w:szCs w:val="22"/>
              </w:rPr>
              <w:t xml:space="preserve"> осветительны</w:t>
            </w:r>
            <w:r w:rsidR="00D45CA3">
              <w:rPr>
                <w:sz w:val="22"/>
                <w:szCs w:val="22"/>
              </w:rPr>
              <w:t>х</w:t>
            </w:r>
            <w:r w:rsidR="00E4236C" w:rsidRPr="00E4236C">
              <w:rPr>
                <w:sz w:val="22"/>
                <w:szCs w:val="22"/>
              </w:rPr>
              <w:t xml:space="preserve"> шахтны</w:t>
            </w:r>
            <w:r w:rsidR="00D45CA3">
              <w:rPr>
                <w:sz w:val="22"/>
                <w:szCs w:val="22"/>
              </w:rPr>
              <w:t>х</w:t>
            </w:r>
            <w:r w:rsidR="00E4236C" w:rsidRPr="00E4236C">
              <w:rPr>
                <w:sz w:val="22"/>
                <w:szCs w:val="22"/>
              </w:rPr>
              <w:t xml:space="preserve"> типа </w:t>
            </w:r>
            <w:r w:rsidR="00BE118F" w:rsidRPr="00BE118F">
              <w:rPr>
                <w:sz w:val="22"/>
                <w:szCs w:val="22"/>
              </w:rPr>
              <w:t>АОШ-4 380/36</w:t>
            </w:r>
          </w:p>
          <w:p w:rsidR="00E4236C" w:rsidRDefault="00E4236C" w:rsidP="00E4236C">
            <w:pPr>
              <w:outlineLvl w:val="0"/>
            </w:pPr>
          </w:p>
          <w:p w:rsidR="004D0408" w:rsidRPr="006E1722" w:rsidRDefault="004D0408" w:rsidP="00E4236C">
            <w:pPr>
              <w:outlineLvl w:val="0"/>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45CA3">
            <w:pPr>
              <w:ind w:left="57" w:right="162"/>
              <w:jc w:val="both"/>
              <w:rPr>
                <w:sz w:val="22"/>
                <w:szCs w:val="22"/>
              </w:rPr>
            </w:pPr>
            <w:r w:rsidRPr="006E1722">
              <w:rPr>
                <w:sz w:val="22"/>
                <w:szCs w:val="22"/>
              </w:rPr>
              <w:t xml:space="preserve">Поставка </w:t>
            </w:r>
            <w:r w:rsidR="00E4236C" w:rsidRPr="00E4236C">
              <w:rPr>
                <w:sz w:val="22"/>
                <w:szCs w:val="22"/>
              </w:rPr>
              <w:t>аппарат</w:t>
            </w:r>
            <w:r w:rsidR="00D45CA3">
              <w:rPr>
                <w:sz w:val="22"/>
                <w:szCs w:val="22"/>
              </w:rPr>
              <w:t>ов</w:t>
            </w:r>
            <w:r w:rsidR="00E4236C" w:rsidRPr="00E4236C">
              <w:rPr>
                <w:sz w:val="22"/>
                <w:szCs w:val="22"/>
              </w:rPr>
              <w:t xml:space="preserve"> осветительны</w:t>
            </w:r>
            <w:r w:rsidR="00D45CA3">
              <w:rPr>
                <w:sz w:val="22"/>
                <w:szCs w:val="22"/>
              </w:rPr>
              <w:t>х</w:t>
            </w:r>
            <w:r w:rsidR="00E4236C" w:rsidRPr="00E4236C">
              <w:rPr>
                <w:sz w:val="22"/>
                <w:szCs w:val="22"/>
              </w:rPr>
              <w:t xml:space="preserve"> шахтны</w:t>
            </w:r>
            <w:r w:rsidR="00D45CA3">
              <w:rPr>
                <w:sz w:val="22"/>
                <w:szCs w:val="22"/>
              </w:rPr>
              <w:t>х</w:t>
            </w:r>
            <w:r w:rsidR="00E4236C" w:rsidRPr="00E4236C">
              <w:rPr>
                <w:sz w:val="22"/>
                <w:szCs w:val="22"/>
              </w:rPr>
              <w:t xml:space="preserve"> типа </w:t>
            </w:r>
            <w:r w:rsidR="00BE118F" w:rsidRPr="00BE118F">
              <w:rPr>
                <w:sz w:val="22"/>
                <w:szCs w:val="22"/>
              </w:rPr>
              <w:t>АОШ-4 380/36</w:t>
            </w:r>
            <w:r w:rsidR="00E4236C">
              <w:rPr>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314BA8" w:rsidP="00F0356F">
            <w:pPr>
              <w:ind w:left="57" w:right="162"/>
              <w:jc w:val="both"/>
              <w:rPr>
                <w:sz w:val="22"/>
                <w:szCs w:val="22"/>
              </w:rPr>
            </w:pPr>
            <w:r w:rsidRPr="00314BA8">
              <w:rPr>
                <w:b/>
                <w:sz w:val="22"/>
                <w:szCs w:val="22"/>
              </w:rPr>
              <w:t xml:space="preserve">644 184 </w:t>
            </w:r>
            <w:r w:rsidRPr="00314BA8">
              <w:rPr>
                <w:sz w:val="22"/>
                <w:szCs w:val="22"/>
              </w:rPr>
              <w:t>(шестьсот сорок четыре тысячи сто восемьдесят четыре</w:t>
            </w:r>
            <w:r w:rsidRPr="00C86774">
              <w:rPr>
                <w:sz w:val="22"/>
                <w:szCs w:val="22"/>
              </w:rPr>
              <w:t>)</w:t>
            </w:r>
            <w:proofErr w:type="spellStart"/>
            <w:r w:rsidRPr="00C86774">
              <w:rPr>
                <w:sz w:val="22"/>
                <w:szCs w:val="22"/>
              </w:rPr>
              <w:t>_рубля</w:t>
            </w:r>
            <w:proofErr w:type="spellEnd"/>
            <w:r w:rsidRPr="00314BA8">
              <w:rPr>
                <w:sz w:val="22"/>
                <w:szCs w:val="22"/>
              </w:rPr>
              <w:t xml:space="preserve"> 00 копеек</w:t>
            </w:r>
            <w:r w:rsidR="009A6B73" w:rsidRPr="00CE7BB9">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lastRenderedPageBreak/>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Pr="00BA059A" w:rsidRDefault="00C50397" w:rsidP="00C50397">
            <w:pPr>
              <w:ind w:left="126" w:right="162"/>
              <w:jc w:val="both"/>
              <w:rPr>
                <w:sz w:val="22"/>
                <w:szCs w:val="22"/>
              </w:rPr>
            </w:pPr>
            <w:r w:rsidRPr="00BA059A">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BA059A">
              <w:rPr>
                <w:sz w:val="22"/>
                <w:szCs w:val="22"/>
              </w:rPr>
              <w:t>Название каждого документа должно соответствовать содержанию (например:</w:t>
            </w:r>
            <w:proofErr w:type="gramEnd"/>
            <w:r w:rsidRPr="00BA059A">
              <w:rPr>
                <w:sz w:val="22"/>
                <w:szCs w:val="22"/>
              </w:rPr>
              <w:t xml:space="preserve">  </w:t>
            </w:r>
            <w:proofErr w:type="gramStart"/>
            <w:r w:rsidRPr="00BA059A">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BA059A">
              <w:rPr>
                <w:sz w:val="22"/>
                <w:szCs w:val="22"/>
              </w:rPr>
              <w:t xml:space="preserve"> (Нечитаемые заявки к рассмотрению не принимаются).</w:t>
            </w:r>
          </w:p>
          <w:p w:rsidR="00C50397" w:rsidRPr="00BA059A" w:rsidRDefault="00C50397" w:rsidP="00C50397">
            <w:pPr>
              <w:ind w:left="126" w:right="162"/>
              <w:jc w:val="both"/>
              <w:rPr>
                <w:rFonts w:ascii="Calibri" w:hAnsi="Calibri"/>
                <w:color w:val="000000"/>
                <w:sz w:val="22"/>
                <w:szCs w:val="22"/>
              </w:rPr>
            </w:pPr>
            <w:r w:rsidRPr="00BA059A">
              <w:rPr>
                <w:color w:val="000000"/>
                <w:sz w:val="22"/>
                <w:szCs w:val="22"/>
              </w:rPr>
              <w:t> Котировочная заявка должна содержать следующие сведения:</w:t>
            </w:r>
          </w:p>
          <w:p w:rsidR="00C50397" w:rsidRPr="00BA059A" w:rsidRDefault="00C50397" w:rsidP="00C50397">
            <w:pPr>
              <w:ind w:left="126" w:right="162"/>
              <w:jc w:val="both"/>
              <w:rPr>
                <w:color w:val="000000"/>
                <w:sz w:val="22"/>
                <w:szCs w:val="22"/>
              </w:rPr>
            </w:pPr>
            <w:r w:rsidRPr="00BA059A">
              <w:rPr>
                <w:color w:val="000000"/>
                <w:sz w:val="22"/>
                <w:szCs w:val="22"/>
              </w:rPr>
              <w:t>1) Заявку (по форме приложения 1 к Извещению;</w:t>
            </w:r>
          </w:p>
          <w:p w:rsidR="00C50397" w:rsidRPr="00BA059A" w:rsidRDefault="00C50397" w:rsidP="00C50397">
            <w:pPr>
              <w:ind w:left="126" w:right="162"/>
              <w:jc w:val="both"/>
              <w:rPr>
                <w:color w:val="000000"/>
                <w:sz w:val="22"/>
                <w:szCs w:val="22"/>
              </w:rPr>
            </w:pPr>
            <w:r w:rsidRPr="00BA059A">
              <w:rPr>
                <w:color w:val="000000"/>
                <w:sz w:val="22"/>
                <w:szCs w:val="22"/>
              </w:rPr>
              <w:t>2) Анкету (по форме приложения 2 к Извещению);</w:t>
            </w:r>
          </w:p>
          <w:p w:rsidR="00C50397" w:rsidRPr="00BA059A" w:rsidRDefault="00C50397" w:rsidP="00C50397">
            <w:pPr>
              <w:ind w:left="126" w:right="162"/>
              <w:jc w:val="both"/>
              <w:rPr>
                <w:color w:val="000000"/>
                <w:sz w:val="22"/>
                <w:szCs w:val="22"/>
              </w:rPr>
            </w:pPr>
            <w:r w:rsidRPr="00BA059A">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BA059A" w:rsidRDefault="00C50397" w:rsidP="00C50397">
            <w:pPr>
              <w:ind w:left="126" w:right="162"/>
              <w:jc w:val="both"/>
              <w:rPr>
                <w:color w:val="000000"/>
                <w:sz w:val="22"/>
                <w:szCs w:val="22"/>
              </w:rPr>
            </w:pPr>
            <w:r w:rsidRPr="00BA059A">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C50397" w:rsidRPr="00BA059A" w:rsidRDefault="00C50397" w:rsidP="00C50397">
            <w:pPr>
              <w:ind w:left="126" w:right="162"/>
              <w:jc w:val="both"/>
              <w:rPr>
                <w:color w:val="000000"/>
                <w:sz w:val="22"/>
                <w:szCs w:val="22"/>
              </w:rPr>
            </w:pPr>
            <w:r w:rsidRPr="00BA059A">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BA059A" w:rsidRDefault="00C50397" w:rsidP="00C50397">
            <w:pPr>
              <w:ind w:left="126" w:right="162"/>
              <w:jc w:val="both"/>
              <w:rPr>
                <w:color w:val="000000"/>
                <w:sz w:val="22"/>
                <w:szCs w:val="22"/>
              </w:rPr>
            </w:pPr>
            <w:r w:rsidRPr="00BA059A">
              <w:rPr>
                <w:color w:val="000000"/>
                <w:sz w:val="22"/>
                <w:szCs w:val="22"/>
              </w:rPr>
              <w:t>6) сроки и порядок оплаты поставок товаров, выполнения работ, оказания услуг;</w:t>
            </w:r>
          </w:p>
          <w:p w:rsidR="00C50397" w:rsidRPr="00BA059A" w:rsidRDefault="00C50397" w:rsidP="00C50397">
            <w:pPr>
              <w:ind w:left="126" w:right="162"/>
              <w:jc w:val="both"/>
              <w:rPr>
                <w:color w:val="000000"/>
                <w:sz w:val="22"/>
                <w:szCs w:val="22"/>
              </w:rPr>
            </w:pPr>
            <w:r w:rsidRPr="00BA059A">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BA059A">
              <w:rPr>
                <w:color w:val="000000"/>
                <w:sz w:val="22"/>
                <w:szCs w:val="22"/>
              </w:rPr>
              <w:t>ч</w:t>
            </w:r>
            <w:proofErr w:type="gramEnd"/>
            <w:r w:rsidRPr="00BA059A">
              <w:rPr>
                <w:color w:val="000000"/>
                <w:sz w:val="22"/>
                <w:szCs w:val="22"/>
              </w:rPr>
              <w:t xml:space="preserve">. 2, 3 п. </w:t>
            </w:r>
            <w:r w:rsidR="00C26C4F" w:rsidRPr="00BA059A">
              <w:rPr>
                <w:color w:val="000000"/>
                <w:sz w:val="22"/>
                <w:szCs w:val="22"/>
              </w:rPr>
              <w:t>8</w:t>
            </w:r>
            <w:r w:rsidRPr="00BA059A">
              <w:rPr>
                <w:color w:val="000000"/>
                <w:sz w:val="22"/>
                <w:szCs w:val="22"/>
              </w:rPr>
              <w:t xml:space="preserve"> Информационной карты Извещении о запросе котировок;</w:t>
            </w:r>
          </w:p>
          <w:p w:rsidR="00C50397" w:rsidRPr="00BA059A" w:rsidRDefault="00C50397" w:rsidP="00C50397">
            <w:pPr>
              <w:ind w:left="126" w:right="162"/>
              <w:jc w:val="both"/>
              <w:rPr>
                <w:color w:val="000000"/>
                <w:sz w:val="22"/>
                <w:szCs w:val="22"/>
              </w:rPr>
            </w:pPr>
            <w:proofErr w:type="gramStart"/>
            <w:r w:rsidRPr="00BA059A">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BA059A">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C50397" w:rsidRPr="00BA059A" w:rsidRDefault="00C50397" w:rsidP="00C50397">
            <w:pPr>
              <w:ind w:left="82" w:right="162"/>
              <w:jc w:val="both"/>
              <w:rPr>
                <w:color w:val="000000"/>
                <w:sz w:val="22"/>
                <w:szCs w:val="22"/>
              </w:rPr>
            </w:pPr>
            <w:r w:rsidRPr="00BA059A">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BA059A">
              <w:rPr>
                <w:color w:val="000000"/>
                <w:sz w:val="22"/>
                <w:szCs w:val="22"/>
              </w:rPr>
              <w:t xml:space="preserve"> (-</w:t>
            </w:r>
            <w:proofErr w:type="spellStart"/>
            <w:proofErr w:type="gramEnd"/>
            <w:r w:rsidRPr="00BA059A">
              <w:rPr>
                <w:color w:val="000000"/>
                <w:sz w:val="22"/>
                <w:szCs w:val="22"/>
              </w:rPr>
              <w:t>ти</w:t>
            </w:r>
            <w:proofErr w:type="spellEnd"/>
            <w:r w:rsidRPr="00BA059A">
              <w:rPr>
                <w:color w:val="000000"/>
                <w:sz w:val="22"/>
                <w:szCs w:val="22"/>
              </w:rPr>
              <w:t>), выданная (-</w:t>
            </w:r>
            <w:proofErr w:type="spellStart"/>
            <w:r w:rsidRPr="00BA059A">
              <w:rPr>
                <w:color w:val="000000"/>
                <w:sz w:val="22"/>
                <w:szCs w:val="22"/>
              </w:rPr>
              <w:t>ные</w:t>
            </w:r>
            <w:proofErr w:type="spellEnd"/>
            <w:r w:rsidRPr="00BA059A">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BA059A">
              <w:rPr>
                <w:color w:val="000000"/>
                <w:sz w:val="22"/>
                <w:szCs w:val="22"/>
              </w:rPr>
              <w:t>нах</w:t>
            </w:r>
            <w:proofErr w:type="spellEnd"/>
            <w:r w:rsidRPr="00BA059A">
              <w:rPr>
                <w:color w:val="000000"/>
                <w:sz w:val="22"/>
                <w:szCs w:val="22"/>
              </w:rPr>
              <w:t xml:space="preserve">),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w:t>
            </w:r>
            <w:r w:rsidRPr="00BA059A">
              <w:rPr>
                <w:color w:val="000000"/>
                <w:sz w:val="22"/>
                <w:szCs w:val="22"/>
              </w:rPr>
              <w:lastRenderedPageBreak/>
              <w:t>процедуры закупки;</w:t>
            </w:r>
          </w:p>
          <w:p w:rsidR="00C50397" w:rsidRPr="00BA059A" w:rsidRDefault="00C50397" w:rsidP="00C50397">
            <w:pPr>
              <w:ind w:left="82" w:right="162"/>
              <w:jc w:val="both"/>
              <w:rPr>
                <w:sz w:val="22"/>
                <w:szCs w:val="22"/>
              </w:rPr>
            </w:pPr>
            <w:r w:rsidRPr="00BA059A">
              <w:rPr>
                <w:color w:val="000000"/>
                <w:sz w:val="22"/>
                <w:szCs w:val="22"/>
              </w:rPr>
              <w:t>10) к</w:t>
            </w:r>
            <w:r w:rsidRPr="00BA059A">
              <w:rPr>
                <w:sz w:val="22"/>
                <w:szCs w:val="22"/>
              </w:rPr>
              <w:t>опии учредительных документов (Устав, Свидетельства о регистрации и т.д.);</w:t>
            </w:r>
          </w:p>
          <w:p w:rsidR="00C50397" w:rsidRPr="00BA059A" w:rsidRDefault="00C50397" w:rsidP="00C50397">
            <w:pPr>
              <w:ind w:left="126" w:right="162"/>
              <w:jc w:val="both"/>
              <w:rPr>
                <w:color w:val="000000"/>
                <w:sz w:val="22"/>
                <w:szCs w:val="22"/>
              </w:rPr>
            </w:pPr>
            <w:proofErr w:type="gramStart"/>
            <w:r w:rsidRPr="00BA059A">
              <w:rPr>
                <w:color w:val="000000"/>
                <w:sz w:val="22"/>
                <w:szCs w:val="22"/>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BA059A">
              <w:rPr>
                <w:color w:val="000000"/>
                <w:sz w:val="22"/>
                <w:szCs w:val="22"/>
              </w:rPr>
              <w:t xml:space="preserve"> (требование </w:t>
            </w:r>
            <w:proofErr w:type="gramStart"/>
            <w:r w:rsidRPr="00BA059A">
              <w:rPr>
                <w:color w:val="000000"/>
                <w:sz w:val="22"/>
                <w:szCs w:val="22"/>
              </w:rPr>
              <w:t>ч</w:t>
            </w:r>
            <w:proofErr w:type="gramEnd"/>
            <w:r w:rsidRPr="00BA059A">
              <w:rPr>
                <w:color w:val="000000"/>
                <w:sz w:val="22"/>
                <w:szCs w:val="22"/>
              </w:rPr>
              <w:t xml:space="preserve">. 8 п. </w:t>
            </w:r>
            <w:r w:rsidR="00C26C4F" w:rsidRPr="00BA059A">
              <w:rPr>
                <w:color w:val="000000"/>
                <w:sz w:val="22"/>
                <w:szCs w:val="22"/>
              </w:rPr>
              <w:t>8</w:t>
            </w:r>
            <w:r w:rsidRPr="00BA059A">
              <w:rPr>
                <w:color w:val="000000"/>
                <w:sz w:val="22"/>
                <w:szCs w:val="22"/>
              </w:rPr>
              <w:t xml:space="preserve"> Информационной карты);</w:t>
            </w:r>
          </w:p>
          <w:p w:rsidR="00C50397" w:rsidRPr="00BA059A" w:rsidRDefault="00C50397" w:rsidP="00C50397">
            <w:pPr>
              <w:ind w:left="126" w:right="162"/>
              <w:jc w:val="both"/>
              <w:rPr>
                <w:color w:val="000000"/>
                <w:sz w:val="22"/>
                <w:szCs w:val="22"/>
              </w:rPr>
            </w:pPr>
            <w:r w:rsidRPr="00BA059A">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BA059A" w:rsidRDefault="00C50397" w:rsidP="00C50397">
            <w:pPr>
              <w:ind w:left="126" w:right="162"/>
              <w:jc w:val="both"/>
              <w:rPr>
                <w:color w:val="000000"/>
                <w:sz w:val="22"/>
                <w:szCs w:val="22"/>
              </w:rPr>
            </w:pPr>
            <w:r w:rsidRPr="00BA059A">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BA059A" w:rsidRDefault="00C50397" w:rsidP="00C26C4F">
            <w:pPr>
              <w:ind w:left="57" w:right="162"/>
              <w:jc w:val="both"/>
              <w:rPr>
                <w:color w:val="000000"/>
                <w:sz w:val="22"/>
                <w:szCs w:val="22"/>
              </w:rPr>
            </w:pPr>
            <w:r w:rsidRPr="00BA059A">
              <w:rPr>
                <w:color w:val="000000"/>
                <w:sz w:val="22"/>
                <w:szCs w:val="22"/>
              </w:rPr>
              <w:t>14)</w:t>
            </w:r>
            <w:r w:rsidRPr="00BA059A">
              <w:rPr>
                <w:sz w:val="22"/>
                <w:szCs w:val="22"/>
              </w:rPr>
              <w:t xml:space="preserve">  </w:t>
            </w:r>
            <w:r w:rsidRPr="00BA059A">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BA059A">
              <w:rPr>
                <w:color w:val="000000"/>
                <w:sz w:val="22"/>
                <w:szCs w:val="22"/>
              </w:rPr>
              <w:t>ч</w:t>
            </w:r>
            <w:proofErr w:type="gramEnd"/>
            <w:r w:rsidRPr="00BA059A">
              <w:rPr>
                <w:color w:val="000000"/>
                <w:sz w:val="22"/>
                <w:szCs w:val="22"/>
              </w:rPr>
              <w:t xml:space="preserve">. 7 п. </w:t>
            </w:r>
            <w:r w:rsidR="00C26C4F" w:rsidRPr="00BA059A">
              <w:rPr>
                <w:color w:val="000000"/>
                <w:sz w:val="22"/>
                <w:szCs w:val="22"/>
              </w:rPr>
              <w:t>8</w:t>
            </w:r>
            <w:r w:rsidRPr="00BA059A">
              <w:rPr>
                <w:color w:val="000000"/>
                <w:sz w:val="22"/>
                <w:szCs w:val="22"/>
              </w:rPr>
              <w:t xml:space="preserve"> Информационной карты)</w:t>
            </w:r>
            <w:r w:rsidR="00C26C4F" w:rsidRPr="00BA059A">
              <w:rPr>
                <w:color w:val="000000"/>
                <w:sz w:val="22"/>
                <w:szCs w:val="22"/>
              </w:rPr>
              <w:t>;</w:t>
            </w:r>
          </w:p>
          <w:p w:rsidR="00C26C4F" w:rsidRPr="00BA059A" w:rsidRDefault="00C26C4F" w:rsidP="00C26C4F">
            <w:pPr>
              <w:ind w:left="57" w:right="162"/>
              <w:jc w:val="both"/>
              <w:rPr>
                <w:color w:val="000000"/>
                <w:sz w:val="22"/>
                <w:szCs w:val="22"/>
              </w:rPr>
            </w:pPr>
            <w:r w:rsidRPr="00BA059A">
              <w:rPr>
                <w:color w:val="000000"/>
                <w:sz w:val="22"/>
                <w:szCs w:val="22"/>
              </w:rPr>
              <w:t>15) заполненный и подписанный проект спецификации</w:t>
            </w:r>
            <w:r w:rsidR="00CE7BB9" w:rsidRPr="00BA059A">
              <w:rPr>
                <w:color w:val="000000"/>
                <w:sz w:val="22"/>
                <w:szCs w:val="22"/>
              </w:rPr>
              <w:t>;</w:t>
            </w:r>
          </w:p>
          <w:p w:rsidR="00CE7BB9" w:rsidRPr="00A633F3" w:rsidRDefault="00CE7BB9" w:rsidP="00C26C4F">
            <w:pPr>
              <w:ind w:left="57" w:right="162"/>
              <w:jc w:val="both"/>
              <w:rPr>
                <w:sz w:val="22"/>
                <w:szCs w:val="22"/>
              </w:rPr>
            </w:pPr>
            <w:r w:rsidRPr="00BA059A">
              <w:rPr>
                <w:color w:val="000000"/>
                <w:sz w:val="22"/>
                <w:szCs w:val="22"/>
              </w:rPr>
              <w:t xml:space="preserve">16) </w:t>
            </w:r>
            <w:r w:rsidR="00BA059A" w:rsidRPr="00787D83">
              <w:rPr>
                <w:color w:val="FF0000"/>
                <w:sz w:val="22"/>
                <w:szCs w:val="22"/>
              </w:rPr>
              <w:t>з</w:t>
            </w:r>
            <w:r w:rsidRPr="00787D83">
              <w:rPr>
                <w:color w:val="FF0000"/>
                <w:sz w:val="22"/>
                <w:szCs w:val="22"/>
              </w:rPr>
              <w:t xml:space="preserve">аполненная форма раскрытия цепочки собственников (Приложение </w:t>
            </w:r>
            <w:r w:rsidR="00B56156" w:rsidRPr="00B56156">
              <w:rPr>
                <w:color w:val="FF0000"/>
                <w:sz w:val="22"/>
                <w:szCs w:val="22"/>
              </w:rPr>
              <w:t>№ 3 к настоящему извещению</w:t>
            </w:r>
            <w:r w:rsidRPr="00787D83">
              <w:rPr>
                <w:color w:val="FF0000"/>
                <w:sz w:val="22"/>
                <w:szCs w:val="22"/>
              </w:rPr>
              <w:t>)</w:t>
            </w:r>
            <w:r w:rsidR="007C6192">
              <w:rPr>
                <w:color w:val="FF0000"/>
                <w:sz w:val="22"/>
                <w:szCs w:val="22"/>
              </w:rPr>
              <w:t>.</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lastRenderedPageBreak/>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5B4F48">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w:t>
            </w:r>
            <w:r>
              <w:rPr>
                <w:sz w:val="22"/>
                <w:szCs w:val="22"/>
              </w:rPr>
              <w:lastRenderedPageBreak/>
              <w:t xml:space="preserve">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lastRenderedPageBreak/>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lastRenderedPageBreak/>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5B4F48" w:rsidRDefault="005B4F48" w:rsidP="005B4F48">
      <w:pPr>
        <w:rPr>
          <w:b/>
          <w:caps/>
          <w:sz w:val="28"/>
          <w:szCs w:val="28"/>
        </w:rPr>
      </w:pPr>
      <w:r>
        <w:rPr>
          <w:b/>
          <w:caps/>
          <w:sz w:val="28"/>
          <w:szCs w:val="28"/>
        </w:rPr>
        <w:t>РАздел 4.</w:t>
      </w:r>
    </w:p>
    <w:p w:rsidR="005B4F48" w:rsidRDefault="005B4F48" w:rsidP="005B4F48">
      <w:pPr>
        <w:rPr>
          <w:b/>
          <w:caps/>
          <w:sz w:val="28"/>
          <w:szCs w:val="28"/>
        </w:rPr>
      </w:pPr>
    </w:p>
    <w:p w:rsidR="005B4F48" w:rsidRDefault="005B4F48" w:rsidP="005B4F48">
      <w:pPr>
        <w:rPr>
          <w:b/>
        </w:rPr>
      </w:pPr>
      <w:r>
        <w:rPr>
          <w:b/>
        </w:rPr>
        <w:t>ТЕХНИЧЕСКОЕ ЗАДАНИЕ</w:t>
      </w:r>
    </w:p>
    <w:p w:rsidR="005B4F48" w:rsidRDefault="005B4F48" w:rsidP="005B4F48">
      <w:pPr>
        <w:rPr>
          <w:b/>
        </w:rPr>
      </w:pPr>
    </w:p>
    <w:p w:rsidR="005B4F48" w:rsidRPr="00E07063" w:rsidRDefault="005B4F48" w:rsidP="005B4F48">
      <w:pPr>
        <w:jc w:val="center"/>
        <w:rPr>
          <w:b/>
          <w:sz w:val="28"/>
          <w:szCs w:val="28"/>
        </w:rPr>
      </w:pPr>
      <w:r w:rsidRPr="00E07063">
        <w:rPr>
          <w:b/>
          <w:sz w:val="28"/>
          <w:szCs w:val="28"/>
        </w:rPr>
        <w:t>Техническое задание</w:t>
      </w:r>
    </w:p>
    <w:p w:rsidR="005B4F48" w:rsidRPr="00096075" w:rsidRDefault="005B4F48" w:rsidP="005B4F48">
      <w:pPr>
        <w:jc w:val="center"/>
        <w:rPr>
          <w:b/>
        </w:rPr>
      </w:pPr>
      <w:r w:rsidRPr="00096075">
        <w:rPr>
          <w:b/>
        </w:rPr>
        <w:t>на проведение конкурентной процедуры</w:t>
      </w:r>
    </w:p>
    <w:p w:rsidR="005B4F48" w:rsidRPr="00096075" w:rsidRDefault="005B4F48" w:rsidP="005B4F48">
      <w:pPr>
        <w:jc w:val="center"/>
        <w:rPr>
          <w:b/>
        </w:rPr>
      </w:pPr>
      <w:r w:rsidRPr="00096075">
        <w:rPr>
          <w:b/>
        </w:rPr>
        <w:t xml:space="preserve"> по поставке </w:t>
      </w:r>
      <w:r>
        <w:rPr>
          <w:b/>
        </w:rPr>
        <w:t>а</w:t>
      </w:r>
      <w:r w:rsidRPr="00096075">
        <w:rPr>
          <w:b/>
        </w:rPr>
        <w:t>ппаратов осветительных шахтных типа АОШ</w:t>
      </w:r>
      <w:proofErr w:type="gramStart"/>
      <w:r>
        <w:rPr>
          <w:b/>
        </w:rPr>
        <w:t>4</w:t>
      </w:r>
      <w:proofErr w:type="gramEnd"/>
      <w:r>
        <w:rPr>
          <w:b/>
        </w:rPr>
        <w:t> 380/36</w:t>
      </w:r>
    </w:p>
    <w:p w:rsidR="005B4F48" w:rsidRPr="009F3572" w:rsidRDefault="005B4F48" w:rsidP="005B4F48">
      <w:pPr>
        <w:jc w:val="center"/>
      </w:pPr>
    </w:p>
    <w:p w:rsidR="005B4F48" w:rsidRDefault="005B4F48" w:rsidP="005B4F48">
      <w:pPr>
        <w:rPr>
          <w:b/>
        </w:rPr>
      </w:pPr>
      <w:r w:rsidRPr="007E3CE8">
        <w:rPr>
          <w:b/>
        </w:rPr>
        <w:t>1. Наименование поставляемого товара, выполняемых работ,</w:t>
      </w:r>
      <w:r>
        <w:rPr>
          <w:b/>
        </w:rPr>
        <w:t xml:space="preserve"> оказываемых услуг</w:t>
      </w:r>
    </w:p>
    <w:p w:rsidR="005B4F48" w:rsidRDefault="005B4F48" w:rsidP="005B4F48">
      <w:pPr>
        <w:rPr>
          <w:b/>
        </w:rPr>
      </w:pPr>
      <w:r w:rsidRPr="00A23758">
        <w:t xml:space="preserve">1.1. </w:t>
      </w:r>
      <w:r>
        <w:t>П</w:t>
      </w:r>
      <w:r w:rsidRPr="00A23758">
        <w:t>оставк</w:t>
      </w:r>
      <w:r>
        <w:t>а</w:t>
      </w:r>
      <w:r w:rsidRPr="00A23758">
        <w:t xml:space="preserve"> </w:t>
      </w:r>
      <w:r>
        <w:t xml:space="preserve">5(пяти) </w:t>
      </w:r>
      <w:r w:rsidRPr="00DC4D4A">
        <w:t>Аппарат</w:t>
      </w:r>
      <w:r>
        <w:t xml:space="preserve">ов </w:t>
      </w:r>
      <w:r w:rsidRPr="00DC4D4A">
        <w:t xml:space="preserve"> осветительны</w:t>
      </w:r>
      <w:r>
        <w:t>х</w:t>
      </w:r>
      <w:r w:rsidRPr="00DC4D4A">
        <w:t xml:space="preserve"> шахтны</w:t>
      </w:r>
      <w:r>
        <w:t>х</w:t>
      </w:r>
      <w:r w:rsidRPr="00DC4D4A">
        <w:t xml:space="preserve"> типа АОШ</w:t>
      </w:r>
      <w:r>
        <w:t>-4 380/36.</w:t>
      </w:r>
    </w:p>
    <w:p w:rsidR="005B4F48" w:rsidRDefault="005B4F48" w:rsidP="005B4F48">
      <w:pPr>
        <w:rPr>
          <w:b/>
        </w:rPr>
      </w:pPr>
      <w:r w:rsidRPr="007E3CE8">
        <w:rPr>
          <w:b/>
        </w:rPr>
        <w:t>2. Описание товаров, работ, услуг (функциональные хар</w:t>
      </w:r>
      <w:r>
        <w:rPr>
          <w:b/>
        </w:rPr>
        <w:t>актеристики</w:t>
      </w:r>
      <w:r w:rsidRPr="007E3CE8">
        <w:rPr>
          <w:b/>
        </w:rPr>
        <w:t xml:space="preserve"> и </w:t>
      </w:r>
      <w:r>
        <w:rPr>
          <w:b/>
        </w:rPr>
        <w:t>п</w:t>
      </w:r>
      <w:r w:rsidRPr="007E3CE8">
        <w:rPr>
          <w:b/>
        </w:rPr>
        <w:t>отребительские свойства)</w:t>
      </w:r>
    </w:p>
    <w:p w:rsidR="005B4F48" w:rsidRDefault="005B4F48" w:rsidP="005B4F48">
      <w:pPr>
        <w:jc w:val="both"/>
      </w:pPr>
      <w:r>
        <w:t>2.1. Произвести поставку 5(пяти) АОШ-4 380/36  с комплектом  документации (паспорт изделия, инструкция по эксплуатации.). Спецификация поставляемого оборудования приведена ниже.</w:t>
      </w:r>
    </w:p>
    <w:p w:rsidR="005B4F48" w:rsidRDefault="005B4F48" w:rsidP="005B4F48">
      <w:pPr>
        <w:jc w:val="center"/>
        <w:rPr>
          <w:b/>
          <w:i/>
        </w:rPr>
      </w:pPr>
    </w:p>
    <w:p w:rsidR="005B4F48" w:rsidRPr="00FD0988" w:rsidRDefault="005B4F48" w:rsidP="005B4F48">
      <w:pPr>
        <w:jc w:val="center"/>
        <w:rPr>
          <w:b/>
          <w:i/>
        </w:rPr>
      </w:pPr>
      <w:r w:rsidRPr="00DC4D4A">
        <w:rPr>
          <w:b/>
          <w:i/>
        </w:rPr>
        <w:t>Аппараты осветительные шахтные типа АОШ</w:t>
      </w:r>
    </w:p>
    <w:p w:rsidR="005B4F48" w:rsidRPr="00972B9E" w:rsidRDefault="005B4F48" w:rsidP="005B4F48">
      <w:pPr>
        <w:jc w:val="center"/>
        <w:rPr>
          <w:b/>
          <w:i/>
        </w:rPr>
      </w:pPr>
      <w:r w:rsidRPr="00972B9E">
        <w:rPr>
          <w:b/>
          <w:i/>
        </w:rPr>
        <w:t>(техническая характеристика)</w:t>
      </w:r>
    </w:p>
    <w:p w:rsidR="005B4F48" w:rsidRPr="00926EA0" w:rsidRDefault="005B4F48" w:rsidP="005B4F48">
      <w:r w:rsidRPr="00926EA0">
        <w:rPr>
          <w:b/>
          <w:bCs/>
        </w:rPr>
        <w:t>Назначение АОШ</w:t>
      </w:r>
      <w:r w:rsidRPr="00926EA0">
        <w:t xml:space="preserve">: </w:t>
      </w:r>
    </w:p>
    <w:p w:rsidR="005B4F48" w:rsidRPr="00926EA0" w:rsidRDefault="005B4F48" w:rsidP="005B4F48">
      <w:pPr>
        <w:jc w:val="both"/>
      </w:pPr>
      <w:r w:rsidRPr="00926EA0">
        <w:t>Аппарат осветительный шахтный АОШ-4, выпуска</w:t>
      </w:r>
      <w:r>
        <w:t>емый в модификациях АОШ-4 380/36</w:t>
      </w:r>
      <w:r w:rsidRPr="00926EA0">
        <w:t>, предназначен для питания ламп освещени</w:t>
      </w:r>
      <w:r>
        <w:t xml:space="preserve">я и других потребителей напряжением  36 </w:t>
      </w:r>
      <w:r w:rsidRPr="00926EA0">
        <w:t xml:space="preserve"> суммарной мощностью не более 4 </w:t>
      </w:r>
      <w:proofErr w:type="spellStart"/>
      <w:r w:rsidRPr="00926EA0">
        <w:t>кВА</w:t>
      </w:r>
      <w:proofErr w:type="spellEnd"/>
      <w:r w:rsidRPr="00926EA0">
        <w:t>. Аппарат обеспечивает защиту от токов короткого замыкания  отходящих от аппарата в цепях питания ламп освеще</w:t>
      </w:r>
      <w:r>
        <w:t>ния, от токов утечки в цепях 36</w:t>
      </w:r>
      <w:proofErr w:type="gramStart"/>
      <w:r w:rsidRPr="00926EA0">
        <w:t xml:space="preserve"> В</w:t>
      </w:r>
      <w:proofErr w:type="gramEnd"/>
      <w:r w:rsidRPr="00926EA0">
        <w:t xml:space="preserve">, а также предупредительную защиту и блокировку этих цепей при снижении величины сопротивления изоляции ниже допустимой. </w:t>
      </w:r>
      <w:r w:rsidRPr="00926EA0">
        <w:br/>
      </w:r>
      <w:r w:rsidRPr="00926EA0">
        <w:rPr>
          <w:b/>
          <w:bCs/>
        </w:rPr>
        <w:t>Область применения АОШ-4</w:t>
      </w:r>
      <w:r>
        <w:rPr>
          <w:b/>
          <w:bCs/>
        </w:rPr>
        <w:t> 380/36</w:t>
      </w:r>
      <w:r w:rsidRPr="00926EA0">
        <w:t xml:space="preserve">: </w:t>
      </w:r>
    </w:p>
    <w:p w:rsidR="005B4F48" w:rsidRPr="00972B9E" w:rsidRDefault="005B4F48" w:rsidP="005B4F48">
      <w:pPr>
        <w:jc w:val="both"/>
      </w:pPr>
      <w:r w:rsidRPr="00926EA0">
        <w:lastRenderedPageBreak/>
        <w:t>шахты, оп</w:t>
      </w:r>
      <w:r>
        <w:t xml:space="preserve">асные по газу (метану) и пыли; </w:t>
      </w:r>
      <w:r w:rsidRPr="00926EA0">
        <w:t>стволы и надшахтные здания, в которых допущено применение электрооборудования в и</w:t>
      </w:r>
      <w:r>
        <w:t xml:space="preserve">сполнении "РВ"; </w:t>
      </w:r>
      <w:r w:rsidRPr="00926EA0">
        <w:t xml:space="preserve">мукомольная промышленность. </w:t>
      </w:r>
    </w:p>
    <w:p w:rsidR="005B4F48" w:rsidRPr="00926EA0" w:rsidRDefault="005B4F48" w:rsidP="005B4F48">
      <w:pPr>
        <w:spacing w:line="276" w:lineRule="auto"/>
        <w:rPr>
          <w:b/>
          <w:bCs/>
        </w:rPr>
      </w:pPr>
      <w:r w:rsidRPr="00926EA0">
        <w:rPr>
          <w:b/>
          <w:bCs/>
        </w:rPr>
        <w:t>Условия эксплуатации:</w:t>
      </w:r>
    </w:p>
    <w:p w:rsidR="005B4F48" w:rsidRPr="00535BA5" w:rsidRDefault="005B4F48" w:rsidP="005B4F48">
      <w:pPr>
        <w:spacing w:line="276" w:lineRule="auto"/>
        <w:rPr>
          <w:rFonts w:eastAsia="Calibri"/>
          <w:lang w:eastAsia="en-US"/>
        </w:rPr>
      </w:pPr>
      <w:r w:rsidRPr="00535BA5">
        <w:rPr>
          <w:rFonts w:eastAsia="Calibri"/>
          <w:lang w:eastAsia="en-US"/>
        </w:rPr>
        <w:t>температура окружающей среды, °</w:t>
      </w:r>
      <w:proofErr w:type="gramStart"/>
      <w:r w:rsidRPr="00535BA5">
        <w:rPr>
          <w:rFonts w:eastAsia="Calibri"/>
          <w:lang w:eastAsia="en-US"/>
        </w:rPr>
        <w:t>С</w:t>
      </w:r>
      <w:proofErr w:type="gramEnd"/>
      <w:r w:rsidRPr="00535BA5">
        <w:rPr>
          <w:rFonts w:eastAsia="Calibri"/>
          <w:lang w:eastAsia="en-US"/>
        </w:rPr>
        <w:t xml:space="preserve"> ............................................</w:t>
      </w:r>
      <w:r>
        <w:rPr>
          <w:rFonts w:eastAsia="Calibri"/>
          <w:lang w:eastAsia="en-US"/>
        </w:rPr>
        <w:t xml:space="preserve">............. </w:t>
      </w:r>
      <w:r w:rsidRPr="00535BA5">
        <w:rPr>
          <w:rFonts w:eastAsia="Calibri"/>
          <w:lang w:eastAsia="en-US"/>
        </w:rPr>
        <w:t xml:space="preserve"> от - 25 до + 40 </w:t>
      </w:r>
    </w:p>
    <w:p w:rsidR="005B4F48" w:rsidRPr="00535BA5" w:rsidRDefault="005B4F48" w:rsidP="005B4F48">
      <w:pPr>
        <w:spacing w:line="276" w:lineRule="auto"/>
        <w:rPr>
          <w:rFonts w:eastAsia="Calibri"/>
          <w:lang w:eastAsia="en-US"/>
        </w:rPr>
      </w:pPr>
      <w:r w:rsidRPr="00535BA5">
        <w:rPr>
          <w:rFonts w:eastAsia="Calibri"/>
          <w:lang w:eastAsia="en-US"/>
        </w:rPr>
        <w:t xml:space="preserve">высота над уровнем моря, </w:t>
      </w:r>
      <w:proofErr w:type="gramStart"/>
      <w:r w:rsidRPr="00535BA5">
        <w:rPr>
          <w:rFonts w:eastAsia="Calibri"/>
          <w:lang w:eastAsia="en-US"/>
        </w:rPr>
        <w:t>м</w:t>
      </w:r>
      <w:proofErr w:type="gramEnd"/>
      <w:r w:rsidRPr="00535BA5">
        <w:rPr>
          <w:rFonts w:eastAsia="Calibri"/>
          <w:lang w:eastAsia="en-US"/>
        </w:rPr>
        <w:t xml:space="preserve"> ...........................................</w:t>
      </w:r>
      <w:r>
        <w:rPr>
          <w:rFonts w:eastAsia="Calibri"/>
          <w:lang w:eastAsia="en-US"/>
        </w:rPr>
        <w:t>.............................</w:t>
      </w:r>
      <w:r w:rsidRPr="00535BA5">
        <w:rPr>
          <w:rFonts w:eastAsia="Calibri"/>
          <w:lang w:eastAsia="en-US"/>
        </w:rPr>
        <w:t xml:space="preserve"> до 1000 </w:t>
      </w:r>
    </w:p>
    <w:p w:rsidR="005B4F48" w:rsidRPr="00535BA5" w:rsidRDefault="005B4F48" w:rsidP="005B4F48">
      <w:pPr>
        <w:spacing w:line="276" w:lineRule="auto"/>
        <w:rPr>
          <w:rFonts w:eastAsia="Calibri"/>
          <w:lang w:eastAsia="en-US"/>
        </w:rPr>
      </w:pPr>
      <w:r w:rsidRPr="00535BA5">
        <w:rPr>
          <w:rFonts w:eastAsia="Calibri"/>
          <w:lang w:eastAsia="en-US"/>
        </w:rPr>
        <w:t>запыленность, мг/мˆ3 ................................................................................... до 100</w:t>
      </w:r>
    </w:p>
    <w:p w:rsidR="005B4F48" w:rsidRPr="00972B9E" w:rsidRDefault="005B4F48" w:rsidP="005B4F48">
      <w:pPr>
        <w:spacing w:line="276" w:lineRule="auto"/>
        <w:rPr>
          <w:rFonts w:eastAsia="Calibri"/>
          <w:u w:val="single"/>
          <w:lang w:eastAsia="en-US"/>
        </w:rPr>
      </w:pPr>
      <w:r w:rsidRPr="00535BA5">
        <w:rPr>
          <w:rFonts w:eastAsia="Calibri"/>
          <w:lang w:eastAsia="en-US"/>
        </w:rPr>
        <w:t>относительная влажность воздуха при температуре 35° ±</w:t>
      </w:r>
      <w:r>
        <w:rPr>
          <w:rFonts w:eastAsia="Calibri"/>
          <w:lang w:eastAsia="en-US"/>
        </w:rPr>
        <w:t xml:space="preserve"> 2</w:t>
      </w:r>
      <w:proofErr w:type="gramStart"/>
      <w:r>
        <w:rPr>
          <w:rFonts w:eastAsia="Calibri"/>
          <w:lang w:eastAsia="en-US"/>
        </w:rPr>
        <w:t>°С</w:t>
      </w:r>
      <w:proofErr w:type="gramEnd"/>
      <w:r>
        <w:rPr>
          <w:rFonts w:eastAsia="Calibri"/>
          <w:lang w:eastAsia="en-US"/>
        </w:rPr>
        <w:t xml:space="preserve"> ...............</w:t>
      </w:r>
      <w:r w:rsidRPr="00535BA5">
        <w:rPr>
          <w:rFonts w:eastAsia="Calibri"/>
          <w:lang w:eastAsia="en-US"/>
        </w:rPr>
        <w:t xml:space="preserve"> 98 ± 2 %        </w:t>
      </w:r>
    </w:p>
    <w:p w:rsidR="005B4F48" w:rsidRDefault="005B4F48" w:rsidP="005B4F48">
      <w:pPr>
        <w:rPr>
          <w:b/>
          <w:i/>
        </w:rPr>
      </w:pPr>
      <w:r w:rsidRPr="00DC4D4A">
        <w:rPr>
          <w:b/>
          <w:i/>
        </w:rPr>
        <w:t>Основные технические характеристики:</w:t>
      </w:r>
    </w:p>
    <w:tbl>
      <w:tblPr>
        <w:tblpPr w:leftFromText="180" w:rightFromText="180" w:vertAnchor="text" w:tblpY="57"/>
        <w:tblW w:w="7448" w:type="dxa"/>
        <w:tblLook w:val="04A0"/>
      </w:tblPr>
      <w:tblGrid>
        <w:gridCol w:w="4116"/>
        <w:gridCol w:w="1701"/>
        <w:gridCol w:w="1631"/>
      </w:tblGrid>
      <w:tr w:rsidR="005B4F48" w:rsidRPr="00926EA0" w:rsidTr="00DD6B61">
        <w:trPr>
          <w:trHeight w:val="336"/>
        </w:trPr>
        <w:tc>
          <w:tcPr>
            <w:tcW w:w="4116" w:type="dxa"/>
            <w:tcBorders>
              <w:top w:val="single" w:sz="4" w:space="0" w:color="000000"/>
              <w:left w:val="single" w:sz="4" w:space="0" w:color="000000"/>
              <w:bottom w:val="single" w:sz="4" w:space="0" w:color="000000"/>
              <w:right w:val="nil"/>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Наименование параметра</w:t>
            </w:r>
          </w:p>
        </w:tc>
        <w:tc>
          <w:tcPr>
            <w:tcW w:w="33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Норма для модификации изделия</w:t>
            </w:r>
          </w:p>
        </w:tc>
      </w:tr>
      <w:tr w:rsidR="005B4F48" w:rsidRPr="00926EA0" w:rsidTr="00DD6B61">
        <w:trPr>
          <w:trHeight w:val="337"/>
        </w:trPr>
        <w:tc>
          <w:tcPr>
            <w:tcW w:w="4116" w:type="dxa"/>
            <w:tcBorders>
              <w:top w:val="nil"/>
              <w:left w:val="single" w:sz="4" w:space="0" w:color="000000"/>
              <w:bottom w:val="single" w:sz="4" w:space="0" w:color="000000"/>
              <w:right w:val="nil"/>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 </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5B4F48" w:rsidRPr="00926EA0" w:rsidRDefault="005B4F48" w:rsidP="00DD6B61">
            <w:pPr>
              <w:jc w:val="center"/>
              <w:rPr>
                <w:color w:val="000000"/>
                <w:sz w:val="20"/>
                <w:szCs w:val="20"/>
              </w:rPr>
            </w:pPr>
            <w:r w:rsidRPr="00926EA0">
              <w:rPr>
                <w:color w:val="000000"/>
                <w:sz w:val="20"/>
                <w:szCs w:val="20"/>
              </w:rPr>
              <w:t>АОШ-4</w:t>
            </w:r>
            <w:r>
              <w:rPr>
                <w:color w:val="000000"/>
                <w:sz w:val="20"/>
                <w:szCs w:val="20"/>
              </w:rPr>
              <w:t> 380/36</w:t>
            </w:r>
          </w:p>
        </w:tc>
        <w:tc>
          <w:tcPr>
            <w:tcW w:w="1631" w:type="dxa"/>
            <w:tcBorders>
              <w:top w:val="nil"/>
              <w:left w:val="nil"/>
              <w:bottom w:val="single" w:sz="4" w:space="0" w:color="auto"/>
              <w:right w:val="single" w:sz="4" w:space="0" w:color="auto"/>
            </w:tcBorders>
            <w:shd w:val="clear" w:color="auto" w:fill="auto"/>
            <w:vAlign w:val="center"/>
            <w:hideMark/>
          </w:tcPr>
          <w:p w:rsidR="005B4F48" w:rsidRPr="00926EA0" w:rsidRDefault="005B4F48" w:rsidP="00DD6B61">
            <w:pPr>
              <w:rPr>
                <w:color w:val="000000"/>
                <w:sz w:val="20"/>
                <w:szCs w:val="20"/>
              </w:rPr>
            </w:pPr>
          </w:p>
        </w:tc>
      </w:tr>
      <w:tr w:rsidR="005B4F48" w:rsidRPr="00926EA0" w:rsidTr="00DD6B61">
        <w:trPr>
          <w:trHeight w:val="337"/>
        </w:trPr>
        <w:tc>
          <w:tcPr>
            <w:tcW w:w="4116" w:type="dxa"/>
            <w:tcBorders>
              <w:top w:val="nil"/>
              <w:left w:val="single" w:sz="4" w:space="0" w:color="000000"/>
              <w:bottom w:val="single" w:sz="4" w:space="0" w:color="000000"/>
              <w:right w:val="nil"/>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 xml:space="preserve">Уровень и вид </w:t>
            </w:r>
            <w:proofErr w:type="spellStart"/>
            <w:r w:rsidRPr="00926EA0">
              <w:rPr>
                <w:color w:val="000000"/>
                <w:sz w:val="20"/>
                <w:szCs w:val="20"/>
              </w:rPr>
              <w:t>взрывозащиты</w:t>
            </w:r>
            <w:proofErr w:type="spellEnd"/>
          </w:p>
        </w:tc>
        <w:tc>
          <w:tcPr>
            <w:tcW w:w="33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PB 3В</w:t>
            </w:r>
          </w:p>
        </w:tc>
      </w:tr>
      <w:tr w:rsidR="005B4F48" w:rsidRPr="00926EA0" w:rsidTr="00DD6B61">
        <w:trPr>
          <w:trHeight w:val="337"/>
        </w:trPr>
        <w:tc>
          <w:tcPr>
            <w:tcW w:w="4116" w:type="dxa"/>
            <w:tcBorders>
              <w:top w:val="nil"/>
              <w:left w:val="single" w:sz="4" w:space="0" w:color="000000"/>
              <w:bottom w:val="single" w:sz="4" w:space="0" w:color="000000"/>
              <w:right w:val="nil"/>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Степень защиты</w:t>
            </w:r>
          </w:p>
        </w:tc>
        <w:tc>
          <w:tcPr>
            <w:tcW w:w="33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B4F48" w:rsidRPr="00926EA0" w:rsidRDefault="005B4F48" w:rsidP="00DD6B61">
            <w:pPr>
              <w:rPr>
                <w:color w:val="000000"/>
                <w:sz w:val="20"/>
                <w:szCs w:val="20"/>
              </w:rPr>
            </w:pPr>
            <w:r>
              <w:rPr>
                <w:color w:val="000000"/>
                <w:sz w:val="20"/>
                <w:szCs w:val="20"/>
              </w:rPr>
              <w:t xml:space="preserve">          </w:t>
            </w:r>
            <w:r w:rsidRPr="00926EA0">
              <w:rPr>
                <w:color w:val="000000"/>
                <w:sz w:val="20"/>
                <w:szCs w:val="20"/>
              </w:rPr>
              <w:t>IP54</w:t>
            </w:r>
          </w:p>
        </w:tc>
      </w:tr>
      <w:tr w:rsidR="005B4F48" w:rsidRPr="00926EA0" w:rsidTr="00DD6B61">
        <w:trPr>
          <w:trHeight w:val="337"/>
        </w:trPr>
        <w:tc>
          <w:tcPr>
            <w:tcW w:w="4116" w:type="dxa"/>
            <w:tcBorders>
              <w:top w:val="nil"/>
              <w:left w:val="single" w:sz="4" w:space="0" w:color="000000"/>
              <w:bottom w:val="single" w:sz="4" w:space="0" w:color="000000"/>
              <w:right w:val="nil"/>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 xml:space="preserve">Номинальная мощность, </w:t>
            </w:r>
            <w:proofErr w:type="spellStart"/>
            <w:r w:rsidRPr="00926EA0">
              <w:rPr>
                <w:color w:val="000000"/>
                <w:sz w:val="20"/>
                <w:szCs w:val="20"/>
              </w:rPr>
              <w:t>кВ×А</w:t>
            </w:r>
            <w:proofErr w:type="spellEnd"/>
          </w:p>
        </w:tc>
        <w:tc>
          <w:tcPr>
            <w:tcW w:w="33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B4F48" w:rsidRPr="00926EA0" w:rsidRDefault="005B4F48" w:rsidP="00DD6B61">
            <w:pPr>
              <w:rPr>
                <w:color w:val="000000"/>
                <w:sz w:val="20"/>
                <w:szCs w:val="20"/>
              </w:rPr>
            </w:pPr>
            <w:r>
              <w:rPr>
                <w:color w:val="000000"/>
                <w:sz w:val="20"/>
                <w:szCs w:val="20"/>
              </w:rPr>
              <w:t xml:space="preserve">             4  </w:t>
            </w:r>
          </w:p>
        </w:tc>
      </w:tr>
      <w:tr w:rsidR="005B4F48" w:rsidRPr="00926EA0" w:rsidTr="00DD6B61">
        <w:trPr>
          <w:trHeight w:val="337"/>
        </w:trPr>
        <w:tc>
          <w:tcPr>
            <w:tcW w:w="4116" w:type="dxa"/>
            <w:tcBorders>
              <w:top w:val="nil"/>
              <w:left w:val="single" w:sz="4" w:space="0" w:color="000000"/>
              <w:bottom w:val="single" w:sz="4" w:space="0" w:color="000000"/>
              <w:right w:val="nil"/>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 xml:space="preserve">Номинальное напряжение питания, </w:t>
            </w:r>
            <w:proofErr w:type="gramStart"/>
            <w:r w:rsidRPr="00926EA0">
              <w:rPr>
                <w:color w:val="000000"/>
                <w:sz w:val="20"/>
                <w:szCs w:val="20"/>
              </w:rPr>
              <w:t>В</w:t>
            </w:r>
            <w:proofErr w:type="gramEnd"/>
            <w:r w:rsidRPr="00926EA0">
              <w:rPr>
                <w:color w:val="000000"/>
                <w:sz w:val="20"/>
                <w:szCs w:val="20"/>
              </w:rPr>
              <w:t>:</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5B4F48" w:rsidRPr="00926EA0" w:rsidRDefault="005B4F48" w:rsidP="00DD6B61">
            <w:pPr>
              <w:jc w:val="center"/>
              <w:rPr>
                <w:color w:val="000000"/>
                <w:sz w:val="20"/>
                <w:szCs w:val="20"/>
              </w:rPr>
            </w:pPr>
          </w:p>
        </w:tc>
        <w:tc>
          <w:tcPr>
            <w:tcW w:w="1631" w:type="dxa"/>
            <w:tcBorders>
              <w:top w:val="nil"/>
              <w:left w:val="nil"/>
              <w:bottom w:val="single" w:sz="4" w:space="0" w:color="auto"/>
              <w:right w:val="single" w:sz="4" w:space="0" w:color="auto"/>
            </w:tcBorders>
            <w:shd w:val="clear" w:color="auto" w:fill="auto"/>
            <w:vAlign w:val="center"/>
            <w:hideMark/>
          </w:tcPr>
          <w:p w:rsidR="005B4F48" w:rsidRPr="00926EA0" w:rsidRDefault="005B4F48" w:rsidP="00DD6B61">
            <w:pPr>
              <w:jc w:val="center"/>
              <w:rPr>
                <w:color w:val="000000"/>
                <w:sz w:val="20"/>
                <w:szCs w:val="20"/>
              </w:rPr>
            </w:pPr>
          </w:p>
        </w:tc>
      </w:tr>
      <w:tr w:rsidR="005B4F48" w:rsidRPr="00926EA0" w:rsidTr="00DD6B61">
        <w:trPr>
          <w:trHeight w:val="337"/>
        </w:trPr>
        <w:tc>
          <w:tcPr>
            <w:tcW w:w="4116" w:type="dxa"/>
            <w:tcBorders>
              <w:top w:val="nil"/>
              <w:left w:val="single" w:sz="4" w:space="0" w:color="000000"/>
              <w:bottom w:val="single" w:sz="4" w:space="0" w:color="000000"/>
              <w:right w:val="nil"/>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обмотки высокого напряжения</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5B4F48" w:rsidRPr="00926EA0" w:rsidRDefault="005B4F48" w:rsidP="00DD6B61">
            <w:pPr>
              <w:jc w:val="center"/>
              <w:rPr>
                <w:color w:val="000000"/>
                <w:sz w:val="20"/>
                <w:szCs w:val="20"/>
              </w:rPr>
            </w:pPr>
            <w:r w:rsidRPr="00926EA0">
              <w:rPr>
                <w:color w:val="000000"/>
                <w:sz w:val="20"/>
                <w:szCs w:val="20"/>
              </w:rPr>
              <w:t>380</w:t>
            </w:r>
          </w:p>
        </w:tc>
        <w:tc>
          <w:tcPr>
            <w:tcW w:w="1631" w:type="dxa"/>
            <w:tcBorders>
              <w:top w:val="nil"/>
              <w:left w:val="nil"/>
              <w:bottom w:val="single" w:sz="4" w:space="0" w:color="auto"/>
              <w:right w:val="single" w:sz="4" w:space="0" w:color="auto"/>
            </w:tcBorders>
            <w:shd w:val="clear" w:color="auto" w:fill="auto"/>
            <w:vAlign w:val="center"/>
            <w:hideMark/>
          </w:tcPr>
          <w:p w:rsidR="005B4F48" w:rsidRPr="00926EA0" w:rsidRDefault="005B4F48" w:rsidP="00DD6B61">
            <w:pPr>
              <w:jc w:val="center"/>
              <w:rPr>
                <w:color w:val="000000"/>
                <w:sz w:val="20"/>
                <w:szCs w:val="20"/>
              </w:rPr>
            </w:pPr>
          </w:p>
        </w:tc>
      </w:tr>
      <w:tr w:rsidR="005B4F48" w:rsidRPr="00926EA0" w:rsidTr="00DD6B61">
        <w:trPr>
          <w:trHeight w:val="337"/>
        </w:trPr>
        <w:tc>
          <w:tcPr>
            <w:tcW w:w="4116" w:type="dxa"/>
            <w:tcBorders>
              <w:top w:val="nil"/>
              <w:left w:val="single" w:sz="4" w:space="0" w:color="000000"/>
              <w:bottom w:val="single" w:sz="4" w:space="0" w:color="auto"/>
              <w:right w:val="nil"/>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обмотки низкого напряжения</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5B4F48" w:rsidRPr="00926EA0" w:rsidRDefault="005B4F48" w:rsidP="00DD6B61">
            <w:pPr>
              <w:rPr>
                <w:color w:val="000000"/>
                <w:sz w:val="20"/>
                <w:szCs w:val="20"/>
              </w:rPr>
            </w:pPr>
            <w:r>
              <w:rPr>
                <w:color w:val="000000"/>
                <w:sz w:val="20"/>
                <w:szCs w:val="20"/>
              </w:rPr>
              <w:t xml:space="preserve">            36</w:t>
            </w:r>
          </w:p>
        </w:tc>
        <w:tc>
          <w:tcPr>
            <w:tcW w:w="1631" w:type="dxa"/>
            <w:tcBorders>
              <w:top w:val="nil"/>
              <w:left w:val="nil"/>
              <w:bottom w:val="single" w:sz="4" w:space="0" w:color="auto"/>
              <w:right w:val="single" w:sz="4" w:space="0" w:color="auto"/>
            </w:tcBorders>
            <w:shd w:val="clear" w:color="auto" w:fill="auto"/>
            <w:vAlign w:val="center"/>
            <w:hideMark/>
          </w:tcPr>
          <w:p w:rsidR="005B4F48" w:rsidRPr="00926EA0" w:rsidRDefault="005B4F48" w:rsidP="00DD6B61">
            <w:pPr>
              <w:rPr>
                <w:color w:val="000000"/>
                <w:sz w:val="20"/>
                <w:szCs w:val="20"/>
              </w:rPr>
            </w:pPr>
          </w:p>
        </w:tc>
      </w:tr>
      <w:tr w:rsidR="005B4F48" w:rsidRPr="00926EA0" w:rsidTr="00DD6B61">
        <w:trPr>
          <w:trHeight w:val="680"/>
        </w:trPr>
        <w:tc>
          <w:tcPr>
            <w:tcW w:w="4116" w:type="dxa"/>
            <w:tcBorders>
              <w:top w:val="single" w:sz="4" w:space="0" w:color="auto"/>
              <w:left w:val="single" w:sz="4" w:space="0" w:color="000000"/>
              <w:bottom w:val="single" w:sz="4" w:space="0" w:color="000000"/>
              <w:right w:val="nil"/>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Сопротивление срабатывания при симметричной трехфазной утечке, кОм/фазу, не менее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4F48" w:rsidRPr="00926EA0" w:rsidRDefault="005B4F48" w:rsidP="00DD6B61">
            <w:pPr>
              <w:jc w:val="center"/>
              <w:rPr>
                <w:color w:val="000000"/>
                <w:sz w:val="20"/>
                <w:szCs w:val="20"/>
              </w:rPr>
            </w:pPr>
            <w:r w:rsidRPr="00926EA0">
              <w:rPr>
                <w:color w:val="000000"/>
                <w:sz w:val="20"/>
                <w:szCs w:val="20"/>
              </w:rPr>
              <w:t>3,3/10</w:t>
            </w:r>
          </w:p>
        </w:tc>
        <w:tc>
          <w:tcPr>
            <w:tcW w:w="1631" w:type="dxa"/>
            <w:tcBorders>
              <w:top w:val="single" w:sz="4" w:space="0" w:color="auto"/>
              <w:left w:val="nil"/>
              <w:bottom w:val="single" w:sz="4" w:space="0" w:color="auto"/>
              <w:right w:val="single" w:sz="4" w:space="0" w:color="auto"/>
            </w:tcBorders>
            <w:shd w:val="clear" w:color="auto" w:fill="auto"/>
            <w:vAlign w:val="center"/>
            <w:hideMark/>
          </w:tcPr>
          <w:p w:rsidR="005B4F48" w:rsidRPr="00926EA0" w:rsidRDefault="005B4F48" w:rsidP="00DD6B61">
            <w:pPr>
              <w:jc w:val="center"/>
              <w:rPr>
                <w:color w:val="000000"/>
                <w:sz w:val="20"/>
                <w:szCs w:val="20"/>
              </w:rPr>
            </w:pPr>
            <w:r w:rsidRPr="00926EA0">
              <w:rPr>
                <w:color w:val="000000"/>
                <w:sz w:val="20"/>
                <w:szCs w:val="20"/>
              </w:rPr>
              <w:t>-</w:t>
            </w:r>
          </w:p>
        </w:tc>
      </w:tr>
      <w:tr w:rsidR="005B4F48" w:rsidRPr="00926EA0" w:rsidTr="00DD6B61">
        <w:trPr>
          <w:trHeight w:val="680"/>
        </w:trPr>
        <w:tc>
          <w:tcPr>
            <w:tcW w:w="4116" w:type="dxa"/>
            <w:tcBorders>
              <w:top w:val="nil"/>
              <w:left w:val="single" w:sz="4" w:space="0" w:color="000000"/>
              <w:bottom w:val="single" w:sz="4" w:space="0" w:color="000000"/>
              <w:right w:val="nil"/>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Сопротивление срабатывания при однофазной утечке и емкости сети от 0 до 0,1 мкФ/фазу, кОм, не более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4F48" w:rsidRPr="00926EA0" w:rsidRDefault="005B4F48" w:rsidP="00DD6B61">
            <w:pPr>
              <w:jc w:val="center"/>
              <w:rPr>
                <w:color w:val="000000"/>
                <w:sz w:val="20"/>
                <w:szCs w:val="20"/>
              </w:rPr>
            </w:pPr>
            <w:r w:rsidRPr="00926EA0">
              <w:rPr>
                <w:color w:val="000000"/>
                <w:sz w:val="20"/>
                <w:szCs w:val="20"/>
              </w:rPr>
              <w:t>5,0/8,0</w:t>
            </w:r>
          </w:p>
        </w:tc>
        <w:tc>
          <w:tcPr>
            <w:tcW w:w="1631" w:type="dxa"/>
            <w:tcBorders>
              <w:top w:val="single" w:sz="4" w:space="0" w:color="auto"/>
              <w:left w:val="nil"/>
              <w:bottom w:val="single" w:sz="4" w:space="0" w:color="auto"/>
              <w:right w:val="single" w:sz="4" w:space="0" w:color="auto"/>
            </w:tcBorders>
            <w:shd w:val="clear" w:color="auto" w:fill="auto"/>
            <w:vAlign w:val="center"/>
            <w:hideMark/>
          </w:tcPr>
          <w:p w:rsidR="005B4F48" w:rsidRPr="00926EA0" w:rsidRDefault="005B4F48" w:rsidP="00DD6B61">
            <w:pPr>
              <w:jc w:val="center"/>
              <w:rPr>
                <w:color w:val="000000"/>
                <w:sz w:val="20"/>
                <w:szCs w:val="20"/>
              </w:rPr>
            </w:pPr>
            <w:r w:rsidRPr="00926EA0">
              <w:rPr>
                <w:color w:val="000000"/>
                <w:sz w:val="20"/>
                <w:szCs w:val="20"/>
              </w:rPr>
              <w:t>-</w:t>
            </w:r>
          </w:p>
        </w:tc>
      </w:tr>
      <w:tr w:rsidR="005B4F48" w:rsidRPr="00926EA0" w:rsidTr="00DD6B61">
        <w:trPr>
          <w:trHeight w:val="725"/>
        </w:trPr>
        <w:tc>
          <w:tcPr>
            <w:tcW w:w="4116" w:type="dxa"/>
            <w:tcBorders>
              <w:top w:val="nil"/>
              <w:left w:val="single" w:sz="4" w:space="0" w:color="000000"/>
              <w:bottom w:val="single" w:sz="4" w:space="0" w:color="000000"/>
              <w:right w:val="nil"/>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Время защитного отключения аппарата при сопротивлении утечки 1 кОм</w:t>
            </w:r>
            <w:r>
              <w:rPr>
                <w:color w:val="000000"/>
                <w:sz w:val="20"/>
                <w:szCs w:val="20"/>
              </w:rPr>
              <w:t xml:space="preserve"> и емкости сети 0,1 мкФ/фазу, </w:t>
            </w:r>
            <w:proofErr w:type="gramStart"/>
            <w:r>
              <w:rPr>
                <w:color w:val="000000"/>
                <w:sz w:val="20"/>
                <w:szCs w:val="20"/>
              </w:rPr>
              <w:t>с</w:t>
            </w:r>
            <w:proofErr w:type="gramEnd"/>
            <w:r>
              <w:rPr>
                <w:color w:val="000000"/>
                <w:sz w:val="20"/>
                <w:szCs w:val="20"/>
              </w:rPr>
              <w:t>,</w:t>
            </w:r>
            <w:r w:rsidRPr="00926EA0">
              <w:rPr>
                <w:color w:val="000000"/>
                <w:sz w:val="20"/>
                <w:szCs w:val="20"/>
              </w:rPr>
              <w:t xml:space="preserve"> не более</w:t>
            </w:r>
          </w:p>
        </w:tc>
        <w:tc>
          <w:tcPr>
            <w:tcW w:w="3332" w:type="dxa"/>
            <w:gridSpan w:val="2"/>
            <w:tcBorders>
              <w:top w:val="single" w:sz="4" w:space="0" w:color="auto"/>
              <w:left w:val="single" w:sz="4" w:space="0" w:color="auto"/>
              <w:right w:val="single" w:sz="4" w:space="0" w:color="auto"/>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0,2</w:t>
            </w:r>
          </w:p>
        </w:tc>
      </w:tr>
      <w:tr w:rsidR="005B4F48" w:rsidRPr="00926EA0" w:rsidTr="00DD6B61">
        <w:trPr>
          <w:trHeight w:val="337"/>
        </w:trPr>
        <w:tc>
          <w:tcPr>
            <w:tcW w:w="4116" w:type="dxa"/>
            <w:tcBorders>
              <w:top w:val="nil"/>
              <w:left w:val="single" w:sz="4" w:space="0" w:color="000000"/>
              <w:bottom w:val="single" w:sz="4" w:space="0" w:color="000000"/>
              <w:right w:val="nil"/>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 xml:space="preserve">Габаритные размеры, </w:t>
            </w:r>
            <w:proofErr w:type="gramStart"/>
            <w:r w:rsidRPr="00926EA0">
              <w:rPr>
                <w:color w:val="000000"/>
                <w:sz w:val="20"/>
                <w:szCs w:val="20"/>
              </w:rPr>
              <w:t>мм</w:t>
            </w:r>
            <w:proofErr w:type="gramEnd"/>
            <w:r w:rsidRPr="00926EA0">
              <w:rPr>
                <w:color w:val="000000"/>
                <w:sz w:val="20"/>
                <w:szCs w:val="20"/>
              </w:rPr>
              <w:t>, не более</w:t>
            </w:r>
          </w:p>
        </w:tc>
        <w:tc>
          <w:tcPr>
            <w:tcW w:w="33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730х470х570</w:t>
            </w:r>
          </w:p>
        </w:tc>
      </w:tr>
      <w:tr w:rsidR="005B4F48" w:rsidRPr="00926EA0" w:rsidTr="00DD6B61">
        <w:trPr>
          <w:trHeight w:val="337"/>
        </w:trPr>
        <w:tc>
          <w:tcPr>
            <w:tcW w:w="4116" w:type="dxa"/>
            <w:tcBorders>
              <w:top w:val="nil"/>
              <w:left w:val="single" w:sz="4" w:space="0" w:color="000000"/>
              <w:bottom w:val="single" w:sz="4" w:space="0" w:color="000000"/>
              <w:right w:val="nil"/>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 xml:space="preserve">Масса, </w:t>
            </w:r>
            <w:proofErr w:type="gramStart"/>
            <w:r w:rsidRPr="00926EA0">
              <w:rPr>
                <w:color w:val="000000"/>
                <w:sz w:val="20"/>
                <w:szCs w:val="20"/>
              </w:rPr>
              <w:t>кг</w:t>
            </w:r>
            <w:proofErr w:type="gramEnd"/>
            <w:r w:rsidRPr="00926EA0">
              <w:rPr>
                <w:color w:val="000000"/>
                <w:sz w:val="20"/>
                <w:szCs w:val="20"/>
              </w:rPr>
              <w:t>, не более</w:t>
            </w:r>
          </w:p>
        </w:tc>
        <w:tc>
          <w:tcPr>
            <w:tcW w:w="33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B4F48" w:rsidRPr="00926EA0" w:rsidRDefault="005B4F48" w:rsidP="00DD6B61">
            <w:pPr>
              <w:rPr>
                <w:color w:val="000000"/>
                <w:sz w:val="20"/>
                <w:szCs w:val="20"/>
              </w:rPr>
            </w:pPr>
            <w:r w:rsidRPr="00926EA0">
              <w:rPr>
                <w:color w:val="000000"/>
                <w:sz w:val="20"/>
                <w:szCs w:val="20"/>
              </w:rPr>
              <w:t>170</w:t>
            </w:r>
          </w:p>
        </w:tc>
      </w:tr>
    </w:tbl>
    <w:p w:rsidR="005B4F48" w:rsidRDefault="005B4F48" w:rsidP="005B4F48">
      <w:pPr>
        <w:rPr>
          <w:b/>
          <w:i/>
        </w:rPr>
      </w:pPr>
      <w:r w:rsidRPr="00972B9E">
        <w:rPr>
          <w:b/>
          <w:i/>
          <w:noProof/>
        </w:rPr>
        <w:drawing>
          <wp:inline distT="0" distB="0" distL="0" distR="0">
            <wp:extent cx="1762125" cy="1381125"/>
            <wp:effectExtent l="19050" t="0" r="9525" b="0"/>
            <wp:docPr id="1" name="Рисунок 5" descr="Аппарат осветительный шахтный  АОШ-4"/>
            <wp:cNvGraphicFramePr/>
            <a:graphic xmlns:a="http://schemas.openxmlformats.org/drawingml/2006/main">
              <a:graphicData uri="http://schemas.openxmlformats.org/drawingml/2006/picture">
                <pic:pic xmlns:pic="http://schemas.openxmlformats.org/drawingml/2006/picture">
                  <pic:nvPicPr>
                    <pic:cNvPr id="2051" name="Picture 3" descr="Аппарат осветительный шахтный  АОШ-4"/>
                    <pic:cNvPicPr>
                      <a:picLocks noChangeAspect="1" noChangeArrowheads="1"/>
                    </pic:cNvPicPr>
                  </pic:nvPicPr>
                  <pic:blipFill>
                    <a:blip r:embed="rId15" cstate="print"/>
                    <a:srcRect/>
                    <a:stretch>
                      <a:fillRect/>
                    </a:stretch>
                  </pic:blipFill>
                  <pic:spPr bwMode="auto">
                    <a:xfrm>
                      <a:off x="0" y="0"/>
                      <a:ext cx="1762125" cy="1381125"/>
                    </a:xfrm>
                    <a:prstGeom prst="rect">
                      <a:avLst/>
                    </a:prstGeom>
                    <a:noFill/>
                  </pic:spPr>
                </pic:pic>
              </a:graphicData>
            </a:graphic>
          </wp:inline>
        </w:drawing>
      </w:r>
    </w:p>
    <w:p w:rsidR="005B4F48" w:rsidRPr="00096075" w:rsidRDefault="005B4F48" w:rsidP="005B4F48">
      <w:pPr>
        <w:rPr>
          <w:rFonts w:eastAsia="Calibri"/>
          <w:b/>
          <w:i/>
          <w:lang w:eastAsia="en-US"/>
        </w:rPr>
      </w:pPr>
    </w:p>
    <w:p w:rsidR="005B4F48" w:rsidRDefault="005B4F48" w:rsidP="005B4F48">
      <w:pPr>
        <w:spacing w:line="276" w:lineRule="auto"/>
        <w:ind w:firstLine="708"/>
        <w:rPr>
          <w:b/>
        </w:rPr>
      </w:pPr>
    </w:p>
    <w:p w:rsidR="005B4F48" w:rsidRDefault="005B4F48" w:rsidP="005B4F48">
      <w:pPr>
        <w:spacing w:line="276" w:lineRule="auto"/>
        <w:ind w:firstLine="708"/>
        <w:rPr>
          <w:b/>
        </w:rPr>
      </w:pPr>
    </w:p>
    <w:p w:rsidR="005B4F48" w:rsidRDefault="005B4F48" w:rsidP="005B4F48">
      <w:pPr>
        <w:spacing w:line="276" w:lineRule="auto"/>
        <w:ind w:firstLine="708"/>
        <w:rPr>
          <w:b/>
        </w:rPr>
      </w:pPr>
    </w:p>
    <w:p w:rsidR="005B4F48" w:rsidRDefault="005B4F48" w:rsidP="005B4F48">
      <w:pPr>
        <w:spacing w:line="276" w:lineRule="auto"/>
        <w:ind w:firstLine="708"/>
        <w:rPr>
          <w:b/>
        </w:rPr>
      </w:pPr>
    </w:p>
    <w:p w:rsidR="005B4F48" w:rsidRDefault="005B4F48" w:rsidP="005B4F48">
      <w:pPr>
        <w:spacing w:line="276" w:lineRule="auto"/>
        <w:ind w:firstLine="708"/>
        <w:rPr>
          <w:b/>
        </w:rPr>
      </w:pPr>
    </w:p>
    <w:p w:rsidR="005B4F48" w:rsidRDefault="005B4F48" w:rsidP="005B4F48">
      <w:pPr>
        <w:spacing w:line="276" w:lineRule="auto"/>
        <w:ind w:firstLine="708"/>
        <w:rPr>
          <w:b/>
        </w:rPr>
      </w:pPr>
    </w:p>
    <w:p w:rsidR="005B4F48" w:rsidRDefault="005B4F48" w:rsidP="005B4F48">
      <w:pPr>
        <w:spacing w:line="276" w:lineRule="auto"/>
        <w:ind w:firstLine="708"/>
        <w:rPr>
          <w:b/>
        </w:rPr>
      </w:pPr>
    </w:p>
    <w:p w:rsidR="005B4F48" w:rsidRDefault="005B4F48" w:rsidP="005B4F48">
      <w:pPr>
        <w:spacing w:line="276" w:lineRule="auto"/>
        <w:ind w:firstLine="708"/>
        <w:rPr>
          <w:b/>
        </w:rPr>
      </w:pPr>
    </w:p>
    <w:p w:rsidR="005B4F48" w:rsidRDefault="005B4F48" w:rsidP="005B4F48">
      <w:pPr>
        <w:spacing w:line="276" w:lineRule="auto"/>
        <w:ind w:firstLine="708"/>
        <w:rPr>
          <w:b/>
        </w:rPr>
      </w:pPr>
    </w:p>
    <w:p w:rsidR="005B4F48" w:rsidRDefault="005B4F48" w:rsidP="005B4F48">
      <w:pPr>
        <w:spacing w:line="276" w:lineRule="auto"/>
        <w:ind w:firstLine="708"/>
        <w:rPr>
          <w:b/>
        </w:rPr>
      </w:pPr>
    </w:p>
    <w:p w:rsidR="005B4F48" w:rsidRDefault="005B4F48" w:rsidP="005B4F48">
      <w:pPr>
        <w:spacing w:line="276" w:lineRule="auto"/>
        <w:rPr>
          <w:b/>
        </w:rPr>
      </w:pPr>
    </w:p>
    <w:p w:rsidR="005B4F48" w:rsidRPr="007E3CE8" w:rsidRDefault="005B4F48" w:rsidP="005B4F48">
      <w:pPr>
        <w:spacing w:line="276" w:lineRule="auto"/>
        <w:rPr>
          <w:b/>
        </w:rPr>
      </w:pPr>
      <w:r w:rsidRPr="007E3CE8">
        <w:rPr>
          <w:b/>
        </w:rPr>
        <w:t>3. Требования к техническим характеристикам товара, работ, услуг</w:t>
      </w:r>
      <w:r>
        <w:rPr>
          <w:b/>
        </w:rPr>
        <w:t>.</w:t>
      </w:r>
    </w:p>
    <w:p w:rsidR="005B4F48" w:rsidRDefault="005B4F48" w:rsidP="005B4F48">
      <w:pPr>
        <w:spacing w:line="276" w:lineRule="auto"/>
        <w:jc w:val="both"/>
      </w:pPr>
      <w:r>
        <w:t>3.1. Исполнитель гарантирует Заказчику,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 заявленным заказчиком данного оборудования.</w:t>
      </w:r>
    </w:p>
    <w:p w:rsidR="005B4F48" w:rsidRDefault="005B4F48" w:rsidP="005B4F48">
      <w:pPr>
        <w:spacing w:line="276" w:lineRule="auto"/>
        <w:rPr>
          <w:b/>
        </w:rPr>
      </w:pPr>
      <w:r w:rsidRPr="003A6D14">
        <w:rPr>
          <w:b/>
        </w:rPr>
        <w:t>4. Требования к количеству поставляемого товара, объему выполняемых работ, оказываемых услуг</w:t>
      </w:r>
      <w:r>
        <w:rPr>
          <w:b/>
        </w:rPr>
        <w:t>.</w:t>
      </w:r>
    </w:p>
    <w:p w:rsidR="005B4F48" w:rsidRPr="00972B9E" w:rsidRDefault="005B4F48" w:rsidP="005B4F48">
      <w:pPr>
        <w:spacing w:line="276" w:lineRule="auto"/>
        <w:rPr>
          <w:b/>
        </w:rPr>
      </w:pPr>
      <w:r>
        <w:t>4.1. Согласно п. 2.1 настоящего Технического задания.</w:t>
      </w:r>
    </w:p>
    <w:p w:rsidR="005B4F48" w:rsidRPr="003A6D14" w:rsidRDefault="005B4F48" w:rsidP="005B4F48">
      <w:pPr>
        <w:spacing w:line="276" w:lineRule="auto"/>
        <w:rPr>
          <w:b/>
        </w:rPr>
      </w:pPr>
      <w:r w:rsidRPr="003A6D14">
        <w:rPr>
          <w:b/>
        </w:rPr>
        <w:t>5. Требования к сроку (периодичности) поставки товара, выполнения работ, оказания услуг</w:t>
      </w:r>
      <w:r>
        <w:rPr>
          <w:b/>
        </w:rPr>
        <w:t>.</w:t>
      </w:r>
    </w:p>
    <w:p w:rsidR="005B4F48" w:rsidRDefault="005B4F48" w:rsidP="005B4F48">
      <w:pPr>
        <w:spacing w:line="276" w:lineRule="auto"/>
      </w:pPr>
      <w:r>
        <w:t>5.1. Оборудование поставляется Заказчику не позднее июнь 2012года.</w:t>
      </w:r>
    </w:p>
    <w:p w:rsidR="005B4F48" w:rsidRPr="003A6D14" w:rsidRDefault="005B4F48" w:rsidP="005B4F48">
      <w:pPr>
        <w:spacing w:line="276" w:lineRule="auto"/>
        <w:rPr>
          <w:b/>
        </w:rPr>
      </w:pPr>
      <w:r w:rsidRPr="003A6D14">
        <w:rPr>
          <w:b/>
        </w:rPr>
        <w:t>6. Требования к комплектации, размерам, упаковке, отгрузке товара</w:t>
      </w:r>
      <w:r>
        <w:rPr>
          <w:b/>
        </w:rPr>
        <w:t>.</w:t>
      </w:r>
    </w:p>
    <w:p w:rsidR="005B4F48" w:rsidRDefault="005B4F48" w:rsidP="005B4F48">
      <w:pPr>
        <w:spacing w:line="276" w:lineRule="auto"/>
      </w:pPr>
      <w:r>
        <w:t>6.1. Поставка оборудования производится в упаковке и с маркировкой данного оборудования. Оборудование поставляется в невскрытой заводской упаковке.</w:t>
      </w:r>
    </w:p>
    <w:p w:rsidR="005B4F48" w:rsidRDefault="005B4F48" w:rsidP="005B4F48">
      <w:pPr>
        <w:spacing w:line="276" w:lineRule="auto"/>
        <w:rPr>
          <w:b/>
        </w:rPr>
      </w:pPr>
      <w:r w:rsidRPr="003A6D14">
        <w:rPr>
          <w:b/>
        </w:rPr>
        <w:t>7. Требования к обслуживанию товара</w:t>
      </w:r>
      <w:r>
        <w:rPr>
          <w:b/>
        </w:rPr>
        <w:t>.</w:t>
      </w:r>
    </w:p>
    <w:p w:rsidR="005B4F48" w:rsidRDefault="005B4F48" w:rsidP="005B4F48">
      <w:pPr>
        <w:spacing w:line="276" w:lineRule="auto"/>
      </w:pPr>
      <w:r>
        <w:t xml:space="preserve">7.1. Устранять недостатки </w:t>
      </w:r>
      <w:proofErr w:type="gramStart"/>
      <w:r>
        <w:t>согласно</w:t>
      </w:r>
      <w:proofErr w:type="gramEnd"/>
      <w:r>
        <w:t xml:space="preserve"> гарантийных обязательств. Расходы, связанные с устранением недостатков оборудования в течение гарантийного срока несет Исполнитель.</w:t>
      </w:r>
    </w:p>
    <w:p w:rsidR="005B4F48" w:rsidRDefault="005B4F48" w:rsidP="005B4F48">
      <w:pPr>
        <w:spacing w:line="276" w:lineRule="auto"/>
        <w:rPr>
          <w:b/>
        </w:rPr>
      </w:pPr>
      <w:r w:rsidRPr="00382977">
        <w:rPr>
          <w:b/>
        </w:rPr>
        <w:t>8. Требования к месту поставки товара, выполнения работ, оказания услуг</w:t>
      </w:r>
      <w:r>
        <w:rPr>
          <w:b/>
        </w:rPr>
        <w:t>.</w:t>
      </w:r>
    </w:p>
    <w:p w:rsidR="005B4F48" w:rsidRPr="00972B9E" w:rsidRDefault="005B4F48" w:rsidP="005B4F48">
      <w:pPr>
        <w:spacing w:line="276" w:lineRule="auto"/>
        <w:rPr>
          <w:b/>
        </w:rPr>
      </w:pPr>
      <w:r>
        <w:lastRenderedPageBreak/>
        <w:t>8.1. Исполнитель обязан поставить оборудование по следующему адресу:</w:t>
      </w:r>
      <w:r w:rsidRPr="00E00429">
        <w:rPr>
          <w:b/>
          <w:i/>
        </w:rPr>
        <w:t xml:space="preserve"> Забайкальский </w:t>
      </w:r>
      <w:r>
        <w:rPr>
          <w:b/>
          <w:i/>
        </w:rPr>
        <w:t>к</w:t>
      </w:r>
      <w:r w:rsidRPr="00E00429">
        <w:rPr>
          <w:b/>
          <w:i/>
        </w:rPr>
        <w:t xml:space="preserve">рай, </w:t>
      </w:r>
      <w:proofErr w:type="gramStart"/>
      <w:r w:rsidRPr="00E00429">
        <w:rPr>
          <w:b/>
          <w:i/>
        </w:rPr>
        <w:t>г</w:t>
      </w:r>
      <w:proofErr w:type="gramEnd"/>
      <w:r w:rsidRPr="00E00429">
        <w:rPr>
          <w:b/>
          <w:i/>
        </w:rPr>
        <w:t>. Кра</w:t>
      </w:r>
      <w:r>
        <w:rPr>
          <w:b/>
          <w:i/>
        </w:rPr>
        <w:t>снокаменск, ОАО «Приаргунское  П</w:t>
      </w:r>
      <w:r w:rsidRPr="00E00429">
        <w:rPr>
          <w:b/>
          <w:i/>
        </w:rPr>
        <w:t>роизводственное</w:t>
      </w:r>
      <w:r>
        <w:rPr>
          <w:b/>
          <w:i/>
        </w:rPr>
        <w:t xml:space="preserve"> Г</w:t>
      </w:r>
      <w:r w:rsidRPr="00E00429">
        <w:rPr>
          <w:b/>
          <w:i/>
        </w:rPr>
        <w:t>орно-</w:t>
      </w:r>
      <w:r>
        <w:rPr>
          <w:b/>
          <w:i/>
        </w:rPr>
        <w:t>Х</w:t>
      </w:r>
      <w:r w:rsidRPr="00E00429">
        <w:rPr>
          <w:b/>
          <w:i/>
        </w:rPr>
        <w:t>имическое</w:t>
      </w:r>
      <w:r>
        <w:rPr>
          <w:b/>
          <w:i/>
        </w:rPr>
        <w:t xml:space="preserve"> О</w:t>
      </w:r>
      <w:r w:rsidRPr="00E00429">
        <w:rPr>
          <w:b/>
          <w:i/>
        </w:rPr>
        <w:t>бъединение».</w:t>
      </w:r>
    </w:p>
    <w:p w:rsidR="005B4F48" w:rsidRPr="00382977" w:rsidRDefault="005B4F48" w:rsidP="005B4F48">
      <w:pPr>
        <w:spacing w:line="276" w:lineRule="auto"/>
        <w:rPr>
          <w:b/>
        </w:rPr>
      </w:pPr>
      <w:r w:rsidRPr="00382977">
        <w:rPr>
          <w:b/>
        </w:rPr>
        <w:t>9. Требования к качеству поставляемого товара, выполняемых работ, оказываемых услуг</w:t>
      </w:r>
      <w:r>
        <w:rPr>
          <w:b/>
        </w:rPr>
        <w:t>.</w:t>
      </w:r>
    </w:p>
    <w:p w:rsidR="005B4F48" w:rsidRDefault="005B4F48" w:rsidP="005B4F48">
      <w:pPr>
        <w:spacing w:line="276" w:lineRule="auto"/>
        <w:jc w:val="both"/>
      </w:pPr>
      <w:r>
        <w:t xml:space="preserve">9.1. </w:t>
      </w:r>
      <w:proofErr w:type="gramStart"/>
      <w:r>
        <w:t>Качество и комплектность должны соответствовать назначению оборудования, требованиям, предъявляемых к техническим характеристикам оборудования в стране производителя, а также действующим в РФ стандартам и техническим условиям.</w:t>
      </w:r>
      <w:proofErr w:type="gramEnd"/>
    </w:p>
    <w:p w:rsidR="005B4F48" w:rsidRDefault="005B4F48" w:rsidP="005B4F48">
      <w:pPr>
        <w:spacing w:line="276" w:lineRule="auto"/>
        <w:jc w:val="both"/>
      </w:pPr>
      <w:r>
        <w:t xml:space="preserve">9.2. </w:t>
      </w:r>
      <w:proofErr w:type="gramStart"/>
      <w:r>
        <w:t xml:space="preserve">Качество поставляемого оборудования  должно соответствовать действующим  </w:t>
      </w:r>
      <w:proofErr w:type="spellStart"/>
      <w:r>
        <w:t>ГОСТам</w:t>
      </w:r>
      <w:proofErr w:type="spellEnd"/>
      <w:r>
        <w:t>, ТУ в РФ.</w:t>
      </w:r>
      <w:proofErr w:type="gramEnd"/>
    </w:p>
    <w:p w:rsidR="005B4F48" w:rsidRDefault="005B4F48" w:rsidP="005B4F48">
      <w:pPr>
        <w:spacing w:line="276" w:lineRule="auto"/>
        <w:rPr>
          <w:b/>
        </w:rPr>
      </w:pPr>
      <w:r w:rsidRPr="00382977">
        <w:rPr>
          <w:b/>
        </w:rPr>
        <w:t>10. Требования к безопасности поставляемого товара, выполняемых работ, оказываемых услуг</w:t>
      </w:r>
      <w:r>
        <w:rPr>
          <w:b/>
        </w:rPr>
        <w:t>.</w:t>
      </w:r>
    </w:p>
    <w:p w:rsidR="005B4F48" w:rsidRPr="00E07063" w:rsidRDefault="005B4F48" w:rsidP="005B4F48">
      <w:pPr>
        <w:spacing w:line="276" w:lineRule="auto"/>
        <w:jc w:val="both"/>
        <w:rPr>
          <w:b/>
        </w:rPr>
      </w:pPr>
      <w:r>
        <w:t>10.1. Оборудование должно быть разрешено к установке и эксплуатации на территории РФ</w:t>
      </w:r>
    </w:p>
    <w:p w:rsidR="005B4F48" w:rsidRDefault="005B4F48" w:rsidP="005B4F48">
      <w:pPr>
        <w:spacing w:line="276" w:lineRule="auto"/>
        <w:jc w:val="both"/>
      </w:pPr>
      <w:r>
        <w:t>10.2. Иметь сертификат соответствия РФ.</w:t>
      </w:r>
    </w:p>
    <w:p w:rsidR="005B4F48" w:rsidRDefault="005B4F48" w:rsidP="005B4F48">
      <w:pPr>
        <w:spacing w:line="276" w:lineRule="auto"/>
        <w:rPr>
          <w:b/>
        </w:rPr>
      </w:pPr>
      <w:r w:rsidRPr="00382977">
        <w:rPr>
          <w:b/>
        </w:rPr>
        <w:t>11</w:t>
      </w:r>
      <w:r>
        <w:rPr>
          <w:b/>
        </w:rPr>
        <w:t>. Требования к результатам работ.</w:t>
      </w:r>
    </w:p>
    <w:p w:rsidR="005B4F48" w:rsidRPr="00972B9E" w:rsidRDefault="005B4F48" w:rsidP="005B4F48">
      <w:pPr>
        <w:spacing w:line="276" w:lineRule="auto"/>
        <w:jc w:val="both"/>
        <w:rPr>
          <w:b/>
        </w:rPr>
      </w:pPr>
      <w:r>
        <w:t>11.1. Результатом выполнения работ должна стать бесперебойная работа установленного оборудования, в течение  гарантийного срока указанного в  документации, прилагаемой  к данному оборудованию.</w:t>
      </w:r>
    </w:p>
    <w:p w:rsidR="005B4F48" w:rsidRDefault="005B4F48" w:rsidP="005B4F48">
      <w:pPr>
        <w:spacing w:line="276" w:lineRule="auto"/>
      </w:pPr>
      <w:r w:rsidRPr="00382977">
        <w:rPr>
          <w:b/>
        </w:rPr>
        <w:t>12. Требования к сроку и (или) объему предоставления гарантий качества товара, работ, услуг, к обслуживанию товара, к расходам на эксплуатацию товара</w:t>
      </w:r>
      <w:r>
        <w:rPr>
          <w:b/>
        </w:rPr>
        <w:t>.</w:t>
      </w:r>
      <w:r>
        <w:t xml:space="preserve"> </w:t>
      </w:r>
    </w:p>
    <w:p w:rsidR="005B4F48" w:rsidRDefault="005B4F48" w:rsidP="005B4F48">
      <w:pPr>
        <w:spacing w:line="276" w:lineRule="auto"/>
        <w:jc w:val="both"/>
      </w:pPr>
      <w:r>
        <w:t xml:space="preserve">12.1. Гарантийный срок на оборудование устанавливается заводом изготовителем не менее 1 (одного) года со дня поставки товара Заказчику. </w:t>
      </w:r>
    </w:p>
    <w:p w:rsidR="005B4F48" w:rsidRDefault="005B4F48" w:rsidP="005B4F48">
      <w:pPr>
        <w:rPr>
          <w:b/>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26398C" w:rsidRDefault="0026398C" w:rsidP="004D0408">
      <w:pPr>
        <w:rPr>
          <w:sz w:val="22"/>
          <w:szCs w:val="22"/>
        </w:rPr>
      </w:pPr>
    </w:p>
    <w:p w:rsidR="005C4E94" w:rsidRDefault="005C4E94"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sectPr w:rsidR="0053093E"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303E"/>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93D76"/>
    <w:rsid w:val="000A204F"/>
    <w:rsid w:val="000A2FA7"/>
    <w:rsid w:val="000A3598"/>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A614A"/>
    <w:rsid w:val="001B29D3"/>
    <w:rsid w:val="001B34A6"/>
    <w:rsid w:val="001C0DC4"/>
    <w:rsid w:val="001C5997"/>
    <w:rsid w:val="001C6612"/>
    <w:rsid w:val="001D0C95"/>
    <w:rsid w:val="001D3741"/>
    <w:rsid w:val="001E1A1E"/>
    <w:rsid w:val="001F017A"/>
    <w:rsid w:val="001F0738"/>
    <w:rsid w:val="001F17F4"/>
    <w:rsid w:val="001F3B23"/>
    <w:rsid w:val="001F5449"/>
    <w:rsid w:val="001F5C30"/>
    <w:rsid w:val="0021326E"/>
    <w:rsid w:val="002137CE"/>
    <w:rsid w:val="00221389"/>
    <w:rsid w:val="002313B1"/>
    <w:rsid w:val="00235386"/>
    <w:rsid w:val="002416DE"/>
    <w:rsid w:val="00243E84"/>
    <w:rsid w:val="00244BE8"/>
    <w:rsid w:val="0024660A"/>
    <w:rsid w:val="00251DBD"/>
    <w:rsid w:val="00252759"/>
    <w:rsid w:val="002578C7"/>
    <w:rsid w:val="00262882"/>
    <w:rsid w:val="0026398C"/>
    <w:rsid w:val="00265799"/>
    <w:rsid w:val="0027135D"/>
    <w:rsid w:val="00273444"/>
    <w:rsid w:val="002744D6"/>
    <w:rsid w:val="002822AC"/>
    <w:rsid w:val="0028717F"/>
    <w:rsid w:val="00293AB5"/>
    <w:rsid w:val="002A6064"/>
    <w:rsid w:val="002B02A9"/>
    <w:rsid w:val="002B3E01"/>
    <w:rsid w:val="002B718B"/>
    <w:rsid w:val="002B73DD"/>
    <w:rsid w:val="002C3CDC"/>
    <w:rsid w:val="002C4FE2"/>
    <w:rsid w:val="002D6CEE"/>
    <w:rsid w:val="002D7355"/>
    <w:rsid w:val="002E0CAB"/>
    <w:rsid w:val="002E211E"/>
    <w:rsid w:val="002E5F39"/>
    <w:rsid w:val="002E6D63"/>
    <w:rsid w:val="002F3074"/>
    <w:rsid w:val="0030270B"/>
    <w:rsid w:val="00310BFA"/>
    <w:rsid w:val="00311650"/>
    <w:rsid w:val="00311AEF"/>
    <w:rsid w:val="00314BA8"/>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0BE4"/>
    <w:rsid w:val="003821C7"/>
    <w:rsid w:val="00382AE3"/>
    <w:rsid w:val="0039034C"/>
    <w:rsid w:val="003919DD"/>
    <w:rsid w:val="0039310A"/>
    <w:rsid w:val="00395ED6"/>
    <w:rsid w:val="00397C6A"/>
    <w:rsid w:val="003A5599"/>
    <w:rsid w:val="003A6238"/>
    <w:rsid w:val="003A6BD8"/>
    <w:rsid w:val="003B19E7"/>
    <w:rsid w:val="003B61E3"/>
    <w:rsid w:val="003C2B2F"/>
    <w:rsid w:val="003C4E82"/>
    <w:rsid w:val="003C50F4"/>
    <w:rsid w:val="003D6659"/>
    <w:rsid w:val="003E198F"/>
    <w:rsid w:val="003E3F6F"/>
    <w:rsid w:val="003E61A7"/>
    <w:rsid w:val="003E63C7"/>
    <w:rsid w:val="003E6AE2"/>
    <w:rsid w:val="003F08DC"/>
    <w:rsid w:val="003F4D10"/>
    <w:rsid w:val="003F6337"/>
    <w:rsid w:val="004027F7"/>
    <w:rsid w:val="00403A00"/>
    <w:rsid w:val="00404499"/>
    <w:rsid w:val="00411A09"/>
    <w:rsid w:val="004170F9"/>
    <w:rsid w:val="00417B9D"/>
    <w:rsid w:val="00422CAE"/>
    <w:rsid w:val="00424A7D"/>
    <w:rsid w:val="00424B7F"/>
    <w:rsid w:val="00425CAD"/>
    <w:rsid w:val="004350E9"/>
    <w:rsid w:val="00442C24"/>
    <w:rsid w:val="004431C7"/>
    <w:rsid w:val="00450709"/>
    <w:rsid w:val="00454B6D"/>
    <w:rsid w:val="00461110"/>
    <w:rsid w:val="00461704"/>
    <w:rsid w:val="004619E9"/>
    <w:rsid w:val="00463878"/>
    <w:rsid w:val="00466394"/>
    <w:rsid w:val="004663CF"/>
    <w:rsid w:val="00467032"/>
    <w:rsid w:val="00467BD1"/>
    <w:rsid w:val="0048117F"/>
    <w:rsid w:val="00482A1A"/>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093E"/>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A6"/>
    <w:rsid w:val="00592FC9"/>
    <w:rsid w:val="0059399B"/>
    <w:rsid w:val="00596047"/>
    <w:rsid w:val="005979E8"/>
    <w:rsid w:val="005A0A78"/>
    <w:rsid w:val="005A221F"/>
    <w:rsid w:val="005A390A"/>
    <w:rsid w:val="005A7BD9"/>
    <w:rsid w:val="005B2E8B"/>
    <w:rsid w:val="005B3AEA"/>
    <w:rsid w:val="005B4F48"/>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F0F71"/>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87D83"/>
    <w:rsid w:val="00796A1F"/>
    <w:rsid w:val="007A24A5"/>
    <w:rsid w:val="007A5C10"/>
    <w:rsid w:val="007B18AC"/>
    <w:rsid w:val="007C527D"/>
    <w:rsid w:val="007C53CD"/>
    <w:rsid w:val="007C6192"/>
    <w:rsid w:val="007D36F1"/>
    <w:rsid w:val="007D538A"/>
    <w:rsid w:val="007D7A61"/>
    <w:rsid w:val="007D7F52"/>
    <w:rsid w:val="007F30EB"/>
    <w:rsid w:val="007F4728"/>
    <w:rsid w:val="007F7DFE"/>
    <w:rsid w:val="00806F21"/>
    <w:rsid w:val="00807898"/>
    <w:rsid w:val="00816CCB"/>
    <w:rsid w:val="00822529"/>
    <w:rsid w:val="00825AC4"/>
    <w:rsid w:val="00827111"/>
    <w:rsid w:val="00835912"/>
    <w:rsid w:val="00837197"/>
    <w:rsid w:val="00837F14"/>
    <w:rsid w:val="00843185"/>
    <w:rsid w:val="008459F3"/>
    <w:rsid w:val="00857A9B"/>
    <w:rsid w:val="00864061"/>
    <w:rsid w:val="00865C6B"/>
    <w:rsid w:val="00865ED6"/>
    <w:rsid w:val="00870596"/>
    <w:rsid w:val="00870889"/>
    <w:rsid w:val="0088402C"/>
    <w:rsid w:val="0088465A"/>
    <w:rsid w:val="00886144"/>
    <w:rsid w:val="008A1757"/>
    <w:rsid w:val="008A47D7"/>
    <w:rsid w:val="008A67E5"/>
    <w:rsid w:val="008B0425"/>
    <w:rsid w:val="008B20F2"/>
    <w:rsid w:val="008B32BE"/>
    <w:rsid w:val="008C05E6"/>
    <w:rsid w:val="008C371F"/>
    <w:rsid w:val="008C5AD9"/>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924"/>
    <w:rsid w:val="00940CF2"/>
    <w:rsid w:val="00942A32"/>
    <w:rsid w:val="00952F1C"/>
    <w:rsid w:val="009579BE"/>
    <w:rsid w:val="00964ED7"/>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5916"/>
    <w:rsid w:val="00A272EE"/>
    <w:rsid w:val="00A31B4E"/>
    <w:rsid w:val="00A32062"/>
    <w:rsid w:val="00A3265D"/>
    <w:rsid w:val="00A4005B"/>
    <w:rsid w:val="00A419FA"/>
    <w:rsid w:val="00A565D9"/>
    <w:rsid w:val="00A569F9"/>
    <w:rsid w:val="00A633F3"/>
    <w:rsid w:val="00A64959"/>
    <w:rsid w:val="00A650B8"/>
    <w:rsid w:val="00A75E27"/>
    <w:rsid w:val="00A8041A"/>
    <w:rsid w:val="00A83562"/>
    <w:rsid w:val="00A852F9"/>
    <w:rsid w:val="00A879D4"/>
    <w:rsid w:val="00A9584A"/>
    <w:rsid w:val="00A964C5"/>
    <w:rsid w:val="00AA6DBA"/>
    <w:rsid w:val="00AA7362"/>
    <w:rsid w:val="00AB466C"/>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56156"/>
    <w:rsid w:val="00B625C7"/>
    <w:rsid w:val="00B643E1"/>
    <w:rsid w:val="00B81543"/>
    <w:rsid w:val="00B83C1C"/>
    <w:rsid w:val="00B85F00"/>
    <w:rsid w:val="00BA059A"/>
    <w:rsid w:val="00BA1638"/>
    <w:rsid w:val="00BA193E"/>
    <w:rsid w:val="00BD157C"/>
    <w:rsid w:val="00BD390F"/>
    <w:rsid w:val="00BE118F"/>
    <w:rsid w:val="00BE1625"/>
    <w:rsid w:val="00BF13AD"/>
    <w:rsid w:val="00BF141F"/>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774"/>
    <w:rsid w:val="00C86C4F"/>
    <w:rsid w:val="00C91E9D"/>
    <w:rsid w:val="00CA0B2F"/>
    <w:rsid w:val="00CB1BD3"/>
    <w:rsid w:val="00CB3A53"/>
    <w:rsid w:val="00CC3A21"/>
    <w:rsid w:val="00CC4CEE"/>
    <w:rsid w:val="00CC507C"/>
    <w:rsid w:val="00CD036E"/>
    <w:rsid w:val="00CD3DAF"/>
    <w:rsid w:val="00CD7BCA"/>
    <w:rsid w:val="00CE142C"/>
    <w:rsid w:val="00CE7BB9"/>
    <w:rsid w:val="00CF21C7"/>
    <w:rsid w:val="00CF7ABE"/>
    <w:rsid w:val="00D10BB7"/>
    <w:rsid w:val="00D11589"/>
    <w:rsid w:val="00D26B15"/>
    <w:rsid w:val="00D2795D"/>
    <w:rsid w:val="00D34B9E"/>
    <w:rsid w:val="00D35A67"/>
    <w:rsid w:val="00D40E74"/>
    <w:rsid w:val="00D41008"/>
    <w:rsid w:val="00D4479F"/>
    <w:rsid w:val="00D45414"/>
    <w:rsid w:val="00D45CA3"/>
    <w:rsid w:val="00D57260"/>
    <w:rsid w:val="00D572EB"/>
    <w:rsid w:val="00D628F0"/>
    <w:rsid w:val="00D71016"/>
    <w:rsid w:val="00D822DB"/>
    <w:rsid w:val="00D96E19"/>
    <w:rsid w:val="00DA0144"/>
    <w:rsid w:val="00DA28ED"/>
    <w:rsid w:val="00DA3713"/>
    <w:rsid w:val="00DB50A1"/>
    <w:rsid w:val="00DB7283"/>
    <w:rsid w:val="00DB764D"/>
    <w:rsid w:val="00DB76F1"/>
    <w:rsid w:val="00DC1B5A"/>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236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A7EA6"/>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356F"/>
    <w:rsid w:val="00F07662"/>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22F0A-54FD-4233-A18D-4CC225076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16</Pages>
  <Words>5532</Words>
  <Characters>31537</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36996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107</cp:revision>
  <cp:lastPrinted>2012-02-02T04:39:00Z</cp:lastPrinted>
  <dcterms:created xsi:type="dcterms:W3CDTF">2011-11-28T08:55:00Z</dcterms:created>
  <dcterms:modified xsi:type="dcterms:W3CDTF">2012-02-02T06:41:00Z</dcterms:modified>
</cp:coreProperties>
</file>