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5D7" w:rsidRDefault="003B55D7" w:rsidP="003B55D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вторых частей заявок и подведения итогов электронного аукциона</w:t>
      </w:r>
      <w:r>
        <w:rPr>
          <w:rFonts w:eastAsia="Times New Roman"/>
        </w:rPr>
        <w:br/>
        <w:t>№AC19560</w:t>
      </w:r>
      <w:r>
        <w:rPr>
          <w:rFonts w:eastAsia="Times New Roman"/>
        </w:rPr>
        <w:br/>
        <w:t xml:space="preserve">«Открытый аукцион на право заключения договора на выполнение строительно-монтажных работ на объекте строительства «00UYP Комплекс сооружений пожарного депо»: электроосвещение, силовое оборудование сооружений»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114"/>
        <w:gridCol w:w="8181"/>
      </w:tblGrid>
      <w:tr w:rsidR="003B55D7" w:rsidTr="00985F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10.04.2013 г.</w:t>
            </w:r>
          </w:p>
        </w:tc>
      </w:tr>
    </w:tbl>
    <w:p w:rsidR="003B55D7" w:rsidRDefault="003B55D7" w:rsidP="003B55D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аукциона: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аукциона на указанном сайте: AC19560.</w:t>
      </w:r>
      <w:r>
        <w:rPr>
          <w:rFonts w:eastAsia="Times New Roman"/>
        </w:rPr>
        <w:br/>
        <w:t>Номер протокола: AC19560.</w:t>
      </w:r>
      <w:r>
        <w:rPr>
          <w:rFonts w:eastAsia="Times New Roman"/>
        </w:rPr>
        <w:br/>
        <w:t xml:space="preserve">Дата протокола: 10.04.2013 г.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аукциона: Открытый аукцион на право заключения договора на выполнение строительно-монтажных работ на объекте строительства «00UYP Комплекс сооружений пожарного депо»: электроосвещение, силовое оборудование сооружений.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8 630 138.00 российский рубль (восемь миллионов шестьсот тридцать тысяч сто тридцать восемь рублей 00 копеек) с учетом НДС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http://www.a-k-d.ru в сети интернет 27.02.2013 г.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осуществляет: «</w:t>
      </w:r>
      <w:r>
        <w:rPr>
          <w:rStyle w:val="a3"/>
          <w:rFonts w:eastAsia="Times New Roman"/>
        </w:rPr>
        <w:t>Комиссия по проведению закупок СМР</w:t>
      </w:r>
      <w:r>
        <w:rPr>
          <w:rFonts w:eastAsia="Times New Roman"/>
        </w:rPr>
        <w:t>» (далее — комиссия).</w:t>
      </w:r>
    </w:p>
    <w:p w:rsidR="003B55D7" w:rsidRDefault="003B55D7" w:rsidP="003B55D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15 членов комиссии на заседании присутствовали 8. Кворум состоялся.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аукционе и приняла решение: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- принять вторые части заявок следующих участников процедуры закупки: </w:t>
      </w:r>
    </w:p>
    <w:tbl>
      <w:tblPr>
        <w:tblW w:w="9915" w:type="dxa"/>
        <w:tblCellSpacing w:w="15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450"/>
        <w:gridCol w:w="2039"/>
        <w:gridCol w:w="2382"/>
        <w:gridCol w:w="1835"/>
        <w:gridCol w:w="1567"/>
        <w:gridCol w:w="1642"/>
      </w:tblGrid>
      <w:tr w:rsidR="003B55D7" w:rsidTr="00985F0A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lastRenderedPageBreak/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0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Номер </w:t>
            </w:r>
            <w:r>
              <w:rPr>
                <w:rFonts w:eastAsia="Times New Roman"/>
                <w:b/>
                <w:bCs/>
              </w:rPr>
              <w:lastRenderedPageBreak/>
              <w:t>участника, место</w:t>
            </w:r>
          </w:p>
        </w:tc>
        <w:tc>
          <w:tcPr>
            <w:tcW w:w="23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18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</w:t>
            </w:r>
            <w:r>
              <w:rPr>
                <w:rFonts w:eastAsia="Times New Roman"/>
                <w:b/>
                <w:bCs/>
              </w:rPr>
              <w:lastRenderedPageBreak/>
              <w:t>поступления последнего предложения в аукционе</w:t>
            </w:r>
          </w:p>
        </w:tc>
        <w:tc>
          <w:tcPr>
            <w:tcW w:w="15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Предлагаемая </w:t>
            </w:r>
            <w:r>
              <w:rPr>
                <w:rFonts w:eastAsia="Times New Roman"/>
                <w:b/>
                <w:bCs/>
              </w:rPr>
              <w:lastRenderedPageBreak/>
              <w:t>цена</w:t>
            </w:r>
          </w:p>
        </w:tc>
      </w:tr>
      <w:tr w:rsidR="003B55D7" w:rsidTr="00985F0A">
        <w:trPr>
          <w:tblCellSpacing w:w="15" w:type="dxa"/>
        </w:trPr>
        <w:tc>
          <w:tcPr>
            <w:tcW w:w="4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9558_AC19560), 1 место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Нововоронежское</w:t>
            </w:r>
            <w:proofErr w:type="spellEnd"/>
            <w:r>
              <w:rPr>
                <w:rFonts w:eastAsia="Times New Roman"/>
              </w:rPr>
              <w:t xml:space="preserve"> управление-филиал открытого акционерного общества “</w:t>
            </w:r>
            <w:proofErr w:type="spellStart"/>
            <w:r>
              <w:rPr>
                <w:rFonts w:eastAsia="Times New Roman"/>
              </w:rPr>
              <w:t>Электроцентромонтаж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7730014175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121059, Россия, г. Москва, 121059, Москва г, </w:t>
            </w:r>
            <w:proofErr w:type="spellStart"/>
            <w:r>
              <w:rPr>
                <w:rFonts w:eastAsia="Times New Roman"/>
              </w:rPr>
              <w:t>Бережковская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, дом № 18, корпус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Бережковская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, дом № 18, корпус 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15:30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7 465 069.37 российский рубль (семь миллионов четыреста шестьдесят пять тысяч шестьдесят девять рублей 37 копеек) с учетом НДС</w:t>
            </w:r>
          </w:p>
        </w:tc>
      </w:tr>
      <w:tr w:rsidR="003B55D7" w:rsidTr="00985F0A">
        <w:trPr>
          <w:tblCellSpacing w:w="15" w:type="dxa"/>
        </w:trPr>
        <w:tc>
          <w:tcPr>
            <w:tcW w:w="4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№3 (заявка № 6779_AC19560), 2 место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"МСУ-78"</w:t>
            </w:r>
            <w:r>
              <w:rPr>
                <w:rFonts w:eastAsia="Times New Roman"/>
              </w:rPr>
              <w:br/>
              <w:t>ИНН 5410145256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630027, Новосибирская обл.,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овосибирск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Б.Хмельницкого</w:t>
            </w:r>
            <w:proofErr w:type="spellEnd"/>
            <w:r>
              <w:rPr>
                <w:rFonts w:eastAsia="Times New Roman"/>
              </w:rPr>
              <w:t>, 103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16:04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7 508 220.05 российский рубль (семь миллионов пятьсот восемь тысяч двести двадцать рублей 05 копеек) с учетом НДС</w:t>
            </w:r>
          </w:p>
        </w:tc>
      </w:tr>
    </w:tbl>
    <w:p w:rsidR="003B55D7" w:rsidRDefault="003B55D7" w:rsidP="003B55D7">
      <w:pPr>
        <w:spacing w:after="240"/>
        <w:ind w:left="720"/>
        <w:rPr>
          <w:rFonts w:eastAsia="Times New Roman"/>
        </w:rPr>
      </w:pPr>
      <w:r>
        <w:rPr>
          <w:rFonts w:eastAsia="Times New Roman"/>
        </w:rPr>
        <w:br/>
        <w:t xml:space="preserve">- отклонить вторые части заявок следующих участников процедуры закупки: </w:t>
      </w:r>
    </w:p>
    <w:tbl>
      <w:tblPr>
        <w:tblW w:w="9830" w:type="dxa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73"/>
        <w:gridCol w:w="2160"/>
        <w:gridCol w:w="2617"/>
        <w:gridCol w:w="4580"/>
      </w:tblGrid>
      <w:tr w:rsidR="003B55D7" w:rsidTr="00985F0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5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B55D7" w:rsidTr="00985F0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№2 (заявка № 1967_AC19560)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“РСК “Панорама“</w:t>
            </w:r>
            <w:r>
              <w:rPr>
                <w:rFonts w:eastAsia="Times New Roman"/>
              </w:rPr>
              <w:br/>
              <w:t>ИНН 3662128689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55D7" w:rsidRDefault="003B55D7" w:rsidP="00985F0A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В нарушение требования п.3.3.1 Раздела 3 Документации открытого аукциона участник не представил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аукциона выписки из единого государственного реестра юридических лиц.</w:t>
            </w:r>
            <w:proofErr w:type="gramEnd"/>
          </w:p>
        </w:tc>
      </w:tr>
    </w:tbl>
    <w:p w:rsidR="003B55D7" w:rsidRDefault="003B55D7" w:rsidP="003B55D7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br/>
        <w:t xml:space="preserve">- признать победителем аукциона участника </w:t>
      </w:r>
      <w:proofErr w:type="spellStart"/>
      <w:r>
        <w:rPr>
          <w:rFonts w:eastAsia="Times New Roman"/>
        </w:rPr>
        <w:t>Нововоронежское</w:t>
      </w:r>
      <w:proofErr w:type="spellEnd"/>
      <w:r>
        <w:rPr>
          <w:rFonts w:eastAsia="Times New Roman"/>
        </w:rPr>
        <w:t xml:space="preserve"> управление-филиал открытого акционерного общества “</w:t>
      </w:r>
      <w:proofErr w:type="spellStart"/>
      <w:r>
        <w:rPr>
          <w:rFonts w:eastAsia="Times New Roman"/>
        </w:rPr>
        <w:t>Электроцентромонтаж</w:t>
      </w:r>
      <w:proofErr w:type="spellEnd"/>
      <w:r>
        <w:rPr>
          <w:rFonts w:eastAsia="Times New Roman"/>
        </w:rPr>
        <w:t xml:space="preserve">“ с предложенной ценой 7 465 </w:t>
      </w:r>
      <w:r>
        <w:rPr>
          <w:rFonts w:eastAsia="Times New Roman"/>
        </w:rPr>
        <w:lastRenderedPageBreak/>
        <w:t xml:space="preserve">069.37 российский рубль (семь миллионов четыреста шестьдесят пять тысяч шестьдесят девять рублей 37 копеек) с учетом НДС </w:t>
      </w:r>
    </w:p>
    <w:p w:rsidR="003B55D7" w:rsidRDefault="003B55D7" w:rsidP="003B55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аукционе составляется в двух экземплярах, один из которых остается у Заказчика. Заказчик вправе передать </w:t>
      </w:r>
      <w:proofErr w:type="spellStart"/>
      <w:r>
        <w:rPr>
          <w:rFonts w:eastAsia="Times New Roman"/>
        </w:rPr>
        <w:t>Нововоронежское</w:t>
      </w:r>
      <w:proofErr w:type="spellEnd"/>
      <w:r>
        <w:rPr>
          <w:rFonts w:eastAsia="Times New Roman"/>
        </w:rPr>
        <w:t xml:space="preserve"> управление-филиал открытого акционерного общества “</w:t>
      </w:r>
      <w:proofErr w:type="spellStart"/>
      <w:r>
        <w:rPr>
          <w:rFonts w:eastAsia="Times New Roman"/>
        </w:rPr>
        <w:t>Электроцентромонтаж</w:t>
      </w:r>
      <w:proofErr w:type="spellEnd"/>
      <w:r>
        <w:rPr>
          <w:rFonts w:eastAsia="Times New Roman"/>
        </w:rPr>
        <w:t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кциона, и цены, предложенной победителем аукциона. </w:t>
      </w:r>
    </w:p>
    <w:p w:rsidR="00581B9C" w:rsidRPr="003B55D7" w:rsidRDefault="003B55D7" w:rsidP="003B55D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3B55D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43DD6"/>
    <w:multiLevelType w:val="multilevel"/>
    <w:tmpl w:val="D3B69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C3A"/>
    <w:rsid w:val="000808D2"/>
    <w:rsid w:val="003B55D7"/>
    <w:rsid w:val="004C7C3A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55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5D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B55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55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5D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B55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3532</Characters>
  <Application>Microsoft Office Word</Application>
  <DocSecurity>0</DocSecurity>
  <Lines>29</Lines>
  <Paragraphs>8</Paragraphs>
  <ScaleCrop>false</ScaleCrop>
  <Company>AEP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2013-04-10T14:18:00Z</dcterms:created>
  <dcterms:modified xsi:type="dcterms:W3CDTF">2013-04-10T14:18:00Z</dcterms:modified>
</cp:coreProperties>
</file>