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4045F5"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39759F" w:rsidRDefault="0039759F" w:rsidP="0039759F">
      <w:pPr>
        <w:pStyle w:val="Default"/>
      </w:pPr>
    </w:p>
    <w:p w:rsidR="0039759F" w:rsidRPr="0039759F" w:rsidRDefault="0039759F" w:rsidP="0039759F">
      <w:pPr>
        <w:pStyle w:val="Default"/>
        <w:jc w:val="center"/>
        <w:rPr>
          <w:b/>
          <w:sz w:val="28"/>
          <w:szCs w:val="28"/>
        </w:rPr>
      </w:pPr>
      <w:r>
        <w:rPr>
          <w:b/>
          <w:sz w:val="28"/>
          <w:szCs w:val="28"/>
        </w:rPr>
        <w:t>п</w:t>
      </w:r>
      <w:r w:rsidRPr="0039759F">
        <w:rPr>
          <w:b/>
          <w:sz w:val="28"/>
          <w:szCs w:val="28"/>
        </w:rPr>
        <w:t>роведение периодической аттестации, специальной подготовки, продление срока действия удостоверений сварщиков (специалистов сварочного производства)</w:t>
      </w:r>
    </w:p>
    <w:p w:rsidR="0039759F" w:rsidRPr="0039759F" w:rsidRDefault="0039759F" w:rsidP="0039759F">
      <w:pPr>
        <w:pStyle w:val="Default"/>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39759F">
            <w:pPr>
              <w:suppressAutoHyphens/>
              <w:jc w:val="center"/>
              <w:rPr>
                <w:b/>
                <w:u w:val="single"/>
              </w:rPr>
            </w:pPr>
            <w:r w:rsidRPr="00222F89">
              <w:rPr>
                <w:b/>
                <w:sz w:val="25"/>
                <w:szCs w:val="25"/>
                <w:u w:val="single"/>
              </w:rPr>
              <w:t>№98/</w:t>
            </w:r>
            <w:r w:rsidR="009D7F9A">
              <w:rPr>
                <w:b/>
                <w:sz w:val="25"/>
                <w:szCs w:val="25"/>
                <w:u w:val="single"/>
              </w:rPr>
              <w:t>31</w:t>
            </w:r>
            <w:r w:rsidR="0039759F">
              <w:rPr>
                <w:b/>
                <w:sz w:val="25"/>
                <w:szCs w:val="25"/>
                <w:u w:val="single"/>
              </w:rPr>
              <w:t>51</w:t>
            </w:r>
            <w:r>
              <w:rPr>
                <w:b/>
                <w:sz w:val="25"/>
                <w:szCs w:val="25"/>
                <w:u w:val="single"/>
              </w:rPr>
              <w:t xml:space="preserve">  </w:t>
            </w:r>
            <w:r w:rsidRPr="00222F89">
              <w:rPr>
                <w:b/>
                <w:u w:val="single"/>
              </w:rPr>
              <w:t>от «</w:t>
            </w:r>
            <w:r w:rsidR="009D7F9A">
              <w:rPr>
                <w:b/>
                <w:u w:val="single"/>
              </w:rPr>
              <w:t>11</w:t>
            </w:r>
            <w:r>
              <w:rPr>
                <w:b/>
                <w:u w:val="single"/>
              </w:rPr>
              <w:t xml:space="preserve">» </w:t>
            </w:r>
            <w:r w:rsidR="00082193">
              <w:rPr>
                <w:b/>
                <w:u w:val="single"/>
              </w:rPr>
              <w:t>марта</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39759F">
        <w:rPr>
          <w:b/>
        </w:rPr>
        <w:t>1078</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4045F5"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39759F" w:rsidP="003449C9">
            <w:pPr>
              <w:snapToGrid w:val="0"/>
              <w:rPr>
                <w:u w:val="single"/>
              </w:rPr>
            </w:pPr>
            <w:r>
              <w:t>Черепанов Анатолий Сергеевич, т</w:t>
            </w:r>
            <w:r w:rsidRPr="00C50B66">
              <w:t>елефон</w:t>
            </w:r>
            <w:r>
              <w:t xml:space="preserve"> </w:t>
            </w:r>
            <w:r w:rsidR="00F77D1D">
              <w:t xml:space="preserve">(3823) </w:t>
            </w:r>
            <w:r w:rsidRPr="0031129D">
              <w:t>5</w:t>
            </w:r>
            <w:r>
              <w:t>4-68</w:t>
            </w:r>
            <w:r w:rsidRPr="0031129D">
              <w:t>-</w:t>
            </w:r>
            <w:r>
              <w:t>30</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39759F" w:rsidRPr="0039759F" w:rsidRDefault="009B3C5A" w:rsidP="0039759F">
      <w:pPr>
        <w:pStyle w:val="Default"/>
        <w:rPr>
          <w:bCs/>
        </w:rPr>
      </w:pPr>
      <w:r w:rsidRPr="002634A4">
        <w:rPr>
          <w:b/>
        </w:rPr>
        <w:t>1. Предмет закупки:</w:t>
      </w:r>
      <w:r w:rsidRPr="00C44229">
        <w:t xml:space="preserve"> </w:t>
      </w:r>
      <w:r w:rsidR="0039759F" w:rsidRPr="0039759F">
        <w:rPr>
          <w:bCs/>
        </w:rPr>
        <w:t>проведение периодической аттестации, специальной подготовки, продление срока действия удостоверений сварщиков (специалистов сварочного производства)</w:t>
      </w:r>
    </w:p>
    <w:p w:rsidR="009B3C5A" w:rsidRPr="00C44229" w:rsidRDefault="009B3C5A" w:rsidP="0039759F">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315</w:t>
      </w:r>
      <w:r w:rsidR="0039759F">
        <w:rPr>
          <w:rFonts w:ascii="Times New Roman" w:eastAsia="Times New Roman" w:hAnsi="Times New Roman" w:cs="Times New Roman"/>
          <w:color w:val="000000"/>
          <w:sz w:val="24"/>
        </w:rPr>
        <w:t>1</w:t>
      </w:r>
    </w:p>
    <w:p w:rsidR="009B3C5A" w:rsidRDefault="009B3C5A" w:rsidP="009B3C5A">
      <w:pPr>
        <w:pStyle w:val="Default"/>
        <w:rPr>
          <w:b/>
        </w:rPr>
      </w:pPr>
      <w:r w:rsidRPr="002634A4">
        <w:rPr>
          <w:b/>
        </w:rPr>
        <w:t>4. Предмет договора:</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781"/>
        <w:gridCol w:w="6946"/>
        <w:gridCol w:w="1276"/>
        <w:gridCol w:w="1701"/>
      </w:tblGrid>
      <w:tr w:rsidR="0039759F" w:rsidRPr="004522C3" w:rsidTr="0039759F">
        <w:trPr>
          <w:trHeight w:val="412"/>
        </w:trPr>
        <w:tc>
          <w:tcPr>
            <w:tcW w:w="606" w:type="dxa"/>
            <w:vAlign w:val="center"/>
          </w:tcPr>
          <w:p w:rsidR="0039759F" w:rsidRPr="004522C3" w:rsidRDefault="0039759F" w:rsidP="0039759F">
            <w:pPr>
              <w:pStyle w:val="affd"/>
              <w:ind w:left="0" w:right="-30"/>
              <w:jc w:val="center"/>
              <w:rPr>
                <w:b/>
                <w:sz w:val="20"/>
              </w:rPr>
            </w:pPr>
            <w:r w:rsidRPr="004522C3">
              <w:rPr>
                <w:b/>
                <w:sz w:val="20"/>
              </w:rPr>
              <w:t>№ п/п</w:t>
            </w:r>
          </w:p>
        </w:tc>
        <w:tc>
          <w:tcPr>
            <w:tcW w:w="4781" w:type="dxa"/>
            <w:vAlign w:val="center"/>
          </w:tcPr>
          <w:p w:rsidR="0039759F" w:rsidRPr="009C3612" w:rsidRDefault="0039759F" w:rsidP="0039759F">
            <w:pPr>
              <w:pStyle w:val="affd"/>
              <w:ind w:left="0" w:right="-30"/>
              <w:jc w:val="center"/>
              <w:rPr>
                <w:i/>
                <w:sz w:val="20"/>
              </w:rPr>
            </w:pPr>
            <w:r w:rsidRPr="004522C3">
              <w:rPr>
                <w:b/>
                <w:sz w:val="20"/>
              </w:rPr>
              <w:t>Наименование товара, комплектность</w:t>
            </w:r>
          </w:p>
        </w:tc>
        <w:tc>
          <w:tcPr>
            <w:tcW w:w="6946" w:type="dxa"/>
          </w:tcPr>
          <w:p w:rsidR="0039759F" w:rsidRPr="00331E2A" w:rsidRDefault="0039759F" w:rsidP="0039759F">
            <w:pPr>
              <w:pStyle w:val="affd"/>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1276" w:type="dxa"/>
            <w:vAlign w:val="center"/>
          </w:tcPr>
          <w:p w:rsidR="0039759F" w:rsidRPr="00331E2A" w:rsidRDefault="0039759F" w:rsidP="0039759F">
            <w:pPr>
              <w:pStyle w:val="affd"/>
              <w:ind w:left="0" w:right="-30"/>
              <w:jc w:val="center"/>
              <w:rPr>
                <w:b/>
                <w:sz w:val="20"/>
              </w:rPr>
            </w:pPr>
            <w:r w:rsidRPr="00331E2A">
              <w:rPr>
                <w:b/>
                <w:sz w:val="20"/>
              </w:rPr>
              <w:t>Количество</w:t>
            </w:r>
          </w:p>
          <w:p w:rsidR="0039759F" w:rsidRPr="00331E2A" w:rsidRDefault="0039759F" w:rsidP="0039759F">
            <w:pPr>
              <w:pStyle w:val="affd"/>
              <w:ind w:left="0" w:right="-30"/>
              <w:jc w:val="center"/>
              <w:rPr>
                <w:i/>
                <w:sz w:val="20"/>
              </w:rPr>
            </w:pPr>
          </w:p>
        </w:tc>
        <w:tc>
          <w:tcPr>
            <w:tcW w:w="1701" w:type="dxa"/>
            <w:vAlign w:val="center"/>
          </w:tcPr>
          <w:p w:rsidR="0039759F" w:rsidRPr="00331E2A" w:rsidRDefault="0039759F" w:rsidP="0039759F">
            <w:pPr>
              <w:pStyle w:val="affd"/>
              <w:ind w:left="0" w:right="-30"/>
              <w:jc w:val="center"/>
              <w:rPr>
                <w:b/>
                <w:sz w:val="20"/>
              </w:rPr>
            </w:pPr>
            <w:r w:rsidRPr="00331E2A">
              <w:rPr>
                <w:b/>
                <w:sz w:val="20"/>
              </w:rPr>
              <w:t>Единица</w:t>
            </w:r>
          </w:p>
          <w:p w:rsidR="0039759F" w:rsidRPr="00331E2A" w:rsidRDefault="0039759F" w:rsidP="0039759F">
            <w:pPr>
              <w:pStyle w:val="affd"/>
              <w:ind w:left="0" w:right="-30"/>
              <w:jc w:val="center"/>
              <w:rPr>
                <w:b/>
                <w:sz w:val="20"/>
              </w:rPr>
            </w:pPr>
            <w:r w:rsidRPr="00331E2A">
              <w:rPr>
                <w:b/>
                <w:sz w:val="20"/>
              </w:rPr>
              <w:t xml:space="preserve"> Измерения</w:t>
            </w:r>
          </w:p>
          <w:p w:rsidR="0039759F" w:rsidRPr="00331E2A" w:rsidRDefault="0039759F" w:rsidP="0039759F">
            <w:pPr>
              <w:pStyle w:val="affd"/>
              <w:ind w:left="0" w:right="-30"/>
              <w:jc w:val="center"/>
              <w:rPr>
                <w:sz w:val="20"/>
              </w:rPr>
            </w:pPr>
          </w:p>
        </w:tc>
      </w:tr>
      <w:tr w:rsidR="0039759F" w:rsidRPr="00840637" w:rsidTr="0039759F">
        <w:trPr>
          <w:trHeight w:val="633"/>
        </w:trPr>
        <w:tc>
          <w:tcPr>
            <w:tcW w:w="606" w:type="dxa"/>
            <w:vAlign w:val="center"/>
          </w:tcPr>
          <w:p w:rsidR="0039759F" w:rsidRPr="00026750" w:rsidRDefault="0039759F" w:rsidP="00F77D1D">
            <w:pPr>
              <w:pStyle w:val="affd"/>
              <w:ind w:left="0" w:right="-30"/>
              <w:jc w:val="center"/>
              <w:rPr>
                <w:sz w:val="20"/>
              </w:rPr>
            </w:pPr>
            <w:r>
              <w:rPr>
                <w:sz w:val="20"/>
              </w:rPr>
              <w:t>1</w:t>
            </w:r>
          </w:p>
        </w:tc>
        <w:tc>
          <w:tcPr>
            <w:tcW w:w="4781" w:type="dxa"/>
            <w:tcBorders>
              <w:right w:val="single" w:sz="4" w:space="0" w:color="auto"/>
            </w:tcBorders>
            <w:vAlign w:val="center"/>
          </w:tcPr>
          <w:p w:rsidR="0039759F" w:rsidRPr="00361904" w:rsidRDefault="0039759F" w:rsidP="00F77D1D">
            <w:pPr>
              <w:jc w:val="left"/>
              <w:rPr>
                <w:color w:val="000000"/>
              </w:rPr>
            </w:pPr>
            <w:r>
              <w:t>Проведение аттестации, специальной подготовки, продление срока действия удостоверений сварщиков (специалистов сварочного производства)</w:t>
            </w:r>
          </w:p>
        </w:tc>
        <w:tc>
          <w:tcPr>
            <w:tcW w:w="6946" w:type="dxa"/>
            <w:tcBorders>
              <w:left w:val="single" w:sz="4" w:space="0" w:color="auto"/>
            </w:tcBorders>
            <w:vAlign w:val="center"/>
          </w:tcPr>
          <w:p w:rsidR="0039759F" w:rsidRPr="006D2102" w:rsidRDefault="0039759F" w:rsidP="00F77D1D">
            <w:pPr>
              <w:jc w:val="left"/>
            </w:pPr>
            <w:r>
              <w:t>Оказание услуг с надлежащим качеством и в установленные сроки. Обеспечение слушателей раздаточными материалами.</w:t>
            </w:r>
          </w:p>
        </w:tc>
        <w:tc>
          <w:tcPr>
            <w:tcW w:w="1276" w:type="dxa"/>
            <w:vAlign w:val="center"/>
          </w:tcPr>
          <w:p w:rsidR="0039759F" w:rsidRPr="0031129D" w:rsidRDefault="0039759F" w:rsidP="00F77D1D">
            <w:pPr>
              <w:pStyle w:val="affd"/>
              <w:ind w:left="0" w:right="-30"/>
              <w:jc w:val="center"/>
              <w:rPr>
                <w:sz w:val="20"/>
              </w:rPr>
            </w:pPr>
            <w:r>
              <w:rPr>
                <w:sz w:val="20"/>
              </w:rPr>
              <w:t>60</w:t>
            </w:r>
          </w:p>
        </w:tc>
        <w:tc>
          <w:tcPr>
            <w:tcW w:w="1701" w:type="dxa"/>
            <w:vAlign w:val="center"/>
          </w:tcPr>
          <w:p w:rsidR="0039759F" w:rsidRPr="00361904" w:rsidRDefault="0039759F" w:rsidP="00F77D1D">
            <w:pPr>
              <w:shd w:val="clear" w:color="auto" w:fill="FFFFFF"/>
              <w:spacing w:line="274" w:lineRule="exact"/>
              <w:jc w:val="center"/>
            </w:pPr>
            <w:r>
              <w:t>аттестаций</w:t>
            </w:r>
          </w:p>
        </w:tc>
      </w:tr>
      <w:tr w:rsidR="0039759F" w:rsidRPr="00A84E4F" w:rsidTr="0039759F">
        <w:tblPrEx>
          <w:tblLook w:val="04A0"/>
        </w:tblPrEx>
        <w:tc>
          <w:tcPr>
            <w:tcW w:w="5387" w:type="dxa"/>
            <w:gridSpan w:val="2"/>
            <w:vAlign w:val="center"/>
          </w:tcPr>
          <w:p w:rsidR="0039759F" w:rsidRPr="004522C3" w:rsidRDefault="0039759F" w:rsidP="0039759F">
            <w:pPr>
              <w:rPr>
                <w:b/>
              </w:rPr>
            </w:pPr>
            <w:r w:rsidRPr="004522C3">
              <w:rPr>
                <w:b/>
              </w:rPr>
              <w:t>Начальная  (максимальная) цена договора</w:t>
            </w:r>
          </w:p>
        </w:tc>
        <w:tc>
          <w:tcPr>
            <w:tcW w:w="9923" w:type="dxa"/>
            <w:gridSpan w:val="3"/>
          </w:tcPr>
          <w:p w:rsidR="0039759F" w:rsidRPr="00A84E4F" w:rsidRDefault="0039759F" w:rsidP="0039759F">
            <w:pPr>
              <w:rPr>
                <w:b/>
              </w:rPr>
            </w:pPr>
            <w:r>
              <w:rPr>
                <w:b/>
              </w:rPr>
              <w:t>651 600, 00 рублей (Шестьсот пятьдесят одна тысяча шестьсот рублей 00 копеек)  без НДС</w:t>
            </w:r>
          </w:p>
        </w:tc>
      </w:tr>
      <w:tr w:rsidR="0039759F" w:rsidRPr="004522C3" w:rsidTr="0039759F">
        <w:tblPrEx>
          <w:tblLook w:val="04A0"/>
        </w:tblPrEx>
        <w:tc>
          <w:tcPr>
            <w:tcW w:w="5387" w:type="dxa"/>
            <w:gridSpan w:val="2"/>
            <w:vAlign w:val="center"/>
          </w:tcPr>
          <w:p w:rsidR="0039759F" w:rsidRPr="004522C3" w:rsidRDefault="0039759F" w:rsidP="0039759F">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gridSpan w:val="3"/>
          </w:tcPr>
          <w:p w:rsidR="0039759F" w:rsidRPr="004522C3" w:rsidRDefault="0039759F" w:rsidP="00790FB3">
            <w:r>
              <w:t>Начальная (максимальная) цена договора включает все расходы, связанные с выполнением работ, оказанием услуг.</w:t>
            </w:r>
            <w:r w:rsidR="0049141A">
              <w:t xml:space="preserve"> </w:t>
            </w:r>
            <w:r w:rsidR="00790FB3">
              <w:t>Без НДС</w:t>
            </w:r>
            <w:r w:rsidR="0049141A">
              <w:t>.</w:t>
            </w:r>
          </w:p>
        </w:tc>
      </w:tr>
      <w:tr w:rsidR="0039759F" w:rsidRPr="004522C3" w:rsidTr="0039759F">
        <w:tblPrEx>
          <w:tblLook w:val="04A0"/>
        </w:tblPrEx>
        <w:tc>
          <w:tcPr>
            <w:tcW w:w="5387" w:type="dxa"/>
            <w:gridSpan w:val="2"/>
            <w:vAlign w:val="center"/>
          </w:tcPr>
          <w:p w:rsidR="0039759F" w:rsidRPr="004522C3" w:rsidRDefault="0039759F" w:rsidP="0039759F">
            <w:r w:rsidRPr="004522C3">
              <w:t>Место доставки (выполнения работы, оказания услуги), порядок доставки</w:t>
            </w:r>
          </w:p>
        </w:tc>
        <w:tc>
          <w:tcPr>
            <w:tcW w:w="9923" w:type="dxa"/>
            <w:gridSpan w:val="3"/>
          </w:tcPr>
          <w:p w:rsidR="0039759F" w:rsidRPr="004522C3" w:rsidRDefault="0039759F" w:rsidP="0039759F">
            <w:r>
              <w:t>г. Северск, г. Томск</w:t>
            </w:r>
          </w:p>
        </w:tc>
      </w:tr>
      <w:tr w:rsidR="0039759F" w:rsidRPr="004522C3" w:rsidTr="0039759F">
        <w:tblPrEx>
          <w:tblLook w:val="04A0"/>
        </w:tblPrEx>
        <w:tc>
          <w:tcPr>
            <w:tcW w:w="5387" w:type="dxa"/>
            <w:gridSpan w:val="2"/>
            <w:vAlign w:val="center"/>
          </w:tcPr>
          <w:p w:rsidR="0039759F" w:rsidRPr="004522C3" w:rsidRDefault="0039759F" w:rsidP="0039759F">
            <w:r w:rsidRPr="004522C3">
              <w:t>Сроки поставки (сроки начала и окончания выполнения работ, оказания услуг)</w:t>
            </w:r>
          </w:p>
        </w:tc>
        <w:tc>
          <w:tcPr>
            <w:tcW w:w="9923" w:type="dxa"/>
            <w:gridSpan w:val="3"/>
          </w:tcPr>
          <w:p w:rsidR="0039759F" w:rsidRPr="004522C3" w:rsidRDefault="0039759F" w:rsidP="0039759F">
            <w:r>
              <w:t>Март – декабрь 2013г</w:t>
            </w:r>
          </w:p>
        </w:tc>
      </w:tr>
      <w:tr w:rsidR="0039759F" w:rsidRPr="004522C3" w:rsidTr="0039759F">
        <w:tblPrEx>
          <w:tblLook w:val="04A0"/>
        </w:tblPrEx>
        <w:trPr>
          <w:trHeight w:val="255"/>
        </w:trPr>
        <w:tc>
          <w:tcPr>
            <w:tcW w:w="5387" w:type="dxa"/>
            <w:gridSpan w:val="2"/>
            <w:vAlign w:val="center"/>
          </w:tcPr>
          <w:p w:rsidR="0039759F" w:rsidRPr="004522C3" w:rsidRDefault="0039759F" w:rsidP="0039759F">
            <w:r w:rsidRPr="004522C3">
              <w:t>Сроки и условия оплаты</w:t>
            </w:r>
          </w:p>
        </w:tc>
        <w:tc>
          <w:tcPr>
            <w:tcW w:w="9923" w:type="dxa"/>
            <w:gridSpan w:val="3"/>
          </w:tcPr>
          <w:p w:rsidR="0039759F" w:rsidRPr="004522C3" w:rsidRDefault="0039759F" w:rsidP="0039759F">
            <w:r>
              <w:t>Оплата по факту выполненных работ, оказанных услуг в течение 20 рабочих дней с момента подписания сторонами акта сдачи-приемки работ, услуг и выставлении счета на оплату за каждую группу аттестованных, путем безналичного перечисления на расчетный счет исполнителя</w:t>
            </w:r>
          </w:p>
        </w:tc>
      </w:tr>
      <w:tr w:rsidR="0039759F" w:rsidRPr="004522C3" w:rsidTr="0039759F">
        <w:tblPrEx>
          <w:tblLook w:val="04A0"/>
        </w:tblPrEx>
        <w:trPr>
          <w:trHeight w:val="190"/>
        </w:trPr>
        <w:tc>
          <w:tcPr>
            <w:tcW w:w="5387" w:type="dxa"/>
            <w:gridSpan w:val="2"/>
            <w:vAlign w:val="center"/>
          </w:tcPr>
          <w:p w:rsidR="0039759F" w:rsidRPr="004522C3" w:rsidRDefault="0039759F" w:rsidP="0039759F">
            <w:r>
              <w:t>Срок гарантии качества</w:t>
            </w:r>
          </w:p>
        </w:tc>
        <w:tc>
          <w:tcPr>
            <w:tcW w:w="9923" w:type="dxa"/>
            <w:gridSpan w:val="3"/>
          </w:tcPr>
          <w:p w:rsidR="0039759F" w:rsidRPr="004522C3" w:rsidRDefault="00F84681" w:rsidP="0039759F">
            <w:r>
              <w:t>-</w:t>
            </w:r>
          </w:p>
        </w:tc>
      </w:tr>
      <w:tr w:rsidR="0039759F" w:rsidRPr="004522C3" w:rsidTr="0039759F">
        <w:tblPrEx>
          <w:tblLook w:val="04A0"/>
        </w:tblPrEx>
        <w:trPr>
          <w:trHeight w:val="180"/>
        </w:trPr>
        <w:tc>
          <w:tcPr>
            <w:tcW w:w="5387" w:type="dxa"/>
            <w:gridSpan w:val="2"/>
            <w:vAlign w:val="center"/>
          </w:tcPr>
          <w:p w:rsidR="0039759F" w:rsidRPr="004522C3" w:rsidRDefault="0039759F" w:rsidP="0039759F">
            <w:r>
              <w:t>Дополнительные условия</w:t>
            </w:r>
          </w:p>
        </w:tc>
        <w:tc>
          <w:tcPr>
            <w:tcW w:w="9923" w:type="dxa"/>
            <w:gridSpan w:val="3"/>
          </w:tcPr>
          <w:p w:rsidR="00F84681" w:rsidRDefault="00F84681" w:rsidP="0039759F">
            <w:r>
              <w:t xml:space="preserve">Согласно тех. заданию. </w:t>
            </w:r>
          </w:p>
          <w:p w:rsidR="0039759F" w:rsidRPr="004522C3" w:rsidRDefault="0039759F" w:rsidP="0039759F">
            <w:r>
              <w:t>Наличие лицензии (свидетельства НАКС) на указанные виды аттестаций</w:t>
            </w:r>
          </w:p>
        </w:tc>
      </w:tr>
      <w:tr w:rsidR="0039759F" w:rsidRPr="0031129D" w:rsidTr="0039759F">
        <w:tblPrEx>
          <w:tblLook w:val="04A0"/>
        </w:tblPrEx>
        <w:trPr>
          <w:trHeight w:val="180"/>
        </w:trPr>
        <w:tc>
          <w:tcPr>
            <w:tcW w:w="5387" w:type="dxa"/>
            <w:gridSpan w:val="2"/>
            <w:tcBorders>
              <w:top w:val="single" w:sz="4" w:space="0" w:color="auto"/>
              <w:left w:val="single" w:sz="4" w:space="0" w:color="auto"/>
              <w:bottom w:val="single" w:sz="4" w:space="0" w:color="auto"/>
              <w:right w:val="single" w:sz="4" w:space="0" w:color="auto"/>
            </w:tcBorders>
            <w:vAlign w:val="center"/>
          </w:tcPr>
          <w:p w:rsidR="0039759F" w:rsidRDefault="0039759F" w:rsidP="0039759F">
            <w:r>
              <w:t>Порядок приемки товара (работ, услуг)</w:t>
            </w:r>
          </w:p>
        </w:tc>
        <w:tc>
          <w:tcPr>
            <w:tcW w:w="9923" w:type="dxa"/>
            <w:gridSpan w:val="3"/>
            <w:tcBorders>
              <w:top w:val="single" w:sz="4" w:space="0" w:color="auto"/>
              <w:left w:val="single" w:sz="4" w:space="0" w:color="auto"/>
              <w:bottom w:val="single" w:sz="4" w:space="0" w:color="auto"/>
              <w:right w:val="single" w:sz="4" w:space="0" w:color="auto"/>
            </w:tcBorders>
          </w:tcPr>
          <w:p w:rsidR="0039759F" w:rsidRPr="0031129D" w:rsidRDefault="00C54806" w:rsidP="0039759F">
            <w:r w:rsidRPr="006446FF">
              <w:rPr>
                <w:bCs/>
              </w:rPr>
              <w:t>П</w:t>
            </w:r>
            <w:r>
              <w:rPr>
                <w:bCs/>
              </w:rPr>
              <w:t>осле оказания услуг</w:t>
            </w:r>
            <w:r w:rsidRPr="006446FF">
              <w:rPr>
                <w:bCs/>
              </w:rPr>
              <w:t xml:space="preserve"> Исполнитель представляет Заказчику</w:t>
            </w:r>
            <w:r w:rsidRPr="006446FF">
              <w:t xml:space="preserve"> </w:t>
            </w:r>
            <w:r>
              <w:t xml:space="preserve">счет, счет-фактуру, </w:t>
            </w:r>
            <w:r w:rsidRPr="006446FF">
              <w:t>акт сдачи-приемки оказанных услуг</w:t>
            </w:r>
            <w:r>
              <w:t xml:space="preserve"> в 2-х экземплярах. Заказчик получает от Исполнителя </w:t>
            </w:r>
            <w:r>
              <w:lastRenderedPageBreak/>
              <w:t>свидетельства о периодической аттестации сварщиков.</w:t>
            </w:r>
          </w:p>
        </w:tc>
      </w:tr>
    </w:tbl>
    <w:p w:rsidR="0039759F" w:rsidRDefault="0039759F" w:rsidP="009B3C5A">
      <w:pPr>
        <w:pStyle w:val="Default"/>
        <w:rPr>
          <w:b/>
        </w:rPr>
      </w:pPr>
    </w:p>
    <w:p w:rsidR="0039759F" w:rsidRDefault="0039759F"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2025B7">
        <w:rPr>
          <w:b/>
          <w:u w:val="single"/>
        </w:rPr>
        <w:t>1</w:t>
      </w:r>
      <w:r w:rsidR="00F84681">
        <w:rPr>
          <w:b/>
          <w:u w:val="single"/>
        </w:rPr>
        <w:t>2</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F84681">
        <w:rPr>
          <w:b/>
          <w:u w:val="single"/>
        </w:rPr>
        <w:t>19</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9D7F9A" w:rsidRPr="00996111" w:rsidRDefault="009B3C5A" w:rsidP="009B3C5A">
      <w:pPr>
        <w:spacing w:before="80" w:after="0"/>
        <w:jc w:val="left"/>
        <w:rPr>
          <w:color w:val="000000"/>
        </w:rPr>
      </w:pPr>
      <w:r w:rsidRPr="004522DF">
        <w:rPr>
          <w:b/>
        </w:rPr>
        <w:t xml:space="preserve">Место рассмотрения заявок: </w:t>
      </w:r>
      <w:r w:rsidR="00F84681" w:rsidRPr="00F84681">
        <w:t>636039, г. Северск Томской обл., ул. Курчатова 1, ОАО «СХК», каб. зам. ген. директора ОАО «СХК» по управлению персоналом</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lastRenderedPageBreak/>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40AC" w:rsidRDefault="009E40AC">
      <w:r>
        <w:separator/>
      </w:r>
    </w:p>
  </w:endnote>
  <w:endnote w:type="continuationSeparator" w:id="1">
    <w:p w:rsidR="009E40AC" w:rsidRDefault="009E40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40AC" w:rsidRDefault="009E40AC">
      <w:r>
        <w:separator/>
      </w:r>
    </w:p>
  </w:footnote>
  <w:footnote w:type="continuationSeparator" w:id="1">
    <w:p w:rsidR="009E40AC" w:rsidRDefault="009E40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2604A"/>
    <w:rsid w:val="00082193"/>
    <w:rsid w:val="000F2F27"/>
    <w:rsid w:val="000F38AC"/>
    <w:rsid w:val="00102045"/>
    <w:rsid w:val="00143486"/>
    <w:rsid w:val="001C5ABF"/>
    <w:rsid w:val="001E0714"/>
    <w:rsid w:val="001E4D82"/>
    <w:rsid w:val="002025B7"/>
    <w:rsid w:val="00216AA4"/>
    <w:rsid w:val="002217F8"/>
    <w:rsid w:val="00241487"/>
    <w:rsid w:val="00267218"/>
    <w:rsid w:val="003449C9"/>
    <w:rsid w:val="0039759F"/>
    <w:rsid w:val="003A5361"/>
    <w:rsid w:val="004045F5"/>
    <w:rsid w:val="004522DF"/>
    <w:rsid w:val="0049141A"/>
    <w:rsid w:val="004A212C"/>
    <w:rsid w:val="004F2FE6"/>
    <w:rsid w:val="005A37B7"/>
    <w:rsid w:val="005B471A"/>
    <w:rsid w:val="005B4998"/>
    <w:rsid w:val="006D183E"/>
    <w:rsid w:val="006D6C0F"/>
    <w:rsid w:val="006D75E1"/>
    <w:rsid w:val="00704601"/>
    <w:rsid w:val="00790FB3"/>
    <w:rsid w:val="00795A0A"/>
    <w:rsid w:val="007B6206"/>
    <w:rsid w:val="00801ACA"/>
    <w:rsid w:val="00862491"/>
    <w:rsid w:val="008845A9"/>
    <w:rsid w:val="008E7DEE"/>
    <w:rsid w:val="008F6057"/>
    <w:rsid w:val="009023E1"/>
    <w:rsid w:val="00912D30"/>
    <w:rsid w:val="0091701C"/>
    <w:rsid w:val="009B3C5A"/>
    <w:rsid w:val="009D7F9A"/>
    <w:rsid w:val="009E40AC"/>
    <w:rsid w:val="00A7673E"/>
    <w:rsid w:val="00B85AE3"/>
    <w:rsid w:val="00B91B17"/>
    <w:rsid w:val="00BC689A"/>
    <w:rsid w:val="00BF0D69"/>
    <w:rsid w:val="00C54806"/>
    <w:rsid w:val="00C60326"/>
    <w:rsid w:val="00C63703"/>
    <w:rsid w:val="00C67283"/>
    <w:rsid w:val="00D02203"/>
    <w:rsid w:val="00D27F6B"/>
    <w:rsid w:val="00D77D73"/>
    <w:rsid w:val="00E13CE9"/>
    <w:rsid w:val="00E1584B"/>
    <w:rsid w:val="00E2732C"/>
    <w:rsid w:val="00E310B5"/>
    <w:rsid w:val="00E40A0F"/>
    <w:rsid w:val="00E4489B"/>
    <w:rsid w:val="00E83D8A"/>
    <w:rsid w:val="00EB0EA1"/>
    <w:rsid w:val="00F61144"/>
    <w:rsid w:val="00F77D1D"/>
    <w:rsid w:val="00F84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22</Pages>
  <Words>7432</Words>
  <Characters>42364</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49697</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7</cp:revision>
  <dcterms:created xsi:type="dcterms:W3CDTF">2013-03-11T06:09:00Z</dcterms:created>
  <dcterms:modified xsi:type="dcterms:W3CDTF">2013-03-12T06:55:00Z</dcterms:modified>
</cp:coreProperties>
</file>