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7F" w:rsidRPr="00817A12" w:rsidRDefault="00E8687F" w:rsidP="00E8687F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128/14</w:t>
      </w:r>
      <w:bookmarkEnd w:id="0"/>
    </w:p>
    <w:p w:rsidR="00E8687F" w:rsidRPr="008C6DF7" w:rsidRDefault="00E8687F" w:rsidP="00E868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8687F" w:rsidRPr="001C6FE8" w:rsidRDefault="00E8687F" w:rsidP="00E8687F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E8687F" w:rsidRPr="001C6FE8" w:rsidRDefault="00E8687F" w:rsidP="00E8687F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E8687F" w:rsidRPr="001C6FE8" w:rsidRDefault="00E8687F" w:rsidP="00E8687F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E8687F" w:rsidRPr="001C6FE8" w:rsidRDefault="00E8687F" w:rsidP="00E8687F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E8687F" w:rsidRPr="001C6FE8" w:rsidRDefault="00E8687F" w:rsidP="00E8687F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E8687F" w:rsidRPr="00A84785" w:rsidRDefault="00E8687F" w:rsidP="00E8687F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E8687F" w:rsidRPr="008C6DF7" w:rsidRDefault="00E8687F" w:rsidP="00E8687F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нефтепродуктов.</w:t>
      </w:r>
    </w:p>
    <w:p w:rsidR="00E8687F" w:rsidRPr="001C6FE8" w:rsidRDefault="00E8687F" w:rsidP="00E8687F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E8687F" w:rsidRPr="001C6FE8" w:rsidRDefault="00E8687F" w:rsidP="00E8687F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ежедневно, круглосуточно, по мере необходимости по предварительной заявке Заказчика по 31 августа  2014 года.</w:t>
      </w:r>
    </w:p>
    <w:p w:rsidR="00E8687F" w:rsidRPr="000D778B" w:rsidRDefault="00E8687F" w:rsidP="00E8687F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>
        <w:rPr>
          <w:spacing w:val="-6"/>
        </w:rPr>
        <w:t xml:space="preserve">через разветвленную сеть автомобильных заправочных станций по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Бор, Санкт-Петербург и Ленинградской области, а также во всех регионах России с комплексом, способным обеспечить заправку через колонки нефтепродуктами в круглосуточном режиме работ</w:t>
      </w:r>
      <w:r w:rsidR="007A6775">
        <w:rPr>
          <w:spacing w:val="-6"/>
        </w:rPr>
        <w:t>ы.</w:t>
      </w:r>
    </w:p>
    <w:p w:rsidR="00E8687F" w:rsidRPr="004148C9" w:rsidRDefault="00E8687F" w:rsidP="00E8687F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>
        <w:t>аванс в размере 100% от стоимости заявленного объема по конкретным заявкам Заказчика.</w:t>
      </w:r>
      <w:r w:rsidR="00A42EC5">
        <w:t xml:space="preserve"> Стоимость конкретной заявки не должна превышать 500.000,00 рублей.</w:t>
      </w:r>
    </w:p>
    <w:p w:rsidR="00E8687F" w:rsidRPr="004148C9" w:rsidRDefault="00E8687F" w:rsidP="00E8687F">
      <w:pPr>
        <w:numPr>
          <w:ilvl w:val="0"/>
          <w:numId w:val="3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8687F" w:rsidRPr="001C6FE8" w:rsidRDefault="00E8687F" w:rsidP="00E8687F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8687F" w:rsidRPr="001C6FE8" w:rsidRDefault="00E8687F" w:rsidP="00E8687F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8687F" w:rsidRPr="001C6FE8" w:rsidRDefault="00E8687F" w:rsidP="00E8687F">
      <w:pPr>
        <w:numPr>
          <w:ilvl w:val="0"/>
          <w:numId w:val="3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>2 080 795,</w:t>
      </w:r>
      <w:r w:rsidRPr="007112B7">
        <w:t>58 (Два миллиона восемьдесят тысяч семьсот девяносто пять рублей 50 копеек</w:t>
      </w:r>
      <w:r w:rsidRPr="001C4FF8">
        <w:t>)</w:t>
      </w:r>
      <w:r>
        <w:t>, в том числе НДС 18% –317 409,50 (Триста семнадцать тысяч четыреста девять рублей 50 копеек).</w:t>
      </w:r>
    </w:p>
    <w:p w:rsidR="00E8687F" w:rsidRPr="001C6FE8" w:rsidRDefault="00E8687F" w:rsidP="00E8687F">
      <w:pPr>
        <w:ind w:right="141"/>
      </w:pPr>
      <w:r w:rsidRPr="001C6FE8">
        <w:t xml:space="preserve">Цена договора включает в себя: </w:t>
      </w:r>
    </w:p>
    <w:p w:rsidR="00E8687F" w:rsidRPr="00A821C9" w:rsidRDefault="00E8687F" w:rsidP="00E8687F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стоимость товара с учетом всех налогов, сборов, пошлин и других обязательных платежей;</w:t>
      </w:r>
    </w:p>
    <w:p w:rsidR="00E8687F" w:rsidRPr="00A821C9" w:rsidRDefault="00E8687F" w:rsidP="00E8687F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транспортные и экспедиторские расходы;</w:t>
      </w:r>
    </w:p>
    <w:p w:rsidR="00E8687F" w:rsidRPr="00A821C9" w:rsidRDefault="00E8687F" w:rsidP="00E8687F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расходы по страхованию, упаковке, маркировке, доставке и разгрузке;</w:t>
      </w:r>
    </w:p>
    <w:p w:rsidR="00E8687F" w:rsidRPr="00A821C9" w:rsidRDefault="00E8687F" w:rsidP="00E8687F">
      <w:pPr>
        <w:numPr>
          <w:ilvl w:val="0"/>
          <w:numId w:val="4"/>
        </w:numPr>
        <w:ind w:left="567" w:hanging="284"/>
        <w:rPr>
          <w:i/>
          <w:sz w:val="22"/>
          <w:szCs w:val="22"/>
        </w:rPr>
      </w:pPr>
      <w:r w:rsidRPr="00A821C9">
        <w:rPr>
          <w:i/>
          <w:sz w:val="22"/>
          <w:szCs w:val="22"/>
        </w:rPr>
        <w:t>другие затраты, связанные с выполнением договора;</w:t>
      </w:r>
    </w:p>
    <w:p w:rsidR="00E8687F" w:rsidRDefault="00E8687F" w:rsidP="00E8687F">
      <w:pPr>
        <w:pStyle w:val="Style18"/>
        <w:widowControl/>
        <w:spacing w:line="317" w:lineRule="exact"/>
        <w:ind w:right="141"/>
        <w:rPr>
          <w:i/>
          <w:sz w:val="22"/>
          <w:szCs w:val="22"/>
        </w:rPr>
      </w:pPr>
      <w:r>
        <w:rPr>
          <w:b/>
        </w:rPr>
        <w:t>Ц</w:t>
      </w:r>
      <w:r w:rsidRPr="00B709F1">
        <w:rPr>
          <w:b/>
        </w:rPr>
        <w:t>ена на нефтепродукты фиксируется на весь период действия договора</w:t>
      </w:r>
      <w:r>
        <w:rPr>
          <w:i/>
          <w:sz w:val="22"/>
          <w:szCs w:val="22"/>
        </w:rPr>
        <w:t>.</w:t>
      </w:r>
    </w:p>
    <w:p w:rsidR="00E8687F" w:rsidRDefault="00E8687F" w:rsidP="00E8687F">
      <w:pPr>
        <w:pStyle w:val="Style18"/>
        <w:widowControl/>
        <w:spacing w:line="317" w:lineRule="exact"/>
        <w:ind w:right="141"/>
        <w:rPr>
          <w:rStyle w:val="FontStyle64"/>
          <w:i/>
        </w:rPr>
      </w:pPr>
    </w:p>
    <w:p w:rsidR="00E8687F" w:rsidRPr="00D85A57" w:rsidRDefault="00E8687F" w:rsidP="00E8687F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E8687F" w:rsidRPr="00A109F8" w:rsidRDefault="00E8687F" w:rsidP="00E8687F">
      <w:pPr>
        <w:numPr>
          <w:ilvl w:val="0"/>
          <w:numId w:val="3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E8687F" w:rsidRPr="00DD068C" w:rsidRDefault="00E8687F" w:rsidP="00E8687F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</w:t>
      </w:r>
      <w:r w:rsidRPr="00DD068C">
        <w:rPr>
          <w:spacing w:val="-6"/>
        </w:rPr>
        <w:lastRenderedPageBreak/>
        <w:t xml:space="preserve">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E8687F" w:rsidRPr="00DD068C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8687F" w:rsidRPr="00C949D8" w:rsidRDefault="00E8687F" w:rsidP="00E8687F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«20»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E8687F" w:rsidRPr="00B222A5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E8687F" w:rsidRPr="001C6FE8" w:rsidRDefault="00E8687F" w:rsidP="00E8687F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«20» июня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E8687F" w:rsidRPr="00B222A5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E8687F" w:rsidRDefault="00E8687F" w:rsidP="00E8687F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 xml:space="preserve">«01»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E8687F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E8687F" w:rsidRDefault="00E8687F" w:rsidP="00E8687F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«01» июля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E8687F" w:rsidRPr="001C6FE8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E8687F" w:rsidRPr="008543FA" w:rsidRDefault="00E8687F" w:rsidP="00E8687F">
      <w:pPr>
        <w:numPr>
          <w:ilvl w:val="0"/>
          <w:numId w:val="3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E8687F" w:rsidRPr="009A3755" w:rsidRDefault="00E8687F" w:rsidP="00E8687F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E8687F" w:rsidRDefault="00E8687F" w:rsidP="00E8687F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E8687F" w:rsidRDefault="00E8687F" w:rsidP="00E8687F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E8687F" w:rsidRPr="002925C8" w:rsidRDefault="00E8687F" w:rsidP="00E8687F">
      <w:pPr>
        <w:pStyle w:val="a"/>
        <w:numPr>
          <w:ilvl w:val="0"/>
          <w:numId w:val="3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</w:t>
      </w:r>
      <w:r w:rsidR="00F64294">
        <w:rPr>
          <w:sz w:val="24"/>
          <w:szCs w:val="24"/>
        </w:rPr>
        <w:t xml:space="preserve"> </w:t>
      </w:r>
      <w:r w:rsidRPr="002925C8">
        <w:rPr>
          <w:sz w:val="24"/>
          <w:szCs w:val="24"/>
        </w:rPr>
        <w:t xml:space="preserve"> </w:t>
      </w:r>
      <w:proofErr w:type="gramStart"/>
      <w:r w:rsidRPr="002925C8">
        <w:rPr>
          <w:sz w:val="24"/>
          <w:szCs w:val="24"/>
        </w:rPr>
        <w:t>в</w:t>
      </w:r>
      <w:r w:rsidR="00F64294">
        <w:rPr>
          <w:sz w:val="24"/>
          <w:szCs w:val="24"/>
        </w:rPr>
        <w:t xml:space="preserve">  </w:t>
      </w:r>
      <w:r w:rsidRPr="002925C8">
        <w:rPr>
          <w:sz w:val="24"/>
          <w:szCs w:val="24"/>
        </w:rPr>
        <w:t>праве</w:t>
      </w:r>
      <w:proofErr w:type="gramEnd"/>
      <w:r w:rsidRPr="002925C8">
        <w:rPr>
          <w:sz w:val="24"/>
          <w:szCs w:val="24"/>
        </w:rPr>
        <w:t xml:space="preserve"> отказаться от проведения запроса цен в любое время вплоть до подведения итогов закупки в следующих случаях:</w:t>
      </w:r>
    </w:p>
    <w:p w:rsidR="00E8687F" w:rsidRPr="002925C8" w:rsidRDefault="00E8687F" w:rsidP="00E8687F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E8687F" w:rsidRPr="002925C8" w:rsidRDefault="00E8687F" w:rsidP="00E8687F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687F" w:rsidRPr="002925C8" w:rsidRDefault="00E8687F" w:rsidP="00E8687F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E8687F" w:rsidRPr="00BB007C" w:rsidRDefault="00E8687F" w:rsidP="00E8687F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E8687F" w:rsidRPr="002453E7" w:rsidRDefault="00E8687F" w:rsidP="00F64294">
      <w:pPr>
        <w:pStyle w:val="a"/>
        <w:numPr>
          <w:ilvl w:val="0"/>
          <w:numId w:val="3"/>
        </w:numPr>
        <w:tabs>
          <w:tab w:val="left" w:pos="0"/>
          <w:tab w:val="left" w:pos="426"/>
        </w:tabs>
        <w:suppressAutoHyphens/>
        <w:spacing w:line="240" w:lineRule="auto"/>
        <w:ind w:right="141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</w:t>
      </w:r>
      <w:r w:rsidR="00F64294">
        <w:rPr>
          <w:snapToGrid/>
          <w:sz w:val="24"/>
          <w:szCs w:val="24"/>
        </w:rPr>
        <w:t xml:space="preserve"> </w:t>
      </w:r>
      <w:r w:rsidRPr="002925C8">
        <w:rPr>
          <w:snapToGrid/>
          <w:sz w:val="24"/>
          <w:szCs w:val="24"/>
        </w:rPr>
        <w:t xml:space="preserve">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CD63B0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 xml:space="preserve">Ее проведение </w:t>
      </w:r>
      <w:r w:rsidR="00F642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</w:t>
      </w:r>
      <w:r w:rsidR="00F64294">
        <w:rPr>
          <w:sz w:val="24"/>
          <w:szCs w:val="24"/>
        </w:rPr>
        <w:t xml:space="preserve"> </w:t>
      </w:r>
      <w:r>
        <w:rPr>
          <w:sz w:val="24"/>
          <w:szCs w:val="24"/>
        </w:rPr>
        <w:t>регулируется</w:t>
      </w:r>
      <w:r w:rsidR="00F64294">
        <w:rPr>
          <w:sz w:val="24"/>
          <w:szCs w:val="24"/>
        </w:rPr>
        <w:t xml:space="preserve">                                   </w:t>
      </w:r>
      <w:r>
        <w:rPr>
          <w:sz w:val="24"/>
          <w:szCs w:val="24"/>
        </w:rPr>
        <w:t xml:space="preserve">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Pr="00CD63B0">
        <w:rPr>
          <w:sz w:val="24"/>
          <w:szCs w:val="24"/>
        </w:rPr>
        <w:t>.</w:t>
      </w:r>
    </w:p>
    <w:p w:rsidR="00E8687F" w:rsidRPr="001C6FE8" w:rsidRDefault="00E8687F" w:rsidP="00E8687F">
      <w:pPr>
        <w:numPr>
          <w:ilvl w:val="0"/>
          <w:numId w:val="3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C3B1C33"/>
    <w:multiLevelType w:val="hybridMultilevel"/>
    <w:tmpl w:val="15E437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4"/>
  <w:proofState w:spelling="clean" w:grammar="clean"/>
  <w:defaultTabStop w:val="708"/>
  <w:characterSpacingControl w:val="doNotCompress"/>
  <w:compat/>
  <w:rsids>
    <w:rsidRoot w:val="00E8687F"/>
    <w:rsid w:val="00092A87"/>
    <w:rsid w:val="00433E30"/>
    <w:rsid w:val="006E5D05"/>
    <w:rsid w:val="007A6775"/>
    <w:rsid w:val="00930586"/>
    <w:rsid w:val="009721A1"/>
    <w:rsid w:val="00A42EC5"/>
    <w:rsid w:val="00E3583C"/>
    <w:rsid w:val="00E8687F"/>
    <w:rsid w:val="00F64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6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8687F"/>
    <w:rPr>
      <w:color w:val="0000FF"/>
      <w:u w:val="single"/>
    </w:rPr>
  </w:style>
  <w:style w:type="paragraph" w:customStyle="1" w:styleId="a">
    <w:name w:val="Подподпункт"/>
    <w:basedOn w:val="a0"/>
    <w:rsid w:val="00E8687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E8687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E8687F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E8687F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E8687F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E868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7</cp:revision>
  <cp:lastPrinted>2014-06-09T05:28:00Z</cp:lastPrinted>
  <dcterms:created xsi:type="dcterms:W3CDTF">2014-06-07T09:56:00Z</dcterms:created>
  <dcterms:modified xsi:type="dcterms:W3CDTF">2014-06-11T10:51:00Z</dcterms:modified>
</cp:coreProperties>
</file>