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935BDC" w:rsidP="00935BDC">
            <w:pPr>
              <w:ind w:firstLine="1735"/>
              <w:rPr>
                <w:b/>
                <w:sz w:val="28"/>
                <w:szCs w:val="28"/>
              </w:rPr>
            </w:pPr>
            <w:r w:rsidRPr="006F462F">
              <w:rPr>
                <w:b/>
                <w:sz w:val="28"/>
                <w:szCs w:val="28"/>
              </w:rPr>
              <w:t>Начальник ТО</w:t>
            </w:r>
          </w:p>
          <w:p w:rsidR="00935BDC" w:rsidRPr="006F462F" w:rsidRDefault="00935BDC" w:rsidP="00935BDC">
            <w:pPr>
              <w:ind w:firstLine="1735"/>
              <w:rPr>
                <w:b/>
                <w:sz w:val="28"/>
                <w:szCs w:val="28"/>
              </w:rPr>
            </w:pPr>
            <w:r w:rsidRPr="006F462F">
              <w:rPr>
                <w:b/>
                <w:sz w:val="28"/>
                <w:szCs w:val="28"/>
              </w:rPr>
              <w:t>АО «ТВЭЛ-СТРОЙ»</w:t>
            </w:r>
          </w:p>
          <w:p w:rsidR="00935BDC" w:rsidRDefault="00935BDC" w:rsidP="00935BDC">
            <w:pPr>
              <w:widowControl w:val="0"/>
              <w:ind w:left="2586" w:hanging="851"/>
              <w:contextualSpacing/>
              <w:rPr>
                <w:i/>
                <w:sz w:val="20"/>
                <w:szCs w:val="20"/>
              </w:rPr>
            </w:pPr>
            <w:proofErr w:type="gramStart"/>
            <w:r>
              <w:rPr>
                <w:i/>
                <w:sz w:val="20"/>
                <w:szCs w:val="20"/>
              </w:rPr>
              <w:t>(действующий на основании доверенности</w:t>
            </w:r>
            <w:proofErr w:type="gramEnd"/>
          </w:p>
          <w:p w:rsidR="00935BDC" w:rsidRDefault="00935BDC" w:rsidP="00935BDC">
            <w:pPr>
              <w:widowControl w:val="0"/>
              <w:ind w:left="2586" w:hanging="851"/>
              <w:contextualSpacing/>
              <w:rPr>
                <w:i/>
                <w:sz w:val="20"/>
                <w:szCs w:val="20"/>
              </w:rPr>
            </w:pPr>
            <w:proofErr w:type="gramStart"/>
            <w:r w:rsidRPr="00A37A16">
              <w:rPr>
                <w:i/>
                <w:sz w:val="20"/>
                <w:szCs w:val="20"/>
              </w:rPr>
              <w:t>№ 161/2014 от 18 декабря 2014 г</w:t>
            </w:r>
            <w:r>
              <w:rPr>
                <w:i/>
                <w:sz w:val="20"/>
                <w:szCs w:val="20"/>
              </w:rPr>
              <w:t>.)</w:t>
            </w:r>
            <w:proofErr w:type="gramEnd"/>
          </w:p>
          <w:p w:rsidR="00935BDC"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Pr>
                <w:sz w:val="28"/>
                <w:szCs w:val="28"/>
              </w:rPr>
              <w:t>_____________</w:t>
            </w:r>
            <w:r w:rsidR="00935BDC" w:rsidRPr="006F462F">
              <w:rPr>
                <w:b/>
                <w:sz w:val="28"/>
                <w:szCs w:val="28"/>
              </w:rPr>
              <w:t>С.И.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A973A0">
        <w:rPr>
          <w:sz w:val="28"/>
          <w:szCs w:val="28"/>
        </w:rPr>
        <w:t>выполнение работ по объекту: «</w:t>
      </w:r>
      <w:r w:rsidR="00187150">
        <w:rPr>
          <w:sz w:val="28"/>
          <w:szCs w:val="28"/>
        </w:rPr>
        <w:t>Корпус 703. Электромонтажные работы по переводу крана на управление с пола на АО ЧМЗ</w:t>
      </w:r>
      <w:r w:rsidR="00A973A0">
        <w:rPr>
          <w:sz w:val="28"/>
          <w:szCs w:val="28"/>
        </w:rPr>
        <w:t>»</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656EBD">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BD49D9">
        <w:rPr>
          <w:b/>
          <w:i/>
          <w:sz w:val="32"/>
          <w:szCs w:val="32"/>
        </w:rPr>
        <w:t>_____________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A973A0">
        <w:rPr>
          <w:b/>
          <w:i/>
          <w:sz w:val="32"/>
          <w:szCs w:val="32"/>
        </w:rPr>
        <w:t>0</w:t>
      </w:r>
      <w:r w:rsidR="00204DFD">
        <w:rPr>
          <w:b/>
          <w:i/>
          <w:sz w:val="32"/>
          <w:szCs w:val="32"/>
        </w:rPr>
        <w:t>3</w:t>
      </w:r>
      <w:r w:rsidR="00A973A0">
        <w:rPr>
          <w:b/>
          <w:i/>
          <w:sz w:val="32"/>
          <w:szCs w:val="32"/>
        </w:rPr>
        <w:t xml:space="preserve"> июля</w:t>
      </w:r>
      <w:r w:rsidR="00C64ABA">
        <w:rPr>
          <w:b/>
          <w:i/>
          <w:sz w:val="32"/>
          <w:szCs w:val="32"/>
        </w:rPr>
        <w:t xml:space="preserve"> 2015</w:t>
      </w:r>
      <w:r w:rsidRPr="00652628">
        <w:rPr>
          <w:b/>
          <w:i/>
          <w:sz w:val="32"/>
          <w:szCs w:val="32"/>
        </w:rPr>
        <w:t xml:space="preserve"> года №</w:t>
      </w:r>
      <w:r w:rsidR="00490CF2" w:rsidRPr="00490CF2">
        <w:t xml:space="preserve"> </w:t>
      </w:r>
      <w:r w:rsidR="00BD49D9">
        <w:rPr>
          <w:b/>
          <w:i/>
          <w:sz w:val="32"/>
          <w:szCs w:val="32"/>
        </w:rPr>
        <w:t>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686</w:t>
      </w:r>
      <w:r w:rsidR="00BD49D9">
        <w:rPr>
          <w:b/>
          <w:i/>
          <w:sz w:val="32"/>
          <w:szCs w:val="32"/>
        </w:rPr>
        <w:t>6</w:t>
      </w:r>
      <w:r w:rsidR="003077BF" w:rsidRPr="0031070C">
        <w:rPr>
          <w:b/>
          <w:i/>
          <w:sz w:val="32"/>
          <w:szCs w:val="32"/>
        </w:rPr>
        <w:t>/</w:t>
      </w:r>
      <w:r w:rsidR="00BD49D9">
        <w:rPr>
          <w:b/>
          <w:i/>
          <w:sz w:val="32"/>
          <w:szCs w:val="32"/>
        </w:rPr>
        <w:t>18</w:t>
      </w:r>
      <w:r w:rsidR="008E21EB">
        <w:rPr>
          <w:b/>
          <w:i/>
          <w:sz w:val="32"/>
          <w:szCs w:val="32"/>
        </w:rPr>
        <w:t>8</w:t>
      </w:r>
    </w:p>
    <w:p w:rsidR="00CA2886" w:rsidRPr="00FC009D" w:rsidRDefault="00CA2886" w:rsidP="00CA2886">
      <w:pPr>
        <w:jc w:val="center"/>
        <w:rPr>
          <w:sz w:val="28"/>
        </w:rPr>
      </w:pPr>
    </w:p>
    <w:p w:rsidR="00C977AE" w:rsidRDefault="00C977AE"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805EA5">
          <w:rPr>
            <w:webHidden/>
          </w:rPr>
          <w:t>1</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805EA5">
          <w:rPr>
            <w:webHidden/>
          </w:rPr>
          <w:t>2</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805EA5">
          <w:rPr>
            <w:webHidden/>
          </w:rPr>
          <w:t>3</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805EA5">
          <w:rPr>
            <w:webHidden/>
          </w:rPr>
          <w:t>8</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805EA5">
          <w:rPr>
            <w:webHidden/>
          </w:rPr>
          <w:t>8</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805EA5">
          <w:rPr>
            <w:webHidden/>
          </w:rPr>
          <w:t>8</w:t>
        </w:r>
        <w:r w:rsidR="005466E1">
          <w:rPr>
            <w:webHidden/>
          </w:rPr>
          <w:fldChar w:fldCharType="end"/>
        </w:r>
      </w:hyperlink>
    </w:p>
    <w:p w:rsidR="005466E1" w:rsidRDefault="00656EBD">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805EA5">
          <w:rPr>
            <w:webHidden/>
          </w:rPr>
          <w:t>8</w:t>
        </w:r>
        <w:r w:rsidR="005466E1">
          <w:rPr>
            <w:webHidden/>
          </w:rPr>
          <w:fldChar w:fldCharType="end"/>
        </w:r>
      </w:hyperlink>
    </w:p>
    <w:p w:rsidR="005466E1" w:rsidRDefault="00656EBD">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805EA5">
          <w:rPr>
            <w:webHidden/>
          </w:rPr>
          <w:t>12</w:t>
        </w:r>
        <w:r w:rsidR="005466E1">
          <w:rPr>
            <w:webHidden/>
          </w:rPr>
          <w:fldChar w:fldCharType="end"/>
        </w:r>
      </w:hyperlink>
    </w:p>
    <w:p w:rsidR="005466E1" w:rsidRDefault="00656EBD">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805EA5">
          <w:rPr>
            <w:webHidden/>
          </w:rPr>
          <w:t>13</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805EA5">
          <w:rPr>
            <w:webHidden/>
          </w:rPr>
          <w:t>13</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805EA5">
          <w:rPr>
            <w:webHidden/>
          </w:rPr>
          <w:t>14</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805EA5">
          <w:rPr>
            <w:webHidden/>
          </w:rPr>
          <w:t>18</w:t>
        </w:r>
        <w:r w:rsidR="005466E1">
          <w:rPr>
            <w:webHidden/>
          </w:rPr>
          <w:fldChar w:fldCharType="end"/>
        </w:r>
      </w:hyperlink>
    </w:p>
    <w:p w:rsidR="005466E1" w:rsidRDefault="00656EBD">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805EA5">
          <w:rPr>
            <w:noProof/>
            <w:webHidden/>
          </w:rPr>
          <w:t>18</w:t>
        </w:r>
        <w:r w:rsidR="005466E1">
          <w:rPr>
            <w:noProof/>
            <w:webHidden/>
          </w:rPr>
          <w:fldChar w:fldCharType="end"/>
        </w:r>
      </w:hyperlink>
    </w:p>
    <w:p w:rsidR="005466E1" w:rsidRDefault="00656EBD">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805EA5">
          <w:rPr>
            <w:noProof/>
            <w:webHidden/>
          </w:rPr>
          <w:t>18</w:t>
        </w:r>
        <w:r w:rsidR="005466E1">
          <w:rPr>
            <w:noProof/>
            <w:webHidden/>
          </w:rPr>
          <w:fldChar w:fldCharType="end"/>
        </w:r>
      </w:hyperlink>
    </w:p>
    <w:p w:rsidR="005466E1" w:rsidRDefault="00656EBD">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805EA5">
          <w:rPr>
            <w:noProof/>
            <w:webHidden/>
          </w:rPr>
          <w:t>18</w:t>
        </w:r>
        <w:r w:rsidR="005466E1">
          <w:rPr>
            <w:noProof/>
            <w:webHidden/>
          </w:rPr>
          <w:fldChar w:fldCharType="end"/>
        </w:r>
      </w:hyperlink>
    </w:p>
    <w:p w:rsidR="005466E1" w:rsidRDefault="00656EBD">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805EA5">
          <w:rPr>
            <w:noProof/>
            <w:webHidden/>
          </w:rPr>
          <w:t>19</w:t>
        </w:r>
        <w:r w:rsidR="005466E1">
          <w:rPr>
            <w:noProof/>
            <w:webHidden/>
          </w:rPr>
          <w:fldChar w:fldCharType="end"/>
        </w:r>
      </w:hyperlink>
    </w:p>
    <w:p w:rsidR="005466E1" w:rsidRDefault="00656EBD">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805EA5">
          <w:rPr>
            <w:noProof/>
            <w:webHidden/>
          </w:rPr>
          <w:t>19</w:t>
        </w:r>
        <w:r w:rsidR="005466E1">
          <w:rPr>
            <w:noProof/>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805EA5">
          <w:rPr>
            <w:webHidden/>
          </w:rPr>
          <w:t>22</w:t>
        </w:r>
        <w:r w:rsidR="005466E1">
          <w:rPr>
            <w:webHidden/>
          </w:rPr>
          <w:fldChar w:fldCharType="end"/>
        </w:r>
      </w:hyperlink>
    </w:p>
    <w:p w:rsidR="005466E1" w:rsidRDefault="00656EBD">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805EA5">
          <w:rPr>
            <w:webHidden/>
          </w:rPr>
          <w:t>22</w:t>
        </w:r>
        <w:r w:rsidR="005466E1">
          <w:rPr>
            <w:webHidden/>
          </w:rPr>
          <w:fldChar w:fldCharType="end"/>
        </w:r>
      </w:hyperlink>
    </w:p>
    <w:p w:rsidR="005466E1" w:rsidRPr="00026D2A" w:rsidRDefault="00656EBD">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805EA5">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656EBD">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805EA5">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656EBD">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805EA5">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656EBD">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ТЕХНИЧЕСКОЕ ПРЕДЛОЖЕНИЕ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805EA5">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656EBD">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СПРАВКА ОБ ОПЫТЕ ВЫПОЛНЕНИЯ ДОГОВОРОВ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805EA5">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656EBD">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805EA5">
          <w:rPr>
            <w:webHidden/>
          </w:rPr>
          <w:t>37</w:t>
        </w:r>
        <w:r w:rsidR="005466E1" w:rsidRPr="00026D2A">
          <w:rPr>
            <w:webHidden/>
          </w:rPr>
          <w:fldChar w:fldCharType="end"/>
        </w:r>
      </w:hyperlink>
    </w:p>
    <w:p w:rsidR="005466E1" w:rsidRPr="00026D2A" w:rsidRDefault="00656EBD">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805EA5">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015DB3"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5466E1">
        <w:rPr>
          <w:rFonts w:ascii="Times New Roman" w:eastAsia="Times New Roman" w:hAnsi="Times New Roman"/>
          <w:sz w:val="28"/>
          <w:szCs w:val="28"/>
          <w:lang w:eastAsia="ru-RU"/>
        </w:rPr>
        <w:t xml:space="preserve"> (далее – </w:t>
      </w:r>
      <w:r w:rsidR="005466E1" w:rsidRPr="00015DB3">
        <w:rPr>
          <w:rFonts w:ascii="Times New Roman" w:eastAsia="Times New Roman" w:hAnsi="Times New Roman"/>
          <w:sz w:val="28"/>
          <w:szCs w:val="28"/>
          <w:lang w:eastAsia="ru-RU"/>
        </w:rPr>
        <w:t>Закупка)</w:t>
      </w:r>
      <w:r w:rsidR="006F1C37" w:rsidRPr="00015DB3">
        <w:rPr>
          <w:rFonts w:ascii="Times New Roman" w:eastAsia="Times New Roman" w:hAnsi="Times New Roman"/>
          <w:sz w:val="28"/>
          <w:szCs w:val="28"/>
          <w:lang w:eastAsia="ru-RU"/>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BA33EB" w:rsidRDefault="00BA3C22"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BA33EB">
        <w:rPr>
          <w:rFonts w:ascii="Times New Roman" w:hAnsi="Times New Roman"/>
          <w:sz w:val="28"/>
          <w:szCs w:val="28"/>
        </w:rPr>
        <w:t xml:space="preserve"> (протокол от </w:t>
      </w:r>
      <w:r w:rsidR="00BA33EB" w:rsidRPr="00BA33EB">
        <w:rPr>
          <w:rFonts w:ascii="Times New Roman" w:hAnsi="Times New Roman"/>
          <w:sz w:val="28"/>
          <w:szCs w:val="28"/>
        </w:rPr>
        <w:t>29.04.2015</w:t>
      </w:r>
      <w:r w:rsidR="00D2582E" w:rsidRPr="00BA33EB">
        <w:rPr>
          <w:rFonts w:ascii="Times New Roman" w:hAnsi="Times New Roman"/>
          <w:sz w:val="28"/>
          <w:szCs w:val="28"/>
        </w:rPr>
        <w:t xml:space="preserve"> №</w:t>
      </w:r>
      <w:r w:rsidR="00BA33EB" w:rsidRPr="00BA33EB">
        <w:rPr>
          <w:rFonts w:ascii="Times New Roman" w:hAnsi="Times New Roman"/>
          <w:sz w:val="28"/>
          <w:szCs w:val="28"/>
        </w:rPr>
        <w:t xml:space="preserve"> 72)</w:t>
      </w:r>
      <w:r w:rsidR="00D06253" w:rsidRPr="00BA33E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A973A0">
        <w:rPr>
          <w:rFonts w:ascii="Times New Roman" w:hAnsi="Times New Roman"/>
          <w:spacing w:val="-6"/>
          <w:sz w:val="28"/>
          <w:szCs w:val="28"/>
        </w:rPr>
        <w:t>выполнение работ по объекту: «</w:t>
      </w:r>
      <w:r w:rsidR="00187150">
        <w:rPr>
          <w:rFonts w:ascii="Times New Roman" w:hAnsi="Times New Roman"/>
          <w:spacing w:val="-6"/>
          <w:sz w:val="28"/>
          <w:szCs w:val="28"/>
        </w:rPr>
        <w:t>Корпус 703. Электромонтажные работы по переводу крана на управление с пола на АО ЧМЗ</w:t>
      </w:r>
      <w:r w:rsidR="00A973A0">
        <w:rPr>
          <w:rFonts w:ascii="Times New Roman" w:hAnsi="Times New Roman"/>
          <w:spacing w:val="-6"/>
          <w:sz w:val="28"/>
          <w:szCs w:val="28"/>
        </w:rPr>
        <w:t>»</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A973A0">
        <w:rPr>
          <w:rFonts w:ascii="Times New Roman" w:hAnsi="Times New Roman"/>
          <w:sz w:val="28"/>
          <w:szCs w:val="28"/>
        </w:rPr>
        <w:t>выполнение работ по объекту: «</w:t>
      </w:r>
      <w:r w:rsidR="00187150">
        <w:rPr>
          <w:rFonts w:ascii="Times New Roman" w:hAnsi="Times New Roman"/>
          <w:sz w:val="28"/>
          <w:szCs w:val="28"/>
        </w:rPr>
        <w:t>Корпус 703. Электромонтажные работы по переводу крана на управление с пола на АО ЧМЗ</w:t>
      </w:r>
      <w:r w:rsidR="00A973A0">
        <w:rPr>
          <w:rFonts w:ascii="Times New Roman" w:hAnsi="Times New Roman"/>
          <w:sz w:val="28"/>
          <w:szCs w:val="28"/>
        </w:rPr>
        <w:t>»</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187150" w:rsidRPr="00187150" w:rsidRDefault="00187150" w:rsidP="00187150">
      <w:pPr>
        <w:tabs>
          <w:tab w:val="left" w:pos="1134"/>
        </w:tabs>
        <w:ind w:firstLine="709"/>
        <w:contextualSpacing/>
        <w:jc w:val="both"/>
        <w:rPr>
          <w:sz w:val="28"/>
          <w:szCs w:val="28"/>
        </w:rPr>
      </w:pPr>
      <w:r w:rsidRPr="00187150">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401F22" w:rsidRDefault="00187150" w:rsidP="00187150">
      <w:pPr>
        <w:tabs>
          <w:tab w:val="left" w:pos="1134"/>
        </w:tabs>
        <w:ind w:firstLine="709"/>
        <w:contextualSpacing/>
        <w:jc w:val="both"/>
        <w:rPr>
          <w:sz w:val="28"/>
          <w:szCs w:val="28"/>
        </w:rPr>
      </w:pPr>
      <w:r w:rsidRPr="00187150">
        <w:rPr>
          <w:sz w:val="28"/>
          <w:szCs w:val="28"/>
        </w:rPr>
        <w:t>Окончание работ: 25 недель с момента начала выполнения работ</w:t>
      </w:r>
      <w:r w:rsidR="00B50185">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6D63A0"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18715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D22979">
        <w:rPr>
          <w:rFonts w:ascii="Times New Roman" w:hAnsi="Times New Roman"/>
          <w:color w:val="000000" w:themeColor="text1"/>
          <w:sz w:val="28"/>
          <w:szCs w:val="28"/>
        </w:rPr>
        <w:t>безналичный расчёт</w:t>
      </w:r>
      <w:r w:rsidR="00B50A27" w:rsidRPr="00B50A27">
        <w:rPr>
          <w:rFonts w:ascii="Times New Roman" w:hAnsi="Times New Roman"/>
          <w:color w:val="000000" w:themeColor="text1"/>
          <w:sz w:val="28"/>
          <w:szCs w:val="28"/>
        </w:rPr>
        <w:t>.</w:t>
      </w:r>
      <w:r w:rsidR="00D22979">
        <w:rPr>
          <w:rFonts w:ascii="Times New Roman" w:hAnsi="Times New Roman"/>
          <w:color w:val="000000" w:themeColor="text1"/>
          <w:sz w:val="28"/>
          <w:szCs w:val="28"/>
        </w:rPr>
        <w:t xml:space="preserve"> </w:t>
      </w:r>
      <w:r w:rsidR="00187150" w:rsidRPr="00187150">
        <w:rPr>
          <w:rFonts w:ascii="Times New Roman" w:hAnsi="Times New Roman"/>
          <w:color w:val="000000" w:themeColor="text1"/>
          <w:sz w:val="28"/>
          <w:szCs w:val="28"/>
        </w:rPr>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w:t>
      </w:r>
      <w:r w:rsidR="00187150" w:rsidRPr="00187150">
        <w:rPr>
          <w:rFonts w:ascii="Times New Roman" w:hAnsi="Times New Roman"/>
          <w:color w:val="000000" w:themeColor="text1"/>
          <w:sz w:val="28"/>
          <w:szCs w:val="28"/>
        </w:rPr>
        <w:lastRenderedPageBreak/>
        <w:t>в текущих ценах производится путём применения договорного коэффициента к базовой стоимости, утвержденного локальной сметой</w:t>
      </w:r>
      <w:r w:rsidR="005E4016" w:rsidRPr="00AF61AC">
        <w:rPr>
          <w:rFonts w:ascii="Times New Roman" w:hAnsi="Times New Roman"/>
          <w:color w:val="000000" w:themeColor="text1"/>
          <w:sz w:val="28"/>
          <w:szCs w:val="28"/>
        </w:rPr>
        <w:t>.</w:t>
      </w:r>
      <w:r w:rsidR="00AF61AC">
        <w:rPr>
          <w:rFonts w:ascii="Times New Roman" w:hAnsi="Times New Roman"/>
          <w:color w:val="000000" w:themeColor="text1"/>
          <w:sz w:val="28"/>
          <w:szCs w:val="28"/>
        </w:rPr>
        <w:t xml:space="preserve"> </w:t>
      </w:r>
      <w:r w:rsidR="00AF61AC" w:rsidRPr="00AF61AC">
        <w:rPr>
          <w:rFonts w:ascii="Times New Roman" w:hAnsi="Times New Roman"/>
          <w:color w:val="000000" w:themeColor="text1"/>
          <w:sz w:val="28"/>
          <w:szCs w:val="28"/>
        </w:rPr>
        <w:t>Авансирование не предусмотрено.</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A973A0" w:rsidRPr="005C69D4" w:rsidRDefault="00187150" w:rsidP="00BD49D9">
      <w:pPr>
        <w:tabs>
          <w:tab w:val="left" w:pos="0"/>
          <w:tab w:val="left" w:pos="1134"/>
        </w:tabs>
        <w:jc w:val="both"/>
        <w:rPr>
          <w:color w:val="000000" w:themeColor="text1"/>
          <w:sz w:val="28"/>
          <w:szCs w:val="28"/>
        </w:rPr>
      </w:pPr>
      <w:r w:rsidRPr="00187150">
        <w:rPr>
          <w:color w:val="000000" w:themeColor="text1"/>
          <w:sz w:val="28"/>
          <w:szCs w:val="28"/>
        </w:rPr>
        <w:t>1 704 047,97</w:t>
      </w:r>
      <w:r w:rsidR="005E4016" w:rsidRPr="005E4016">
        <w:rPr>
          <w:color w:val="000000" w:themeColor="text1"/>
          <w:sz w:val="28"/>
          <w:szCs w:val="28"/>
        </w:rPr>
        <w:t xml:space="preserve"> </w:t>
      </w:r>
      <w:r w:rsidR="00C122D9" w:rsidRPr="00BD5135">
        <w:rPr>
          <w:color w:val="000000" w:themeColor="text1"/>
          <w:sz w:val="28"/>
          <w:szCs w:val="28"/>
        </w:rPr>
        <w:t>(</w:t>
      </w:r>
      <w:r w:rsidRPr="00187150">
        <w:rPr>
          <w:color w:val="000000" w:themeColor="text1"/>
          <w:sz w:val="28"/>
          <w:szCs w:val="28"/>
        </w:rPr>
        <w:t>Один миллион семьсот четыре тысячи сорок семь рублей девяносто семь копеек</w:t>
      </w:r>
      <w:r w:rsidR="00A973A0">
        <w:rPr>
          <w:color w:val="000000" w:themeColor="text1"/>
          <w:sz w:val="28"/>
          <w:szCs w:val="28"/>
        </w:rPr>
        <w:t xml:space="preserve">), </w:t>
      </w:r>
      <w:r w:rsidR="00A973A0" w:rsidRPr="00A973A0">
        <w:rPr>
          <w:color w:val="000000" w:themeColor="text1"/>
          <w:sz w:val="28"/>
          <w:szCs w:val="28"/>
        </w:rPr>
        <w:t>включая НДС 18%</w:t>
      </w:r>
      <w:r w:rsidR="00A973A0">
        <w:rPr>
          <w:color w:val="000000" w:themeColor="text1"/>
          <w:sz w:val="28"/>
          <w:szCs w:val="28"/>
        </w:rPr>
        <w:t>.</w:t>
      </w:r>
    </w:p>
    <w:p w:rsidR="00C122D9" w:rsidRPr="005E4FEE" w:rsidRDefault="00C122D9" w:rsidP="00C122D9">
      <w:pPr>
        <w:tabs>
          <w:tab w:val="left" w:pos="1134"/>
        </w:tabs>
        <w:ind w:firstLine="709"/>
        <w:contextualSpacing/>
        <w:jc w:val="both"/>
        <w:rPr>
          <w:color w:val="000000" w:themeColor="text1"/>
          <w:sz w:val="28"/>
          <w:szCs w:val="28"/>
        </w:rPr>
      </w:pPr>
      <w:r w:rsidRPr="00987BBF">
        <w:rPr>
          <w:color w:val="000000" w:themeColor="text1"/>
          <w:sz w:val="28"/>
          <w:szCs w:val="28"/>
        </w:rPr>
        <w:t xml:space="preserve">Предложение участника о цене договора не должно превышать начальную (максимальную) </w:t>
      </w:r>
      <w:r w:rsidRPr="005E4FEE">
        <w:rPr>
          <w:color w:val="000000" w:themeColor="text1"/>
          <w:sz w:val="28"/>
          <w:szCs w:val="28"/>
        </w:rPr>
        <w:t>цену договора в базисе поданной участником закупки цены.</w:t>
      </w:r>
    </w:p>
    <w:p w:rsidR="00164031" w:rsidRPr="005E4FEE" w:rsidRDefault="00164031" w:rsidP="00164031">
      <w:pPr>
        <w:pStyle w:val="38"/>
        <w:ind w:left="0" w:right="153"/>
        <w:rPr>
          <w:sz w:val="28"/>
          <w:szCs w:val="28"/>
        </w:rPr>
      </w:pPr>
      <w:r w:rsidRPr="005E4FEE">
        <w:rPr>
          <w:color w:val="000000" w:themeColor="text1"/>
          <w:sz w:val="28"/>
          <w:szCs w:val="28"/>
        </w:rPr>
        <w:t xml:space="preserve">в базисном уровне цен 2001 года: </w:t>
      </w:r>
      <w:r w:rsidR="005E4FEE" w:rsidRPr="005E4FEE">
        <w:rPr>
          <w:bCs/>
          <w:sz w:val="28"/>
          <w:szCs w:val="28"/>
        </w:rPr>
        <w:t>206 226,00 (Двести шесть тысяч двести двадцать шесть рублей)</w:t>
      </w:r>
      <w:r w:rsidRPr="005E4FEE">
        <w:rPr>
          <w:sz w:val="28"/>
          <w:szCs w:val="28"/>
        </w:rPr>
        <w:t>;</w:t>
      </w:r>
    </w:p>
    <w:p w:rsidR="005E4016" w:rsidRPr="005E4016" w:rsidRDefault="00164031" w:rsidP="005E4016">
      <w:pPr>
        <w:tabs>
          <w:tab w:val="left" w:pos="1134"/>
        </w:tabs>
        <w:ind w:firstLine="709"/>
        <w:contextualSpacing/>
        <w:jc w:val="both"/>
        <w:rPr>
          <w:color w:val="000000" w:themeColor="text1"/>
          <w:sz w:val="28"/>
          <w:szCs w:val="28"/>
        </w:rPr>
      </w:pPr>
      <w:r w:rsidRPr="005E4FEE">
        <w:rPr>
          <w:sz w:val="28"/>
          <w:szCs w:val="28"/>
        </w:rPr>
        <w:t xml:space="preserve">в текущем уровне цен: </w:t>
      </w:r>
      <w:r w:rsidR="005E4FEE" w:rsidRPr="005E4FEE">
        <w:rPr>
          <w:sz w:val="28"/>
          <w:szCs w:val="28"/>
        </w:rPr>
        <w:t>1 704 047,97 (Один миллион семьсот четыре тысячи сорок семь рублей девяносто семь копеек)</w:t>
      </w:r>
      <w:r w:rsidR="0016016E" w:rsidRPr="005E4FEE">
        <w:rPr>
          <w:color w:val="000000" w:themeColor="text1"/>
          <w:sz w:val="28"/>
          <w:szCs w:val="28"/>
        </w:rPr>
        <w:t>,</w:t>
      </w:r>
      <w:r w:rsidR="0016016E" w:rsidRPr="0016016E">
        <w:rPr>
          <w:color w:val="000000" w:themeColor="text1"/>
          <w:sz w:val="28"/>
          <w:szCs w:val="28"/>
        </w:rPr>
        <w:t xml:space="preserve"> включая НДС 18%</w:t>
      </w:r>
      <w:r w:rsidR="005E4016" w:rsidRPr="005E4016">
        <w:rPr>
          <w:color w:val="000000" w:themeColor="text1"/>
          <w:sz w:val="28"/>
          <w:szCs w:val="28"/>
        </w:rPr>
        <w:t>.</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C122D9" w:rsidP="00C122D9">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656EBD">
        <w:rPr>
          <w:sz w:val="28"/>
          <w:szCs w:val="28"/>
        </w:rPr>
        <w:t>ООО </w:t>
      </w:r>
      <w:bookmarkStart w:id="12" w:name="_GoBack"/>
      <w:bookmarkEnd w:id="12"/>
      <w:r w:rsidR="00656EBD">
        <w:rPr>
          <w:sz w:val="28"/>
          <w:szCs w:val="28"/>
        </w:rPr>
        <w:t>«Аукционный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656EBD">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656EBD">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656EBD">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BD49D9">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16016E">
        <w:rPr>
          <w:rFonts w:ascii="Times New Roman" w:hAnsi="Times New Roman"/>
          <w:spacing w:val="-6"/>
          <w:sz w:val="28"/>
          <w:szCs w:val="28"/>
        </w:rPr>
        <w:t>1</w:t>
      </w:r>
      <w:r w:rsidR="00BD49D9">
        <w:rPr>
          <w:rFonts w:ascii="Times New Roman" w:hAnsi="Times New Roman"/>
          <w:spacing w:val="-6"/>
          <w:sz w:val="28"/>
          <w:szCs w:val="28"/>
        </w:rPr>
        <w:t>5</w:t>
      </w:r>
      <w:r w:rsidR="006D3E87">
        <w:rPr>
          <w:rFonts w:ascii="Times New Roman" w:hAnsi="Times New Roman"/>
          <w:spacing w:val="-6"/>
          <w:sz w:val="28"/>
          <w:szCs w:val="28"/>
        </w:rPr>
        <w:t xml:space="preserve"> июл</w:t>
      </w:r>
      <w:r>
        <w:rPr>
          <w:rFonts w:ascii="Times New Roman" w:hAnsi="Times New Roman"/>
          <w:spacing w:val="-6"/>
          <w:sz w:val="28"/>
          <w:szCs w:val="28"/>
        </w:rPr>
        <w:t>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BD49D9">
        <w:rPr>
          <w:rFonts w:eastAsia="Calibri"/>
          <w:sz w:val="28"/>
          <w:szCs w:val="28"/>
          <w:lang w:eastAsia="en-US"/>
        </w:rPr>
        <w:t>23</w:t>
      </w:r>
      <w:r>
        <w:rPr>
          <w:rFonts w:eastAsia="Calibri"/>
          <w:sz w:val="28"/>
          <w:szCs w:val="28"/>
          <w:lang w:eastAsia="en-US"/>
        </w:rPr>
        <w:t>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BD49D9">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w:t>
      </w:r>
      <w:r w:rsidRPr="00215526">
        <w:rPr>
          <w:rFonts w:ascii="Times New Roman" w:hAnsi="Times New Roman"/>
          <w:sz w:val="28"/>
        </w:rPr>
        <w:lastRenderedPageBreak/>
        <w:t xml:space="preserve">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w:t>
      </w:r>
      <w:r w:rsidR="00D96FCC">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CD6C43" w:rsidRPr="009858DC" w:rsidRDefault="00C122D9" w:rsidP="00C122D9">
      <w:pPr>
        <w:pStyle w:val="af4"/>
        <w:spacing w:before="0" w:beforeAutospacing="0" w:after="0" w:afterAutospacing="0"/>
        <w:ind w:right="153"/>
        <w:jc w:val="both"/>
        <w:rPr>
          <w:strike/>
          <w:color w:val="FF0000"/>
        </w:rPr>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5955B3" w:rsidRDefault="005955B3" w:rsidP="00BD6A58">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Pr="005955B3">
              <w:t xml:space="preserve"> деятельности участника закупки;</w:t>
            </w:r>
          </w:p>
          <w:p w:rsidR="005955B3" w:rsidRPr="005955B3" w:rsidRDefault="005955B3" w:rsidP="00BD6A58">
            <w:pPr>
              <w:numPr>
                <w:ilvl w:val="0"/>
                <w:numId w:val="22"/>
              </w:numPr>
              <w:tabs>
                <w:tab w:val="left" w:pos="353"/>
              </w:tabs>
              <w:ind w:left="353" w:right="153" w:hanging="353"/>
              <w:jc w:val="both"/>
              <w:rPr>
                <w:bCs/>
              </w:rPr>
            </w:pPr>
            <w:r w:rsidRPr="005955B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5955B3" w:rsidRPr="005955B3" w:rsidRDefault="005955B3" w:rsidP="00680BBB">
            <w:pPr>
              <w:ind w:right="153"/>
            </w:pPr>
            <w:r w:rsidRPr="005955B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7725695"/>
          </w:p>
        </w:tc>
        <w:bookmarkEnd w:id="50"/>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5955B3">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окончания подачи заявок до 25 июня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в периоде с 25 июня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521" w:type="dxa"/>
          </w:tcPr>
          <w:p w:rsidR="005955B3" w:rsidRPr="005955B3" w:rsidRDefault="005955B3" w:rsidP="0055226F">
            <w:pPr>
              <w:jc w:val="both"/>
            </w:pPr>
            <w:proofErr w:type="gramStart"/>
            <w:r w:rsidRPr="005955B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955B3">
              <w:t xml:space="preserve"> именно:</w:t>
            </w:r>
          </w:p>
          <w:p w:rsidR="005955B3" w:rsidRPr="005955B3" w:rsidRDefault="005955B3" w:rsidP="0074162A">
            <w:r w:rsidRPr="005955B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955B3">
              <w:t>право</w:t>
            </w:r>
            <w:proofErr w:type="gramEnd"/>
            <w:r w:rsidRPr="005955B3">
              <w:t xml:space="preserve"> на заключение которого является предметом настоящей закупки:</w:t>
            </w:r>
          </w:p>
          <w:p w:rsidR="005955B3" w:rsidRPr="0016016E" w:rsidRDefault="008E3C62" w:rsidP="00187150">
            <w:pPr>
              <w:numPr>
                <w:ilvl w:val="4"/>
                <w:numId w:val="21"/>
              </w:numPr>
              <w:tabs>
                <w:tab w:val="clear" w:pos="1494"/>
                <w:tab w:val="num" w:pos="0"/>
                <w:tab w:val="left" w:pos="495"/>
                <w:tab w:val="left" w:pos="779"/>
              </w:tabs>
              <w:ind w:left="0" w:right="153" w:firstLine="1134"/>
              <w:jc w:val="both"/>
            </w:pPr>
            <w:r w:rsidRPr="001C596A">
              <w:rPr>
                <w:bCs/>
                <w:snapToGrid w:val="0"/>
              </w:rPr>
              <w:t>обладать действующим свидетельством о допуске к работам, которые оказывают влияние на безопасность объек</w:t>
            </w:r>
            <w:r w:rsidR="00DA4047">
              <w:rPr>
                <w:bCs/>
                <w:snapToGrid w:val="0"/>
              </w:rPr>
              <w:t xml:space="preserve">тов капитального строительства </w:t>
            </w:r>
            <w:r w:rsidR="00BD49D9" w:rsidRPr="00BD49D9">
              <w:rPr>
                <w:bCs/>
                <w:snapToGrid w:val="0"/>
              </w:rPr>
              <w:t>(кроме особо опасных и технически сложных объектов капитального строительства, объектов использования атомной энергии)</w:t>
            </w:r>
            <w:r w:rsidR="00FC6D3A">
              <w:rPr>
                <w:bCs/>
                <w:snapToGrid w:val="0"/>
              </w:rPr>
              <w:t xml:space="preserve"> </w:t>
            </w:r>
            <w:r w:rsidR="00DA4047">
              <w:rPr>
                <w:bCs/>
                <w:snapToGrid w:val="0"/>
              </w:rPr>
              <w:t>(</w:t>
            </w:r>
            <w:proofErr w:type="spellStart"/>
            <w:r w:rsidR="00DA4047">
              <w:rPr>
                <w:bCs/>
                <w:snapToGrid w:val="0"/>
              </w:rPr>
              <w:t>п.</w:t>
            </w:r>
            <w:r w:rsidR="00A973A0">
              <w:rPr>
                <w:bCs/>
                <w:snapToGrid w:val="0"/>
              </w:rPr>
              <w:t>п</w:t>
            </w:r>
            <w:proofErr w:type="spellEnd"/>
            <w:r w:rsidR="00A973A0">
              <w:rPr>
                <w:bCs/>
                <w:snapToGrid w:val="0"/>
              </w:rPr>
              <w:t>.</w:t>
            </w:r>
            <w:r w:rsidR="00DA4047">
              <w:rPr>
                <w:bCs/>
                <w:snapToGrid w:val="0"/>
              </w:rPr>
              <w:t xml:space="preserve"> </w:t>
            </w:r>
            <w:r w:rsidR="00187150" w:rsidRPr="00187150">
              <w:rPr>
                <w:bCs/>
                <w:snapToGrid w:val="0"/>
              </w:rPr>
              <w:t>15.5, 23.6, 24.9</w:t>
            </w:r>
            <w:r w:rsidR="00DA4047" w:rsidRPr="009F2307">
              <w:rPr>
                <w:bCs/>
                <w:snapToGrid w:val="0"/>
              </w:rPr>
              <w:t xml:space="preserve"> </w:t>
            </w:r>
            <w:r w:rsidR="00DA4047" w:rsidRPr="00561395">
              <w:rPr>
                <w:bCs/>
                <w:snapToGrid w:val="0"/>
              </w:rPr>
              <w:t>Перечн</w:t>
            </w:r>
            <w:r w:rsidR="00FC6D3A">
              <w:rPr>
                <w:bCs/>
                <w:snapToGrid w:val="0"/>
              </w:rPr>
              <w:t>я</w:t>
            </w:r>
            <w:r w:rsidR="00DA4047" w:rsidRPr="00561395">
              <w:rPr>
                <w:bCs/>
                <w:snapToGrid w:val="0"/>
              </w:rPr>
              <w:t xml:space="preserve"> видов работ), выданное саморегулируемой организацией в соответствии с приказом </w:t>
            </w:r>
            <w:proofErr w:type="spellStart"/>
            <w:r w:rsidR="00DA4047" w:rsidRPr="00561395">
              <w:rPr>
                <w:bCs/>
                <w:snapToGrid w:val="0"/>
              </w:rPr>
              <w:t>Минрегиона</w:t>
            </w:r>
            <w:proofErr w:type="spellEnd"/>
            <w:r w:rsidR="00DA4047" w:rsidRPr="00561395">
              <w:rPr>
                <w:bCs/>
                <w:snapToGrid w:val="0"/>
              </w:rPr>
              <w:t xml:space="preserve"> России от 30.12.2009 № 624</w:t>
            </w:r>
            <w:r w:rsidR="00BD49D9">
              <w:rPr>
                <w:bCs/>
                <w:snapToGrid w:val="0"/>
              </w:rPr>
              <w:t>.</w:t>
            </w:r>
          </w:p>
          <w:p w:rsidR="0016016E" w:rsidRPr="005955B3" w:rsidRDefault="0016016E" w:rsidP="00BD49D9">
            <w:pPr>
              <w:tabs>
                <w:tab w:val="left" w:pos="495"/>
                <w:tab w:val="left" w:pos="779"/>
              </w:tabs>
              <w:ind w:left="1494" w:right="153"/>
              <w:jc w:val="both"/>
            </w:pP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2" w:name="_Ref405791900"/>
            <w:r w:rsidRPr="005955B3">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2"/>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w:t>
            </w:r>
            <w:r w:rsidRPr="005955B3">
              <w:lastRenderedPageBreak/>
              <w:t>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 xml:space="preserve">в реестре недобросовестных поставщиков </w:t>
            </w:r>
            <w:proofErr w:type="spellStart"/>
            <w:r w:rsidRPr="005955B3">
              <w:t>Госкорпорации</w:t>
            </w:r>
            <w:proofErr w:type="spellEnd"/>
            <w:r w:rsidRPr="005955B3">
              <w:t xml:space="preserve"> «</w:t>
            </w:r>
            <w:proofErr w:type="spellStart"/>
            <w:r w:rsidRPr="005955B3">
              <w:t>Росатом</w:t>
            </w:r>
            <w:proofErr w:type="spellEnd"/>
            <w:r w:rsidRPr="005955B3">
              <w:t xml:space="preserve">» и организаций </w:t>
            </w:r>
            <w:proofErr w:type="spellStart"/>
            <w:r w:rsidRPr="005955B3">
              <w:t>Госкорпорации</w:t>
            </w:r>
            <w:proofErr w:type="spellEnd"/>
            <w:r w:rsidRPr="005955B3">
              <w:t xml:space="preserve"> «</w:t>
            </w:r>
            <w:proofErr w:type="spellStart"/>
            <w:r w:rsidRPr="005955B3">
              <w:t>Росатом</w:t>
            </w:r>
            <w:proofErr w:type="spellEnd"/>
            <w:r w:rsidRPr="005955B3">
              <w:t>».</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4" w:name="_Toc418774700"/>
      <w:r w:rsidRPr="00561395">
        <w:rPr>
          <w:bCs/>
          <w:iCs w:val="0"/>
          <w:sz w:val="28"/>
          <w:szCs w:val="28"/>
        </w:rPr>
        <w:t>Дополнительные требования к участникам закупки</w:t>
      </w:r>
      <w:bookmarkEnd w:id="54"/>
    </w:p>
    <w:p w:rsidR="00561395" w:rsidRDefault="00561395" w:rsidP="00561395"/>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5" w:name="_Toc418179912"/>
      <w:bookmarkStart w:id="56" w:name="_Ref395172188"/>
      <w:bookmarkStart w:id="57" w:name="_Toc395190385"/>
      <w:r>
        <w:rPr>
          <w:sz w:val="28"/>
          <w:szCs w:val="28"/>
        </w:rPr>
        <w:lastRenderedPageBreak/>
        <w:t xml:space="preserve"> </w:t>
      </w:r>
      <w:bookmarkStart w:id="58" w:name="_Toc418774701"/>
      <w:r w:rsidRPr="00E52908">
        <w:rPr>
          <w:sz w:val="28"/>
          <w:szCs w:val="28"/>
        </w:rPr>
        <w:t xml:space="preserve">Требования к </w:t>
      </w:r>
      <w:r>
        <w:rPr>
          <w:sz w:val="28"/>
          <w:szCs w:val="28"/>
        </w:rPr>
        <w:t>работам</w:t>
      </w:r>
      <w:bookmarkEnd w:id="55"/>
      <w:bookmarkEnd w:id="58"/>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vMerge w:val="restar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61395" w:rsidRPr="00703F4C" w:rsidTr="006F462F">
        <w:trPr>
          <w:trHeight w:val="329"/>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выполненных работ</w:t>
            </w:r>
            <w:r w:rsidR="00A94F84">
              <w:rPr>
                <w:rFonts w:eastAsia="Arial Unicode MS"/>
              </w:rPr>
              <w:t>.</w:t>
            </w:r>
          </w:p>
        </w:tc>
        <w:tc>
          <w:tcPr>
            <w:tcW w:w="2409" w:type="pct"/>
            <w:vMerge/>
          </w:tcPr>
          <w:p w:rsidR="00561395" w:rsidRPr="00703F4C" w:rsidRDefault="00561395" w:rsidP="002D01C0">
            <w:pPr>
              <w:widowControl w:val="0"/>
              <w:shd w:val="clear" w:color="auto" w:fill="FFFFFF"/>
              <w:jc w:val="both"/>
              <w:rPr>
                <w:rFonts w:eastAsia="Arial Unicode MS"/>
              </w:rPr>
            </w:pPr>
          </w:p>
        </w:tc>
      </w:tr>
    </w:tbl>
    <w:p w:rsidR="00EA3525" w:rsidRPr="00EA3525" w:rsidRDefault="00EA3525" w:rsidP="00BD6A58">
      <w:pPr>
        <w:pStyle w:val="10"/>
        <w:numPr>
          <w:ilvl w:val="1"/>
          <w:numId w:val="17"/>
        </w:numPr>
        <w:spacing w:before="120" w:after="120"/>
        <w:jc w:val="both"/>
        <w:rPr>
          <w:sz w:val="28"/>
          <w:szCs w:val="28"/>
        </w:rPr>
      </w:pPr>
      <w:bookmarkStart w:id="59"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9"/>
    </w:p>
    <w:p w:rsidR="00561395" w:rsidRDefault="00561395" w:rsidP="00BD49D9">
      <w:pPr>
        <w:numPr>
          <w:ilvl w:val="0"/>
          <w:numId w:val="11"/>
        </w:numPr>
        <w:tabs>
          <w:tab w:val="left" w:pos="0"/>
          <w:tab w:val="left" w:pos="1140"/>
        </w:tabs>
        <w:overflowPunct w:val="0"/>
        <w:autoSpaceDE w:val="0"/>
        <w:autoSpaceDN w:val="0"/>
        <w:adjustRightInd w:val="0"/>
        <w:ind w:left="0" w:right="153" w:firstLine="669"/>
        <w:jc w:val="both"/>
      </w:pPr>
      <w:bookmarkStart w:id="60" w:name="_Ref353289180"/>
      <w:bookmarkStart w:id="61" w:name="_Ref350169525"/>
      <w:r w:rsidRPr="00DF4BAE">
        <w:t>Формы, заполняемые с помощью функционала ЭТП:</w:t>
      </w:r>
      <w:bookmarkEnd w:id="60"/>
      <w:r w:rsidRPr="00DF4BAE">
        <w:t xml:space="preserve"> в соответствии с требованиями ЭТП.</w:t>
      </w:r>
    </w:p>
    <w:p w:rsidR="00EA3525" w:rsidRPr="0072366F" w:rsidRDefault="00164EDD" w:rsidP="00BD49D9">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BD49D9">
      <w:pPr>
        <w:numPr>
          <w:ilvl w:val="0"/>
          <w:numId w:val="18"/>
        </w:numPr>
        <w:tabs>
          <w:tab w:val="left" w:pos="0"/>
          <w:tab w:val="left" w:pos="1140"/>
        </w:tabs>
        <w:overflowPunct w:val="0"/>
        <w:autoSpaceDE w:val="0"/>
        <w:autoSpaceDN w:val="0"/>
        <w:adjustRightInd w:val="0"/>
        <w:ind w:left="0" w:right="153" w:firstLine="66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805EA5">
        <w:t>5.1</w:t>
      </w:r>
      <w:r w:rsidR="00561395" w:rsidRPr="00DF4BAE">
        <w:fldChar w:fldCharType="end"/>
      </w:r>
      <w:r w:rsidR="00561395">
        <w:t xml:space="preserve"> </w:t>
      </w:r>
      <w:r w:rsidR="00561395" w:rsidRPr="00DF4BAE">
        <w:t>Форма 1</w:t>
      </w:r>
      <w:r w:rsidRPr="00EA3525">
        <w:t>);</w:t>
      </w:r>
      <w:bookmarkEnd w:id="62"/>
    </w:p>
    <w:p w:rsidR="00EA3525" w:rsidRPr="00EA3525" w:rsidRDefault="000D53B6" w:rsidP="00BD49D9">
      <w:pPr>
        <w:numPr>
          <w:ilvl w:val="0"/>
          <w:numId w:val="18"/>
        </w:numPr>
        <w:tabs>
          <w:tab w:val="left" w:pos="0"/>
          <w:tab w:val="left" w:pos="1140"/>
        </w:tabs>
        <w:overflowPunct w:val="0"/>
        <w:autoSpaceDE w:val="0"/>
        <w:autoSpaceDN w:val="0"/>
        <w:adjustRightInd w:val="0"/>
        <w:ind w:left="0" w:right="153" w:firstLine="66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Pr="00015DB3" w:rsidRDefault="00561395" w:rsidP="00BD49D9">
      <w:pPr>
        <w:numPr>
          <w:ilvl w:val="0"/>
          <w:numId w:val="18"/>
        </w:numPr>
        <w:tabs>
          <w:tab w:val="left" w:pos="0"/>
          <w:tab w:val="left" w:pos="1140"/>
        </w:tabs>
        <w:overflowPunct w:val="0"/>
        <w:autoSpaceDE w:val="0"/>
        <w:autoSpaceDN w:val="0"/>
        <w:adjustRightInd w:val="0"/>
        <w:ind w:left="0" w:right="153" w:firstLine="66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5466E1" w:rsidRPr="00015DB3">
        <w:rPr>
          <w:color w:val="000000" w:themeColor="text1"/>
        </w:rPr>
        <w:t>_</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EA3525" w:rsidRPr="00A973A0" w:rsidRDefault="008B0B15" w:rsidP="00BD49D9">
      <w:pPr>
        <w:numPr>
          <w:ilvl w:val="0"/>
          <w:numId w:val="18"/>
        </w:numPr>
        <w:tabs>
          <w:tab w:val="left" w:pos="0"/>
          <w:tab w:val="left" w:pos="1140"/>
        </w:tabs>
        <w:overflowPunct w:val="0"/>
        <w:autoSpaceDE w:val="0"/>
        <w:autoSpaceDN w:val="0"/>
        <w:adjustRightInd w:val="0"/>
        <w:ind w:right="153" w:firstLine="169"/>
        <w:jc w:val="both"/>
      </w:pPr>
      <w:r w:rsidRPr="00DF4BAE">
        <w:t>справка об опыте выполнения договоров</w:t>
      </w:r>
      <w:r w:rsidR="007D4712" w:rsidRPr="00FC009D">
        <w:t xml:space="preserve"> (</w:t>
      </w:r>
      <w:r w:rsidR="000B0512">
        <w:t>подраздел </w:t>
      </w:r>
      <w:r w:rsidR="009B22F0">
        <w:fldChar w:fldCharType="begin"/>
      </w:r>
      <w:r w:rsidR="000B0512">
        <w:instrText xml:space="preserve"> REF _Ref401131967 \r \h </w:instrText>
      </w:r>
      <w:r w:rsidR="009B22F0">
        <w:fldChar w:fldCharType="separate"/>
      </w:r>
      <w:r w:rsidR="00805EA5">
        <w:t>5.1</w:t>
      </w:r>
      <w:r w:rsidR="009B22F0">
        <w:fldChar w:fldCharType="end"/>
      </w:r>
      <w:r w:rsidR="000B0512">
        <w:t xml:space="preserve">, </w:t>
      </w:r>
      <w:r>
        <w:t xml:space="preserve">Форма </w:t>
      </w:r>
      <w:r w:rsidR="005466E1">
        <w:t>_</w:t>
      </w:r>
      <w:r>
        <w:t>).</w:t>
      </w:r>
      <w:r w:rsidR="007D4712" w:rsidRPr="00FC009D">
        <w:t xml:space="preserve"> </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3" w:name="_Ref317259063"/>
      <w:bookmarkStart w:id="64" w:name="_Toc398564599"/>
      <w:bookmarkStart w:id="65" w:name="_Toc399408088"/>
      <w:bookmarkStart w:id="66" w:name="_Toc418774703"/>
      <w:r w:rsidRPr="00FC009D">
        <w:rPr>
          <w:sz w:val="28"/>
          <w:szCs w:val="28"/>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1"/>
      <w:r w:rsidRPr="000E08F0">
        <w:rPr>
          <w:b/>
          <w:bCs/>
          <w:sz w:val="20"/>
          <w:szCs w:val="20"/>
        </w:rPr>
        <w:t>Основные положения</w:t>
      </w:r>
      <w:bookmarkEnd w:id="67"/>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6225602"/>
      <w:r w:rsidRPr="000E08F0">
        <w:rPr>
          <w:b/>
          <w:bCs/>
          <w:sz w:val="20"/>
          <w:szCs w:val="20"/>
        </w:rPr>
        <w:t>Методика расчета.</w:t>
      </w:r>
      <w:bookmarkEnd w:id="68"/>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45pt;height:31.7pt" o:ole="">
            <v:imagedata r:id="rId21" o:title=""/>
          </v:shape>
          <o:OLEObject Type="Embed" ProgID="Equation.3" ShapeID="_x0000_i1026" DrawAspect="Content" ObjectID="_1497435393"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85pt;height:31.7pt" o:ole="">
            <v:imagedata r:id="rId23" o:title=""/>
          </v:shape>
          <o:OLEObject Type="Embed" ProgID="Equation.3" ShapeID="_x0000_i1027" DrawAspect="Content" ObjectID="_1497435394"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9.15pt;height:36pt" o:ole="">
            <v:imagedata r:id="rId25" o:title=""/>
          </v:shape>
          <o:OLEObject Type="Embed" ProgID="Equation.3" ShapeID="_x0000_i1028" DrawAspect="Content" ObjectID="_1497435395"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09.7pt;height:31.7pt" o:ole="">
            <v:imagedata r:id="rId27" o:title=""/>
          </v:shape>
          <o:OLEObject Type="Embed" ProgID="Equation.3" ShapeID="_x0000_i1029" DrawAspect="Content" ObjectID="_1497435396"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9" w:name="_Toc365624008"/>
      <w:bookmarkStart w:id="70" w:name="_Toc365907684"/>
      <w:bookmarkStart w:id="71" w:name="_Toc366225603"/>
      <w:bookmarkEnd w:id="69"/>
      <w:bookmarkEnd w:id="70"/>
      <w:r w:rsidRPr="000E08F0">
        <w:rPr>
          <w:b/>
          <w:bCs/>
          <w:sz w:val="20"/>
          <w:szCs w:val="20"/>
        </w:rPr>
        <w:t>Критерии расчета показателей</w:t>
      </w:r>
      <w:bookmarkEnd w:id="71"/>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2" w:name="_Toc366225606"/>
      <w:r w:rsidRPr="00C61006">
        <w:rPr>
          <w:b/>
          <w:bCs/>
        </w:rPr>
        <w:lastRenderedPageBreak/>
        <w:t>Коды строк в формах бухгалтерской отчетности</w:t>
      </w:r>
      <w:bookmarkEnd w:id="72"/>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4100"/>
            <w:r w:rsidRPr="00105335">
              <w:rPr>
                <w:sz w:val="20"/>
                <w:szCs w:val="20"/>
              </w:rPr>
              <w:t>БУХГАЛТЕРСКИЙ БАЛАНС</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10"/>
            <w:r w:rsidRPr="00105335">
              <w:rPr>
                <w:sz w:val="20"/>
                <w:szCs w:val="20"/>
              </w:rPr>
              <w:t>Нематериальные активы</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6" w:name="sub_1120"/>
            <w:r w:rsidRPr="00105335">
              <w:rPr>
                <w:sz w:val="20"/>
                <w:szCs w:val="20"/>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7" w:name="sub_11300"/>
            <w:r w:rsidRPr="00105335">
              <w:rPr>
                <w:sz w:val="20"/>
                <w:szCs w:val="20"/>
              </w:rPr>
              <w:t>1130</w:t>
            </w:r>
            <w:bookmarkEnd w:id="77"/>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8" w:name="sub_11400"/>
            <w:r w:rsidRPr="00105335">
              <w:rPr>
                <w:sz w:val="20"/>
                <w:szCs w:val="20"/>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9" w:name="sub_1130"/>
            <w:r w:rsidRPr="00105335">
              <w:rPr>
                <w:sz w:val="20"/>
                <w:szCs w:val="20"/>
              </w:rPr>
              <w:t>1150</w:t>
            </w:r>
            <w:bookmarkEnd w:id="79"/>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40"/>
            <w:r w:rsidRPr="00105335">
              <w:rPr>
                <w:sz w:val="20"/>
                <w:szCs w:val="20"/>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50"/>
            <w:r w:rsidRPr="00105335">
              <w:rPr>
                <w:sz w:val="20"/>
                <w:szCs w:val="20"/>
              </w:rPr>
              <w:t>Финансовые вложения</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80"/>
            <w:r w:rsidRPr="00105335">
              <w:rPr>
                <w:sz w:val="20"/>
                <w:szCs w:val="20"/>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4" w:name="sub_1200"/>
            <w:r w:rsidRPr="00105335">
              <w:rPr>
                <w:sz w:val="20"/>
                <w:szCs w:val="20"/>
              </w:rPr>
              <w:t>Итого оборотных активов</w:t>
            </w:r>
            <w:bookmarkEnd w:id="8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5" w:name="sub_1210"/>
            <w:r w:rsidRPr="00105335">
              <w:rPr>
                <w:sz w:val="20"/>
                <w:szCs w:val="20"/>
              </w:rPr>
              <w:t>1210</w:t>
            </w:r>
            <w:bookmarkEnd w:id="85"/>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30"/>
            <w:r w:rsidRPr="00105335">
              <w:rPr>
                <w:sz w:val="20"/>
                <w:szCs w:val="20"/>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40"/>
            <w:r w:rsidRPr="00105335">
              <w:rPr>
                <w:sz w:val="20"/>
                <w:szCs w:val="20"/>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50"/>
            <w:r w:rsidRPr="00105335">
              <w:rPr>
                <w:sz w:val="20"/>
                <w:szCs w:val="20"/>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1260"/>
            <w:r w:rsidRPr="00105335">
              <w:rPr>
                <w:sz w:val="20"/>
                <w:szCs w:val="20"/>
              </w:rPr>
              <w:t>Прочие оборотные активы</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7771600"/>
            <w:r w:rsidRPr="00105335">
              <w:rPr>
                <w:sz w:val="20"/>
                <w:szCs w:val="20"/>
              </w:rPr>
              <w:t>БАЛАНС (актив)</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00"/>
            <w:r w:rsidRPr="00105335">
              <w:rPr>
                <w:sz w:val="20"/>
                <w:szCs w:val="20"/>
              </w:rPr>
              <w:t>ИТОГО капитал</w:t>
            </w:r>
            <w:bookmarkEnd w:id="9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10"/>
            <w:r w:rsidRPr="00105335">
              <w:rPr>
                <w:sz w:val="20"/>
                <w:szCs w:val="20"/>
              </w:rPr>
              <w:t>Уставный капитал (складочный капитал, уставный фонд, вклады товарищей)</w:t>
            </w:r>
            <w:bookmarkEnd w:id="92"/>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20"/>
            <w:r w:rsidRPr="00105335">
              <w:rPr>
                <w:sz w:val="20"/>
                <w:szCs w:val="20"/>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50"/>
            <w:r w:rsidRPr="00105335">
              <w:rPr>
                <w:sz w:val="20"/>
                <w:szCs w:val="20"/>
              </w:rPr>
              <w:t>Добавочный капитал (без переоценки)</w:t>
            </w:r>
            <w:bookmarkEnd w:id="95"/>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60"/>
            <w:r w:rsidRPr="00105335">
              <w:rPr>
                <w:sz w:val="20"/>
                <w:szCs w:val="20"/>
              </w:rPr>
              <w:t>Резервный капитал</w:t>
            </w:r>
            <w:bookmarkEnd w:id="9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370"/>
            <w:r w:rsidRPr="00105335">
              <w:rPr>
                <w:sz w:val="20"/>
                <w:szCs w:val="20"/>
              </w:rPr>
              <w:t>Нераспределенная прибыль (непокрытый убыток)</w:t>
            </w:r>
            <w:bookmarkEnd w:id="97"/>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8" w:name="sub_1410"/>
            <w:r w:rsidRPr="00105335">
              <w:rPr>
                <w:sz w:val="20"/>
                <w:szCs w:val="20"/>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9" w:name="sub_1430"/>
            <w:r w:rsidRPr="00105335">
              <w:rPr>
                <w:sz w:val="20"/>
                <w:szCs w:val="20"/>
              </w:rPr>
              <w:t>1430</w:t>
            </w:r>
            <w:bookmarkEnd w:id="99"/>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50"/>
            <w:r w:rsidRPr="00105335">
              <w:rPr>
                <w:sz w:val="20"/>
                <w:szCs w:val="20"/>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400"/>
            <w:r w:rsidRPr="00105335">
              <w:rPr>
                <w:sz w:val="20"/>
                <w:szCs w:val="20"/>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10"/>
            <w:r w:rsidRPr="00105335">
              <w:rPr>
                <w:sz w:val="20"/>
                <w:szCs w:val="20"/>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20"/>
            <w:r w:rsidRPr="00105335">
              <w:rPr>
                <w:sz w:val="20"/>
                <w:szCs w:val="20"/>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30"/>
            <w:r w:rsidRPr="00105335">
              <w:rPr>
                <w:sz w:val="20"/>
                <w:szCs w:val="20"/>
              </w:rPr>
              <w:t>Доходы будущих периодов</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40"/>
            <w:r w:rsidRPr="00105335">
              <w:rPr>
                <w:sz w:val="20"/>
                <w:szCs w:val="20"/>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50"/>
            <w:r w:rsidRPr="00105335">
              <w:rPr>
                <w:sz w:val="20"/>
                <w:szCs w:val="20"/>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500"/>
            <w:r w:rsidRPr="00105335">
              <w:rPr>
                <w:sz w:val="20"/>
                <w:szCs w:val="20"/>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1700"/>
            <w:r w:rsidRPr="00105335">
              <w:rPr>
                <w:sz w:val="20"/>
                <w:szCs w:val="20"/>
              </w:rPr>
              <w:t>БАЛАНС (пассив)</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00"/>
            <w:r w:rsidRPr="00105335">
              <w:rPr>
                <w:sz w:val="20"/>
                <w:szCs w:val="20"/>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10"/>
            <w:r w:rsidRPr="00105335">
              <w:rPr>
                <w:sz w:val="20"/>
                <w:szCs w:val="20"/>
              </w:rPr>
              <w:t>Выручка</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20"/>
            <w:r w:rsidRPr="00105335">
              <w:rPr>
                <w:sz w:val="20"/>
                <w:szCs w:val="20"/>
              </w:rPr>
              <w:t>Себестоимость продаж</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100"/>
            <w:r w:rsidRPr="00105335">
              <w:rPr>
                <w:sz w:val="20"/>
                <w:szCs w:val="20"/>
              </w:rPr>
              <w:t>Валовая прибыль (убыток)</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10"/>
            <w:r w:rsidRPr="00105335">
              <w:rPr>
                <w:sz w:val="20"/>
                <w:szCs w:val="20"/>
              </w:rPr>
              <w:t>Коммерческие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20"/>
            <w:r w:rsidRPr="00105335">
              <w:rPr>
                <w:sz w:val="20"/>
                <w:szCs w:val="20"/>
              </w:rPr>
              <w:t>Управленческие расходы</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200"/>
            <w:r w:rsidRPr="00105335">
              <w:rPr>
                <w:sz w:val="20"/>
                <w:szCs w:val="20"/>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10"/>
            <w:r w:rsidRPr="00105335">
              <w:rPr>
                <w:sz w:val="20"/>
                <w:szCs w:val="20"/>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20"/>
            <w:r w:rsidRPr="00105335">
              <w:rPr>
                <w:sz w:val="20"/>
                <w:szCs w:val="20"/>
              </w:rPr>
              <w:t>Проценты к получению</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30"/>
            <w:r w:rsidRPr="00105335">
              <w:rPr>
                <w:sz w:val="20"/>
                <w:szCs w:val="20"/>
              </w:rPr>
              <w:t>Проценты к уплате</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40"/>
            <w:r w:rsidRPr="00105335">
              <w:rPr>
                <w:sz w:val="20"/>
                <w:szCs w:val="20"/>
              </w:rPr>
              <w:t>Прочие доходы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0" w:name="sub_42350"/>
            <w:r w:rsidRPr="00105335">
              <w:rPr>
                <w:sz w:val="20"/>
                <w:szCs w:val="20"/>
              </w:rPr>
              <w:t>Прочие расходы</w:t>
            </w:r>
            <w:bookmarkEnd w:id="12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1" w:name="sub_42300"/>
            <w:r w:rsidRPr="00105335">
              <w:rPr>
                <w:sz w:val="20"/>
                <w:szCs w:val="20"/>
              </w:rPr>
              <w:t>2300</w:t>
            </w:r>
            <w:bookmarkEnd w:id="121"/>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2" w:name="sub_7772410"/>
            <w:r w:rsidRPr="00105335">
              <w:rPr>
                <w:sz w:val="20"/>
                <w:szCs w:val="20"/>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3" w:name="sub_7772411"/>
            <w:r w:rsidRPr="00105335">
              <w:rPr>
                <w:sz w:val="20"/>
                <w:szCs w:val="20"/>
              </w:rPr>
              <w:t>2421</w:t>
            </w:r>
            <w:bookmarkEnd w:id="123"/>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42460"/>
            <w:r w:rsidRPr="00105335">
              <w:rPr>
                <w:sz w:val="20"/>
                <w:szCs w:val="20"/>
              </w:rPr>
              <w:t>Прочее</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2400"/>
            <w:r w:rsidRPr="00105335">
              <w:rPr>
                <w:sz w:val="20"/>
                <w:szCs w:val="20"/>
              </w:rPr>
              <w:lastRenderedPageBreak/>
              <w:t>Чистая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6"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7" w:name="sub_2520"/>
            <w:r w:rsidRPr="00105335">
              <w:rPr>
                <w:sz w:val="20"/>
                <w:szCs w:val="20"/>
              </w:rPr>
              <w:t>2520</w:t>
            </w:r>
            <w:bookmarkEnd w:id="127"/>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8" w:name="sub_42500"/>
            <w:r w:rsidRPr="00105335">
              <w:rPr>
                <w:sz w:val="20"/>
                <w:szCs w:val="20"/>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9" w:name="_Ref321475870"/>
      <w:bookmarkStart w:id="130" w:name="_Toc398564600"/>
      <w:bookmarkStart w:id="131" w:name="_Toc399408089"/>
      <w:bookmarkStart w:id="132"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9"/>
      <w:bookmarkEnd w:id="130"/>
      <w:bookmarkEnd w:id="131"/>
      <w:bookmarkEnd w:id="132"/>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3"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3"/>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proofErr w:type="spellStart"/>
      <w:r w:rsidRPr="0010175A">
        <w:rPr>
          <w:bCs/>
          <w:sz w:val="28"/>
          <w:szCs w:val="28"/>
          <w:vertAlign w:val="subscript"/>
          <w:lang w:val="en-US"/>
        </w:rPr>
        <w:t>i</w:t>
      </w:r>
      <w:proofErr w:type="spellEnd"/>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4" w:name="_Ref383787274"/>
      <w:bookmarkStart w:id="135" w:name="_Toc383792475"/>
      <w:bookmarkStart w:id="136" w:name="_Toc384030522"/>
      <w:bookmarkStart w:id="137" w:name="_Toc390100174"/>
      <w:bookmarkStart w:id="138"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4"/>
      <w:bookmarkEnd w:id="135"/>
      <w:bookmarkEnd w:id="136"/>
      <w:bookmarkEnd w:id="137"/>
      <w:bookmarkEnd w:id="138"/>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9" w:name="_Toc418774707"/>
      <w:bookmarkStart w:id="140" w:name="_Ref410314757"/>
      <w:r w:rsidRPr="00CD3B8C">
        <w:rPr>
          <w:rFonts w:ascii="Times New Roman" w:hAnsi="Times New Roman"/>
          <w:b w:val="0"/>
          <w:sz w:val="28"/>
          <w:szCs w:val="28"/>
        </w:rPr>
        <w:t>Оценка по критерию «цена договора, цена единицы продукции»</w:t>
      </w:r>
      <w:bookmarkEnd w:id="139"/>
      <w:r w:rsidRPr="004F353A">
        <w:rPr>
          <w:rFonts w:ascii="Times New Roman" w:hAnsi="Times New Roman"/>
          <w:b w:val="0"/>
          <w:bCs w:val="0"/>
          <w:sz w:val="28"/>
          <w:szCs w:val="28"/>
        </w:rPr>
        <w:t xml:space="preserve"> </w:t>
      </w:r>
      <w:bookmarkEnd w:id="140"/>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1" w:name="_Ref410314872"/>
      <w:bookmarkStart w:id="142" w:name="_Toc418774708"/>
      <w:r w:rsidRPr="00CD3B8C">
        <w:rPr>
          <w:rFonts w:ascii="Times New Roman" w:hAnsi="Times New Roman"/>
          <w:b w:val="0"/>
          <w:sz w:val="28"/>
          <w:szCs w:val="28"/>
        </w:rPr>
        <w:t>Оценка по критерию «квалификация участника»</w:t>
      </w:r>
      <w:bookmarkEnd w:id="141"/>
      <w:bookmarkEnd w:id="142"/>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3" w:name="_Toc418774709"/>
      <w:r w:rsidRPr="00A973A0">
        <w:rPr>
          <w:bCs/>
          <w:sz w:val="28"/>
          <w:szCs w:val="28"/>
        </w:rPr>
        <w:t>Оценка по подкритерию «опыт участника закупки»:</w:t>
      </w:r>
      <w:bookmarkEnd w:id="143"/>
    </w:p>
    <w:p w:rsidR="00A973A0" w:rsidRPr="00A973A0" w:rsidRDefault="00A973A0" w:rsidP="00A973A0">
      <w:pPr>
        <w:tabs>
          <w:tab w:val="left" w:pos="0"/>
        </w:tabs>
        <w:ind w:right="-1"/>
        <w:jc w:val="both"/>
        <w:rPr>
          <w:sz w:val="28"/>
          <w:szCs w:val="28"/>
        </w:rPr>
      </w:pPr>
      <w:r w:rsidRPr="00A973A0">
        <w:rPr>
          <w:sz w:val="28"/>
          <w:szCs w:val="28"/>
        </w:rPr>
        <w:tab/>
        <w:t xml:space="preserve">При оценке по данному подкритерию к учету принимаются </w:t>
      </w:r>
      <w:r w:rsidRPr="00A973A0">
        <w:rPr>
          <w:bCs/>
          <w:sz w:val="28"/>
          <w:szCs w:val="28"/>
        </w:rPr>
        <w:t xml:space="preserve">завершенные в 2012-2014 гг. работы </w:t>
      </w:r>
      <w:r w:rsidR="00F5424D" w:rsidRPr="00F5424D">
        <w:rPr>
          <w:bCs/>
          <w:sz w:val="28"/>
          <w:szCs w:val="28"/>
        </w:rPr>
        <w:t>по характеру и объему работ, сопоставимому с работами указанными в Томе 2 «Техническая часть» документации</w:t>
      </w:r>
      <w:r w:rsidRPr="00A973A0">
        <w:rPr>
          <w:sz w:val="28"/>
          <w:szCs w:val="28"/>
        </w:rPr>
        <w:t>.</w:t>
      </w:r>
    </w:p>
    <w:p w:rsidR="00A973A0" w:rsidRPr="00A973A0" w:rsidRDefault="00A973A0" w:rsidP="00A973A0">
      <w:pPr>
        <w:tabs>
          <w:tab w:val="left" w:pos="0"/>
        </w:tabs>
        <w:ind w:right="-1"/>
        <w:rPr>
          <w:sz w:val="28"/>
          <w:szCs w:val="28"/>
        </w:rPr>
      </w:pPr>
    </w:p>
    <w:p w:rsidR="00A973A0" w:rsidRPr="00A973A0" w:rsidRDefault="00A973A0" w:rsidP="00A973A0">
      <w:pPr>
        <w:tabs>
          <w:tab w:val="left" w:pos="0"/>
        </w:tabs>
        <w:ind w:right="-1"/>
        <w:rPr>
          <w:sz w:val="28"/>
          <w:szCs w:val="28"/>
        </w:rPr>
      </w:pPr>
      <w:r w:rsidRPr="00A973A0">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973A0" w:rsidRPr="00A973A0" w:rsidRDefault="00A973A0" w:rsidP="00A973A0">
      <w:pPr>
        <w:numPr>
          <w:ilvl w:val="0"/>
          <w:numId w:val="30"/>
        </w:numPr>
        <w:ind w:left="0" w:firstLine="0"/>
        <w:jc w:val="both"/>
        <w:rPr>
          <w:sz w:val="28"/>
          <w:szCs w:val="28"/>
        </w:rPr>
      </w:pPr>
      <w:r w:rsidRPr="00A973A0">
        <w:rPr>
          <w:sz w:val="28"/>
          <w:szCs w:val="28"/>
        </w:rPr>
        <w:t xml:space="preserve">документов, подтверждающих состав </w:t>
      </w:r>
      <w:r w:rsidRPr="00A973A0">
        <w:rPr>
          <w:bCs/>
          <w:iCs/>
          <w:sz w:val="28"/>
          <w:szCs w:val="28"/>
        </w:rPr>
        <w:t>работ</w:t>
      </w:r>
      <w:r w:rsidRPr="00A973A0">
        <w:rPr>
          <w:sz w:val="28"/>
          <w:szCs w:val="28"/>
        </w:rPr>
        <w:t>, составленных в рамках договора, подписанных сторонами договора, содержащих следующие сведения:</w:t>
      </w:r>
    </w:p>
    <w:p w:rsidR="00A973A0" w:rsidRPr="00A973A0" w:rsidRDefault="00A973A0" w:rsidP="00A973A0">
      <w:pPr>
        <w:numPr>
          <w:ilvl w:val="0"/>
          <w:numId w:val="31"/>
        </w:numPr>
        <w:ind w:left="352" w:firstLine="0"/>
        <w:contextualSpacing/>
        <w:jc w:val="both"/>
        <w:rPr>
          <w:sz w:val="28"/>
          <w:szCs w:val="28"/>
        </w:rPr>
      </w:pPr>
      <w:r w:rsidRPr="00A973A0">
        <w:rPr>
          <w:sz w:val="28"/>
          <w:szCs w:val="28"/>
        </w:rPr>
        <w:t>реквизиты договора (номер и дата);</w:t>
      </w:r>
    </w:p>
    <w:p w:rsidR="00A973A0" w:rsidRPr="00A973A0" w:rsidRDefault="00A973A0" w:rsidP="00A973A0">
      <w:pPr>
        <w:numPr>
          <w:ilvl w:val="0"/>
          <w:numId w:val="31"/>
        </w:numPr>
        <w:ind w:left="352" w:firstLine="0"/>
        <w:contextualSpacing/>
        <w:jc w:val="both"/>
        <w:rPr>
          <w:sz w:val="28"/>
          <w:szCs w:val="28"/>
        </w:rPr>
      </w:pPr>
      <w:r w:rsidRPr="00A973A0">
        <w:rPr>
          <w:sz w:val="28"/>
          <w:szCs w:val="28"/>
        </w:rPr>
        <w:t xml:space="preserve">перечень </w:t>
      </w:r>
      <w:r w:rsidRPr="00A973A0">
        <w:rPr>
          <w:bCs/>
          <w:iCs/>
          <w:sz w:val="28"/>
          <w:szCs w:val="28"/>
        </w:rPr>
        <w:t>выполненных работ</w:t>
      </w:r>
      <w:r w:rsidRPr="00A973A0">
        <w:rPr>
          <w:sz w:val="28"/>
          <w:szCs w:val="28"/>
        </w:rPr>
        <w:t>;</w:t>
      </w:r>
    </w:p>
    <w:p w:rsidR="00A973A0" w:rsidRPr="00A973A0" w:rsidRDefault="00A973A0" w:rsidP="00A973A0">
      <w:pPr>
        <w:numPr>
          <w:ilvl w:val="0"/>
          <w:numId w:val="30"/>
        </w:numPr>
        <w:ind w:left="0" w:firstLine="0"/>
        <w:jc w:val="both"/>
        <w:rPr>
          <w:sz w:val="28"/>
          <w:szCs w:val="28"/>
        </w:rPr>
      </w:pPr>
      <w:r w:rsidRPr="00A973A0">
        <w:rPr>
          <w:sz w:val="28"/>
          <w:szCs w:val="28"/>
        </w:rPr>
        <w:lastRenderedPageBreak/>
        <w:t xml:space="preserve">документов, подтверждающих исполнение </w:t>
      </w:r>
      <w:r w:rsidRPr="00A973A0">
        <w:rPr>
          <w:bCs/>
          <w:iCs/>
          <w:sz w:val="28"/>
          <w:szCs w:val="28"/>
        </w:rPr>
        <w:t>работ</w:t>
      </w:r>
      <w:r w:rsidRPr="00A973A0">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A973A0" w:rsidRPr="00A973A0" w:rsidRDefault="00A973A0" w:rsidP="00A973A0">
      <w:pPr>
        <w:numPr>
          <w:ilvl w:val="0"/>
          <w:numId w:val="31"/>
        </w:numPr>
        <w:ind w:left="352" w:firstLine="0"/>
        <w:contextualSpacing/>
        <w:jc w:val="both"/>
        <w:rPr>
          <w:sz w:val="28"/>
          <w:szCs w:val="28"/>
        </w:rPr>
      </w:pPr>
      <w:r w:rsidRPr="00A973A0">
        <w:rPr>
          <w:sz w:val="28"/>
          <w:szCs w:val="28"/>
        </w:rPr>
        <w:t>реквизиты договора (номер и дата);</w:t>
      </w:r>
    </w:p>
    <w:p w:rsidR="00A973A0" w:rsidRPr="00A973A0" w:rsidRDefault="00A973A0" w:rsidP="00A973A0">
      <w:pPr>
        <w:numPr>
          <w:ilvl w:val="0"/>
          <w:numId w:val="31"/>
        </w:numPr>
        <w:ind w:left="352" w:firstLine="0"/>
        <w:contextualSpacing/>
        <w:jc w:val="both"/>
        <w:rPr>
          <w:sz w:val="28"/>
          <w:szCs w:val="28"/>
        </w:rPr>
      </w:pPr>
      <w:r w:rsidRPr="00A973A0">
        <w:rPr>
          <w:sz w:val="28"/>
          <w:szCs w:val="28"/>
        </w:rPr>
        <w:t>перечень переданн</w:t>
      </w:r>
      <w:r w:rsidRPr="00A973A0">
        <w:rPr>
          <w:bCs/>
          <w:iCs/>
          <w:sz w:val="28"/>
          <w:szCs w:val="28"/>
        </w:rPr>
        <w:t>ых</w:t>
      </w:r>
      <w:r w:rsidRPr="00A973A0">
        <w:rPr>
          <w:sz w:val="28"/>
          <w:szCs w:val="28"/>
        </w:rPr>
        <w:t xml:space="preserve"> и принят</w:t>
      </w:r>
      <w:r w:rsidRPr="00A973A0">
        <w:rPr>
          <w:bCs/>
          <w:iCs/>
          <w:sz w:val="28"/>
          <w:szCs w:val="28"/>
        </w:rPr>
        <w:t>ых</w:t>
      </w:r>
      <w:r w:rsidRPr="00A973A0">
        <w:rPr>
          <w:sz w:val="28"/>
          <w:szCs w:val="28"/>
        </w:rPr>
        <w:t xml:space="preserve"> заказчиком по договору </w:t>
      </w:r>
      <w:r w:rsidRPr="00A973A0">
        <w:rPr>
          <w:bCs/>
          <w:iCs/>
          <w:sz w:val="28"/>
          <w:szCs w:val="28"/>
        </w:rPr>
        <w:t>работ</w:t>
      </w:r>
      <w:r w:rsidRPr="00A973A0">
        <w:rPr>
          <w:sz w:val="28"/>
          <w:szCs w:val="28"/>
        </w:rPr>
        <w:t>;</w:t>
      </w:r>
    </w:p>
    <w:p w:rsidR="00A973A0" w:rsidRPr="00A973A0" w:rsidRDefault="00A973A0" w:rsidP="00A973A0">
      <w:pPr>
        <w:numPr>
          <w:ilvl w:val="0"/>
          <w:numId w:val="31"/>
        </w:numPr>
        <w:ind w:left="352" w:firstLine="0"/>
        <w:contextualSpacing/>
        <w:jc w:val="both"/>
        <w:rPr>
          <w:sz w:val="28"/>
          <w:szCs w:val="28"/>
        </w:rPr>
      </w:pPr>
      <w:r w:rsidRPr="00A973A0">
        <w:rPr>
          <w:sz w:val="28"/>
          <w:szCs w:val="28"/>
        </w:rPr>
        <w:t>стоимость переданн</w:t>
      </w:r>
      <w:r w:rsidRPr="00A973A0">
        <w:rPr>
          <w:bCs/>
          <w:iCs/>
          <w:sz w:val="28"/>
          <w:szCs w:val="28"/>
        </w:rPr>
        <w:t>ых</w:t>
      </w:r>
      <w:r w:rsidRPr="00A973A0">
        <w:rPr>
          <w:sz w:val="28"/>
          <w:szCs w:val="28"/>
        </w:rPr>
        <w:t xml:space="preserve"> и принят</w:t>
      </w:r>
      <w:r w:rsidRPr="00A973A0">
        <w:rPr>
          <w:bCs/>
          <w:iCs/>
          <w:sz w:val="28"/>
          <w:szCs w:val="28"/>
        </w:rPr>
        <w:t>ых</w:t>
      </w:r>
      <w:r w:rsidRPr="00A973A0">
        <w:rPr>
          <w:sz w:val="28"/>
          <w:szCs w:val="28"/>
        </w:rPr>
        <w:t xml:space="preserve"> заказчиком по договору </w:t>
      </w:r>
      <w:r w:rsidRPr="00A973A0">
        <w:rPr>
          <w:bCs/>
          <w:iCs/>
          <w:sz w:val="28"/>
          <w:szCs w:val="28"/>
        </w:rPr>
        <w:t>работ.</w:t>
      </w:r>
    </w:p>
    <w:p w:rsidR="00A973A0" w:rsidRPr="00A973A0" w:rsidRDefault="00A973A0" w:rsidP="00A973A0">
      <w:pPr>
        <w:widowControl w:val="0"/>
        <w:shd w:val="clear" w:color="auto" w:fill="FFFFFF"/>
        <w:tabs>
          <w:tab w:val="left" w:pos="1418"/>
        </w:tabs>
        <w:ind w:firstLine="709"/>
        <w:rPr>
          <w:sz w:val="28"/>
          <w:szCs w:val="28"/>
        </w:rPr>
      </w:pPr>
    </w:p>
    <w:p w:rsidR="00A973A0" w:rsidRPr="00A973A0" w:rsidRDefault="00A973A0" w:rsidP="00A973A0">
      <w:pPr>
        <w:widowControl w:val="0"/>
        <w:shd w:val="clear" w:color="auto" w:fill="FFFFFF"/>
        <w:tabs>
          <w:tab w:val="left" w:pos="1418"/>
        </w:tabs>
        <w:ind w:firstLine="709"/>
        <w:rPr>
          <w:sz w:val="28"/>
          <w:szCs w:val="28"/>
        </w:rPr>
      </w:pPr>
      <w:r w:rsidRPr="00A973A0">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A973A0" w:rsidRPr="00A973A0" w:rsidTr="00A973A0">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A973A0" w:rsidRPr="00A973A0" w:rsidRDefault="00A973A0" w:rsidP="00A973A0">
            <w:pPr>
              <w:spacing w:before="60" w:after="60"/>
              <w:ind w:firstLine="709"/>
              <w:jc w:val="center"/>
              <w:rPr>
                <w:bCs/>
              </w:rPr>
            </w:pPr>
            <w:r w:rsidRPr="00A973A0">
              <w:t>Опыт</w:t>
            </w:r>
          </w:p>
        </w:tc>
        <w:tc>
          <w:tcPr>
            <w:tcW w:w="1368" w:type="dxa"/>
            <w:tcBorders>
              <w:top w:val="single" w:sz="4" w:space="0" w:color="auto"/>
              <w:left w:val="single" w:sz="4" w:space="0" w:color="auto"/>
              <w:bottom w:val="single" w:sz="4" w:space="0" w:color="auto"/>
              <w:right w:val="single" w:sz="4" w:space="0" w:color="auto"/>
            </w:tcBorders>
          </w:tcPr>
          <w:p w:rsidR="00A973A0" w:rsidRPr="00A973A0" w:rsidRDefault="00A973A0" w:rsidP="00A973A0">
            <w:pPr>
              <w:spacing w:before="60" w:after="60"/>
              <w:jc w:val="center"/>
              <w:rPr>
                <w:bCs/>
              </w:rPr>
            </w:pPr>
            <w:r w:rsidRPr="00A973A0">
              <w:rPr>
                <w:bCs/>
              </w:rPr>
              <w:t>Баллы</w:t>
            </w:r>
          </w:p>
        </w:tc>
      </w:tr>
      <w:tr w:rsidR="00A973A0" w:rsidRPr="00A973A0" w:rsidTr="00A973A0">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A973A0" w:rsidRPr="00A973A0" w:rsidRDefault="00A973A0" w:rsidP="00A973A0">
            <w:pPr>
              <w:spacing w:before="60" w:after="60"/>
              <w:jc w:val="center"/>
              <w:rPr>
                <w:bCs/>
              </w:rPr>
            </w:pPr>
            <w:r w:rsidRPr="00A973A0">
              <w:t xml:space="preserve">У участника закупки отсутствуют </w:t>
            </w:r>
            <w:r w:rsidRPr="00A973A0">
              <w:rPr>
                <w:bCs/>
                <w:snapToGrid w:val="0"/>
              </w:rPr>
              <w:t xml:space="preserve">завершенные в 2012-2014 гг. работы </w:t>
            </w:r>
            <w:r w:rsidR="00F5424D" w:rsidRPr="00F5424D">
              <w:rPr>
                <w:bCs/>
                <w:snapToGrid w:val="0"/>
              </w:rPr>
              <w:t>по характеру и объему работ, сопоставимому с работами указанными в Томе 2 «Техническая часть» документации</w:t>
            </w:r>
            <w:r w:rsidRPr="00A973A0">
              <w:rPr>
                <w:bCs/>
                <w:snapToGrid w:val="0"/>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A973A0" w:rsidRPr="00A973A0" w:rsidRDefault="00A973A0" w:rsidP="00A973A0">
            <w:pPr>
              <w:spacing w:before="120" w:after="100" w:afterAutospacing="1"/>
              <w:jc w:val="center"/>
              <w:rPr>
                <w:bCs/>
              </w:rPr>
            </w:pPr>
            <w:r w:rsidRPr="00A973A0">
              <w:rPr>
                <w:bCs/>
              </w:rPr>
              <w:t>0</w:t>
            </w:r>
          </w:p>
        </w:tc>
      </w:tr>
      <w:tr w:rsidR="00A973A0" w:rsidRPr="00A973A0" w:rsidTr="00A973A0">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A973A0" w:rsidRPr="00A973A0" w:rsidRDefault="00A973A0" w:rsidP="00A973A0">
            <w:pPr>
              <w:spacing w:before="120" w:after="100" w:afterAutospacing="1"/>
              <w:jc w:val="center"/>
            </w:pPr>
            <w:proofErr w:type="spellStart"/>
            <w:r w:rsidRPr="00A973A0">
              <w:rPr>
                <w:bCs/>
              </w:rPr>
              <w:t>БОу</w:t>
            </w:r>
            <w:proofErr w:type="spellEnd"/>
            <w:r w:rsidRPr="00A973A0">
              <w:rPr>
                <w:bCs/>
              </w:rPr>
              <w:t xml:space="preserve"> </w:t>
            </w:r>
            <w:proofErr w:type="spellStart"/>
            <w:r w:rsidRPr="00A973A0">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973A0" w:rsidRPr="00A973A0" w:rsidRDefault="00A973A0" w:rsidP="00A973A0">
            <w:pPr>
              <w:spacing w:before="120" w:after="100" w:afterAutospacing="1"/>
              <w:ind w:left="-57" w:right="-57" w:hanging="32"/>
              <w:jc w:val="center"/>
            </w:pPr>
            <w:r w:rsidRPr="00A973A0">
              <w:t>=</w:t>
            </w:r>
          </w:p>
        </w:tc>
        <w:tc>
          <w:tcPr>
            <w:tcW w:w="2080" w:type="dxa"/>
            <w:tcBorders>
              <w:top w:val="single" w:sz="4" w:space="0" w:color="auto"/>
              <w:left w:val="nil"/>
              <w:bottom w:val="single" w:sz="4" w:space="0" w:color="auto"/>
            </w:tcBorders>
            <w:vAlign w:val="center"/>
          </w:tcPr>
          <w:p w:rsidR="00A973A0" w:rsidRPr="00A973A0" w:rsidRDefault="00A973A0" w:rsidP="00A973A0">
            <w:pPr>
              <w:jc w:val="center"/>
            </w:pPr>
            <w:proofErr w:type="spellStart"/>
            <w:r w:rsidRPr="00A973A0">
              <w:t>Оу</w:t>
            </w:r>
            <w:proofErr w:type="spellEnd"/>
            <w:r w:rsidRPr="00A973A0">
              <w:rPr>
                <w:vertAlign w:val="subscript"/>
              </w:rPr>
              <w:t xml:space="preserve"> </w:t>
            </w:r>
            <w:proofErr w:type="spellStart"/>
            <w:r w:rsidRPr="00A973A0">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A973A0" w:rsidRPr="00A973A0" w:rsidRDefault="00A973A0" w:rsidP="00A973A0">
            <w:pPr>
              <w:spacing w:before="120" w:after="100" w:afterAutospacing="1"/>
              <w:ind w:hanging="12"/>
            </w:pPr>
            <w:r w:rsidRPr="00A973A0">
              <w:rPr>
                <w:bCs/>
              </w:rPr>
              <w:t>* 100</w:t>
            </w:r>
          </w:p>
        </w:tc>
        <w:tc>
          <w:tcPr>
            <w:tcW w:w="1549" w:type="dxa"/>
            <w:gridSpan w:val="2"/>
            <w:vMerge w:val="restart"/>
            <w:tcBorders>
              <w:top w:val="single" w:sz="4" w:space="0" w:color="auto"/>
              <w:right w:val="single" w:sz="4" w:space="0" w:color="auto"/>
            </w:tcBorders>
          </w:tcPr>
          <w:p w:rsidR="00A973A0" w:rsidRPr="00A973A0" w:rsidRDefault="00A973A0" w:rsidP="00A973A0">
            <w:pPr>
              <w:spacing w:before="120" w:after="100" w:afterAutospacing="1"/>
              <w:ind w:firstLine="709"/>
              <w:jc w:val="center"/>
              <w:rPr>
                <w:bCs/>
              </w:rPr>
            </w:pPr>
          </w:p>
        </w:tc>
      </w:tr>
      <w:tr w:rsidR="00A973A0" w:rsidRPr="00A973A0" w:rsidTr="00A973A0">
        <w:trPr>
          <w:cantSplit/>
          <w:jc w:val="center"/>
        </w:trPr>
        <w:tc>
          <w:tcPr>
            <w:tcW w:w="1761" w:type="dxa"/>
            <w:vMerge/>
            <w:tcBorders>
              <w:top w:val="single" w:sz="4" w:space="0" w:color="auto"/>
              <w:left w:val="single" w:sz="4" w:space="0" w:color="auto"/>
              <w:bottom w:val="single" w:sz="4" w:space="0" w:color="auto"/>
            </w:tcBorders>
          </w:tcPr>
          <w:p w:rsidR="00A973A0" w:rsidRPr="00A973A0" w:rsidRDefault="00A973A0" w:rsidP="00A973A0">
            <w:pPr>
              <w:spacing w:before="120" w:after="100" w:afterAutospacing="1"/>
              <w:ind w:firstLine="709"/>
              <w:jc w:val="center"/>
            </w:pPr>
          </w:p>
        </w:tc>
        <w:tc>
          <w:tcPr>
            <w:tcW w:w="457" w:type="dxa"/>
            <w:vMerge/>
            <w:tcBorders>
              <w:top w:val="single" w:sz="4" w:space="0" w:color="auto"/>
              <w:bottom w:val="single" w:sz="4" w:space="0" w:color="auto"/>
            </w:tcBorders>
          </w:tcPr>
          <w:p w:rsidR="00A973A0" w:rsidRPr="00A973A0" w:rsidRDefault="00A973A0" w:rsidP="00A973A0">
            <w:pPr>
              <w:spacing w:before="120" w:after="100" w:afterAutospacing="1"/>
              <w:ind w:firstLine="709"/>
              <w:jc w:val="center"/>
            </w:pPr>
          </w:p>
        </w:tc>
        <w:tc>
          <w:tcPr>
            <w:tcW w:w="2080" w:type="dxa"/>
            <w:tcBorders>
              <w:top w:val="single" w:sz="4" w:space="0" w:color="auto"/>
              <w:left w:val="nil"/>
              <w:bottom w:val="single" w:sz="4" w:space="0" w:color="auto"/>
            </w:tcBorders>
            <w:vAlign w:val="center"/>
          </w:tcPr>
          <w:p w:rsidR="00A973A0" w:rsidRPr="00A973A0" w:rsidRDefault="00A973A0" w:rsidP="00A973A0">
            <w:pPr>
              <w:jc w:val="center"/>
            </w:pPr>
            <w:proofErr w:type="spellStart"/>
            <w:r w:rsidRPr="00A973A0">
              <w:rPr>
                <w:sz w:val="28"/>
                <w:szCs w:val="20"/>
              </w:rPr>
              <w:t>Оу</w:t>
            </w:r>
            <w:proofErr w:type="spellEnd"/>
            <w:r w:rsidRPr="00A973A0">
              <w:rPr>
                <w:sz w:val="28"/>
                <w:szCs w:val="20"/>
                <w:vertAlign w:val="subscript"/>
              </w:rPr>
              <w:t xml:space="preserve"> </w:t>
            </w:r>
            <w:r w:rsidRPr="00A973A0">
              <w:rPr>
                <w:sz w:val="28"/>
                <w:szCs w:val="20"/>
                <w:vertAlign w:val="subscript"/>
                <w:lang w:val="en-US"/>
              </w:rPr>
              <w:t>max</w:t>
            </w:r>
          </w:p>
        </w:tc>
        <w:tc>
          <w:tcPr>
            <w:tcW w:w="2561" w:type="dxa"/>
            <w:vMerge/>
            <w:tcBorders>
              <w:top w:val="single" w:sz="4" w:space="0" w:color="auto"/>
              <w:bottom w:val="single" w:sz="4" w:space="0" w:color="auto"/>
            </w:tcBorders>
          </w:tcPr>
          <w:p w:rsidR="00A973A0" w:rsidRPr="00A973A0" w:rsidRDefault="00A973A0" w:rsidP="00A973A0">
            <w:pPr>
              <w:spacing w:before="120" w:after="100" w:afterAutospacing="1"/>
              <w:ind w:firstLine="709"/>
              <w:jc w:val="center"/>
            </w:pPr>
          </w:p>
        </w:tc>
        <w:tc>
          <w:tcPr>
            <w:tcW w:w="1549" w:type="dxa"/>
            <w:gridSpan w:val="2"/>
            <w:vMerge/>
            <w:tcBorders>
              <w:bottom w:val="single" w:sz="4" w:space="0" w:color="auto"/>
              <w:right w:val="single" w:sz="4" w:space="0" w:color="auto"/>
            </w:tcBorders>
          </w:tcPr>
          <w:p w:rsidR="00A973A0" w:rsidRPr="00A973A0" w:rsidRDefault="00A973A0" w:rsidP="00A973A0">
            <w:pPr>
              <w:spacing w:before="120" w:after="100" w:afterAutospacing="1"/>
              <w:ind w:firstLine="709"/>
              <w:jc w:val="center"/>
            </w:pPr>
          </w:p>
        </w:tc>
      </w:tr>
      <w:tr w:rsidR="00A973A0" w:rsidRPr="00A973A0" w:rsidTr="00A973A0">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A973A0" w:rsidRPr="00A973A0" w:rsidRDefault="00A973A0" w:rsidP="00A973A0">
            <w:pPr>
              <w:ind w:firstLine="74"/>
              <w:jc w:val="center"/>
              <w:rPr>
                <w:b/>
                <w:i/>
              </w:rPr>
            </w:pPr>
            <w:proofErr w:type="spellStart"/>
            <w:r w:rsidRPr="00A973A0">
              <w:rPr>
                <w:sz w:val="28"/>
                <w:szCs w:val="20"/>
              </w:rPr>
              <w:t>Оу</w:t>
            </w:r>
            <w:proofErr w:type="spellEnd"/>
            <w:r w:rsidRPr="00A973A0">
              <w:rPr>
                <w:sz w:val="28"/>
                <w:szCs w:val="20"/>
                <w:vertAlign w:val="subscript"/>
              </w:rPr>
              <w:t xml:space="preserve"> </w:t>
            </w:r>
            <w:r w:rsidRPr="00A973A0">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A973A0" w:rsidRPr="00A973A0" w:rsidRDefault="00A973A0" w:rsidP="00A973A0">
            <w:pPr>
              <w:spacing w:before="120" w:after="100" w:afterAutospacing="1"/>
              <w:jc w:val="center"/>
            </w:pPr>
            <w:r w:rsidRPr="00A973A0">
              <w:t>100</w:t>
            </w:r>
          </w:p>
        </w:tc>
      </w:tr>
    </w:tbl>
    <w:p w:rsidR="00A973A0" w:rsidRPr="00A973A0" w:rsidRDefault="00A973A0" w:rsidP="00A973A0">
      <w:pPr>
        <w:tabs>
          <w:tab w:val="left" w:pos="1062"/>
          <w:tab w:val="left" w:pos="1487"/>
        </w:tabs>
        <w:ind w:left="1486" w:right="153" w:hanging="1486"/>
        <w:rPr>
          <w:sz w:val="28"/>
          <w:szCs w:val="20"/>
        </w:rPr>
      </w:pPr>
    </w:p>
    <w:p w:rsidR="00A973A0" w:rsidRPr="00A973A0" w:rsidRDefault="00A973A0" w:rsidP="00A973A0">
      <w:pPr>
        <w:tabs>
          <w:tab w:val="left" w:pos="1062"/>
          <w:tab w:val="left" w:pos="1487"/>
        </w:tabs>
        <w:ind w:left="1486" w:right="153" w:hanging="1486"/>
        <w:rPr>
          <w:sz w:val="28"/>
          <w:szCs w:val="20"/>
        </w:rPr>
      </w:pPr>
      <w:r w:rsidRPr="00A973A0">
        <w:rPr>
          <w:sz w:val="28"/>
          <w:szCs w:val="20"/>
        </w:rPr>
        <w:t>где:</w:t>
      </w:r>
    </w:p>
    <w:p w:rsidR="00A973A0" w:rsidRPr="00A973A0" w:rsidRDefault="00A973A0" w:rsidP="00A973A0">
      <w:pPr>
        <w:ind w:firstLine="567"/>
        <w:jc w:val="both"/>
        <w:rPr>
          <w:sz w:val="28"/>
          <w:szCs w:val="20"/>
        </w:rPr>
      </w:pPr>
      <w:proofErr w:type="spellStart"/>
      <w:r w:rsidRPr="00A973A0">
        <w:rPr>
          <w:sz w:val="28"/>
          <w:szCs w:val="20"/>
        </w:rPr>
        <w:t>Оу</w:t>
      </w:r>
      <w:proofErr w:type="gramStart"/>
      <w:r w:rsidRPr="00A973A0">
        <w:rPr>
          <w:sz w:val="28"/>
          <w:szCs w:val="20"/>
          <w:vertAlign w:val="subscript"/>
          <w:lang w:val="en-US"/>
        </w:rPr>
        <w:t>i</w:t>
      </w:r>
      <w:proofErr w:type="spellEnd"/>
      <w:proofErr w:type="gramEnd"/>
      <w:r w:rsidRPr="00A973A0">
        <w:rPr>
          <w:sz w:val="28"/>
          <w:szCs w:val="20"/>
        </w:rPr>
        <w:t xml:space="preserve"> – суммарная стоимость завершенных </w:t>
      </w:r>
      <w:r w:rsidRPr="00A973A0">
        <w:rPr>
          <w:sz w:val="28"/>
          <w:szCs w:val="20"/>
          <w:u w:val="single"/>
        </w:rPr>
        <w:t>участником</w:t>
      </w:r>
      <w:r w:rsidRPr="00A973A0">
        <w:rPr>
          <w:sz w:val="28"/>
          <w:szCs w:val="20"/>
        </w:rPr>
        <w:t xml:space="preserve"> </w:t>
      </w:r>
      <w:r w:rsidRPr="00A973A0">
        <w:rPr>
          <w:sz w:val="28"/>
        </w:rPr>
        <w:t xml:space="preserve">в 2012-2014 гг. </w:t>
      </w:r>
      <w:r w:rsidRPr="00A973A0">
        <w:rPr>
          <w:sz w:val="28"/>
          <w:szCs w:val="20"/>
        </w:rPr>
        <w:t xml:space="preserve">работ </w:t>
      </w:r>
      <w:r w:rsidR="00F5424D" w:rsidRPr="00F5424D">
        <w:rPr>
          <w:sz w:val="28"/>
          <w:szCs w:val="20"/>
        </w:rPr>
        <w:t>по характеру и объему работ, сопоставимому с работами указанными в Томе 2 «Техническая часть» документации</w:t>
      </w:r>
      <w:r w:rsidRPr="00A973A0">
        <w:rPr>
          <w:b/>
          <w:i/>
          <w:sz w:val="22"/>
          <w:szCs w:val="22"/>
        </w:rPr>
        <w:t xml:space="preserve">, </w:t>
      </w:r>
      <w:r w:rsidRPr="00A973A0">
        <w:rPr>
          <w:sz w:val="28"/>
          <w:szCs w:val="20"/>
        </w:rPr>
        <w:t>i-</w:t>
      </w:r>
      <w:proofErr w:type="spellStart"/>
      <w:r w:rsidRPr="00A973A0">
        <w:rPr>
          <w:sz w:val="28"/>
          <w:szCs w:val="20"/>
        </w:rPr>
        <w:t>го</w:t>
      </w:r>
      <w:proofErr w:type="spellEnd"/>
      <w:r w:rsidRPr="00A973A0">
        <w:rPr>
          <w:sz w:val="28"/>
          <w:szCs w:val="20"/>
        </w:rPr>
        <w:t xml:space="preserve"> участника, руб.</w:t>
      </w:r>
    </w:p>
    <w:p w:rsidR="00A973A0" w:rsidRPr="00A973A0" w:rsidRDefault="00A973A0" w:rsidP="00A973A0">
      <w:pPr>
        <w:ind w:firstLine="567"/>
        <w:jc w:val="both"/>
        <w:rPr>
          <w:sz w:val="28"/>
          <w:szCs w:val="20"/>
        </w:rPr>
      </w:pPr>
      <w:r w:rsidRPr="00A973A0">
        <w:rPr>
          <w:bCs/>
          <w:sz w:val="28"/>
          <w:szCs w:val="20"/>
          <w:lang w:val="en-US"/>
        </w:rPr>
        <w:t>O</w:t>
      </w:r>
      <w:r w:rsidRPr="00A973A0">
        <w:rPr>
          <w:bCs/>
          <w:sz w:val="28"/>
          <w:szCs w:val="20"/>
        </w:rPr>
        <w:t>у</w:t>
      </w:r>
      <w:r w:rsidRPr="00A973A0">
        <w:rPr>
          <w:bCs/>
          <w:sz w:val="28"/>
          <w:szCs w:val="20"/>
          <w:vertAlign w:val="subscript"/>
          <w:lang w:val="en-US"/>
        </w:rPr>
        <w:t>max</w:t>
      </w:r>
      <w:r w:rsidRPr="00A973A0">
        <w:rPr>
          <w:bCs/>
          <w:sz w:val="28"/>
          <w:szCs w:val="20"/>
        </w:rPr>
        <w:t xml:space="preserve"> – максимальный опыт (</w:t>
      </w:r>
      <w:r w:rsidRPr="00A973A0">
        <w:rPr>
          <w:sz w:val="28"/>
          <w:szCs w:val="20"/>
        </w:rPr>
        <w:t xml:space="preserve">стоимость завершенных </w:t>
      </w:r>
      <w:r w:rsidRPr="00A973A0">
        <w:rPr>
          <w:sz w:val="28"/>
          <w:szCs w:val="20"/>
          <w:u w:val="single"/>
        </w:rPr>
        <w:t>участником</w:t>
      </w:r>
      <w:r w:rsidRPr="00A973A0">
        <w:rPr>
          <w:sz w:val="28"/>
          <w:szCs w:val="20"/>
        </w:rPr>
        <w:t xml:space="preserve"> </w:t>
      </w:r>
      <w:r w:rsidRPr="00A973A0">
        <w:rPr>
          <w:sz w:val="28"/>
        </w:rPr>
        <w:t xml:space="preserve">в 2012-2014 гг. </w:t>
      </w:r>
      <w:r w:rsidRPr="00A973A0">
        <w:rPr>
          <w:sz w:val="28"/>
          <w:szCs w:val="20"/>
        </w:rPr>
        <w:t xml:space="preserve">работ в рамках заключенных договоров </w:t>
      </w:r>
      <w:r w:rsidR="00F5424D" w:rsidRPr="00F5424D">
        <w:rPr>
          <w:sz w:val="28"/>
          <w:szCs w:val="20"/>
        </w:rPr>
        <w:t>по характеру и объему работ, сопоставимому с работами указанными в Томе 2 «Техническая часть» документации</w:t>
      </w:r>
      <w:r w:rsidRPr="00A973A0">
        <w:rPr>
          <w:sz w:val="28"/>
          <w:szCs w:val="20"/>
        </w:rPr>
        <w:t xml:space="preserve">, из представленного опыта всех допущенных участников, </w:t>
      </w:r>
      <w:r w:rsidRPr="00A973A0">
        <w:rPr>
          <w:sz w:val="28"/>
          <w:szCs w:val="20"/>
          <w:u w:val="single"/>
        </w:rPr>
        <w:t>но не более предельного значения</w:t>
      </w:r>
      <w:r w:rsidRPr="00A973A0">
        <w:rPr>
          <w:bCs/>
          <w:sz w:val="28"/>
          <w:szCs w:val="20"/>
        </w:rPr>
        <w:t xml:space="preserve">, </w:t>
      </w:r>
      <w:r w:rsidRPr="00A973A0">
        <w:rPr>
          <w:sz w:val="28"/>
          <w:szCs w:val="20"/>
        </w:rPr>
        <w:t>руб.</w:t>
      </w:r>
    </w:p>
    <w:p w:rsidR="00A973A0" w:rsidRPr="00A973A0" w:rsidRDefault="00A973A0" w:rsidP="00F728C9">
      <w:pPr>
        <w:ind w:firstLine="567"/>
        <w:jc w:val="both"/>
        <w:rPr>
          <w:b/>
          <w:i/>
          <w:szCs w:val="20"/>
          <w:u w:val="single"/>
        </w:rPr>
      </w:pPr>
      <w:r w:rsidRPr="00A973A0">
        <w:rPr>
          <w:sz w:val="28"/>
          <w:szCs w:val="20"/>
        </w:rPr>
        <w:t xml:space="preserve">Предельное значение опыта выполнения  работ в рамках заключенных договоров </w:t>
      </w:r>
      <w:r w:rsidR="00F5424D" w:rsidRPr="00F5424D">
        <w:rPr>
          <w:sz w:val="28"/>
          <w:szCs w:val="20"/>
        </w:rPr>
        <w:t>по характеру и объему работ, сопоставимому с работами указанными в Томе 2 «Техническая часть» документации</w:t>
      </w:r>
      <w:r w:rsidRPr="00A973A0">
        <w:rPr>
          <w:sz w:val="22"/>
          <w:szCs w:val="22"/>
        </w:rPr>
        <w:t xml:space="preserve">: </w:t>
      </w:r>
      <w:r w:rsidR="00754BE3">
        <w:rPr>
          <w:sz w:val="28"/>
          <w:szCs w:val="20"/>
        </w:rPr>
        <w:t>3 408 095,94</w:t>
      </w:r>
      <w:r w:rsidRPr="00A973A0">
        <w:rPr>
          <w:sz w:val="28"/>
          <w:szCs w:val="20"/>
        </w:rPr>
        <w:t xml:space="preserve"> </w:t>
      </w:r>
      <w:r w:rsidR="00F728C9">
        <w:rPr>
          <w:sz w:val="28"/>
          <w:szCs w:val="20"/>
        </w:rPr>
        <w:t>(</w:t>
      </w:r>
      <w:r w:rsidR="00754BE3" w:rsidRPr="00754BE3">
        <w:rPr>
          <w:sz w:val="28"/>
          <w:szCs w:val="20"/>
        </w:rPr>
        <w:t>Три миллиона четыреста восемь тысяч девяносто пять рублей девяносто четыре копейки</w:t>
      </w:r>
      <w:r w:rsidR="00F728C9">
        <w:rPr>
          <w:sz w:val="28"/>
          <w:szCs w:val="20"/>
        </w:rPr>
        <w:t>)</w:t>
      </w:r>
      <w:r w:rsidR="00754BE3">
        <w:rPr>
          <w:sz w:val="28"/>
          <w:szCs w:val="20"/>
        </w:rPr>
        <w:t xml:space="preserve">, </w:t>
      </w:r>
      <w:r w:rsidR="00754BE3" w:rsidRPr="00754BE3">
        <w:rPr>
          <w:sz w:val="28"/>
          <w:szCs w:val="20"/>
        </w:rPr>
        <w:t>включая НДС 18%</w:t>
      </w:r>
      <w:r w:rsidR="00F728C9">
        <w:rPr>
          <w:sz w:val="28"/>
          <w:szCs w:val="20"/>
        </w:rPr>
        <w:t>.</w:t>
      </w:r>
    </w:p>
    <w:p w:rsidR="00A973A0" w:rsidRPr="00A973A0" w:rsidRDefault="00A973A0" w:rsidP="00A973A0">
      <w:pPr>
        <w:ind w:left="567"/>
        <w:jc w:val="both"/>
        <w:rPr>
          <w:b/>
          <w:i/>
          <w:szCs w:val="20"/>
        </w:rPr>
      </w:pPr>
    </w:p>
    <w:p w:rsidR="0010175A" w:rsidRPr="00CD3B8C" w:rsidRDefault="00A973A0" w:rsidP="00A973A0">
      <w:pPr>
        <w:tabs>
          <w:tab w:val="left" w:pos="0"/>
        </w:tabs>
        <w:ind w:firstLine="567"/>
        <w:jc w:val="both"/>
        <w:rPr>
          <w:b/>
          <w:i/>
          <w:szCs w:val="20"/>
        </w:rPr>
      </w:pPr>
      <w:r w:rsidRPr="00A973A0">
        <w:rPr>
          <w:sz w:val="28"/>
          <w:szCs w:val="20"/>
        </w:rPr>
        <w:t xml:space="preserve">В случае если </w:t>
      </w:r>
      <w:r w:rsidRPr="00A973A0">
        <w:rPr>
          <w:bCs/>
          <w:sz w:val="28"/>
          <w:szCs w:val="20"/>
          <w:lang w:val="en-US"/>
        </w:rPr>
        <w:t>O</w:t>
      </w:r>
      <w:proofErr w:type="gramStart"/>
      <w:r w:rsidRPr="00A973A0">
        <w:rPr>
          <w:bCs/>
          <w:sz w:val="28"/>
          <w:szCs w:val="20"/>
        </w:rPr>
        <w:t>у</w:t>
      </w:r>
      <w:proofErr w:type="spellStart"/>
      <w:proofErr w:type="gramEnd"/>
      <w:r w:rsidRPr="00A973A0">
        <w:rPr>
          <w:bCs/>
          <w:sz w:val="28"/>
          <w:szCs w:val="20"/>
          <w:vertAlign w:val="subscript"/>
          <w:lang w:val="en-US"/>
        </w:rPr>
        <w:t>i</w:t>
      </w:r>
      <w:proofErr w:type="spellEnd"/>
      <w:r w:rsidRPr="00A973A0">
        <w:rPr>
          <w:bCs/>
          <w:sz w:val="28"/>
          <w:szCs w:val="20"/>
          <w:vertAlign w:val="subscript"/>
        </w:rPr>
        <w:t xml:space="preserve"> </w:t>
      </w:r>
      <w:r w:rsidRPr="00A973A0">
        <w:rPr>
          <w:bCs/>
          <w:sz w:val="28"/>
          <w:szCs w:val="20"/>
        </w:rPr>
        <w:t xml:space="preserve">более </w:t>
      </w:r>
      <w:r w:rsidRPr="00A973A0">
        <w:rPr>
          <w:sz w:val="28"/>
          <w:szCs w:val="20"/>
        </w:rPr>
        <w:t>чем предельное значение,</w:t>
      </w:r>
      <w:r w:rsidRPr="00A973A0">
        <w:rPr>
          <w:bCs/>
          <w:sz w:val="28"/>
          <w:szCs w:val="20"/>
        </w:rPr>
        <w:t xml:space="preserve"> то </w:t>
      </w:r>
      <w:r w:rsidRPr="00A973A0">
        <w:rPr>
          <w:bCs/>
          <w:sz w:val="28"/>
          <w:szCs w:val="20"/>
          <w:lang w:val="en-US"/>
        </w:rPr>
        <w:t>O</w:t>
      </w:r>
      <w:r w:rsidRPr="00A973A0">
        <w:rPr>
          <w:bCs/>
          <w:sz w:val="28"/>
          <w:szCs w:val="20"/>
        </w:rPr>
        <w:t>у</w:t>
      </w:r>
      <w:proofErr w:type="spellStart"/>
      <w:r w:rsidRPr="00A973A0">
        <w:rPr>
          <w:bCs/>
          <w:sz w:val="28"/>
          <w:szCs w:val="20"/>
          <w:vertAlign w:val="subscript"/>
          <w:lang w:val="en-US"/>
        </w:rPr>
        <w:t>i</w:t>
      </w:r>
      <w:proofErr w:type="spellEnd"/>
      <w:r w:rsidRPr="00A973A0">
        <w:rPr>
          <w:bCs/>
          <w:sz w:val="28"/>
          <w:szCs w:val="20"/>
          <w:vertAlign w:val="subscript"/>
        </w:rPr>
        <w:t xml:space="preserve"> </w:t>
      </w:r>
      <w:r w:rsidRPr="00A973A0">
        <w:rPr>
          <w:bCs/>
          <w:sz w:val="28"/>
          <w:szCs w:val="20"/>
        </w:rPr>
        <w:t>принимается равным такому предельному значению</w:t>
      </w:r>
      <w:r w:rsidR="0010175A" w:rsidRPr="00CD3B8C">
        <w:rPr>
          <w:bCs/>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w:t>
      </w:r>
      <w:r w:rsidRPr="00CD3B8C">
        <w:rPr>
          <w:bCs/>
          <w:sz w:val="28"/>
          <w:szCs w:val="28"/>
        </w:rPr>
        <w:lastRenderedPageBreak/>
        <w:t>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4" w:name="_Toc412098816"/>
      <w:bookmarkStart w:id="145" w:name="_Toc412098817"/>
      <w:bookmarkStart w:id="146" w:name="_Toc412098818"/>
      <w:bookmarkStart w:id="147" w:name="_Toc412098819"/>
      <w:bookmarkStart w:id="148" w:name="_Toc395190388"/>
      <w:bookmarkStart w:id="149" w:name="_Ref396487846"/>
      <w:bookmarkStart w:id="150" w:name="_Ref396489236"/>
      <w:bookmarkStart w:id="151" w:name="_Toc418774710"/>
      <w:bookmarkStart w:id="152" w:name="_Toc260130025"/>
      <w:bookmarkStart w:id="153" w:name="_Toc367283798"/>
      <w:bookmarkEnd w:id="144"/>
      <w:bookmarkEnd w:id="145"/>
      <w:bookmarkEnd w:id="146"/>
      <w:bookmarkEnd w:id="147"/>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8"/>
      <w:bookmarkEnd w:id="149"/>
      <w:bookmarkEnd w:id="150"/>
      <w:bookmarkEnd w:id="151"/>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4" w:name="_Ref401131967"/>
      <w:bookmarkStart w:id="155"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6" w:name="_Письмо_о_подаче"/>
      <w:bookmarkStart w:id="157" w:name="_Toc255987071"/>
      <w:bookmarkStart w:id="158" w:name="_Toc272505461"/>
      <w:bookmarkStart w:id="159" w:name="_Toc390267513"/>
      <w:bookmarkStart w:id="160" w:name="_Toc412201945"/>
      <w:bookmarkStart w:id="161" w:name="_Toc418774712"/>
      <w:bookmarkEnd w:id="15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7"/>
      <w:bookmarkEnd w:id="158"/>
      <w:bookmarkEnd w:id="159"/>
      <w:bookmarkEnd w:id="160"/>
      <w:bookmarkEnd w:id="161"/>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A973A0">
        <w:rPr>
          <w:sz w:val="28"/>
          <w:szCs w:val="28"/>
        </w:rPr>
        <w:t>выполнение работ по объекту: «</w:t>
      </w:r>
      <w:r w:rsidR="00187150">
        <w:rPr>
          <w:sz w:val="28"/>
          <w:szCs w:val="28"/>
        </w:rPr>
        <w:t>Корпус 703. Электромонтажные работы по переводу крана на управление с пола на АО ЧМЗ</w:t>
      </w:r>
      <w:r w:rsidR="00A973A0">
        <w:rPr>
          <w:sz w:val="28"/>
          <w:szCs w:val="28"/>
        </w:rPr>
        <w:t>»</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6245D" w:rsidRPr="00FC009D" w:rsidTr="000311F2">
        <w:trPr>
          <w:cantSplit/>
        </w:trPr>
        <w:tc>
          <w:tcPr>
            <w:tcW w:w="709" w:type="dxa"/>
            <w:vAlign w:val="center"/>
          </w:tcPr>
          <w:p w:rsidR="00D6245D" w:rsidRPr="00FC009D" w:rsidRDefault="00D6245D" w:rsidP="00BD6A58">
            <w:pPr>
              <w:numPr>
                <w:ilvl w:val="0"/>
                <w:numId w:val="35"/>
              </w:numPr>
              <w:tabs>
                <w:tab w:val="left" w:pos="284"/>
              </w:tabs>
              <w:ind w:left="0" w:firstLine="0"/>
              <w:jc w:val="center"/>
            </w:pPr>
          </w:p>
        </w:tc>
        <w:tc>
          <w:tcPr>
            <w:tcW w:w="4394" w:type="dxa"/>
            <w:vAlign w:val="center"/>
          </w:tcPr>
          <w:p w:rsidR="00D6245D" w:rsidRPr="00FC009D" w:rsidRDefault="00D6245D" w:rsidP="000311F2">
            <w:pPr>
              <w:ind w:left="57" w:right="57"/>
            </w:pPr>
            <w:r>
              <w:t>Гарантийный срок</w:t>
            </w:r>
          </w:p>
        </w:tc>
        <w:tc>
          <w:tcPr>
            <w:tcW w:w="4962" w:type="dxa"/>
            <w:vAlign w:val="center"/>
          </w:tcPr>
          <w:p w:rsidR="00D6245D" w:rsidRPr="00D44694" w:rsidRDefault="00D6245D" w:rsidP="000311F2">
            <w:pPr>
              <w:ind w:left="57" w:right="57"/>
              <w:jc w:val="center"/>
              <w:rPr>
                <w:b/>
                <w:i/>
              </w:rPr>
            </w:pP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либо</w:t>
      </w:r>
    </w:p>
    <w:p w:rsidR="000311F2" w:rsidRPr="00FC009D" w:rsidRDefault="000311F2" w:rsidP="000311F2">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w:t>
      </w:r>
      <w:r w:rsidRPr="0053485C">
        <w:rPr>
          <w:sz w:val="28"/>
          <w:szCs w:val="28"/>
        </w:rPr>
        <w:lastRenderedPageBreak/>
        <w:t xml:space="preserve">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C1F61" w:rsidRPr="00DC1F61" w:rsidRDefault="00DC1F61" w:rsidP="00DC1F61">
      <w:pPr>
        <w:ind w:firstLine="709"/>
        <w:contextualSpacing/>
        <w:jc w:val="both"/>
        <w:rPr>
          <w:b/>
          <w:i/>
        </w:rPr>
      </w:pPr>
      <w:proofErr w:type="gramStart"/>
      <w:r w:rsidRPr="00DC1F61">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 </w:t>
      </w:r>
      <w:proofErr w:type="gramEnd"/>
    </w:p>
    <w:p w:rsidR="00DC1F61" w:rsidRPr="00DC1F61" w:rsidRDefault="00DC1F61" w:rsidP="00DC1F61">
      <w:pPr>
        <w:ind w:firstLine="709"/>
        <w:contextualSpacing/>
        <w:jc w:val="both"/>
        <w:rPr>
          <w:b/>
          <w:i/>
        </w:rPr>
      </w:pPr>
      <w:proofErr w:type="gramStart"/>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w:t>
      </w:r>
      <w:proofErr w:type="gramEnd"/>
    </w:p>
    <w:p w:rsidR="00DC1F61" w:rsidRDefault="00DC1F61" w:rsidP="00DC1F61">
      <w:pPr>
        <w:pStyle w:val="af4"/>
        <w:spacing w:before="0" w:beforeAutospacing="0" w:after="0" w:afterAutospacing="0"/>
        <w:ind w:firstLine="709"/>
        <w:jc w:val="both"/>
        <w:rPr>
          <w:sz w:val="28"/>
          <w:szCs w:val="28"/>
        </w:rPr>
      </w:pPr>
      <w:proofErr w:type="gramStart"/>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w:t>
      </w:r>
      <w:r w:rsidR="00B90BF1">
        <w:rPr>
          <w:b/>
          <w:i/>
        </w:rPr>
        <w:t>3</w:t>
      </w:r>
      <w:r w:rsidRPr="00DC1F61">
        <w:rPr>
          <w:b/>
          <w:i/>
        </w:rPr>
        <w:t xml:space="preserve"> «ПРОЕКТ ДОГОВОРА СУБПОДРЯДА» документации).</w:t>
      </w:r>
      <w:proofErr w:type="gramEnd"/>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lastRenderedPageBreak/>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bookmarkStart w:id="16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3"/>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805EA5">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805EA5">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4"/>
    </w:p>
    <w:p w:rsidR="000311F2" w:rsidRPr="00A356CF"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lastRenderedPageBreak/>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8" w:name="_Toc402520353"/>
      <w:bookmarkStart w:id="169" w:name="_Toc412201948"/>
      <w:bookmarkStart w:id="170"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8"/>
      <w:bookmarkEnd w:id="169"/>
      <w:bookmarkEnd w:id="170"/>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1" w:name="_СВЕДЕНИЯ_О_ПРИНАДЛЕЖНОСТИ"/>
      <w:bookmarkStart w:id="172" w:name="_СВЕДЕНИЯ_О_ЦЕПОЧКЕ"/>
      <w:bookmarkStart w:id="173" w:name="_Toc402520354"/>
      <w:bookmarkStart w:id="174" w:name="_Toc412201949"/>
      <w:bookmarkStart w:id="175" w:name="_Toc418774714"/>
      <w:bookmarkEnd w:id="171"/>
      <w:bookmarkEnd w:id="17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3"/>
      <w:bookmarkEnd w:id="174"/>
      <w:bookmarkEnd w:id="175"/>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Форма __.</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6" w:name="_Техническое_предложение_(Форма"/>
      <w:bookmarkStart w:id="177" w:name="_Toc235439567"/>
      <w:bookmarkStart w:id="178" w:name="_Toc390267515"/>
      <w:bookmarkStart w:id="179" w:name="_Toc412201950"/>
      <w:bookmarkStart w:id="180" w:name="_Toc418774715"/>
      <w:bookmarkEnd w:id="176"/>
      <w:r w:rsidRPr="00FC009D">
        <w:rPr>
          <w:rFonts w:ascii="Times New Roman" w:hAnsi="Times New Roman" w:cs="Times New Roman"/>
          <w:b w:val="0"/>
          <w:i w:val="0"/>
        </w:rPr>
        <w:t>ТЕХНИЧЕСКОЕ ПРЕДЛОЖЕНИЕ (Форма __)</w:t>
      </w:r>
      <w:bookmarkEnd w:id="177"/>
      <w:bookmarkEnd w:id="178"/>
      <w:bookmarkEnd w:id="179"/>
      <w:bookmarkEnd w:id="180"/>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Форма __.</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1" w:name="_Справка_о_перечне"/>
      <w:bookmarkStart w:id="182" w:name="_Toc255987078"/>
      <w:bookmarkStart w:id="183" w:name="_Toc390267523"/>
      <w:bookmarkStart w:id="184" w:name="_Toc412201958"/>
      <w:bookmarkStart w:id="185" w:name="_Toc418774716"/>
      <w:bookmarkEnd w:id="181"/>
      <w:r w:rsidRPr="00FC009D">
        <w:rPr>
          <w:rFonts w:ascii="Times New Roman" w:hAnsi="Times New Roman" w:cs="Times New Roman"/>
          <w:b w:val="0"/>
          <w:i w:val="0"/>
        </w:rPr>
        <w:t>СПРАВКА ОБ ОПЫТЕ ВЫПОЛНЕНИЯ ДОГОВОРОВ (Форма __)</w:t>
      </w:r>
      <w:bookmarkEnd w:id="182"/>
      <w:bookmarkEnd w:id="183"/>
      <w:bookmarkEnd w:id="184"/>
      <w:bookmarkEnd w:id="185"/>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6" w:name="_Справка_об_участии_в_судебных_разби"/>
      <w:bookmarkStart w:id="187" w:name="_Справка_об_участии"/>
      <w:bookmarkStart w:id="188" w:name="_Toc418774717"/>
      <w:bookmarkEnd w:id="152"/>
      <w:bookmarkEnd w:id="153"/>
      <w:bookmarkEnd w:id="186"/>
      <w:bookmarkEnd w:id="187"/>
      <w:r>
        <w:rPr>
          <w:b/>
          <w:sz w:val="28"/>
          <w:szCs w:val="28"/>
        </w:rPr>
        <w:lastRenderedPageBreak/>
        <w:t>ЧАСТЬ 2</w:t>
      </w:r>
      <w:bookmarkEnd w:id="18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9" w:name="_Ref317259044"/>
      <w:bookmarkStart w:id="190" w:name="_Toc390267492"/>
      <w:r>
        <w:rPr>
          <w:sz w:val="28"/>
          <w:szCs w:val="28"/>
        </w:rPr>
        <w:t>П</w:t>
      </w:r>
      <w:r w:rsidR="00DF507B" w:rsidRPr="00DF507B">
        <w:rPr>
          <w:sz w:val="28"/>
          <w:szCs w:val="28"/>
        </w:rPr>
        <w:t xml:space="preserve">орядок проведения </w:t>
      </w:r>
      <w:bookmarkEnd w:id="189"/>
      <w:bookmarkEnd w:id="19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1" w:name="_Toc418774718"/>
      <w:r>
        <w:rPr>
          <w:b/>
          <w:sz w:val="28"/>
          <w:szCs w:val="28"/>
        </w:rPr>
        <w:t>ЧАСТЬ 3</w:t>
      </w:r>
      <w:bookmarkEnd w:id="19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9D9" w:rsidRDefault="00BD49D9">
      <w:r>
        <w:separator/>
      </w:r>
    </w:p>
  </w:endnote>
  <w:endnote w:type="continuationSeparator" w:id="0">
    <w:p w:rsidR="00BD49D9" w:rsidRDefault="00BD49D9">
      <w:r>
        <w:continuationSeparator/>
      </w:r>
    </w:p>
  </w:endnote>
  <w:endnote w:type="continuationNotice" w:id="1">
    <w:p w:rsidR="00BD49D9" w:rsidRDefault="00BD4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Default="00BD49D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D49D9" w:rsidRDefault="00BD49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E6219" w:rsidRDefault="00BD49D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E6219" w:rsidRDefault="00BD49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9D9" w:rsidRDefault="00BD49D9">
      <w:r>
        <w:separator/>
      </w:r>
    </w:p>
  </w:footnote>
  <w:footnote w:type="continuationSeparator" w:id="0">
    <w:p w:rsidR="00BD49D9" w:rsidRDefault="00BD49D9">
      <w:r>
        <w:continuationSeparator/>
      </w:r>
    </w:p>
  </w:footnote>
  <w:footnote w:type="continuationNotice" w:id="1">
    <w:p w:rsidR="00BD49D9" w:rsidRDefault="00BD49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6F462F" w:rsidRDefault="00BD49D9"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BD49D9" w:rsidRDefault="00656EBD"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429FC" w:rsidRDefault="00BD49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6EB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429FC" w:rsidRDefault="00BD49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6EBD">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1"/>
  </w:num>
  <w:num w:numId="14">
    <w:abstractNumId w:val="33"/>
  </w:num>
  <w:num w:numId="15">
    <w:abstractNumId w:val="20"/>
  </w:num>
  <w:num w:numId="16">
    <w:abstractNumId w:val="30"/>
  </w:num>
  <w:num w:numId="17">
    <w:abstractNumId w:val="38"/>
  </w:num>
  <w:num w:numId="18">
    <w:abstractNumId w:val="18"/>
  </w:num>
  <w:num w:numId="19">
    <w:abstractNumId w:val="37"/>
  </w:num>
  <w:num w:numId="20">
    <w:abstractNumId w:val="42"/>
  </w:num>
  <w:num w:numId="21">
    <w:abstractNumId w:val="16"/>
  </w:num>
  <w:num w:numId="22">
    <w:abstractNumId w:val="40"/>
  </w:num>
  <w:num w:numId="23">
    <w:abstractNumId w:val="6"/>
  </w:num>
  <w:num w:numId="24">
    <w:abstractNumId w:val="47"/>
  </w:num>
  <w:num w:numId="25">
    <w:abstractNumId w:val="45"/>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6"/>
  </w:num>
  <w:num w:numId="33">
    <w:abstractNumId w:val="10"/>
  </w:num>
  <w:num w:numId="34">
    <w:abstractNumId w:val="50"/>
  </w:num>
  <w:num w:numId="35">
    <w:abstractNumId w:val="19"/>
  </w:num>
  <w:num w:numId="36">
    <w:abstractNumId w:val="43"/>
  </w:num>
  <w:num w:numId="37">
    <w:abstractNumId w:val="25"/>
  </w:num>
  <w:num w:numId="38">
    <w:abstractNumId w:val="5"/>
  </w:num>
  <w:num w:numId="39">
    <w:abstractNumId w:val="36"/>
  </w:num>
  <w:num w:numId="40">
    <w:abstractNumId w:val="35"/>
  </w:num>
  <w:num w:numId="41">
    <w:abstractNumId w:val="9"/>
  </w:num>
  <w:num w:numId="42">
    <w:abstractNumId w:val="39"/>
  </w:num>
  <w:num w:numId="43">
    <w:abstractNumId w:val="48"/>
  </w:num>
  <w:num w:numId="44">
    <w:abstractNumId w:val="13"/>
  </w:num>
  <w:num w:numId="45">
    <w:abstractNumId w:val="14"/>
  </w:num>
  <w:num w:numId="46">
    <w:abstractNumId w:val="49"/>
  </w:num>
  <w:num w:numId="47">
    <w:abstractNumId w:val="32"/>
  </w:num>
  <w:num w:numId="48">
    <w:abstractNumId w:val="7"/>
  </w:num>
  <w:num w:numId="49">
    <w:abstractNumId w:val="29"/>
  </w:num>
  <w:num w:numId="50">
    <w:abstractNumId w:val="22"/>
  </w:num>
  <w:num w:numId="51">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9"/>
  <w:drawingGridHorizontalSpacing w:val="120"/>
  <w:displayHorizontalDrawingGridEvery w:val="2"/>
  <w:characterSpacingControl w:val="doNotCompress"/>
  <w:hdrShapeDefaults>
    <o:shapedefaults v:ext="edit" spidmax="45465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150"/>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4DFD"/>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928"/>
    <w:rsid w:val="002F081A"/>
    <w:rsid w:val="002F0913"/>
    <w:rsid w:val="002F21D9"/>
    <w:rsid w:val="002F44A3"/>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4FEE"/>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6EBD"/>
    <w:rsid w:val="00657A45"/>
    <w:rsid w:val="00660268"/>
    <w:rsid w:val="006624A0"/>
    <w:rsid w:val="006624C1"/>
    <w:rsid w:val="00664075"/>
    <w:rsid w:val="00664DF9"/>
    <w:rsid w:val="0066511F"/>
    <w:rsid w:val="006653DB"/>
    <w:rsid w:val="00665464"/>
    <w:rsid w:val="006662F6"/>
    <w:rsid w:val="00667182"/>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3"/>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5"/>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21EB"/>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57600"/>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9D9"/>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578A"/>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26B"/>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24D"/>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46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8B60E-C75C-4656-B4BB-6608C9C1D4DE}">
  <ds:schemaRefs>
    <ds:schemaRef ds:uri="http://schemas.openxmlformats.org/officeDocument/2006/bibliography"/>
  </ds:schemaRefs>
</ds:datastoreItem>
</file>

<file path=customXml/itemProps2.xml><?xml version="1.0" encoding="utf-8"?>
<ds:datastoreItem xmlns:ds="http://schemas.openxmlformats.org/officeDocument/2006/customXml" ds:itemID="{015C3F09-771D-49A4-8190-43EF5991E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37</Pages>
  <Words>9502</Words>
  <Characters>66228</Characters>
  <Application>Microsoft Office Word</Application>
  <DocSecurity>0</DocSecurity>
  <Lines>551</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75579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100</cp:revision>
  <cp:lastPrinted>2015-07-01T14:59:00Z</cp:lastPrinted>
  <dcterms:created xsi:type="dcterms:W3CDTF">2015-05-05T13:27:00Z</dcterms:created>
  <dcterms:modified xsi:type="dcterms:W3CDTF">2015-07-03T10:29:00Z</dcterms:modified>
</cp:coreProperties>
</file>