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954" w:rsidRDefault="00146954" w:rsidP="004B3019">
      <w:pPr>
        <w:rPr>
          <w:sz w:val="28"/>
          <w:szCs w:val="28"/>
        </w:rPr>
      </w:pPr>
      <w:bookmarkStart w:id="0" w:name="_Toc397064010"/>
    </w:p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18774695"/>
      <w:bookmarkEnd w:id="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"/>
      <w:bookmarkEnd w:id="2"/>
      <w:r w:rsidR="00BA3C22">
        <w:rPr>
          <w:sz w:val="28"/>
          <w:szCs w:val="28"/>
        </w:rPr>
        <w:t>ЗАКУПКИ</w:t>
      </w:r>
      <w:bookmarkEnd w:id="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r w:rsidR="006C5116">
        <w:rPr>
          <w:rFonts w:ascii="Times New Roman" w:hAnsi="Times New Roman"/>
          <w:spacing w:val="-6"/>
          <w:sz w:val="28"/>
          <w:szCs w:val="28"/>
        </w:rPr>
        <w:t>реконструкцию помещений учебного класса гражданской обороны АО «СХК»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870ED9">
        <w:rPr>
          <w:rFonts w:ascii="Times New Roman" w:hAnsi="Times New Roman"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д.3, оф.23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д.47, корп.4,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6C5116">
        <w:rPr>
          <w:rFonts w:ascii="Times New Roman" w:hAnsi="Times New Roman"/>
          <w:sz w:val="28"/>
          <w:szCs w:val="28"/>
        </w:rPr>
        <w:t>Реконструкция помещений учебного класса гражданской обороны АО «СХК»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6C5116" w:rsidRPr="006C5116" w:rsidRDefault="006C5116" w:rsidP="006C51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C5116">
        <w:rPr>
          <w:sz w:val="28"/>
          <w:szCs w:val="28"/>
        </w:rPr>
        <w:t>Начало работ:  с момента заключения договора субподряда, с учетом отлагательного условия, указанного в п.34.1 договора субподряда.</w:t>
      </w:r>
    </w:p>
    <w:p w:rsidR="00401F22" w:rsidRPr="00401F22" w:rsidRDefault="006C5116" w:rsidP="006C51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C5116">
        <w:rPr>
          <w:sz w:val="28"/>
          <w:szCs w:val="28"/>
        </w:rPr>
        <w:t>Срок выполнения работ: 20 декабря 2015 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C5116" w:rsidRPr="006C5116" w:rsidRDefault="00401F22" w:rsidP="006C51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Место выполнения работ:  </w:t>
      </w:r>
      <w:r w:rsidR="006C5116" w:rsidRPr="006C5116">
        <w:rPr>
          <w:sz w:val="28"/>
          <w:szCs w:val="28"/>
        </w:rPr>
        <w:t>Учебный класс гражданской обороны размещается в подвальной части существующего пятиэтажного нежилого строения, расположенного по адресу: Томская область, ЗАТО Северск, г. Северск, ул. Курчатова, д. 1.</w:t>
      </w:r>
    </w:p>
    <w:p w:rsidR="006C5116" w:rsidRPr="006C5116" w:rsidRDefault="006C5116" w:rsidP="006C5116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</w:rPr>
      </w:pPr>
    </w:p>
    <w:p w:rsidR="006C5116" w:rsidRPr="006C5116" w:rsidRDefault="006C5116" w:rsidP="006C51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C5116">
        <w:rPr>
          <w:sz w:val="28"/>
          <w:szCs w:val="28"/>
        </w:rPr>
        <w:t xml:space="preserve">ЗАТО Северск является закрытым административно – территориальным образованием системы </w:t>
      </w:r>
      <w:proofErr w:type="spellStart"/>
      <w:r w:rsidRPr="006C5116">
        <w:rPr>
          <w:sz w:val="28"/>
          <w:szCs w:val="28"/>
        </w:rPr>
        <w:t>Росатома</w:t>
      </w:r>
      <w:proofErr w:type="spellEnd"/>
      <w:r w:rsidRPr="006C5116">
        <w:rPr>
          <w:sz w:val="28"/>
          <w:szCs w:val="28"/>
        </w:rPr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C5116" w:rsidRPr="006C5116" w:rsidRDefault="006C5116" w:rsidP="006C51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C5116">
        <w:rPr>
          <w:sz w:val="28"/>
          <w:szCs w:val="28"/>
        </w:rPr>
        <w:t xml:space="preserve"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 w:rsidRPr="006C5116">
        <w:rPr>
          <w:sz w:val="28"/>
          <w:szCs w:val="28"/>
        </w:rPr>
        <w:t>территории</w:t>
      </w:r>
      <w:proofErr w:type="gramEnd"/>
      <w:r w:rsidRPr="006C5116">
        <w:rPr>
          <w:sz w:val="28"/>
          <w:szCs w:val="28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401F22" w:rsidRPr="00015DB3" w:rsidRDefault="006C5116" w:rsidP="006C511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6C5116">
        <w:rPr>
          <w:sz w:val="28"/>
          <w:szCs w:val="28"/>
        </w:rPr>
        <w:lastRenderedPageBreak/>
        <w:t xml:space="preserve">Для въезда </w:t>
      </w:r>
      <w:proofErr w:type="gramStart"/>
      <w:r w:rsidRPr="006C5116">
        <w:rPr>
          <w:sz w:val="28"/>
          <w:szCs w:val="28"/>
        </w:rPr>
        <w:t>в</w:t>
      </w:r>
      <w:proofErr w:type="gramEnd"/>
      <w:r w:rsidRPr="006C5116">
        <w:rPr>
          <w:sz w:val="28"/>
          <w:szCs w:val="28"/>
        </w:rPr>
        <w:t xml:space="preserve"> ЗАТО Северск необходимо наличие пропуска. Участники процедуры закупки обязаны своевременно - за 30 дней оформлять </w:t>
      </w:r>
      <w:r w:rsidRPr="00015DB3">
        <w:rPr>
          <w:color w:val="000000" w:themeColor="text1"/>
          <w:sz w:val="28"/>
          <w:szCs w:val="28"/>
        </w:rPr>
        <w:t>документы на въезд в город в соответствии с установленными правилами (тел. для справок: 8 (3823) 52-34-60, 52-04-02)</w:t>
      </w:r>
      <w:r w:rsidR="00401F22" w:rsidRPr="00015DB3">
        <w:rPr>
          <w:color w:val="000000" w:themeColor="text1"/>
          <w:sz w:val="28"/>
          <w:szCs w:val="28"/>
        </w:rPr>
        <w:t>.</w:t>
      </w:r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оплаты: </w:t>
      </w:r>
      <w:r w:rsidR="007E41BC" w:rsidRPr="00015DB3">
        <w:rPr>
          <w:rFonts w:ascii="Times New Roman" w:hAnsi="Times New Roman"/>
          <w:color w:val="000000" w:themeColor="text1"/>
          <w:sz w:val="28"/>
          <w:szCs w:val="28"/>
        </w:rPr>
        <w:t>В соответствии с условиями договора субподряда. Авансирование не предусмотрено.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7A7615" w:rsidRPr="005C0EFF" w:rsidRDefault="007A7615" w:rsidP="006C5116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договора: </w:t>
      </w:r>
      <w:r w:rsidR="006C5116" w:rsidRPr="00015DB3">
        <w:rPr>
          <w:rFonts w:ascii="Times New Roman" w:hAnsi="Times New Roman"/>
          <w:color w:val="000000" w:themeColor="text1"/>
          <w:sz w:val="28"/>
          <w:szCs w:val="28"/>
        </w:rPr>
        <w:t>1 711 625,08</w:t>
      </w:r>
      <w:r w:rsidR="00BA33EB"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6C5116" w:rsidRPr="00015DB3">
        <w:rPr>
          <w:rFonts w:ascii="Times New Roman" w:hAnsi="Times New Roman"/>
          <w:color w:val="000000" w:themeColor="text1"/>
          <w:sz w:val="28"/>
          <w:szCs w:val="28"/>
        </w:rPr>
        <w:t>Один миллион семьсот одиннадцать тысяч шестьсот двадцать пять рублей восемь копеек</w:t>
      </w:r>
      <w:r w:rsidR="00BA33EB" w:rsidRPr="00015DB3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4456D3"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, включая </w:t>
      </w:r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5466E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987BBF" w:rsidRDefault="007A7615" w:rsidP="007A7615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87BBF">
        <w:rPr>
          <w:color w:val="000000" w:themeColor="text1"/>
          <w:sz w:val="28"/>
          <w:szCs w:val="28"/>
        </w:rPr>
        <w:t>закупки</w:t>
      </w:r>
      <w:r w:rsidRPr="00987BBF">
        <w:rPr>
          <w:color w:val="000000" w:themeColor="text1"/>
          <w:sz w:val="28"/>
          <w:szCs w:val="28"/>
        </w:rPr>
        <w:t xml:space="preserve"> цены.</w:t>
      </w:r>
    </w:p>
    <w:p w:rsidR="004456D3" w:rsidRPr="00987BBF" w:rsidRDefault="004456D3" w:rsidP="004456D3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 w:rsidR="008B4090">
        <w:rPr>
          <w:color w:val="000000" w:themeColor="text1"/>
          <w:sz w:val="28"/>
          <w:szCs w:val="28"/>
        </w:rPr>
        <w:t>2000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3D61E2">
        <w:rPr>
          <w:color w:val="000000" w:themeColor="text1"/>
          <w:sz w:val="28"/>
          <w:szCs w:val="28"/>
        </w:rPr>
        <w:t>195 753,00</w:t>
      </w:r>
      <w:r w:rsidRPr="00987BBF">
        <w:rPr>
          <w:color w:val="000000" w:themeColor="text1"/>
          <w:sz w:val="28"/>
          <w:szCs w:val="28"/>
        </w:rPr>
        <w:t xml:space="preserve"> </w:t>
      </w:r>
      <w:r w:rsidR="008B4090">
        <w:rPr>
          <w:color w:val="000000" w:themeColor="text1"/>
          <w:sz w:val="28"/>
          <w:szCs w:val="28"/>
        </w:rPr>
        <w:t>(</w:t>
      </w:r>
      <w:r w:rsidR="003D61E2" w:rsidRPr="003D61E2">
        <w:rPr>
          <w:color w:val="000000" w:themeColor="text1"/>
          <w:sz w:val="28"/>
          <w:szCs w:val="28"/>
        </w:rPr>
        <w:t>Сто девяносто пять тысяч семьсот пятьдесят три рубля</w:t>
      </w:r>
      <w:r w:rsidR="008B4090"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987BBF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trike/>
          <w:color w:val="FF0000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3D61E2" w:rsidRPr="003D61E2">
        <w:rPr>
          <w:color w:val="000000" w:themeColor="text1"/>
          <w:sz w:val="28"/>
          <w:szCs w:val="28"/>
        </w:rPr>
        <w:t>1 711 625,08 (Один миллион семьсот одиннадцать тысяч шестьсот двадцать пять рублей восемь копеек)</w:t>
      </w:r>
      <w:r w:rsidRPr="00987BBF">
        <w:rPr>
          <w:color w:val="000000" w:themeColor="text1"/>
          <w:sz w:val="28"/>
          <w:szCs w:val="28"/>
        </w:rPr>
        <w:t>, включая НДС</w:t>
      </w:r>
      <w:r w:rsidR="005466E1">
        <w:rPr>
          <w:color w:val="000000" w:themeColor="text1"/>
          <w:sz w:val="28"/>
          <w:szCs w:val="28"/>
        </w:rPr>
        <w:t xml:space="preserve"> </w:t>
      </w:r>
      <w:r w:rsidR="005466E1">
        <w:rPr>
          <w:sz w:val="28"/>
          <w:szCs w:val="28"/>
        </w:rPr>
        <w:t>18%</w:t>
      </w:r>
      <w:r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569E6" w:rsidRPr="009569E6" w:rsidRDefault="009569E6" w:rsidP="009569E6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Pr="009569E6">
        <w:rPr>
          <w:bCs/>
          <w:color w:val="000000"/>
          <w:sz w:val="28"/>
          <w:szCs w:val="28"/>
        </w:rPr>
        <w:t>прямые затраты субподрядчика, накладные расходы, сметную прибыль, все расходы субподрядчика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</w:r>
    </w:p>
    <w:p w:rsidR="009569E6" w:rsidRPr="009569E6" w:rsidRDefault="009569E6" w:rsidP="009569E6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9569E6">
        <w:rPr>
          <w:bCs/>
          <w:color w:val="000000"/>
          <w:sz w:val="28"/>
          <w:szCs w:val="28"/>
        </w:rPr>
        <w:t>В цену Договора включена стоимость всех работ, необходимых для полного исполнения обязательств субподрядчика по настоящему Договору.</w:t>
      </w:r>
    </w:p>
    <w:p w:rsidR="007A7615" w:rsidRDefault="009569E6" w:rsidP="009569E6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9569E6">
        <w:rPr>
          <w:color w:val="000000"/>
          <w:sz w:val="28"/>
          <w:szCs w:val="28"/>
        </w:rPr>
        <w:t>Цена Договора является твердой. Решения и изменения по результатам разработки Рабочей документации не являются основанием для корректировки. Цены Договора, кроме случаев, когда в Рабочую документацию по инициативе генподрядчика вносятся изменения. В этих случаях оформляется дополнительное соглашение к Договору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4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lastRenderedPageBreak/>
        <w:t xml:space="preserve">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624E7">
        <w:rPr>
          <w:sz w:val="28"/>
          <w:szCs w:val="28"/>
        </w:rPr>
        <w:t>ООО</w:t>
      </w:r>
      <w:r w:rsidR="00015DB3">
        <w:rPr>
          <w:sz w:val="28"/>
          <w:szCs w:val="28"/>
        </w:rPr>
        <w:t> </w:t>
      </w:r>
      <w:r w:rsidR="002624E7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="002624E7">
          <w:rPr>
            <w:rStyle w:val="afb"/>
            <w:sz w:val="28"/>
            <w:szCs w:val="28"/>
          </w:rPr>
          <w:t>www.a-k-d</w:t>
        </w:r>
        <w:r w:rsidR="006F0023" w:rsidRPr="000F51F8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2624E7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2" w:history="1">
        <w:r w:rsidR="002624E7">
          <w:rPr>
            <w:rStyle w:val="afb"/>
            <w:sz w:val="28"/>
            <w:szCs w:val="28"/>
          </w:rPr>
          <w:t>www.a-k-d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21379C">
        <w:rPr>
          <w:rFonts w:ascii="Times New Roman" w:hAnsi="Times New Roman"/>
          <w:spacing w:val="-6"/>
          <w:sz w:val="28"/>
          <w:szCs w:val="28"/>
        </w:rPr>
        <w:t>20</w:t>
      </w:r>
      <w:r w:rsidR="00987BBF">
        <w:rPr>
          <w:rFonts w:ascii="Times New Roman" w:hAnsi="Times New Roman"/>
          <w:spacing w:val="-6"/>
          <w:sz w:val="28"/>
          <w:szCs w:val="28"/>
        </w:rPr>
        <w:t xml:space="preserve"> мая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21379C">
        <w:rPr>
          <w:rFonts w:eastAsia="Calibri"/>
          <w:sz w:val="28"/>
          <w:szCs w:val="28"/>
          <w:lang w:eastAsia="en-US"/>
        </w:rPr>
        <w:t>2</w:t>
      </w:r>
      <w:r w:rsidR="005466E1">
        <w:rPr>
          <w:rFonts w:eastAsia="Calibri"/>
          <w:sz w:val="28"/>
          <w:szCs w:val="28"/>
          <w:lang w:eastAsia="en-US"/>
        </w:rPr>
        <w:t>8</w:t>
      </w:r>
      <w:r w:rsidR="0021379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мая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D32B01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не ранее 10 (десяти) дней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D32B01">
        <w:rPr>
          <w:rFonts w:ascii="Times New Roman" w:hAnsi="Times New Roman"/>
          <w:sz w:val="28"/>
        </w:rPr>
        <w:t xml:space="preserve">До заключения договора, победитель запроса </w:t>
      </w:r>
      <w:r>
        <w:rPr>
          <w:rFonts w:ascii="Times New Roman" w:hAnsi="Times New Roman"/>
          <w:sz w:val="28"/>
        </w:rPr>
        <w:t>предложений</w:t>
      </w:r>
      <w:r w:rsidRPr="00D32B01">
        <w:rPr>
          <w:rFonts w:ascii="Times New Roman" w:hAnsi="Times New Roman"/>
          <w:sz w:val="28"/>
        </w:rPr>
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</w:r>
      <w:r>
        <w:rPr>
          <w:rFonts w:ascii="Times New Roman" w:hAnsi="Times New Roman"/>
          <w:sz w:val="28"/>
        </w:rPr>
        <w:t>предложений</w:t>
      </w:r>
      <w:r w:rsidRPr="00D32B01">
        <w:rPr>
          <w:rFonts w:ascii="Times New Roman" w:hAnsi="Times New Roman"/>
          <w:sz w:val="28"/>
        </w:rPr>
        <w:t xml:space="preserve"> справки, подтверждающей актуальность информации – не ранее 5 (пяти) дней до заключения договора (с двух сторон).</w:t>
      </w:r>
    </w:p>
    <w:p w:rsidR="005466E1" w:rsidRPr="00D32B01" w:rsidRDefault="005466E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</w:rPr>
      </w:pPr>
    </w:p>
    <w:p w:rsidR="00EF6369" w:rsidRPr="006653DB" w:rsidRDefault="00FC68AA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D81C6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D32B0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lastRenderedPageBreak/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sz w:val="28"/>
          <w:szCs w:val="28"/>
        </w:rPr>
        <w:t>Госкорпорации</w:t>
      </w:r>
      <w:proofErr w:type="spellEnd"/>
      <w:r w:rsidRPr="00D2136B">
        <w:rPr>
          <w:sz w:val="28"/>
          <w:szCs w:val="28"/>
        </w:rPr>
        <w:t xml:space="preserve"> «</w:t>
      </w:r>
      <w:proofErr w:type="spellStart"/>
      <w:r w:rsidRPr="00D2136B">
        <w:rPr>
          <w:sz w:val="28"/>
          <w:szCs w:val="28"/>
        </w:rPr>
        <w:t>Росатом</w:t>
      </w:r>
      <w:proofErr w:type="spellEnd"/>
      <w:r w:rsidRPr="00D2136B">
        <w:rPr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  <w:bookmarkStart w:id="5" w:name="_GoBack"/>
      <w:bookmarkEnd w:id="5"/>
    </w:p>
    <w:sectPr w:rsidR="00BA3C22" w:rsidSect="004456F4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873" w:rsidRDefault="00852873">
      <w:r>
        <w:separator/>
      </w:r>
    </w:p>
  </w:endnote>
  <w:endnote w:type="continuationSeparator" w:id="0">
    <w:p w:rsidR="00852873" w:rsidRDefault="00852873">
      <w:r>
        <w:continuationSeparator/>
      </w:r>
    </w:p>
  </w:endnote>
  <w:endnote w:type="continuationNotice" w:id="1">
    <w:p w:rsidR="00852873" w:rsidRDefault="008528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873" w:rsidRDefault="00852873">
      <w:r>
        <w:separator/>
      </w:r>
    </w:p>
  </w:footnote>
  <w:footnote w:type="continuationSeparator" w:id="0">
    <w:p w:rsidR="00852873" w:rsidRDefault="00852873">
      <w:r>
        <w:continuationSeparator/>
      </w:r>
    </w:p>
  </w:footnote>
  <w:footnote w:type="continuationNotice" w:id="1">
    <w:p w:rsidR="00852873" w:rsidRDefault="0085287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5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0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08D0437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4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3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1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3"/>
  </w:num>
  <w:num w:numId="13">
    <w:abstractNumId w:val="59"/>
  </w:num>
  <w:num w:numId="14">
    <w:abstractNumId w:val="50"/>
  </w:num>
  <w:num w:numId="15">
    <w:abstractNumId w:val="32"/>
  </w:num>
  <w:num w:numId="16">
    <w:abstractNumId w:val="70"/>
  </w:num>
  <w:num w:numId="17">
    <w:abstractNumId w:val="43"/>
  </w:num>
  <w:num w:numId="18">
    <w:abstractNumId w:val="67"/>
  </w:num>
  <w:num w:numId="19">
    <w:abstractNumId w:val="46"/>
  </w:num>
  <w:num w:numId="20">
    <w:abstractNumId w:val="56"/>
  </w:num>
  <w:num w:numId="21">
    <w:abstractNumId w:val="29"/>
  </w:num>
  <w:num w:numId="22">
    <w:abstractNumId w:val="55"/>
  </w:num>
  <w:num w:numId="23">
    <w:abstractNumId w:val="70"/>
  </w:num>
  <w:num w:numId="24">
    <w:abstractNumId w:val="40"/>
  </w:num>
  <w:num w:numId="25">
    <w:abstractNumId w:val="60"/>
  </w:num>
  <w:num w:numId="26">
    <w:abstractNumId w:val="15"/>
  </w:num>
  <w:num w:numId="27">
    <w:abstractNumId w:val="45"/>
  </w:num>
  <w:num w:numId="28">
    <w:abstractNumId w:val="26"/>
  </w:num>
  <w:num w:numId="29">
    <w:abstractNumId w:val="58"/>
  </w:num>
  <w:num w:numId="30">
    <w:abstractNumId w:val="9"/>
  </w:num>
  <w:num w:numId="31">
    <w:abstractNumId w:val="68"/>
  </w:num>
  <w:num w:numId="32">
    <w:abstractNumId w:val="65"/>
  </w:num>
  <w:num w:numId="33">
    <w:abstractNumId w:val="39"/>
  </w:num>
  <w:num w:numId="34">
    <w:abstractNumId w:val="18"/>
  </w:num>
  <w:num w:numId="35">
    <w:abstractNumId w:val="36"/>
  </w:num>
  <w:num w:numId="36">
    <w:abstractNumId w:val="34"/>
  </w:num>
  <w:num w:numId="37">
    <w:abstractNumId w:val="11"/>
  </w:num>
  <w:num w:numId="38">
    <w:abstractNumId w:val="6"/>
  </w:num>
  <w:num w:numId="39">
    <w:abstractNumId w:val="14"/>
  </w:num>
  <w:num w:numId="40">
    <w:abstractNumId w:val="5"/>
  </w:num>
  <w:num w:numId="41">
    <w:abstractNumId w:val="17"/>
  </w:num>
  <w:num w:numId="42">
    <w:abstractNumId w:val="48"/>
  </w:num>
  <w:num w:numId="43">
    <w:abstractNumId w:val="52"/>
  </w:num>
  <w:num w:numId="44">
    <w:abstractNumId w:val="20"/>
  </w:num>
  <w:num w:numId="45">
    <w:abstractNumId w:val="4"/>
  </w:num>
  <w:num w:numId="46">
    <w:abstractNumId w:val="19"/>
  </w:num>
  <w:num w:numId="47">
    <w:abstractNumId w:val="66"/>
  </w:num>
  <w:num w:numId="48">
    <w:abstractNumId w:val="61"/>
  </w:num>
  <w:num w:numId="49">
    <w:abstractNumId w:val="13"/>
  </w:num>
  <w:num w:numId="50">
    <w:abstractNumId w:val="21"/>
  </w:num>
  <w:num w:numId="51">
    <w:abstractNumId w:val="72"/>
  </w:num>
  <w:num w:numId="52">
    <w:abstractNumId w:val="73"/>
  </w:num>
  <w:num w:numId="53">
    <w:abstractNumId w:val="30"/>
  </w:num>
  <w:num w:numId="54">
    <w:abstractNumId w:val="62"/>
  </w:num>
  <w:num w:numId="55">
    <w:abstractNumId w:val="37"/>
  </w:num>
  <w:num w:numId="56">
    <w:abstractNumId w:val="7"/>
  </w:num>
  <w:num w:numId="57">
    <w:abstractNumId w:val="54"/>
  </w:num>
  <w:num w:numId="58">
    <w:abstractNumId w:val="53"/>
  </w:num>
  <w:num w:numId="59">
    <w:abstractNumId w:val="12"/>
  </w:num>
  <w:num w:numId="60">
    <w:abstractNumId w:val="57"/>
  </w:num>
  <w:num w:numId="61">
    <w:abstractNumId w:val="44"/>
  </w:num>
  <w:num w:numId="62">
    <w:abstractNumId w:val="8"/>
  </w:num>
  <w:num w:numId="63">
    <w:abstractNumId w:val="35"/>
  </w:num>
  <w:num w:numId="64">
    <w:abstractNumId w:val="69"/>
  </w:num>
  <w:num w:numId="65">
    <w:abstractNumId w:val="22"/>
  </w:num>
  <w:num w:numId="66">
    <w:abstractNumId w:val="23"/>
  </w:num>
  <w:num w:numId="67">
    <w:abstractNumId w:val="31"/>
  </w:num>
  <w:num w:numId="68">
    <w:abstractNumId w:val="25"/>
  </w:num>
  <w:num w:numId="69">
    <w:abstractNumId w:val="28"/>
  </w:num>
  <w:num w:numId="70">
    <w:abstractNumId w:val="16"/>
  </w:num>
  <w:num w:numId="71">
    <w:abstractNumId w:val="38"/>
  </w:num>
  <w:num w:numId="72">
    <w:abstractNumId w:val="38"/>
  </w:num>
  <w:num w:numId="73">
    <w:abstractNumId w:val="71"/>
  </w:num>
  <w:num w:numId="74">
    <w:abstractNumId w:val="64"/>
  </w:num>
  <w:num w:numId="75">
    <w:abstractNumId w:val="41"/>
  </w:num>
  <w:num w:numId="76">
    <w:abstractNumId w:val="49"/>
  </w:num>
  <w:num w:numId="77">
    <w:abstractNumId w:val="10"/>
  </w:num>
  <w:num w:numId="78">
    <w:abstractNumId w:val="42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003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6F4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0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www.fabrikant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326F6-056C-4BAF-AF57-EE9DD0A04C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2C05A8-3B68-4C50-87C7-BC43863BC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1679</Words>
  <Characters>9573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2</cp:revision>
  <cp:lastPrinted>2015-05-07T12:52:00Z</cp:lastPrinted>
  <dcterms:created xsi:type="dcterms:W3CDTF">2015-05-07T15:15:00Z</dcterms:created>
  <dcterms:modified xsi:type="dcterms:W3CDTF">2015-05-07T15:15:00Z</dcterms:modified>
</cp:coreProperties>
</file>