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142F25" w:rsidRPr="00142F25">
        <w:rPr>
          <w:b/>
          <w:bCs/>
          <w:i/>
        </w:rPr>
        <w:t>капитальный ремонт кровель ТП-8А, 8Б, 28, 33А, 78, 96А, 136, 155, 156, 161, 176, 178, 194, 231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B5CFC">
        <w:t>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B33BCA" w:rsidRDefault="00B33BCA" w:rsidP="00B33BCA">
      <w:pPr>
        <w:jc w:val="center"/>
      </w:pPr>
      <w:bookmarkStart w:id="0" w:name="_Toc341885286"/>
    </w:p>
    <w:bookmarkEnd w:id="0"/>
    <w:p w:rsidR="00142F25" w:rsidRDefault="00142F25" w:rsidP="00142F25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СОДЕРЖАНИЕ</w:t>
      </w:r>
    </w:p>
    <w:p w:rsidR="00142F25" w:rsidRDefault="00142F25" w:rsidP="00142F25">
      <w:pPr>
        <w:jc w:val="center"/>
        <w:rPr>
          <w:color w:val="000000"/>
          <w:sz w:val="24"/>
          <w:szCs w:val="24"/>
        </w:rPr>
      </w:pPr>
    </w:p>
    <w:p w:rsidR="00142F25" w:rsidRDefault="00142F25" w:rsidP="00142F2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ВЫПОЛНЯЕМЫХ РАБОТ.</w:t>
      </w:r>
    </w:p>
    <w:p w:rsidR="00142F25" w:rsidRDefault="00142F25" w:rsidP="00142F2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ОБЩИЕ ПОЛОЖЕНИЯ, ОСНОВАНИЕ.</w:t>
      </w:r>
    </w:p>
    <w:p w:rsidR="00142F25" w:rsidRDefault="00142F25" w:rsidP="00142F25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142F25" w:rsidRDefault="00142F25" w:rsidP="00142F25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142F25" w:rsidRDefault="00142F25" w:rsidP="00142F2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ВЫПОЛНЯЕМЫМ РАБОТАМ.</w:t>
      </w:r>
    </w:p>
    <w:p w:rsidR="00142F25" w:rsidRDefault="00142F25" w:rsidP="00142F25">
      <w:pPr>
        <w:spacing w:before="120"/>
        <w:ind w:left="851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Подраздел 3.1 Цель проведения работ</w:t>
      </w:r>
      <w:r>
        <w:rPr>
          <w:color w:val="000000"/>
          <w:sz w:val="24"/>
          <w:szCs w:val="24"/>
        </w:rPr>
        <w:t>.</w:t>
      </w:r>
    </w:p>
    <w:p w:rsidR="00142F25" w:rsidRDefault="00142F25" w:rsidP="00142F25">
      <w:pPr>
        <w:spacing w:before="120"/>
        <w:ind w:left="851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3.2 Объем выполняемых работ</w:t>
      </w:r>
      <w:r>
        <w:rPr>
          <w:bCs/>
          <w:color w:val="000000"/>
          <w:sz w:val="24"/>
          <w:szCs w:val="24"/>
        </w:rPr>
        <w:t>.</w:t>
      </w:r>
    </w:p>
    <w:p w:rsidR="00142F25" w:rsidRDefault="00142F25" w:rsidP="00142F25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142F25" w:rsidRDefault="00142F25" w:rsidP="00142F2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</w:t>
      </w:r>
      <w:r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142F25" w:rsidRDefault="00142F25" w:rsidP="00142F2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5. МЕСТО ВЫПОЛНЯЕМЫХ РАБОТ.</w:t>
      </w:r>
    </w:p>
    <w:p w:rsidR="00142F25" w:rsidRDefault="00142F25" w:rsidP="00142F25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142F25" w:rsidRDefault="00142F25" w:rsidP="00142F2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СРОК ВЫПОЛНЕНИЯ РАБОТ.</w:t>
      </w:r>
    </w:p>
    <w:p w:rsidR="00142F25" w:rsidRDefault="00142F25" w:rsidP="00142F2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142F25" w:rsidRDefault="00142F25" w:rsidP="00142F2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ОСОБЫМ УСЛОВИЯМ РАБОТ</w:t>
      </w:r>
    </w:p>
    <w:p w:rsidR="00142F25" w:rsidRDefault="00142F25" w:rsidP="00142F25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142F25" w:rsidRDefault="00142F25" w:rsidP="00142F2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142F25" w:rsidRDefault="00142F25" w:rsidP="00142F2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142F25" w:rsidRDefault="00142F25" w:rsidP="00142F2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142F25" w:rsidRDefault="00142F25" w:rsidP="00142F25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142F25" w:rsidRDefault="00142F25" w:rsidP="00142F2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ПЕРЕЧЕНЬ ПРИНЯТЫХ СОКРАЩЕНИЙ</w:t>
      </w:r>
    </w:p>
    <w:p w:rsidR="00142F25" w:rsidRDefault="00142F25" w:rsidP="00142F2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16. ПЕРЕЧЕНЬ ПРИЛОЖЕНИЙ</w:t>
      </w:r>
    </w:p>
    <w:p w:rsidR="00142F25" w:rsidRDefault="00142F25" w:rsidP="00142F25">
      <w:pPr>
        <w:jc w:val="center"/>
        <w:rPr>
          <w:color w:val="000000"/>
          <w:sz w:val="24"/>
          <w:szCs w:val="24"/>
        </w:rPr>
      </w:pPr>
      <w:r>
        <w:br w:type="page"/>
      </w:r>
      <w:r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142F25" w:rsidRDefault="00142F25" w:rsidP="00142F25">
      <w:pPr>
        <w:jc w:val="center"/>
        <w:rPr>
          <w:sz w:val="24"/>
          <w:szCs w:val="24"/>
        </w:rPr>
      </w:pPr>
    </w:p>
    <w:tbl>
      <w:tblPr>
        <w:tblStyle w:val="a3"/>
        <w:tblW w:w="5703" w:type="pct"/>
        <w:tblInd w:w="-885" w:type="dxa"/>
        <w:tblLook w:val="04A0" w:firstRow="1" w:lastRow="0" w:firstColumn="1" w:lastColumn="0" w:noHBand="0" w:noVBand="1"/>
      </w:tblPr>
      <w:tblGrid>
        <w:gridCol w:w="10916"/>
      </w:tblGrid>
      <w:tr w:rsidR="00142F25" w:rsidTr="00142F25">
        <w:trPr>
          <w:trHeight w:val="58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 xml:space="preserve">Капитальный ремонт кровель ТП – </w:t>
            </w:r>
            <w:r>
              <w:rPr>
                <w:b/>
                <w:lang w:eastAsia="en-US"/>
              </w:rPr>
              <w:t>8А, 8Б, 28, 33А, 78, 96А, 136, 155, 156, 161, 176, 178, 194, 231</w:t>
            </w:r>
          </w:p>
        </w:tc>
      </w:tr>
    </w:tbl>
    <w:p w:rsidR="00142F25" w:rsidRDefault="00142F25" w:rsidP="00142F25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XSpec="center" w:tblpY="441"/>
        <w:tblW w:w="5559" w:type="pct"/>
        <w:tblLook w:val="04A0" w:firstRow="1" w:lastRow="0" w:firstColumn="1" w:lastColumn="0" w:noHBand="0" w:noVBand="1"/>
      </w:tblPr>
      <w:tblGrid>
        <w:gridCol w:w="10640"/>
      </w:tblGrid>
      <w:tr w:rsidR="00142F25" w:rsidTr="00142F25">
        <w:trPr>
          <w:trHeight w:val="45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 w:rsidP="00142F2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2.1.</w:t>
            </w:r>
            <w:r>
              <w:rPr>
                <w:sz w:val="24"/>
                <w:szCs w:val="24"/>
                <w:lang w:eastAsia="en-US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142F25" w:rsidTr="00142F25">
        <w:trPr>
          <w:trHeight w:val="45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96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45"/>
              <w:gridCol w:w="1231"/>
              <w:gridCol w:w="1172"/>
              <w:gridCol w:w="1188"/>
              <w:gridCol w:w="1132"/>
              <w:gridCol w:w="1153"/>
              <w:gridCol w:w="1165"/>
              <w:gridCol w:w="1784"/>
            </w:tblGrid>
            <w:tr w:rsidR="00142F25" w:rsidTr="002E5816">
              <w:trPr>
                <w:trHeight w:val="606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b/>
                      <w:sz w:val="24"/>
                      <w:lang w:eastAsia="en-US"/>
                    </w:rPr>
                  </w:pPr>
                  <w:r>
                    <w:rPr>
                      <w:b/>
                      <w:sz w:val="24"/>
                      <w:lang w:eastAsia="en-US"/>
                    </w:rPr>
                    <w:t>№ТП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b/>
                      <w:sz w:val="24"/>
                      <w:lang w:eastAsia="en-US"/>
                    </w:rPr>
                  </w:pPr>
                  <w:proofErr w:type="spellStart"/>
                  <w:proofErr w:type="gramStart"/>
                  <w:r>
                    <w:rPr>
                      <w:b/>
                      <w:sz w:val="24"/>
                      <w:lang w:eastAsia="en-US"/>
                    </w:rPr>
                    <w:t>S</w:t>
                  </w:r>
                  <w:proofErr w:type="gramEnd"/>
                  <w:r>
                    <w:rPr>
                      <w:b/>
                      <w:sz w:val="24"/>
                      <w:lang w:eastAsia="en-US"/>
                    </w:rPr>
                    <w:t>кровли</w:t>
                  </w:r>
                  <w:proofErr w:type="spellEnd"/>
                  <w:r>
                    <w:rPr>
                      <w:b/>
                      <w:sz w:val="24"/>
                      <w:lang w:eastAsia="en-US"/>
                    </w:rPr>
                    <w:t>, м²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b/>
                      <w:sz w:val="24"/>
                      <w:lang w:eastAsia="en-US"/>
                    </w:rPr>
                  </w:pPr>
                  <w:proofErr w:type="spellStart"/>
                  <w:proofErr w:type="gramStart"/>
                  <w:r>
                    <w:rPr>
                      <w:b/>
                      <w:sz w:val="24"/>
                      <w:lang w:eastAsia="en-US"/>
                    </w:rPr>
                    <w:t>L</w:t>
                  </w:r>
                  <w:proofErr w:type="gramEnd"/>
                  <w:r>
                    <w:rPr>
                      <w:b/>
                      <w:sz w:val="24"/>
                      <w:lang w:eastAsia="en-US"/>
                    </w:rPr>
                    <w:t>свесов</w:t>
                  </w:r>
                  <w:proofErr w:type="spellEnd"/>
                  <w:r>
                    <w:rPr>
                      <w:b/>
                      <w:sz w:val="24"/>
                      <w:lang w:eastAsia="en-US"/>
                    </w:rPr>
                    <w:t>, м´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b/>
                      <w:sz w:val="24"/>
                      <w:lang w:eastAsia="en-US"/>
                    </w:rPr>
                  </w:pPr>
                  <w:proofErr w:type="spellStart"/>
                  <w:proofErr w:type="gramStart"/>
                  <w:r>
                    <w:rPr>
                      <w:b/>
                      <w:sz w:val="24"/>
                      <w:lang w:eastAsia="en-US"/>
                    </w:rPr>
                    <w:t>L</w:t>
                  </w:r>
                  <w:proofErr w:type="gramEnd"/>
                  <w:r>
                    <w:rPr>
                      <w:b/>
                      <w:sz w:val="24"/>
                      <w:lang w:eastAsia="en-US"/>
                    </w:rPr>
                    <w:t>шапок</w:t>
                  </w:r>
                  <w:proofErr w:type="spellEnd"/>
                  <w:r>
                    <w:rPr>
                      <w:b/>
                      <w:sz w:val="24"/>
                      <w:lang w:eastAsia="en-US"/>
                    </w:rPr>
                    <w:t>, м´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b/>
                      <w:sz w:val="24"/>
                      <w:lang w:eastAsia="en-US"/>
                    </w:rPr>
                  </w:pPr>
                  <w:proofErr w:type="spellStart"/>
                  <w:proofErr w:type="gramStart"/>
                  <w:r>
                    <w:rPr>
                      <w:b/>
                      <w:sz w:val="24"/>
                      <w:lang w:eastAsia="en-US"/>
                    </w:rPr>
                    <w:t>L</w:t>
                  </w:r>
                  <w:proofErr w:type="gramEnd"/>
                  <w:r>
                    <w:rPr>
                      <w:b/>
                      <w:sz w:val="24"/>
                      <w:lang w:eastAsia="en-US"/>
                    </w:rPr>
                    <w:t>парап</w:t>
                  </w:r>
                  <w:proofErr w:type="spellEnd"/>
                  <w:r>
                    <w:rPr>
                      <w:b/>
                      <w:sz w:val="24"/>
                      <w:lang w:eastAsia="en-US"/>
                    </w:rPr>
                    <w:t>, м´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b/>
                      <w:sz w:val="24"/>
                      <w:lang w:eastAsia="en-US"/>
                    </w:rPr>
                  </w:pPr>
                  <w:proofErr w:type="spellStart"/>
                  <w:proofErr w:type="gramStart"/>
                  <w:r>
                    <w:rPr>
                      <w:b/>
                      <w:sz w:val="24"/>
                      <w:lang w:eastAsia="en-US"/>
                    </w:rPr>
                    <w:t>H</w:t>
                  </w:r>
                  <w:proofErr w:type="gramEnd"/>
                  <w:r>
                    <w:rPr>
                      <w:b/>
                      <w:sz w:val="24"/>
                      <w:lang w:eastAsia="en-US"/>
                    </w:rPr>
                    <w:t>парап</w:t>
                  </w:r>
                  <w:proofErr w:type="spellEnd"/>
                  <w:r>
                    <w:rPr>
                      <w:b/>
                      <w:sz w:val="24"/>
                      <w:lang w:eastAsia="en-US"/>
                    </w:rPr>
                    <w:t>, м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b/>
                      <w:sz w:val="24"/>
                      <w:lang w:eastAsia="en-US"/>
                    </w:rPr>
                  </w:pPr>
                  <w:r>
                    <w:rPr>
                      <w:b/>
                      <w:sz w:val="24"/>
                      <w:lang w:eastAsia="en-US"/>
                    </w:rPr>
                    <w:t>Стяжка, %</w:t>
                  </w:r>
                </w:p>
              </w:tc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b/>
                      <w:sz w:val="24"/>
                      <w:lang w:eastAsia="en-US"/>
                    </w:rPr>
                  </w:pPr>
                  <w:r>
                    <w:rPr>
                      <w:b/>
                      <w:sz w:val="24"/>
                      <w:lang w:eastAsia="en-US"/>
                    </w:rPr>
                    <w:t>Примечание</w:t>
                  </w:r>
                </w:p>
              </w:tc>
            </w:tr>
            <w:tr w:rsidR="00142F25" w:rsidTr="002E5816">
              <w:trPr>
                <w:trHeight w:val="335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8А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32,5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23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-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-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-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30</w:t>
                  </w:r>
                </w:p>
              </w:tc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</w:p>
              </w:tc>
            </w:tr>
            <w:tr w:rsidR="00142F25" w:rsidTr="002E5816">
              <w:trPr>
                <w:trHeight w:val="346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8Б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21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18,4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-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-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-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30</w:t>
                  </w:r>
                </w:p>
              </w:tc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</w:p>
              </w:tc>
            </w:tr>
            <w:tr w:rsidR="00142F25" w:rsidTr="002E5816">
              <w:trPr>
                <w:trHeight w:val="724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28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45,4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27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-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-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-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30</w:t>
                  </w:r>
                </w:p>
              </w:tc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Демонтаж с заменой карнизной доски</w:t>
                  </w:r>
                </w:p>
              </w:tc>
            </w:tr>
            <w:tr w:rsidR="00142F25" w:rsidTr="002E5816">
              <w:trPr>
                <w:trHeight w:val="160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33А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57,6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20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10,5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10,5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0,6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30</w:t>
                  </w:r>
                </w:p>
              </w:tc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</w:p>
              </w:tc>
            </w:tr>
            <w:tr w:rsidR="00142F25" w:rsidTr="002E5816">
              <w:trPr>
                <w:trHeight w:val="1363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78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32,6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22,7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15,5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15,5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0,6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</w:p>
              </w:tc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Ремонт кирпичной кладки карниза 0,25м³, замена парапетных пробок</w:t>
                  </w:r>
                </w:p>
              </w:tc>
            </w:tr>
            <w:tr w:rsidR="00142F25" w:rsidTr="002E5816">
              <w:trPr>
                <w:trHeight w:val="509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96А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41,5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25,8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-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-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-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30</w:t>
                  </w:r>
                </w:p>
              </w:tc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Свес закрывает торцы плит</w:t>
                  </w:r>
                </w:p>
              </w:tc>
            </w:tr>
            <w:tr w:rsidR="00142F25" w:rsidTr="002E5816">
              <w:trPr>
                <w:trHeight w:val="724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136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43,5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7,25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10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10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0,7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30</w:t>
                  </w:r>
                </w:p>
              </w:tc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Заделать торцы пустотных плит раствором – 1,5м²</w:t>
                  </w:r>
                </w:p>
              </w:tc>
            </w:tr>
            <w:tr w:rsidR="00142F25" w:rsidTr="002E5816">
              <w:trPr>
                <w:trHeight w:val="724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155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59,5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20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10,4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10,4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0,8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</w:p>
              </w:tc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Ремонт штукатурки торцов плит – 2м²</w:t>
                  </w:r>
                </w:p>
              </w:tc>
            </w:tr>
            <w:tr w:rsidR="00142F25" w:rsidTr="002E5816">
              <w:trPr>
                <w:trHeight w:val="346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156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60,8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19,6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10,4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10,4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0,8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</w:p>
              </w:tc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</w:p>
              </w:tc>
            </w:tr>
            <w:tr w:rsidR="00142F25" w:rsidTr="002E5816">
              <w:trPr>
                <w:trHeight w:val="346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161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51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15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12,2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12,2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0,6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</w:p>
              </w:tc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</w:p>
              </w:tc>
            </w:tr>
            <w:tr w:rsidR="00142F25" w:rsidTr="002E5816">
              <w:trPr>
                <w:trHeight w:val="519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176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65,7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-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33,8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33,8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0,8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30</w:t>
                  </w:r>
                </w:p>
              </w:tc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i/>
                      <w:sz w:val="20"/>
                      <w:szCs w:val="20"/>
                      <w:lang w:eastAsia="en-US"/>
                    </w:rPr>
                    <w:t>Молниеприемная</w:t>
                  </w:r>
                  <w:proofErr w:type="spellEnd"/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 сетка имеется</w:t>
                  </w:r>
                </w:p>
              </w:tc>
            </w:tr>
            <w:tr w:rsidR="00142F25" w:rsidTr="002E5816">
              <w:trPr>
                <w:trHeight w:val="930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178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63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10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32,6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32,6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0,7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</w:p>
              </w:tc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i/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i/>
                      <w:sz w:val="20"/>
                      <w:szCs w:val="20"/>
                      <w:lang w:eastAsia="en-US"/>
                    </w:rPr>
                    <w:t>Молниеприемная</w:t>
                  </w:r>
                  <w:proofErr w:type="spellEnd"/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 сетка имеется, </w:t>
                  </w:r>
                  <w:r>
                    <w:rPr>
                      <w:b/>
                      <w:i/>
                      <w:sz w:val="20"/>
                      <w:szCs w:val="20"/>
                      <w:lang w:eastAsia="en-US"/>
                    </w:rPr>
                    <w:t>шапки и свесы не меняются</w:t>
                  </w:r>
                </w:p>
              </w:tc>
            </w:tr>
            <w:tr w:rsidR="00142F25" w:rsidTr="002E5816">
              <w:trPr>
                <w:trHeight w:val="346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194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54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29,6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-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-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-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</w:p>
              </w:tc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42F25" w:rsidTr="002E5816">
              <w:trPr>
                <w:trHeight w:val="941"/>
              </w:trPr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231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34,2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17,5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10,5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10,5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0,7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</w:p>
              </w:tc>
              <w:tc>
                <w:tcPr>
                  <w:tcW w:w="1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2F25" w:rsidRDefault="00142F25" w:rsidP="00142F25">
                  <w:pPr>
                    <w:pStyle w:val="ac"/>
                    <w:framePr w:hSpace="180" w:wrap="around" w:vAnchor="text" w:hAnchor="margin" w:xAlign="center" w:y="441"/>
                    <w:spacing w:line="276" w:lineRule="auto"/>
                    <w:jc w:val="center"/>
                    <w:outlineLvl w:val="0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Ремонт кирпичной кладки карниза 0,5м³</w:t>
                  </w:r>
                </w:p>
              </w:tc>
            </w:tr>
          </w:tbl>
          <w:p w:rsidR="00142F25" w:rsidRDefault="00142F25" w:rsidP="00142F25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142F25" w:rsidRDefault="00142F25" w:rsidP="00142F25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2. ОБЩИЕ ПОЛОЖЕНИЯ, ОСНОВАНИЕ</w:t>
      </w:r>
    </w:p>
    <w:p w:rsidR="00142F25" w:rsidRDefault="00142F25" w:rsidP="00142F25">
      <w:pPr>
        <w:spacing w:line="240" w:lineRule="exact"/>
        <w:rPr>
          <w:sz w:val="24"/>
          <w:szCs w:val="24"/>
        </w:rPr>
      </w:pPr>
    </w:p>
    <w:p w:rsidR="00142F25" w:rsidRDefault="00142F25" w:rsidP="00142F25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-48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142F25" w:rsidTr="00142F25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2.2.</w:t>
            </w:r>
            <w:r>
              <w:rPr>
                <w:sz w:val="24"/>
                <w:szCs w:val="24"/>
                <w:lang w:eastAsia="en-US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142F25" w:rsidTr="00142F25">
        <w:trPr>
          <w:trHeight w:val="3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ind w:firstLine="426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Разработка ППР обязательна.</w:t>
            </w:r>
          </w:p>
        </w:tc>
      </w:tr>
      <w:tr w:rsidR="00142F25" w:rsidTr="00142F25">
        <w:trPr>
          <w:trHeight w:val="3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2.3.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Стоимость работ</w:t>
            </w:r>
          </w:p>
        </w:tc>
      </w:tr>
      <w:tr w:rsidR="00142F25" w:rsidTr="00142F25">
        <w:trPr>
          <w:trHeight w:val="3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ind w:firstLine="426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Стоимость работ (в том числе НДС):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1 072 100,0  руб.</w:t>
            </w:r>
          </w:p>
        </w:tc>
      </w:tr>
    </w:tbl>
    <w:p w:rsidR="00142F25" w:rsidRDefault="00142F25" w:rsidP="00142F25">
      <w:pPr>
        <w:spacing w:line="240" w:lineRule="exact"/>
        <w:jc w:val="center"/>
        <w:rPr>
          <w:b/>
          <w:sz w:val="24"/>
          <w:szCs w:val="24"/>
        </w:rPr>
      </w:pPr>
    </w:p>
    <w:p w:rsidR="00142F25" w:rsidRDefault="00142F25" w:rsidP="00142F25">
      <w:pPr>
        <w:spacing w:line="240" w:lineRule="exact"/>
        <w:jc w:val="center"/>
        <w:rPr>
          <w:b/>
          <w:sz w:val="24"/>
          <w:szCs w:val="24"/>
        </w:rPr>
      </w:pPr>
    </w:p>
    <w:p w:rsidR="00142F25" w:rsidRDefault="00142F25" w:rsidP="00142F25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3. ТРЕБОВАНИЯ К ВЫПОЛНЯЕМЫМ РАБОТАМ</w:t>
      </w:r>
    </w:p>
    <w:p w:rsidR="00142F25" w:rsidRDefault="00142F25" w:rsidP="00142F25">
      <w:pPr>
        <w:jc w:val="center"/>
        <w:rPr>
          <w:b/>
          <w:sz w:val="16"/>
          <w:szCs w:val="16"/>
        </w:rPr>
      </w:pPr>
    </w:p>
    <w:tbl>
      <w:tblPr>
        <w:tblStyle w:val="a3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142F25" w:rsidTr="00142F25">
        <w:trPr>
          <w:trHeight w:val="2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3.1.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Цель проведения работ</w:t>
            </w:r>
          </w:p>
        </w:tc>
      </w:tr>
      <w:tr w:rsidR="00142F25" w:rsidTr="00142F25">
        <w:trPr>
          <w:trHeight w:val="84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spacing w:line="260" w:lineRule="exact"/>
              <w:ind w:firstLine="85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Цель выполняемых работ:</w:t>
            </w:r>
          </w:p>
          <w:p w:rsidR="00142F25" w:rsidRDefault="00142F25" w:rsidP="00142F25">
            <w:pPr>
              <w:pStyle w:val="a4"/>
              <w:numPr>
                <w:ilvl w:val="0"/>
                <w:numId w:val="15"/>
              </w:numPr>
              <w:tabs>
                <w:tab w:val="left" w:pos="851"/>
              </w:tabs>
              <w:spacing w:line="260" w:lineRule="exact"/>
              <w:ind w:left="567" w:firstLine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приведение  строительных конструкций зданий подстанций в удовлетворительное  состояние.</w:t>
            </w:r>
          </w:p>
        </w:tc>
      </w:tr>
      <w:tr w:rsidR="00142F25" w:rsidTr="00142F25">
        <w:trPr>
          <w:trHeight w:val="2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3.2.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Объем выполняемых работ</w:t>
            </w:r>
          </w:p>
        </w:tc>
      </w:tr>
      <w:tr w:rsidR="00142F25" w:rsidTr="00142F25">
        <w:trPr>
          <w:trHeight w:val="84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 w:rsidP="00142F25">
            <w:pPr>
              <w:pStyle w:val="ac"/>
              <w:numPr>
                <w:ilvl w:val="0"/>
                <w:numId w:val="16"/>
              </w:numPr>
              <w:spacing w:after="0"/>
              <w:ind w:left="357" w:firstLine="210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Разборка покрытий кровель из 3-х слоев рулонных материалов;</w:t>
            </w:r>
          </w:p>
          <w:p w:rsidR="00142F25" w:rsidRDefault="00142F25" w:rsidP="00142F25">
            <w:pPr>
              <w:pStyle w:val="ac"/>
              <w:numPr>
                <w:ilvl w:val="0"/>
                <w:numId w:val="16"/>
              </w:numPr>
              <w:spacing w:after="0"/>
              <w:ind w:left="357" w:firstLine="210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Разборка 30%-50% цементной стяжки;</w:t>
            </w:r>
          </w:p>
          <w:p w:rsidR="00142F25" w:rsidRDefault="00142F25" w:rsidP="00142F25">
            <w:pPr>
              <w:pStyle w:val="ac"/>
              <w:numPr>
                <w:ilvl w:val="0"/>
                <w:numId w:val="16"/>
              </w:numPr>
              <w:spacing w:after="0"/>
              <w:ind w:left="357" w:firstLine="210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Заделка отверстий, гнезд и борозд в железобетонных перекрытиях;</w:t>
            </w:r>
          </w:p>
          <w:p w:rsidR="00142F25" w:rsidRDefault="00142F25" w:rsidP="00142F25">
            <w:pPr>
              <w:pStyle w:val="ac"/>
              <w:numPr>
                <w:ilvl w:val="0"/>
                <w:numId w:val="16"/>
              </w:numPr>
              <w:spacing w:after="0"/>
              <w:ind w:left="357" w:firstLine="210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Устройство </w:t>
            </w:r>
            <w:proofErr w:type="spellStart"/>
            <w:r>
              <w:rPr>
                <w:sz w:val="24"/>
                <w:lang w:eastAsia="en-US"/>
              </w:rPr>
              <w:t>молниеприемной</w:t>
            </w:r>
            <w:proofErr w:type="spellEnd"/>
            <w:r>
              <w:rPr>
                <w:sz w:val="24"/>
                <w:lang w:eastAsia="en-US"/>
              </w:rPr>
              <w:t xml:space="preserve"> сетки по кровле;</w:t>
            </w:r>
          </w:p>
          <w:p w:rsidR="00142F25" w:rsidRDefault="00142F25" w:rsidP="00142F25">
            <w:pPr>
              <w:pStyle w:val="ac"/>
              <w:numPr>
                <w:ilvl w:val="0"/>
                <w:numId w:val="16"/>
              </w:numPr>
              <w:spacing w:after="0"/>
              <w:ind w:left="357" w:firstLine="210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Устройство 30% выравнивающих цементно-песчаных стяжек</w:t>
            </w:r>
            <w:proofErr w:type="gramStart"/>
            <w:r>
              <w:rPr>
                <w:sz w:val="24"/>
                <w:lang w:eastAsia="en-US"/>
              </w:rPr>
              <w:t xml:space="preserve"> Т</w:t>
            </w:r>
            <w:proofErr w:type="gramEnd"/>
            <w:r>
              <w:rPr>
                <w:sz w:val="24"/>
                <w:lang w:eastAsia="en-US"/>
              </w:rPr>
              <w:t>=30мм;</w:t>
            </w:r>
          </w:p>
          <w:p w:rsidR="00142F25" w:rsidRDefault="00142F25" w:rsidP="00142F25">
            <w:pPr>
              <w:pStyle w:val="ac"/>
              <w:numPr>
                <w:ilvl w:val="0"/>
                <w:numId w:val="16"/>
              </w:numPr>
              <w:spacing w:after="0"/>
              <w:ind w:left="357" w:firstLine="210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Устройство мягкой кровли из 2-х слоев ТУ 5774-007-05766480-2002 на битумно-полимерной мастике (нижний слой – </w:t>
            </w:r>
            <w:proofErr w:type="spellStart"/>
            <w:r>
              <w:rPr>
                <w:sz w:val="24"/>
                <w:lang w:eastAsia="en-US"/>
              </w:rPr>
              <w:t>изопласт</w:t>
            </w:r>
            <w:proofErr w:type="spellEnd"/>
            <w:r>
              <w:rPr>
                <w:sz w:val="24"/>
                <w:lang w:eastAsia="en-US"/>
              </w:rPr>
              <w:t xml:space="preserve"> П (ЭПП-4.0), верхний слой – </w:t>
            </w:r>
            <w:proofErr w:type="spellStart"/>
            <w:r>
              <w:rPr>
                <w:sz w:val="24"/>
                <w:lang w:eastAsia="en-US"/>
              </w:rPr>
              <w:t>изопласт</w:t>
            </w:r>
            <w:proofErr w:type="spellEnd"/>
            <w:proofErr w:type="gramStart"/>
            <w:r>
              <w:rPr>
                <w:sz w:val="24"/>
                <w:lang w:eastAsia="en-US"/>
              </w:rPr>
              <w:t xml:space="preserve"> К</w:t>
            </w:r>
            <w:proofErr w:type="gramEnd"/>
            <w:r>
              <w:rPr>
                <w:sz w:val="24"/>
                <w:lang w:eastAsia="en-US"/>
              </w:rPr>
              <w:t xml:space="preserve"> (ЭКП-5.0) с крупнозернистой посыпкой);</w:t>
            </w:r>
          </w:p>
          <w:p w:rsidR="00142F25" w:rsidRDefault="00142F25" w:rsidP="00142F25">
            <w:pPr>
              <w:pStyle w:val="ac"/>
              <w:numPr>
                <w:ilvl w:val="0"/>
                <w:numId w:val="16"/>
              </w:numPr>
              <w:spacing w:after="0"/>
              <w:ind w:left="357" w:firstLine="210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Замена  свесов и парапетных шапок из оцинкованной стали.</w:t>
            </w:r>
          </w:p>
          <w:p w:rsidR="00142F25" w:rsidRDefault="00142F25" w:rsidP="00142F25">
            <w:pPr>
              <w:pStyle w:val="ac"/>
              <w:numPr>
                <w:ilvl w:val="0"/>
                <w:numId w:val="16"/>
              </w:numPr>
              <w:tabs>
                <w:tab w:val="left" w:pos="284"/>
                <w:tab w:val="left" w:pos="709"/>
              </w:tabs>
              <w:spacing w:after="0"/>
              <w:ind w:left="357" w:firstLine="21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Уборка рабочих мест от остатков материалов и отходов после завершения работ;</w:t>
            </w:r>
          </w:p>
        </w:tc>
      </w:tr>
      <w:tr w:rsidR="00142F25" w:rsidTr="00142F25">
        <w:trPr>
          <w:trHeight w:val="99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3.3.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142F25" w:rsidTr="00142F25">
        <w:trPr>
          <w:trHeight w:val="72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ППР должен быть согласован с Заказчиком до начала производства работ.</w:t>
            </w:r>
          </w:p>
          <w:p w:rsidR="00142F25" w:rsidRDefault="00142F25">
            <w:pPr>
              <w:ind w:firstLine="709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ППР должен содержать сетевой график производства работ и соответствовать требованиям п.4.18 СНиП 12-03-2001 и требованиям СП 12-136-2002. </w:t>
            </w:r>
          </w:p>
        </w:tc>
      </w:tr>
    </w:tbl>
    <w:p w:rsidR="00142F25" w:rsidRDefault="00142F25" w:rsidP="00142F25">
      <w:pPr>
        <w:spacing w:line="240" w:lineRule="exact"/>
        <w:jc w:val="center"/>
        <w:rPr>
          <w:b/>
          <w:sz w:val="24"/>
          <w:szCs w:val="24"/>
        </w:rPr>
      </w:pPr>
    </w:p>
    <w:p w:rsidR="00142F25" w:rsidRDefault="00142F25" w:rsidP="00142F25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4. ПЕРЕЧЕНЬ ПРОЕКТНОЙ И РАБОЧЕЙ ДОКУМЕНТАЦИИ</w:t>
      </w:r>
    </w:p>
    <w:p w:rsidR="00142F25" w:rsidRDefault="00142F25" w:rsidP="00142F25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9"/>
        <w:tblW w:w="5087" w:type="pct"/>
        <w:tblLook w:val="04A0" w:firstRow="1" w:lastRow="0" w:firstColumn="1" w:lastColumn="0" w:noHBand="0" w:noVBand="1"/>
      </w:tblPr>
      <w:tblGrid>
        <w:gridCol w:w="10144"/>
      </w:tblGrid>
      <w:tr w:rsidR="00142F25" w:rsidTr="00142F25">
        <w:trPr>
          <w:trHeight w:val="16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F25" w:rsidRDefault="00142F25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3</w:t>
            </w:r>
          </w:p>
          <w:p w:rsidR="00142F25" w:rsidRDefault="00142F25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2241"/>
              <w:gridCol w:w="1887"/>
              <w:gridCol w:w="2460"/>
              <w:gridCol w:w="2626"/>
            </w:tblGrid>
            <w:tr w:rsidR="00142F25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42F25" w:rsidRDefault="00142F25" w:rsidP="007B78D2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42F25" w:rsidRDefault="00142F25" w:rsidP="007B78D2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42F25" w:rsidRDefault="00142F25" w:rsidP="007B78D2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42F25" w:rsidRDefault="00142F25" w:rsidP="007B78D2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42F25" w:rsidRDefault="00142F25" w:rsidP="007B78D2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142F25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42F25" w:rsidRDefault="00142F25" w:rsidP="007B78D2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42F25" w:rsidRDefault="00142F25" w:rsidP="007B78D2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42F25" w:rsidRDefault="00142F25" w:rsidP="007B78D2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42F25" w:rsidRDefault="00142F25" w:rsidP="007B78D2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42F25" w:rsidRDefault="00142F25" w:rsidP="007B78D2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</w:tbl>
          <w:p w:rsidR="00142F25" w:rsidRDefault="00142F25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42F25" w:rsidRDefault="00142F25" w:rsidP="00142F25">
      <w:pPr>
        <w:jc w:val="center"/>
        <w:rPr>
          <w:b/>
          <w:sz w:val="24"/>
          <w:szCs w:val="24"/>
        </w:rPr>
      </w:pPr>
    </w:p>
    <w:p w:rsidR="00142F25" w:rsidRDefault="00142F25" w:rsidP="00142F2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5. МЕСТО ВЫПОЛНЯЕМЫХ РАБОТ</w:t>
      </w:r>
    </w:p>
    <w:p w:rsidR="00142F25" w:rsidRDefault="00142F25" w:rsidP="00142F25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-56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142F25" w:rsidTr="00142F25">
        <w:trPr>
          <w:trHeight w:val="197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ТП-8А – Нижегородская обл., г. Саров, ул. Дорожная д. 63</w:t>
            </w:r>
          </w:p>
          <w:p w:rsidR="00142F25" w:rsidRDefault="00142F25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ТП-8Б -  Нижегородская обл., г. Саров, ул. Дорожная д. 119</w:t>
            </w:r>
          </w:p>
          <w:p w:rsidR="00142F25" w:rsidRDefault="00142F25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ТП-28 –   Нижегородская обл., г. Саров, ул. Гагарина д. 5</w:t>
            </w:r>
          </w:p>
          <w:p w:rsidR="00142F25" w:rsidRDefault="00142F25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ТП-33А –   </w:t>
            </w:r>
            <w:proofErr w:type="gramStart"/>
            <w:r>
              <w:rPr>
                <w:sz w:val="24"/>
                <w:lang w:eastAsia="en-US"/>
              </w:rPr>
              <w:t>Нижегородская</w:t>
            </w:r>
            <w:proofErr w:type="gramEnd"/>
            <w:r>
              <w:rPr>
                <w:sz w:val="24"/>
                <w:lang w:eastAsia="en-US"/>
              </w:rPr>
              <w:t xml:space="preserve"> обл., г. Саров, ул. Железнодорожная пищекомбинат</w:t>
            </w:r>
          </w:p>
          <w:p w:rsidR="00142F25" w:rsidRDefault="00142F25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ТП-78 –   </w:t>
            </w:r>
            <w:proofErr w:type="gramStart"/>
            <w:r>
              <w:rPr>
                <w:sz w:val="24"/>
                <w:lang w:eastAsia="en-US"/>
              </w:rPr>
              <w:t>Нижегородская</w:t>
            </w:r>
            <w:proofErr w:type="gramEnd"/>
            <w:r>
              <w:rPr>
                <w:sz w:val="24"/>
                <w:lang w:eastAsia="en-US"/>
              </w:rPr>
              <w:t xml:space="preserve"> обл., г. Саров, Асфальтный завод</w:t>
            </w:r>
          </w:p>
          <w:p w:rsidR="00142F25" w:rsidRDefault="00142F25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ТП-96А – Нижегородская обл., г. Саров, ул. </w:t>
            </w:r>
            <w:proofErr w:type="spellStart"/>
            <w:r>
              <w:rPr>
                <w:sz w:val="24"/>
                <w:lang w:eastAsia="en-US"/>
              </w:rPr>
              <w:t>Силкина</w:t>
            </w:r>
            <w:proofErr w:type="spellEnd"/>
            <w:r>
              <w:rPr>
                <w:sz w:val="24"/>
                <w:lang w:eastAsia="en-US"/>
              </w:rPr>
              <w:t xml:space="preserve"> д. 23</w:t>
            </w:r>
          </w:p>
          <w:p w:rsidR="00142F25" w:rsidRDefault="00142F25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ТП-136 – Нижегородская обл., г. Саров, ул. Димитрова д. 6</w:t>
            </w:r>
          </w:p>
          <w:p w:rsidR="00142F25" w:rsidRDefault="00142F25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ТП-155 – Нижегородская обл., г. Саров, ул. Советская д. 1</w:t>
            </w:r>
          </w:p>
          <w:p w:rsidR="00142F25" w:rsidRDefault="00142F25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ТП-156 –   Нижегородская обл., г. Саров, ул. </w:t>
            </w:r>
            <w:proofErr w:type="spellStart"/>
            <w:r>
              <w:rPr>
                <w:sz w:val="24"/>
                <w:lang w:eastAsia="en-US"/>
              </w:rPr>
              <w:t>Музрукова</w:t>
            </w:r>
            <w:proofErr w:type="spellEnd"/>
            <w:r>
              <w:rPr>
                <w:sz w:val="24"/>
                <w:lang w:eastAsia="en-US"/>
              </w:rPr>
              <w:t xml:space="preserve"> д. 18</w:t>
            </w:r>
          </w:p>
          <w:p w:rsidR="00142F25" w:rsidRDefault="00142F25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ТП-161 – Нижегородская обл., г. Саров, ул. Некрасова д. 5</w:t>
            </w:r>
          </w:p>
          <w:p w:rsidR="00142F25" w:rsidRDefault="00142F25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ТП-176 –    Нижегородская обл., г. Саров, ул. Московская д. 24/2</w:t>
            </w:r>
          </w:p>
          <w:p w:rsidR="00142F25" w:rsidRDefault="00142F25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ТП-178 –    </w:t>
            </w:r>
            <w:proofErr w:type="gramStart"/>
            <w:r>
              <w:rPr>
                <w:sz w:val="24"/>
                <w:lang w:eastAsia="en-US"/>
              </w:rPr>
              <w:t>Нижегородская</w:t>
            </w:r>
            <w:proofErr w:type="gramEnd"/>
            <w:r>
              <w:rPr>
                <w:sz w:val="24"/>
                <w:lang w:eastAsia="en-US"/>
              </w:rPr>
              <w:t xml:space="preserve"> обл., г. Саров, ул. Гоголя д. 24</w:t>
            </w:r>
          </w:p>
          <w:p w:rsidR="00142F25" w:rsidRDefault="00142F25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ТП-194 –  Нижегородская обл., г. Саров, пер. Северный д. 3</w:t>
            </w:r>
          </w:p>
          <w:p w:rsidR="00142F25" w:rsidRDefault="00142F25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ТП-231 –    </w:t>
            </w:r>
            <w:proofErr w:type="gramStart"/>
            <w:r>
              <w:rPr>
                <w:sz w:val="24"/>
                <w:lang w:eastAsia="en-US"/>
              </w:rPr>
              <w:t>Нижегородская</w:t>
            </w:r>
            <w:proofErr w:type="gramEnd"/>
            <w:r>
              <w:rPr>
                <w:sz w:val="24"/>
                <w:lang w:eastAsia="en-US"/>
              </w:rPr>
              <w:t xml:space="preserve"> обл., г. Саров, ул. Куйбышева д. 26</w:t>
            </w:r>
          </w:p>
        </w:tc>
      </w:tr>
    </w:tbl>
    <w:p w:rsidR="00142F25" w:rsidRDefault="00142F25" w:rsidP="00142F25">
      <w:pPr>
        <w:spacing w:line="240" w:lineRule="exact"/>
        <w:rPr>
          <w:b/>
          <w:sz w:val="24"/>
          <w:szCs w:val="24"/>
        </w:rPr>
      </w:pPr>
    </w:p>
    <w:p w:rsidR="00142F25" w:rsidRDefault="00142F25" w:rsidP="00142F25">
      <w:pPr>
        <w:spacing w:line="240" w:lineRule="exact"/>
        <w:rPr>
          <w:b/>
          <w:sz w:val="24"/>
          <w:szCs w:val="24"/>
        </w:rPr>
      </w:pPr>
    </w:p>
    <w:p w:rsidR="00142F25" w:rsidRDefault="00142F25" w:rsidP="00142F25">
      <w:pPr>
        <w:spacing w:line="24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>
        <w:rPr>
          <w:b/>
          <w:sz w:val="24"/>
          <w:szCs w:val="24"/>
        </w:rPr>
        <w:t>ПРИРОДООХРАННЫХ</w:t>
      </w:r>
      <w:proofErr w:type="gramEnd"/>
      <w:r>
        <w:rPr>
          <w:b/>
          <w:sz w:val="24"/>
          <w:szCs w:val="24"/>
        </w:rPr>
        <w:t xml:space="preserve"> </w:t>
      </w:r>
    </w:p>
    <w:p w:rsidR="00142F25" w:rsidRDefault="00142F25" w:rsidP="00142F25">
      <w:pPr>
        <w:spacing w:line="240" w:lineRule="exact"/>
        <w:jc w:val="center"/>
        <w:rPr>
          <w:sz w:val="24"/>
          <w:szCs w:val="24"/>
        </w:rPr>
      </w:pPr>
      <w:r>
        <w:rPr>
          <w:b/>
          <w:sz w:val="24"/>
          <w:szCs w:val="24"/>
        </w:rPr>
        <w:t>МЕР И МЕРОПРИЯТИЙ</w:t>
      </w:r>
    </w:p>
    <w:p w:rsidR="00142F25" w:rsidRDefault="00142F25" w:rsidP="00142F25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82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142F25" w:rsidTr="00142F25">
        <w:trPr>
          <w:trHeight w:val="13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142F25" w:rsidRDefault="00142F25" w:rsidP="00142F25">
      <w:pPr>
        <w:jc w:val="center"/>
        <w:rPr>
          <w:b/>
          <w:sz w:val="24"/>
          <w:szCs w:val="24"/>
        </w:rPr>
      </w:pPr>
    </w:p>
    <w:p w:rsidR="00142F25" w:rsidRDefault="00142F25" w:rsidP="00142F2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7. СРОК (ИНТЕРВАЛ) ВЫПОЛНЕНИЯ РАБОТ</w:t>
      </w:r>
    </w:p>
    <w:p w:rsidR="00142F25" w:rsidRDefault="00142F25" w:rsidP="00142F25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17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142F25" w:rsidTr="00142F25">
        <w:trPr>
          <w:trHeight w:val="70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Pr="007B78D2" w:rsidRDefault="00142F25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7B78D2">
              <w:rPr>
                <w:color w:val="000000"/>
                <w:sz w:val="24"/>
                <w:szCs w:val="24"/>
                <w:lang w:eastAsia="en-US"/>
              </w:rPr>
              <w:t xml:space="preserve">Начало:      </w:t>
            </w:r>
            <w:r w:rsidR="007B78D2" w:rsidRPr="007B78D2">
              <w:rPr>
                <w:color w:val="000000"/>
                <w:sz w:val="24"/>
                <w:szCs w:val="24"/>
                <w:lang w:eastAsia="en-US"/>
              </w:rPr>
              <w:t>05</w:t>
            </w:r>
            <w:r w:rsidRPr="007B78D2">
              <w:rPr>
                <w:color w:val="000000"/>
                <w:sz w:val="24"/>
                <w:szCs w:val="24"/>
                <w:lang w:eastAsia="en-US"/>
              </w:rPr>
              <w:t xml:space="preserve">  мая 2015 года. </w:t>
            </w:r>
          </w:p>
          <w:p w:rsidR="00142F25" w:rsidRPr="007B78D2" w:rsidRDefault="00142F25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7B78D2">
              <w:rPr>
                <w:color w:val="000000"/>
                <w:sz w:val="24"/>
                <w:szCs w:val="24"/>
                <w:lang w:eastAsia="en-US"/>
              </w:rPr>
              <w:t>Окончание:  30 сентября 2015 года.</w:t>
            </w:r>
            <w:bookmarkStart w:id="1" w:name="_GoBack"/>
            <w:bookmarkEnd w:id="1"/>
          </w:p>
        </w:tc>
      </w:tr>
    </w:tbl>
    <w:p w:rsidR="00142F25" w:rsidRDefault="00142F25" w:rsidP="00142F25">
      <w:pPr>
        <w:rPr>
          <w:sz w:val="24"/>
          <w:szCs w:val="24"/>
        </w:rPr>
      </w:pPr>
    </w:p>
    <w:p w:rsidR="00142F25" w:rsidRDefault="00142F25" w:rsidP="00142F2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8. ТРЕБОВАНИЯ К КАЧЕСТВУ ВЫПОЛНЯЕМЫХ РАБОТ</w:t>
      </w:r>
    </w:p>
    <w:p w:rsidR="00142F25" w:rsidRDefault="00142F25" w:rsidP="00142F25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1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142F25" w:rsidTr="00142F25">
        <w:trPr>
          <w:trHeight w:val="42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F25" w:rsidRDefault="00142F25">
            <w:pPr>
              <w:pStyle w:val="ac"/>
              <w:tabs>
                <w:tab w:val="num" w:pos="709"/>
              </w:tabs>
              <w:spacing w:after="60"/>
              <w:ind w:left="709" w:hanging="425"/>
              <w:jc w:val="both"/>
              <w:outlineLvl w:val="0"/>
              <w:rPr>
                <w:sz w:val="24"/>
                <w:highlight w:val="yellow"/>
                <w:lang w:eastAsia="en-US"/>
              </w:rPr>
            </w:pPr>
            <w:r>
              <w:rPr>
                <w:sz w:val="24"/>
                <w:lang w:eastAsia="en-US"/>
              </w:rPr>
              <w:tab/>
              <w:t>Качество работ должно соответствовать требованиям СНиП I I-26-76 «Кровли».</w:t>
            </w:r>
            <w:r>
              <w:rPr>
                <w:sz w:val="24"/>
                <w:highlight w:val="yellow"/>
                <w:lang w:eastAsia="en-US"/>
              </w:rPr>
              <w:t xml:space="preserve"> </w:t>
            </w:r>
          </w:p>
        </w:tc>
      </w:tr>
    </w:tbl>
    <w:p w:rsidR="00142F25" w:rsidRDefault="00142F25" w:rsidP="00142F2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9. ТРЕБОВАНИЯ К ОСОБЫМ УСЛОВИЯМ РАБОТ</w:t>
      </w:r>
    </w:p>
    <w:p w:rsidR="00142F25" w:rsidRDefault="00142F25" w:rsidP="00142F25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56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142F25" w:rsidTr="00142F25">
        <w:trPr>
          <w:trHeight w:val="410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F25" w:rsidRDefault="00142F25" w:rsidP="00142F25">
            <w:pPr>
              <w:pStyle w:val="ac"/>
              <w:numPr>
                <w:ilvl w:val="1"/>
                <w:numId w:val="17"/>
              </w:numPr>
              <w:tabs>
                <w:tab w:val="left" w:pos="0"/>
                <w:tab w:val="left" w:pos="284"/>
              </w:tabs>
              <w:spacing w:before="120"/>
              <w:ind w:left="709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Наличие опыта выполнения аналогичных работ, а именно:</w:t>
            </w:r>
          </w:p>
          <w:p w:rsidR="00142F25" w:rsidRPr="00142F25" w:rsidRDefault="00142F25" w:rsidP="00142F25">
            <w:pPr>
              <w:pStyle w:val="ac"/>
              <w:numPr>
                <w:ilvl w:val="0"/>
                <w:numId w:val="16"/>
              </w:numPr>
              <w:tabs>
                <w:tab w:val="clear" w:pos="360"/>
                <w:tab w:val="left" w:pos="284"/>
                <w:tab w:val="num" w:pos="709"/>
              </w:tabs>
              <w:spacing w:after="0"/>
              <w:ind w:left="709" w:hanging="425"/>
              <w:jc w:val="both"/>
              <w:outlineLvl w:val="0"/>
              <w:rPr>
                <w:sz w:val="24"/>
                <w:lang w:eastAsia="en-US"/>
              </w:rPr>
            </w:pPr>
            <w:r w:rsidRPr="00142F25">
              <w:rPr>
                <w:sz w:val="24"/>
                <w:lang w:eastAsia="en-US"/>
              </w:rPr>
              <w:t xml:space="preserve">Устройство мягкой кровли </w:t>
            </w:r>
            <w:r>
              <w:rPr>
                <w:sz w:val="24"/>
                <w:lang w:eastAsia="en-US"/>
              </w:rPr>
              <w:t>и замены парапетных шапок и свесов</w:t>
            </w:r>
            <w:r w:rsidRPr="00142F25">
              <w:rPr>
                <w:sz w:val="24"/>
                <w:lang w:eastAsia="en-US"/>
              </w:rPr>
              <w:t>.</w:t>
            </w:r>
          </w:p>
          <w:p w:rsidR="00142F25" w:rsidRDefault="00142F25">
            <w:pPr>
              <w:pStyle w:val="ac"/>
              <w:tabs>
                <w:tab w:val="left" w:pos="0"/>
                <w:tab w:val="left" w:pos="284"/>
              </w:tabs>
              <w:spacing w:before="120" w:after="0"/>
              <w:ind w:left="709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9.2. Работа должна выполняться квалифицированным персоналом в количестве не менее:</w:t>
            </w:r>
          </w:p>
          <w:p w:rsidR="00142F25" w:rsidRDefault="00142F25" w:rsidP="00142F25">
            <w:pPr>
              <w:pStyle w:val="ac"/>
              <w:numPr>
                <w:ilvl w:val="0"/>
                <w:numId w:val="18"/>
              </w:numPr>
              <w:tabs>
                <w:tab w:val="left" w:pos="284"/>
                <w:tab w:val="num" w:pos="709"/>
              </w:tabs>
              <w:spacing w:after="0"/>
              <w:ind w:left="709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мастер – 1 чел.;</w:t>
            </w:r>
          </w:p>
          <w:p w:rsidR="00142F25" w:rsidRDefault="00142F25" w:rsidP="00142F25">
            <w:pPr>
              <w:pStyle w:val="ac"/>
              <w:numPr>
                <w:ilvl w:val="0"/>
                <w:numId w:val="18"/>
              </w:numPr>
              <w:tabs>
                <w:tab w:val="left" w:pos="284"/>
                <w:tab w:val="num" w:pos="709"/>
              </w:tabs>
              <w:spacing w:after="0"/>
              <w:ind w:left="709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кровельщик – 3 чел.;</w:t>
            </w:r>
          </w:p>
          <w:p w:rsidR="00142F25" w:rsidRDefault="00142F25" w:rsidP="00142F25">
            <w:pPr>
              <w:pStyle w:val="ac"/>
              <w:numPr>
                <w:ilvl w:val="0"/>
                <w:numId w:val="18"/>
              </w:numPr>
              <w:tabs>
                <w:tab w:val="left" w:pos="284"/>
                <w:tab w:val="num" w:pos="709"/>
              </w:tabs>
              <w:spacing w:after="0"/>
              <w:ind w:left="709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рабочий строительной специальности – 3 чел.</w:t>
            </w:r>
          </w:p>
          <w:p w:rsidR="00142F25" w:rsidRDefault="00142F25" w:rsidP="00142F25">
            <w:pPr>
              <w:pStyle w:val="ac"/>
              <w:tabs>
                <w:tab w:val="left" w:pos="0"/>
                <w:tab w:val="left" w:pos="284"/>
                <w:tab w:val="num" w:pos="709"/>
              </w:tabs>
              <w:spacing w:after="0"/>
              <w:ind w:left="709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Персонал, выполняющий капитальный ремонт кровель, должен иметь:</w:t>
            </w:r>
          </w:p>
          <w:p w:rsidR="00142F25" w:rsidRPr="00142F25" w:rsidRDefault="00142F25" w:rsidP="00142F25">
            <w:pPr>
              <w:pStyle w:val="ac"/>
              <w:numPr>
                <w:ilvl w:val="0"/>
                <w:numId w:val="19"/>
              </w:numPr>
              <w:tabs>
                <w:tab w:val="left" w:pos="284"/>
                <w:tab w:val="num" w:pos="709"/>
              </w:tabs>
              <w:spacing w:after="0"/>
              <w:ind w:left="709" w:hanging="425"/>
              <w:jc w:val="both"/>
              <w:rPr>
                <w:color w:val="000000" w:themeColor="text1"/>
                <w:sz w:val="24"/>
                <w:lang w:eastAsia="en-US"/>
              </w:rPr>
            </w:pPr>
            <w:r w:rsidRPr="00142F25">
              <w:rPr>
                <w:color w:val="000000" w:themeColor="text1"/>
                <w:sz w:val="24"/>
                <w:lang w:eastAsia="en-US"/>
              </w:rPr>
              <w:t>допуск к выполнению работ на высоте;</w:t>
            </w:r>
          </w:p>
          <w:p w:rsidR="00142F25" w:rsidRPr="00142F25" w:rsidRDefault="00142F25" w:rsidP="00142F25">
            <w:pPr>
              <w:pStyle w:val="ac"/>
              <w:numPr>
                <w:ilvl w:val="0"/>
                <w:numId w:val="19"/>
              </w:numPr>
              <w:tabs>
                <w:tab w:val="left" w:pos="284"/>
                <w:tab w:val="num" w:pos="709"/>
              </w:tabs>
              <w:spacing w:after="0"/>
              <w:ind w:left="709" w:hanging="425"/>
              <w:jc w:val="both"/>
              <w:rPr>
                <w:color w:val="000000" w:themeColor="text1"/>
                <w:sz w:val="24"/>
                <w:lang w:eastAsia="en-US"/>
              </w:rPr>
            </w:pPr>
            <w:r w:rsidRPr="00142F25">
              <w:rPr>
                <w:color w:val="000000" w:themeColor="text1"/>
                <w:sz w:val="24"/>
                <w:lang w:eastAsia="en-US"/>
              </w:rPr>
              <w:t>допуск к обслуживанию оборудования, работающего под давлением;</w:t>
            </w:r>
          </w:p>
          <w:p w:rsidR="00142F25" w:rsidRPr="00142F25" w:rsidRDefault="00142F25" w:rsidP="00142F25">
            <w:pPr>
              <w:pStyle w:val="ac"/>
              <w:numPr>
                <w:ilvl w:val="0"/>
                <w:numId w:val="19"/>
              </w:numPr>
              <w:tabs>
                <w:tab w:val="left" w:pos="284"/>
                <w:tab w:val="num" w:pos="709"/>
              </w:tabs>
              <w:spacing w:after="0"/>
              <w:ind w:left="709" w:hanging="425"/>
              <w:jc w:val="both"/>
              <w:rPr>
                <w:color w:val="000000" w:themeColor="text1"/>
                <w:sz w:val="24"/>
                <w:lang w:eastAsia="en-US"/>
              </w:rPr>
            </w:pPr>
            <w:r w:rsidRPr="00142F25">
              <w:rPr>
                <w:color w:val="000000" w:themeColor="text1"/>
                <w:sz w:val="24"/>
                <w:lang w:eastAsia="en-US"/>
              </w:rPr>
              <w:t>допуск к выполнению пожароопасных работ.</w:t>
            </w:r>
          </w:p>
          <w:p w:rsidR="00142F25" w:rsidRDefault="00142F25" w:rsidP="00142F25">
            <w:pPr>
              <w:pStyle w:val="ac"/>
              <w:numPr>
                <w:ilvl w:val="1"/>
                <w:numId w:val="20"/>
              </w:numPr>
              <w:tabs>
                <w:tab w:val="left" w:pos="284"/>
                <w:tab w:val="left" w:pos="709"/>
              </w:tabs>
              <w:spacing w:before="120" w:after="0"/>
              <w:ind w:left="709" w:hanging="425"/>
              <w:jc w:val="both"/>
              <w:rPr>
                <w:sz w:val="24"/>
                <w:lang w:eastAsia="en-US"/>
              </w:rPr>
            </w:pPr>
            <w:r w:rsidRPr="00142F25">
              <w:rPr>
                <w:sz w:val="24"/>
                <w:lang w:eastAsia="en-US"/>
              </w:rPr>
              <w:t xml:space="preserve"> Проведение на ремонтной площадке необходимых</w:t>
            </w:r>
            <w:r>
              <w:rPr>
                <w:sz w:val="24"/>
                <w:lang w:eastAsia="en-US"/>
              </w:rPr>
              <w:t xml:space="preserve"> мероприятий по технике                      безопасности и охране окружающей среды согласно СНиП 3.05.06-85, ПОТ РМ-016-2001, СНиП 12-03-2001, СНиП 12-04-2002 и др.;</w:t>
            </w:r>
          </w:p>
          <w:p w:rsidR="00142F25" w:rsidRDefault="00142F25" w:rsidP="00142F25">
            <w:pPr>
              <w:pStyle w:val="ac"/>
              <w:numPr>
                <w:ilvl w:val="1"/>
                <w:numId w:val="20"/>
              </w:numPr>
              <w:tabs>
                <w:tab w:val="left" w:pos="284"/>
                <w:tab w:val="left" w:pos="709"/>
              </w:tabs>
              <w:spacing w:before="120" w:after="60"/>
              <w:ind w:left="709" w:hanging="425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Приобретение и доставка необходимых материалов и оборудования осуществляется за счет средств Исполнителя;</w:t>
            </w:r>
          </w:p>
          <w:p w:rsidR="00142F25" w:rsidRPr="00142F25" w:rsidRDefault="00142F25" w:rsidP="00142F25">
            <w:pPr>
              <w:pStyle w:val="ac"/>
              <w:numPr>
                <w:ilvl w:val="1"/>
                <w:numId w:val="20"/>
              </w:numPr>
              <w:tabs>
                <w:tab w:val="left" w:pos="284"/>
                <w:tab w:val="left" w:pos="709"/>
              </w:tabs>
              <w:spacing w:before="120" w:after="60"/>
              <w:ind w:left="709" w:hanging="425"/>
              <w:jc w:val="both"/>
              <w:outlineLvl w:val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Привлечение к работам субподрядных организаций – только по согласованию с Заказчиком.</w:t>
            </w:r>
          </w:p>
        </w:tc>
      </w:tr>
    </w:tbl>
    <w:p w:rsidR="00142F25" w:rsidRDefault="00142F25" w:rsidP="00142F25">
      <w:pPr>
        <w:jc w:val="center"/>
        <w:rPr>
          <w:b/>
          <w:sz w:val="24"/>
          <w:szCs w:val="24"/>
        </w:rPr>
      </w:pPr>
    </w:p>
    <w:p w:rsidR="00142F25" w:rsidRDefault="00142F25" w:rsidP="00142F2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tbl>
      <w:tblPr>
        <w:tblStyle w:val="a3"/>
        <w:tblpPr w:leftFromText="180" w:rightFromText="180" w:vertAnchor="text" w:horzAnchor="margin" w:tblpY="147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142F25" w:rsidTr="00142F25">
        <w:trPr>
          <w:trHeight w:val="2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ind w:firstLine="72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 на выполненные работы – 3 года.</w:t>
            </w:r>
          </w:p>
        </w:tc>
      </w:tr>
    </w:tbl>
    <w:p w:rsidR="00142F25" w:rsidRDefault="00142F25" w:rsidP="00142F25">
      <w:pPr>
        <w:rPr>
          <w:sz w:val="24"/>
          <w:szCs w:val="24"/>
        </w:rPr>
      </w:pPr>
    </w:p>
    <w:p w:rsidR="00142F25" w:rsidRDefault="00142F25" w:rsidP="00142F2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11. ТРЕБОВАНИЯ К БЕЗОПАСНОСТИ ВЫПОЛНЯЕМЫХ РАБОТ</w:t>
      </w:r>
    </w:p>
    <w:p w:rsidR="00142F25" w:rsidRDefault="00142F25" w:rsidP="00142F25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65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142F25" w:rsidTr="00142F25">
        <w:trPr>
          <w:trHeight w:val="41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F25" w:rsidRDefault="00142F25">
            <w:pPr>
              <w:ind w:left="709" w:hanging="28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   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142F25" w:rsidRDefault="00142F25" w:rsidP="00142F25">
            <w:pPr>
              <w:pStyle w:val="a4"/>
              <w:numPr>
                <w:ilvl w:val="0"/>
                <w:numId w:val="21"/>
              </w:numPr>
              <w:ind w:left="709" w:hanging="28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ПОТ РМ-016-2001. Межотраслевые правила по охране труда (правила безопасности) при эксплуатации электроустановок;</w:t>
            </w:r>
          </w:p>
          <w:p w:rsidR="00142F25" w:rsidRDefault="00142F25" w:rsidP="00142F25">
            <w:pPr>
              <w:pStyle w:val="a4"/>
              <w:numPr>
                <w:ilvl w:val="0"/>
                <w:numId w:val="21"/>
              </w:numPr>
              <w:ind w:left="709" w:hanging="28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ППР-2012.Правила противопожарного режима в Российской Федерации; </w:t>
            </w:r>
          </w:p>
          <w:p w:rsidR="00142F25" w:rsidRDefault="00142F25" w:rsidP="00142F25">
            <w:pPr>
              <w:pStyle w:val="a4"/>
              <w:numPr>
                <w:ilvl w:val="0"/>
                <w:numId w:val="21"/>
              </w:numPr>
              <w:ind w:left="709" w:hanging="28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12-03-2001. Безопасность труда в строительстве. Часть 1;</w:t>
            </w:r>
          </w:p>
          <w:p w:rsidR="00142F25" w:rsidRDefault="00142F25" w:rsidP="00142F25">
            <w:pPr>
              <w:pStyle w:val="a4"/>
              <w:numPr>
                <w:ilvl w:val="0"/>
                <w:numId w:val="21"/>
              </w:numPr>
              <w:tabs>
                <w:tab w:val="num" w:pos="709"/>
              </w:tabs>
              <w:ind w:left="709" w:hanging="283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12-04-2002. Безопасность труда в строительстве. Часть 2.</w:t>
            </w:r>
          </w:p>
        </w:tc>
      </w:tr>
    </w:tbl>
    <w:p w:rsidR="00142F25" w:rsidRDefault="00142F25" w:rsidP="00142F25">
      <w:pPr>
        <w:spacing w:line="240" w:lineRule="exact"/>
        <w:jc w:val="center"/>
        <w:rPr>
          <w:b/>
          <w:sz w:val="24"/>
          <w:szCs w:val="24"/>
        </w:rPr>
      </w:pPr>
    </w:p>
    <w:p w:rsidR="00142F25" w:rsidRDefault="00142F25" w:rsidP="00142F25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12. ТРЕБОВАНИЯ К РЕЗУЛЬТАТАМ РАБОТ И ПОРЯДКУ ПРИЕМКИ</w:t>
      </w:r>
    </w:p>
    <w:tbl>
      <w:tblPr>
        <w:tblStyle w:val="a3"/>
        <w:tblpPr w:leftFromText="180" w:rightFromText="180" w:vertAnchor="text" w:horzAnchor="margin" w:tblpY="53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142F25" w:rsidTr="00142F25">
        <w:trPr>
          <w:trHeight w:val="198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F25" w:rsidRDefault="00142F25">
            <w:pPr>
              <w:pStyle w:val="ac"/>
              <w:ind w:left="709" w:hanging="283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 По окончании выполнения работ Исполнитель должен предоставить Заказчику следующую документацию:</w:t>
            </w:r>
          </w:p>
          <w:p w:rsidR="00142F25" w:rsidRDefault="00142F25" w:rsidP="00142F25">
            <w:pPr>
              <w:pStyle w:val="ac"/>
              <w:numPr>
                <w:ilvl w:val="0"/>
                <w:numId w:val="22"/>
              </w:numPr>
              <w:spacing w:after="0"/>
              <w:rPr>
                <w:lang w:eastAsia="en-US"/>
              </w:rPr>
            </w:pPr>
            <w:r>
              <w:rPr>
                <w:sz w:val="24"/>
                <w:lang w:eastAsia="en-US"/>
              </w:rPr>
              <w:t>акт освидетельствования скрытых работ в 2 экз. (с обязательным вызовом представителя Заказчика на указанные виды работ);</w:t>
            </w:r>
          </w:p>
          <w:p w:rsidR="00142F25" w:rsidRDefault="00142F25" w:rsidP="00142F25">
            <w:pPr>
              <w:pStyle w:val="ac"/>
              <w:numPr>
                <w:ilvl w:val="0"/>
                <w:numId w:val="23"/>
              </w:numPr>
              <w:spacing w:after="0" w:line="300" w:lineRule="exact"/>
              <w:ind w:left="709" w:hanging="283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акт о приемке выполненных работ (форма КС-2) в 4 экз.;</w:t>
            </w:r>
          </w:p>
          <w:p w:rsidR="00142F25" w:rsidRDefault="00142F25" w:rsidP="00142F25">
            <w:pPr>
              <w:pStyle w:val="ac"/>
              <w:numPr>
                <w:ilvl w:val="0"/>
                <w:numId w:val="23"/>
              </w:numPr>
              <w:spacing w:after="0" w:line="300" w:lineRule="exact"/>
              <w:ind w:left="709" w:hanging="283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справка о стоимости выполненных работ (форма КС-3) в 4 экз.;</w:t>
            </w:r>
          </w:p>
          <w:p w:rsidR="00142F25" w:rsidRDefault="00142F25" w:rsidP="00142F25">
            <w:pPr>
              <w:pStyle w:val="ac"/>
              <w:numPr>
                <w:ilvl w:val="0"/>
                <w:numId w:val="23"/>
              </w:numPr>
              <w:spacing w:after="0" w:line="300" w:lineRule="exact"/>
              <w:ind w:left="709" w:hanging="283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акт приемки объекта капитального ремонта;</w:t>
            </w:r>
          </w:p>
          <w:p w:rsidR="00142F25" w:rsidRDefault="00142F25" w:rsidP="00142F25">
            <w:pPr>
              <w:pStyle w:val="ac"/>
              <w:numPr>
                <w:ilvl w:val="0"/>
                <w:numId w:val="23"/>
              </w:numPr>
              <w:spacing w:after="0" w:line="300" w:lineRule="exact"/>
              <w:ind w:left="709" w:hanging="283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акт, подтверждающий соответствие объекта капитального ремонта требованиям технических регламентов.</w:t>
            </w:r>
          </w:p>
        </w:tc>
      </w:tr>
    </w:tbl>
    <w:p w:rsidR="00142F25" w:rsidRDefault="00142F25" w:rsidP="00142F25">
      <w:pPr>
        <w:spacing w:line="240" w:lineRule="exact"/>
        <w:jc w:val="center"/>
        <w:rPr>
          <w:b/>
          <w:sz w:val="24"/>
          <w:szCs w:val="24"/>
        </w:rPr>
      </w:pPr>
    </w:p>
    <w:p w:rsidR="00142F25" w:rsidRDefault="00142F25" w:rsidP="00142F25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13. ТРЕБОВАНИЕ К ФОРМЕ ПРЕДСТАВЛЯЕМОЙ ИНФОРМАЦИИ</w:t>
      </w:r>
    </w:p>
    <w:p w:rsidR="00142F25" w:rsidRDefault="00142F25" w:rsidP="00142F25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63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142F25" w:rsidTr="00142F25">
        <w:trPr>
          <w:trHeight w:val="55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F25" w:rsidRDefault="00142F25">
            <w:pPr>
              <w:tabs>
                <w:tab w:val="num" w:pos="993"/>
              </w:tabs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142F25" w:rsidRDefault="00142F25" w:rsidP="00142F25">
      <w:pPr>
        <w:spacing w:line="240" w:lineRule="exact"/>
        <w:rPr>
          <w:sz w:val="24"/>
          <w:szCs w:val="24"/>
        </w:rPr>
      </w:pPr>
    </w:p>
    <w:p w:rsidR="00142F25" w:rsidRDefault="00142F25" w:rsidP="00142F25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14. ТРЕБОВАНИЯ К ТЕХНИЧЕСКОМУ ОБУЧЕНИЮ ПЕРСОНАЛА ЗАКАЗЧИКА</w:t>
      </w:r>
    </w:p>
    <w:tbl>
      <w:tblPr>
        <w:tblStyle w:val="a3"/>
        <w:tblpPr w:leftFromText="180" w:rightFromText="180" w:vertAnchor="text" w:horzAnchor="margin" w:tblpY="106"/>
        <w:tblW w:w="5087" w:type="pct"/>
        <w:tblLook w:val="04A0" w:firstRow="1" w:lastRow="0" w:firstColumn="1" w:lastColumn="0" w:noHBand="0" w:noVBand="1"/>
      </w:tblPr>
      <w:tblGrid>
        <w:gridCol w:w="9737"/>
      </w:tblGrid>
      <w:tr w:rsidR="00142F25" w:rsidTr="00142F25">
        <w:trPr>
          <w:trHeight w:val="13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 w:rsidP="00142F25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142F25" w:rsidRDefault="00142F25" w:rsidP="00142F25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15. ПЕРЕЧЕНЬ ПРИНЯТЫХ СОКРАЩЕНИЙ</w:t>
      </w:r>
    </w:p>
    <w:p w:rsidR="00142F25" w:rsidRDefault="00142F25" w:rsidP="00142F25">
      <w:pPr>
        <w:rPr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Y="-50"/>
        <w:tblW w:w="9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2257"/>
        <w:gridCol w:w="6606"/>
      </w:tblGrid>
      <w:tr w:rsidR="00142F25" w:rsidTr="00142F25">
        <w:trPr>
          <w:trHeight w:val="41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142F25" w:rsidTr="00142F25">
        <w:trPr>
          <w:trHeight w:val="353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ЗАТО</w:t>
            </w:r>
          </w:p>
        </w:tc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Закрытое административно-территориальное образование</w:t>
            </w:r>
          </w:p>
        </w:tc>
      </w:tr>
    </w:tbl>
    <w:p w:rsidR="00142F25" w:rsidRDefault="00142F25" w:rsidP="00142F25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16. ПЕРЕЧЕНЬ ПРИЛОЖЕНИЙ</w:t>
      </w:r>
    </w:p>
    <w:p w:rsidR="00142F25" w:rsidRDefault="00142F25" w:rsidP="00142F25">
      <w:pPr>
        <w:tabs>
          <w:tab w:val="left" w:pos="5537"/>
        </w:tabs>
        <w:spacing w:line="24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tbl>
      <w:tblPr>
        <w:tblpPr w:leftFromText="180" w:rightFromText="180" w:bottomFromText="200" w:vertAnchor="text" w:horzAnchor="margin" w:tblpY="64"/>
        <w:tblW w:w="9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5"/>
        <w:gridCol w:w="7189"/>
        <w:gridCol w:w="1537"/>
      </w:tblGrid>
      <w:tr w:rsidR="00142F25" w:rsidTr="00142F25">
        <w:trPr>
          <w:trHeight w:val="391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F25" w:rsidRDefault="00142F2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142F25" w:rsidTr="00142F25">
        <w:trPr>
          <w:trHeight w:val="333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25" w:rsidRDefault="00142F2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25" w:rsidRDefault="00142F2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F25" w:rsidRDefault="00142F25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42F25" w:rsidRDefault="00142F25" w:rsidP="00142F25">
      <w:pPr>
        <w:rPr>
          <w:b/>
          <w:sz w:val="24"/>
          <w:szCs w:val="24"/>
        </w:rPr>
      </w:pPr>
    </w:p>
    <w:p w:rsidR="00342B7A" w:rsidRDefault="00342B7A" w:rsidP="00142F25">
      <w:pPr>
        <w:rPr>
          <w:color w:val="000000"/>
        </w:rPr>
      </w:pPr>
    </w:p>
    <w:sectPr w:rsidR="00342B7A" w:rsidSect="00142F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709" w:gutter="0"/>
      <w:pgNumType w:start="116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4E4" w:rsidRDefault="006844E4" w:rsidP="001A5002">
      <w:r>
        <w:separator/>
      </w:r>
    </w:p>
  </w:endnote>
  <w:endnote w:type="continuationSeparator" w:id="0">
    <w:p w:rsidR="006844E4" w:rsidRDefault="006844E4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25" w:rsidRDefault="00142F2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B33BCA" w:rsidRDefault="001A5002">
        <w:pPr>
          <w:pStyle w:val="a9"/>
          <w:jc w:val="center"/>
          <w:rPr>
            <w:sz w:val="20"/>
            <w:szCs w:val="20"/>
          </w:rPr>
        </w:pPr>
        <w:r w:rsidRPr="00B33BCA">
          <w:rPr>
            <w:sz w:val="20"/>
            <w:szCs w:val="20"/>
          </w:rPr>
          <w:fldChar w:fldCharType="begin"/>
        </w:r>
        <w:r w:rsidRPr="00B33BCA">
          <w:rPr>
            <w:sz w:val="20"/>
            <w:szCs w:val="20"/>
          </w:rPr>
          <w:instrText>PAGE   \* MERGEFORMAT</w:instrText>
        </w:r>
        <w:r w:rsidRPr="00B33BCA">
          <w:rPr>
            <w:sz w:val="20"/>
            <w:szCs w:val="20"/>
          </w:rPr>
          <w:fldChar w:fldCharType="separate"/>
        </w:r>
        <w:r w:rsidR="007B78D2">
          <w:rPr>
            <w:noProof/>
            <w:sz w:val="20"/>
            <w:szCs w:val="20"/>
          </w:rPr>
          <w:t>121</w:t>
        </w:r>
        <w:r w:rsidRPr="00B33BCA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021988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142F25">
          <w:rPr>
            <w:noProof/>
            <w:sz w:val="20"/>
            <w:szCs w:val="20"/>
          </w:rPr>
          <w:t>116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4E4" w:rsidRDefault="006844E4" w:rsidP="001A5002">
      <w:r>
        <w:separator/>
      </w:r>
    </w:p>
  </w:footnote>
  <w:footnote w:type="continuationSeparator" w:id="0">
    <w:p w:rsidR="006844E4" w:rsidRDefault="006844E4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25" w:rsidRDefault="00142F2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 xml:space="preserve">Саровская </w:t>
    </w:r>
    <w:r w:rsidR="009B3FCE">
      <w:rPr>
        <w:i/>
        <w:sz w:val="24"/>
      </w:rPr>
      <w:t>Электросетевая</w:t>
    </w:r>
    <w:r>
      <w:rPr>
        <w:i/>
        <w:sz w:val="24"/>
      </w:rPr>
      <w:t xml:space="preserve"> Компания</w:t>
    </w:r>
    <w:r w:rsidRPr="00B539C4">
      <w:rPr>
        <w:i/>
        <w:sz w:val="24"/>
      </w:rPr>
      <w:t>»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90344C"/>
    <w:multiLevelType w:val="hybridMultilevel"/>
    <w:tmpl w:val="14B6F2A4"/>
    <w:lvl w:ilvl="0" w:tplc="05A280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3">
    <w:nsid w:val="1CDC571B"/>
    <w:multiLevelType w:val="multilevel"/>
    <w:tmpl w:val="F926E4D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4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0514BC3"/>
    <w:multiLevelType w:val="hybridMultilevel"/>
    <w:tmpl w:val="6736FA3C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3DE79A2"/>
    <w:multiLevelType w:val="hybridMultilevel"/>
    <w:tmpl w:val="191EF42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ADB1339"/>
    <w:multiLevelType w:val="hybridMultilevel"/>
    <w:tmpl w:val="78FA71DE"/>
    <w:lvl w:ilvl="0" w:tplc="574A48A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76B303B6"/>
    <w:multiLevelType w:val="hybridMultilevel"/>
    <w:tmpl w:val="0546AC2C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77302F2C"/>
    <w:multiLevelType w:val="multilevel"/>
    <w:tmpl w:val="D56645F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>
    <w:nsid w:val="77693D1A"/>
    <w:multiLevelType w:val="hybridMultilevel"/>
    <w:tmpl w:val="6A2451F6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</w:num>
  <w:num w:numId="6">
    <w:abstractNumId w:val="10"/>
  </w:num>
  <w:num w:numId="7">
    <w:abstractNumId w:val="13"/>
  </w:num>
  <w:num w:numId="8">
    <w:abstractNumId w:val="0"/>
  </w:num>
  <w:num w:numId="9">
    <w:abstractNumId w:val="12"/>
  </w:num>
  <w:num w:numId="10">
    <w:abstractNumId w:val="12"/>
  </w:num>
  <w:num w:numId="11">
    <w:abstractNumId w:val="15"/>
  </w:num>
  <w:num w:numId="12">
    <w:abstractNumId w:val="6"/>
  </w:num>
  <w:num w:numId="13">
    <w:abstractNumId w:val="8"/>
  </w:num>
  <w:num w:numId="14">
    <w:abstractNumId w:val="0"/>
  </w:num>
  <w:num w:numId="15">
    <w:abstractNumId w:val="7"/>
  </w:num>
  <w:num w:numId="16">
    <w:abstractNumId w:val="17"/>
  </w:num>
  <w:num w:numId="17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5"/>
  </w:num>
  <w:num w:numId="20">
    <w:abstractNumId w:val="16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1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2F25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A6A30"/>
    <w:rsid w:val="003B2B09"/>
    <w:rsid w:val="003B48A2"/>
    <w:rsid w:val="003C5CFA"/>
    <w:rsid w:val="003D22A1"/>
    <w:rsid w:val="003D6F5C"/>
    <w:rsid w:val="003E5158"/>
    <w:rsid w:val="003E5224"/>
    <w:rsid w:val="003E5252"/>
    <w:rsid w:val="003F41CB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44E4"/>
    <w:rsid w:val="00686A09"/>
    <w:rsid w:val="00690429"/>
    <w:rsid w:val="00690645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3185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B78D2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33BCA"/>
    <w:rsid w:val="00B52A49"/>
    <w:rsid w:val="00B56262"/>
    <w:rsid w:val="00B56819"/>
    <w:rsid w:val="00B57A35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5CFC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4DA8"/>
    <w:rsid w:val="00E960A2"/>
    <w:rsid w:val="00E97C8F"/>
    <w:rsid w:val="00E97F84"/>
    <w:rsid w:val="00EA1909"/>
    <w:rsid w:val="00EA2CD1"/>
    <w:rsid w:val="00EA53FF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0A51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BC30F-6079-4DAB-B7CA-272BD5FD4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6</Pages>
  <Words>1289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32</cp:revision>
  <cp:lastPrinted>2015-04-03T10:19:00Z</cp:lastPrinted>
  <dcterms:created xsi:type="dcterms:W3CDTF">2013-11-13T11:37:00Z</dcterms:created>
  <dcterms:modified xsi:type="dcterms:W3CDTF">2015-04-08T06:44:00Z</dcterms:modified>
</cp:coreProperties>
</file>