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Default="0070327A" w:rsidP="0070327A">
      <w:pPr>
        <w:jc w:val="center"/>
        <w:outlineLvl w:val="0"/>
        <w:rPr>
          <w:b/>
          <w:bCs/>
          <w:sz w:val="20"/>
        </w:rPr>
      </w:pPr>
      <w:bookmarkStart w:id="0" w:name="_Toc347311997"/>
      <w:r>
        <w:rPr>
          <w:b/>
          <w:bCs/>
          <w:sz w:val="20"/>
        </w:rPr>
        <w:t>ФЕДЕРАЛЬНОЕ ГОСУДАРСТВЕННОЕ УНИТАРНОЕ ПРЕДПРИЯТИЕ</w:t>
      </w:r>
    </w:p>
    <w:p w:rsidR="0070327A" w:rsidRPr="00E82DDD" w:rsidRDefault="0070327A" w:rsidP="0070327A">
      <w:pPr>
        <w:jc w:val="center"/>
        <w:outlineLvl w:val="0"/>
        <w:rPr>
          <w:sz w:val="28"/>
          <w:szCs w:val="28"/>
        </w:rPr>
      </w:pPr>
      <w:r>
        <w:rPr>
          <w:b/>
          <w:bCs/>
          <w:sz w:val="20"/>
        </w:rPr>
        <w:t xml:space="preserve"> «УПРАВЛЕНИЕ АДМИНИСТРАТИВНЫМИ ЗДАНИЯМИ»</w:t>
      </w:r>
    </w:p>
    <w:p w:rsidR="0070327A" w:rsidRPr="00E82DDD" w:rsidRDefault="00F07864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page" w:tblpX="6294" w:tblpY="1705"/>
        <w:tblW w:w="0" w:type="auto"/>
        <w:tblLook w:val="01E0"/>
      </w:tblPr>
      <w:tblGrid>
        <w:gridCol w:w="4928"/>
      </w:tblGrid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F152CB" w:rsidRPr="008C0188" w:rsidRDefault="00F152CB" w:rsidP="00F152CB">
      <w:pPr>
        <w:jc w:val="center"/>
        <w:outlineLvl w:val="0"/>
      </w:pPr>
      <w:bookmarkStart w:id="1" w:name="_Toc326685591"/>
      <w:bookmarkEnd w:id="0"/>
      <w:r w:rsidRPr="008C0188">
        <w:t>ИЗВЕЩЕНИЕ О ПРОВЕДЕНИИ КОНКУРСА</w:t>
      </w:r>
      <w:bookmarkEnd w:id="1"/>
    </w:p>
    <w:p w:rsidR="00F152CB" w:rsidRPr="008C0188" w:rsidRDefault="00F152CB" w:rsidP="00F152CB">
      <w:pPr>
        <w:tabs>
          <w:tab w:val="left" w:pos="1134"/>
        </w:tabs>
        <w:ind w:firstLine="709"/>
        <w:jc w:val="center"/>
      </w:pP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left" w:pos="709"/>
          <w:tab w:val="num" w:pos="1070"/>
        </w:tabs>
        <w:ind w:left="0" w:firstLine="709"/>
        <w:contextualSpacing/>
        <w:jc w:val="both"/>
        <w:rPr>
          <w:b/>
          <w:spacing w:val="-6"/>
        </w:rPr>
      </w:pPr>
      <w:r w:rsidRPr="00F152CB">
        <w:rPr>
          <w:spacing w:val="-6"/>
        </w:rPr>
        <w:t xml:space="preserve">Форма и способ процедуры закупки: </w:t>
      </w:r>
      <w:r w:rsidRPr="00F152CB">
        <w:t>Открытый одноэтапный конкурс в электронной форме без квалификационного отбора.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left" w:pos="709"/>
          <w:tab w:val="num" w:pos="1070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>Заказчик: Федеральное государственное унитарное предприятие «Управление административными зданиями» (далее - ФГУП «УАЗ»).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>Место нахождения: 119017, г. Москва, ул. Большая Ордынка, д. 24.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>Почтовый адрес: 119017, г. Москва, ул. Большая Ордынка, д. 24.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>Тел./факс, эл. почта: (499) 949-46-00; (499) 949-41-16 (факс); info@domatom.ru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left" w:pos="709"/>
          <w:tab w:val="num" w:pos="1070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 Организатор: Федеральное государственное унитарное предприятие «Управление административными зданиями» (далее - ФГУП «УАЗ») 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>Место нахождения: 119017, г. Москва, ул. Большая Ордынка, д. 24.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>Почтовый адрес: 119017, г. Москва, ул. Большая Ордынка, д. 24.</w:t>
      </w:r>
      <w:r w:rsidRPr="00F152CB">
        <w:rPr>
          <w:spacing w:val="-6"/>
        </w:rPr>
        <w:tab/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>Контактное лицо: Васин Дмитрий Михайлович (по вопросам процедуры закупки); DMVasin@domatom.ru; тел. 8(499) 949-40-55.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Информация об инициаторе закупки: Сапега Анастасия Марьяновна (по вопросам технического задания); </w:t>
      </w:r>
      <w:hyperlink r:id="rId7" w:history="1">
        <w:r w:rsidRPr="00F152CB">
          <w:rPr>
            <w:rStyle w:val="a3"/>
            <w:lang w:val="en-US"/>
          </w:rPr>
          <w:t>AMSapega</w:t>
        </w:r>
        <w:r w:rsidRPr="00F152CB">
          <w:rPr>
            <w:rStyle w:val="a3"/>
            <w:spacing w:val="-6"/>
          </w:rPr>
          <w:t>@domatom.ru</w:t>
        </w:r>
      </w:hyperlink>
      <w:r w:rsidRPr="00F152CB">
        <w:rPr>
          <w:spacing w:val="-6"/>
        </w:rPr>
        <w:t>; тел. 8 (499) 949-22-81.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left" w:pos="709"/>
          <w:tab w:val="num" w:pos="1070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>Предмет договора: Услуги по уборке офисных помещений расположенных по адресу: г. Москва, ул. Б. Ордынка д.24 и Старомонетный переулок д. 26.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left" w:pos="709"/>
          <w:tab w:val="num" w:pos="1070"/>
        </w:tabs>
        <w:ind w:left="1070" w:hanging="361"/>
        <w:contextualSpacing/>
        <w:jc w:val="both"/>
        <w:rPr>
          <w:b/>
        </w:rPr>
      </w:pPr>
      <w:r w:rsidRPr="00F152CB">
        <w:t>Срок выполнения работ: с «01» мая 2013 г. по «30» апреля 2014 г.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left" w:pos="709"/>
          <w:tab w:val="num" w:pos="1070"/>
        </w:tabs>
        <w:ind w:left="0" w:firstLine="709"/>
        <w:contextualSpacing/>
        <w:jc w:val="both"/>
        <w:rPr>
          <w:spacing w:val="-6"/>
        </w:rPr>
      </w:pPr>
      <w:r w:rsidRPr="00F152CB">
        <w:t>Место выполнения работ</w:t>
      </w:r>
      <w:r w:rsidRPr="00F152CB">
        <w:rPr>
          <w:b/>
        </w:rPr>
        <w:t xml:space="preserve">: </w:t>
      </w:r>
      <w:r w:rsidRPr="00F152CB">
        <w:rPr>
          <w:spacing w:val="-6"/>
        </w:rPr>
        <w:t>г. Москва, ул. Б. Ордынка д.24 и Старомонетный переулок д. 26 стр. 1 и стр. 2.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left" w:pos="709"/>
          <w:tab w:val="num" w:pos="1070"/>
        </w:tabs>
        <w:ind w:left="0" w:firstLine="709"/>
        <w:contextualSpacing/>
        <w:jc w:val="both"/>
      </w:pPr>
      <w:r w:rsidRPr="00F152CB">
        <w:t>Сведения о порядке проведения, в том числе об оформлении участия в конкурсе, определении лица, выигравшего конкурс: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</w:pPr>
      <w:r w:rsidRPr="00F152CB">
        <w:t>Конкурс проводится на электронной торговой площадке www.</w:t>
      </w:r>
      <w:r w:rsidRPr="00F152CB">
        <w:rPr>
          <w:lang w:val="en-US"/>
        </w:rPr>
        <w:t>a</w:t>
      </w:r>
      <w:r w:rsidRPr="00F152CB">
        <w:t>-</w:t>
      </w:r>
      <w:r w:rsidRPr="00F152CB">
        <w:rPr>
          <w:lang w:val="en-US"/>
        </w:rPr>
        <w:t>k</w:t>
      </w:r>
      <w:r w:rsidRPr="00F152CB">
        <w:t>-</w:t>
      </w:r>
      <w:r w:rsidRPr="00F152CB">
        <w:rPr>
          <w:lang w:val="en-US"/>
        </w:rPr>
        <w:t>d</w:t>
      </w:r>
      <w:r w:rsidRPr="00F152CB">
        <w:t>.</w:t>
      </w:r>
      <w:r w:rsidRPr="00F152CB">
        <w:rPr>
          <w:lang w:val="en-US"/>
        </w:rPr>
        <w:t>ru</w:t>
      </w:r>
      <w:r w:rsidRPr="00F152CB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</w:pPr>
      <w:r w:rsidRPr="00F152CB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52CB" w:rsidRPr="00F152CB" w:rsidRDefault="00F152CB" w:rsidP="00F152CB">
      <w:pPr>
        <w:tabs>
          <w:tab w:val="left" w:pos="709"/>
        </w:tabs>
        <w:ind w:firstLine="709"/>
        <w:contextualSpacing/>
        <w:jc w:val="both"/>
      </w:pPr>
      <w:r w:rsidRPr="00F152CB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spacing w:before="120" w:after="120"/>
        <w:ind w:left="0" w:firstLine="709"/>
        <w:jc w:val="both"/>
      </w:pPr>
      <w:r w:rsidRPr="00F152CB">
        <w:t>Начальная (максимальная) цена договора: в год 17 785 770,00 руб., в том числе НДС 18% 2 713 083,56 руб., в месяц 1 482 147,50 руб., в том числе НДС 18% 226 090,30 руб.</w:t>
      </w:r>
    </w:p>
    <w:p w:rsidR="00F152CB" w:rsidRPr="00F152CB" w:rsidRDefault="00F152CB" w:rsidP="00F152CB">
      <w:pPr>
        <w:tabs>
          <w:tab w:val="left" w:pos="1134"/>
        </w:tabs>
        <w:spacing w:before="120" w:after="120"/>
        <w:ind w:firstLine="709"/>
        <w:jc w:val="both"/>
      </w:pPr>
      <w:r w:rsidRPr="00F152CB">
        <w:t>Заказчик имеет право применить налоговый вычет НДС в отношении приобретаемой Цена договора включает в себя все расходы на выполнение работ, уплату налогов и других обязательных платежей, закупку, доставку, экспедирование, хранение материалов возникающих при исполнении договора.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left" w:pos="709"/>
        </w:tabs>
        <w:ind w:left="0" w:firstLine="710"/>
        <w:contextualSpacing/>
        <w:jc w:val="both"/>
      </w:pPr>
      <w:r w:rsidRPr="00F152CB">
        <w:lastRenderedPageBreak/>
        <w:t>Срок и условия оплаты выполнения работ: 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>Срок, место и порядок предоставления конкурсной документации: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На официальном сайте </w:t>
      </w:r>
      <w:r w:rsidRPr="00F152C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F152CB">
          <w:rPr>
            <w:rStyle w:val="a3"/>
          </w:rPr>
          <w:t>http://www.zakupki.gov.ru</w:t>
        </w:r>
      </w:hyperlink>
      <w:r w:rsidRPr="00F152CB">
        <w:t>), на официальном сайте по закупкам атомной отрасли Госкорпорации «Рос</w:t>
      </w:r>
      <w:r w:rsidRPr="00F152CB">
        <w:rPr>
          <w:spacing w:val="-6"/>
        </w:rPr>
        <w:t>атом» (</w:t>
      </w:r>
      <w:hyperlink r:id="rId9" w:history="1">
        <w:r w:rsidRPr="00F152CB">
          <w:rPr>
            <w:rStyle w:val="a3"/>
          </w:rPr>
          <w:t>http://zakupki.rosatom.ru</w:t>
        </w:r>
      </w:hyperlink>
      <w:r w:rsidRPr="00F152CB">
        <w:rPr>
          <w:spacing w:val="-6"/>
        </w:rPr>
        <w:t xml:space="preserve">) конкурсная документация находится в открытом доступе, начиная </w:t>
      </w:r>
      <w:r w:rsidRPr="00F152CB">
        <w:t>с даты размещения настоящего извещения и конкурсной документации</w:t>
      </w:r>
      <w:r w:rsidRPr="00F152CB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F152CB">
        <w:t>www.</w:t>
      </w:r>
      <w:r w:rsidRPr="00F152CB">
        <w:rPr>
          <w:lang w:val="en-US"/>
        </w:rPr>
        <w:t>a</w:t>
      </w:r>
      <w:r w:rsidRPr="00F152CB">
        <w:t>-</w:t>
      </w:r>
      <w:r w:rsidRPr="00F152CB">
        <w:rPr>
          <w:lang w:val="en-US"/>
        </w:rPr>
        <w:t>k</w:t>
      </w:r>
      <w:r w:rsidRPr="00F152CB">
        <w:t>-</w:t>
      </w:r>
      <w:r w:rsidRPr="00F152CB">
        <w:rPr>
          <w:lang w:val="en-US"/>
        </w:rPr>
        <w:t>d</w:t>
      </w:r>
      <w:r w:rsidRPr="00F152CB">
        <w:t>.ru</w:t>
      </w:r>
      <w:r w:rsidRPr="00F152CB">
        <w:rPr>
          <w:spacing w:val="-6"/>
        </w:rPr>
        <w:t xml:space="preserve"> определяется правилами данной электронной торговой площадки.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52CB">
        <w:t>Обеспечение заявки на участие в конкурсе.</w:t>
      </w:r>
    </w:p>
    <w:p w:rsidR="00F152CB" w:rsidRPr="00F152CB" w:rsidRDefault="00F152CB" w:rsidP="00F152CB">
      <w:pPr>
        <w:tabs>
          <w:tab w:val="left" w:pos="1134"/>
        </w:tabs>
        <w:contextualSpacing/>
        <w:jc w:val="both"/>
        <w:rPr>
          <w:b/>
          <w:i/>
        </w:rPr>
      </w:pPr>
      <w:r w:rsidRPr="00F152CB">
        <w:tab/>
        <w:t>Участник процедуры закупки должен предоставить в составе своей заявки на участие в конкурсе обеспечение заявки на участие в конкурсе в размере и форме, указанном в Информационной карте конкурсной документации (в случае, если документацией предусмотрено внесение обеспечения заявки на участие в конкурсе).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Возможность проведения процедуры переторжки по снижению </w:t>
      </w:r>
      <w:r w:rsidRPr="00F152CB">
        <w:rPr>
          <w:b/>
          <w:i/>
        </w:rPr>
        <w:t>первоначально указанной в заявке на участие в конкурсе цены: не допускается возможность проведения переторжки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152CB" w:rsidRPr="00F152CB" w:rsidRDefault="00F152CB" w:rsidP="00F152CB">
      <w:pPr>
        <w:contextualSpacing/>
        <w:jc w:val="both"/>
        <w:rPr>
          <w:spacing w:val="-6"/>
        </w:rPr>
      </w:pPr>
      <w:r w:rsidRPr="00F152CB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152CB">
        <w:t>www.</w:t>
      </w:r>
      <w:r w:rsidRPr="00F152CB">
        <w:rPr>
          <w:lang w:val="en-US"/>
        </w:rPr>
        <w:t>a</w:t>
      </w:r>
      <w:r w:rsidRPr="00F152CB">
        <w:t>-</w:t>
      </w:r>
      <w:r w:rsidRPr="00F152CB">
        <w:rPr>
          <w:lang w:val="en-US"/>
        </w:rPr>
        <w:t>k</w:t>
      </w:r>
      <w:r w:rsidRPr="00F152CB">
        <w:t>-</w:t>
      </w:r>
      <w:r w:rsidRPr="00F152CB">
        <w:rPr>
          <w:lang w:val="en-US"/>
        </w:rPr>
        <w:t>d</w:t>
      </w:r>
      <w:r w:rsidRPr="00F152CB">
        <w:t>.</w:t>
      </w:r>
      <w:r w:rsidRPr="00F152CB">
        <w:rPr>
          <w:lang w:val="en-US"/>
        </w:rPr>
        <w:t>ru</w:t>
      </w:r>
      <w:r w:rsidRPr="00F152CB">
        <w:t xml:space="preserve">, </w:t>
      </w:r>
      <w:r w:rsidRPr="00F152CB">
        <w:rPr>
          <w:spacing w:val="-6"/>
        </w:rPr>
        <w:t xml:space="preserve">начиная </w:t>
      </w:r>
      <w:r w:rsidRPr="00F152CB">
        <w:t xml:space="preserve">с </w:t>
      </w:r>
      <w:r w:rsidR="00F37558">
        <w:rPr>
          <w:highlight w:val="lightGray"/>
        </w:rPr>
        <w:t>«0</w:t>
      </w:r>
      <w:r w:rsidR="00F37558" w:rsidRPr="00F37558">
        <w:rPr>
          <w:highlight w:val="lightGray"/>
        </w:rPr>
        <w:t>7</w:t>
      </w:r>
      <w:r w:rsidR="00F37558">
        <w:rPr>
          <w:highlight w:val="lightGray"/>
        </w:rPr>
        <w:t>» марта 2013</w:t>
      </w:r>
      <w:r w:rsidR="00F37558" w:rsidRPr="00F37558">
        <w:rPr>
          <w:highlight w:val="lightGray"/>
        </w:rPr>
        <w:t xml:space="preserve"> </w:t>
      </w:r>
      <w:r w:rsidR="00F37558">
        <w:rPr>
          <w:highlight w:val="lightGray"/>
        </w:rPr>
        <w:t>г. до «2</w:t>
      </w:r>
      <w:r w:rsidR="00F37558" w:rsidRPr="00F37558">
        <w:rPr>
          <w:highlight w:val="lightGray"/>
        </w:rPr>
        <w:t>8</w:t>
      </w:r>
      <w:r w:rsidRPr="00F152CB">
        <w:rPr>
          <w:highlight w:val="lightGray"/>
        </w:rPr>
        <w:t>» марта 2013</w:t>
      </w:r>
      <w:r w:rsidR="00F37558" w:rsidRPr="00F37558">
        <w:rPr>
          <w:highlight w:val="lightGray"/>
        </w:rPr>
        <w:t xml:space="preserve"> </w:t>
      </w:r>
      <w:r w:rsidRPr="00F152CB">
        <w:rPr>
          <w:highlight w:val="lightGray"/>
        </w:rPr>
        <w:t>г. 10 час.00 мин</w:t>
      </w:r>
      <w:r w:rsidRPr="00F152CB">
        <w:t>. (время московское),</w:t>
      </w:r>
      <w:r w:rsidRPr="00F152CB">
        <w:rPr>
          <w:spacing w:val="-6"/>
        </w:rPr>
        <w:t xml:space="preserve"> в порядке и в соответствии с регламентом работы данной ЭТП. 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>Место, дата и время открытия доступа к поданным заявкам на участие в конкурсе: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</w:pPr>
      <w:r w:rsidRPr="00F152CB">
        <w:tab/>
        <w:t>Место: открытие доступа к поданным в форме электронных документов</w:t>
      </w:r>
      <w:r w:rsidRPr="00F152CB">
        <w:rPr>
          <w:b/>
        </w:rPr>
        <w:t xml:space="preserve"> </w:t>
      </w:r>
      <w:r w:rsidRPr="00F152CB">
        <w:t xml:space="preserve">заявкам на участие в конкурсе производится на электронной площадке www. </w:t>
      </w:r>
      <w:r w:rsidRPr="00F152CB">
        <w:rPr>
          <w:lang w:val="en-US"/>
        </w:rPr>
        <w:t>a</w:t>
      </w:r>
      <w:r w:rsidRPr="00F152CB">
        <w:t>-</w:t>
      </w:r>
      <w:r w:rsidRPr="00F152CB">
        <w:rPr>
          <w:lang w:val="en-US"/>
        </w:rPr>
        <w:t>k</w:t>
      </w:r>
      <w:r w:rsidRPr="00F152CB">
        <w:t>-</w:t>
      </w:r>
      <w:r w:rsidRPr="00F152CB">
        <w:rPr>
          <w:lang w:val="en-US"/>
        </w:rPr>
        <w:t>d</w:t>
      </w:r>
      <w:r w:rsidRPr="00F152CB">
        <w:t>.</w:t>
      </w:r>
      <w:r w:rsidRPr="00F152CB">
        <w:rPr>
          <w:lang w:val="en-US"/>
        </w:rPr>
        <w:t>ru</w:t>
      </w:r>
      <w:r w:rsidRPr="00F152CB">
        <w:t xml:space="preserve"> в автоматическом режиме после окончания приема заявок.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52CB">
        <w:rPr>
          <w:bCs/>
        </w:rPr>
        <w:tab/>
        <w:t>Дата и время:</w:t>
      </w:r>
      <w:r w:rsidRPr="00F152CB">
        <w:rPr>
          <w:b/>
          <w:bCs/>
        </w:rPr>
        <w:t xml:space="preserve"> </w:t>
      </w:r>
      <w:r w:rsidR="00F37558">
        <w:rPr>
          <w:highlight w:val="lightGray"/>
        </w:rPr>
        <w:t>«2</w:t>
      </w:r>
      <w:r w:rsidR="00F37558" w:rsidRPr="00F37558">
        <w:rPr>
          <w:highlight w:val="lightGray"/>
        </w:rPr>
        <w:t>8</w:t>
      </w:r>
      <w:r w:rsidRPr="00F152CB">
        <w:rPr>
          <w:highlight w:val="lightGray"/>
        </w:rPr>
        <w:t>» марта 2013 г. 10 час.00 мин. (время московское)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Место и дата проведения отборочной стадии: 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</w:pPr>
      <w:r w:rsidRPr="00F152CB">
        <w:rPr>
          <w:bCs/>
        </w:rPr>
        <w:tab/>
        <w:t xml:space="preserve">Место: </w:t>
      </w:r>
      <w:r w:rsidRPr="00F152CB">
        <w:t>Россия, 119017, г. Москва, ул. Б. Ордынка, д. 24, переговорная.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52CB">
        <w:tab/>
        <w:t xml:space="preserve">Дата и время: </w:t>
      </w:r>
      <w:r w:rsidRPr="00F152CB">
        <w:rPr>
          <w:highlight w:val="lightGray"/>
        </w:rPr>
        <w:t>не позднее «08» апреля 2013 г. 16 час.00 мин. (время московское)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Место и дата подведения итогов конкурса: 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</w:pPr>
      <w:r w:rsidRPr="00F152CB">
        <w:rPr>
          <w:bCs/>
        </w:rPr>
        <w:tab/>
        <w:t xml:space="preserve">Место: </w:t>
      </w:r>
      <w:r w:rsidRPr="00F152CB">
        <w:t>Россия, 119017, г. Москва, ул. Б. Ордынка, д. 24, переговорная.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52CB">
        <w:rPr>
          <w:bCs/>
        </w:rPr>
        <w:tab/>
      </w:r>
      <w:r w:rsidRPr="00F152CB">
        <w:t xml:space="preserve">Дата и время: </w:t>
      </w:r>
      <w:r w:rsidRPr="00F152CB">
        <w:rPr>
          <w:highlight w:val="lightGray"/>
        </w:rPr>
        <w:t>не позднее «12» апреля 2013 г. 15 час.00 мин. (время московское)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Срок заключения договора после определения победителя конкурса: </w:t>
      </w:r>
    </w:p>
    <w:p w:rsidR="00F152CB" w:rsidRPr="00F152CB" w:rsidRDefault="00F152CB" w:rsidP="00F152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52CB">
        <w:tab/>
        <w:t>Договор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не позднее чем через 20 (двадцать) дней.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52CB">
        <w:rPr>
          <w:spacing w:val="-6"/>
        </w:rPr>
        <w:t>Форма, размер и срок предоставления обеспечения исполнения договора:</w:t>
      </w:r>
      <w:r w:rsidRPr="00F152CB">
        <w:rPr>
          <w:i/>
          <w:spacing w:val="-6"/>
        </w:rPr>
        <w:t xml:space="preserve"> </w:t>
      </w:r>
      <w:r w:rsidRPr="00F152CB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конкурсной документации.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152CB">
        <w:t>Организатор конкурса вправе отказаться от проведения конкурса не позднее, чем за 3 (три) дня до дня проведения конкурса (выбора победителя конкурса),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152CB" w:rsidRPr="00F152CB" w:rsidRDefault="00F152CB" w:rsidP="00F152CB">
      <w:pPr>
        <w:numPr>
          <w:ilvl w:val="0"/>
          <w:numId w:val="1"/>
        </w:numPr>
        <w:tabs>
          <w:tab w:val="clear" w:pos="786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152CB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9222A" w:rsidRPr="00F152CB" w:rsidRDefault="00F9222A" w:rsidP="00BB7F18"/>
    <w:sectPr w:rsidR="00F9222A" w:rsidRPr="00F152CB" w:rsidSect="00F152CB">
      <w:footerReference w:type="default" r:id="rId10"/>
      <w:pgSz w:w="11906" w:h="16838"/>
      <w:pgMar w:top="709" w:right="707" w:bottom="993" w:left="1418" w:header="708" w:footer="2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E80" w:rsidRDefault="00D57E80" w:rsidP="00626B6C">
      <w:r>
        <w:separator/>
      </w:r>
    </w:p>
  </w:endnote>
  <w:endnote w:type="continuationSeparator" w:id="0">
    <w:p w:rsidR="00D57E80" w:rsidRDefault="00D57E80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F07864">
        <w:pPr>
          <w:pStyle w:val="a8"/>
          <w:jc w:val="center"/>
        </w:pPr>
        <w:fldSimple w:instr=" PAGE   \* MERGEFORMAT ">
          <w:r w:rsidR="00F37558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E80" w:rsidRDefault="00D57E80" w:rsidP="00626B6C">
      <w:r>
        <w:separator/>
      </w:r>
    </w:p>
  </w:footnote>
  <w:footnote w:type="continuationSeparator" w:id="0">
    <w:p w:rsidR="00D57E80" w:rsidRDefault="00D57E80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7CD2EAB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B666C"/>
    <w:rsid w:val="00140C72"/>
    <w:rsid w:val="00153DA2"/>
    <w:rsid w:val="001664C9"/>
    <w:rsid w:val="0016782A"/>
    <w:rsid w:val="001A3F33"/>
    <w:rsid w:val="001F33E5"/>
    <w:rsid w:val="002B0682"/>
    <w:rsid w:val="00450825"/>
    <w:rsid w:val="004D517C"/>
    <w:rsid w:val="004E7424"/>
    <w:rsid w:val="00626B6C"/>
    <w:rsid w:val="006632A8"/>
    <w:rsid w:val="0070327A"/>
    <w:rsid w:val="00743CAD"/>
    <w:rsid w:val="00825934"/>
    <w:rsid w:val="00846F88"/>
    <w:rsid w:val="008B361A"/>
    <w:rsid w:val="009D7246"/>
    <w:rsid w:val="00A22EFF"/>
    <w:rsid w:val="00A63AC1"/>
    <w:rsid w:val="00AB6EDB"/>
    <w:rsid w:val="00BB7F18"/>
    <w:rsid w:val="00CD4D85"/>
    <w:rsid w:val="00D171F1"/>
    <w:rsid w:val="00D57E80"/>
    <w:rsid w:val="00DA38A3"/>
    <w:rsid w:val="00DF7B8E"/>
    <w:rsid w:val="00E3418A"/>
    <w:rsid w:val="00ED3F61"/>
    <w:rsid w:val="00EF2894"/>
    <w:rsid w:val="00F07864"/>
    <w:rsid w:val="00F152CB"/>
    <w:rsid w:val="00F37558"/>
    <w:rsid w:val="00F9222A"/>
    <w:rsid w:val="00FB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Sapega@dom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2013-03-07T04:35:00Z</cp:lastPrinted>
  <dcterms:created xsi:type="dcterms:W3CDTF">2013-03-04T08:34:00Z</dcterms:created>
  <dcterms:modified xsi:type="dcterms:W3CDTF">2013-03-07T04:35:00Z</dcterms:modified>
</cp:coreProperties>
</file>